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C8B2" w14:textId="30A6D8DD" w:rsidR="001F1CE4" w:rsidRPr="001F1CE4" w:rsidRDefault="001F1CE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 КОНЦЕПЦИЯХ КОДИФИКАЦИИ </w:t>
      </w:r>
    </w:p>
    <w:p w14:paraId="1CF21C99" w14:textId="11190A3A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AA1310" w14:textId="61CE64C3" w:rsidR="001F1CE4" w:rsidRPr="001F1CE4" w:rsidRDefault="001F1CE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часть ….</w:t>
      </w:r>
    </w:p>
    <w:p w14:paraId="3949E54E" w14:textId="77777777" w:rsidR="001F1CE4" w:rsidRPr="001F1CE4" w:rsidRDefault="001F1CE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какие в принципе имеются концепции кодификации </w:t>
      </w:r>
    </w:p>
    <w:p w14:paraId="1F3FD7E3" w14:textId="1FBFE17E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1F1CE4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  <w:lang w:val="ru-RU"/>
        </w:rPr>
        <w:t>#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различное время / в различных правопорядках </w:t>
      </w:r>
    </w:p>
    <w:p w14:paraId="43F1D2DB" w14:textId="3154D34D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- по структуре </w:t>
      </w:r>
    </w:p>
    <w:p w14:paraId="1091E92C" w14:textId="02274606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- по элементам, которые включались в</w:t>
      </w:r>
      <w:r w:rsidR="000301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блоки структуры </w:t>
      </w:r>
    </w:p>
    <w:p w14:paraId="17054CEA" w14:textId="41646D26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BC10DD" w14:textId="751B59A3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примеры удачных кодификаций </w:t>
      </w:r>
    </w:p>
    <w:p w14:paraId="354AB395" w14:textId="2CC90B25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почему </w:t>
      </w:r>
    </w:p>
    <w:p w14:paraId="37BD53F2" w14:textId="754A4C05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53453E" w14:textId="4EE42A57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примеры неудачных кодификаций </w:t>
      </w:r>
    </w:p>
    <w:p w14:paraId="223934F5" w14:textId="34C8A970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почему </w:t>
      </w:r>
    </w:p>
    <w:p w14:paraId="44DFE2C0" w14:textId="77777777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0F1F960" w14:textId="4AE50B70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1F1CE4">
        <w:rPr>
          <w:rFonts w:ascii="Times New Roman" w:hAnsi="Times New Roman" w:cs="Times New Roman"/>
          <w:sz w:val="28"/>
          <w:szCs w:val="28"/>
          <w:lang w:val="ru-RU"/>
        </w:rPr>
        <w:t xml:space="preserve"> основания кодификации </w:t>
      </w:r>
    </w:p>
    <w:p w14:paraId="37FE429B" w14:textId="304DFE57" w:rsidR="0003014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- </w:t>
      </w:r>
      <w:r w:rsidR="00030144">
        <w:rPr>
          <w:rFonts w:ascii="Times New Roman" w:hAnsi="Times New Roman" w:cs="Times New Roman"/>
          <w:sz w:val="28"/>
          <w:szCs w:val="28"/>
          <w:lang w:val="ru-RU"/>
        </w:rPr>
        <w:t xml:space="preserve">факторы (экономические </w:t>
      </w:r>
      <w:proofErr w:type="spellStart"/>
      <w:r w:rsidR="00030144">
        <w:rPr>
          <w:rFonts w:ascii="Times New Roman" w:hAnsi="Times New Roman" w:cs="Times New Roman"/>
          <w:sz w:val="28"/>
          <w:szCs w:val="28"/>
          <w:lang w:val="ru-RU"/>
        </w:rPr>
        <w:t>соц</w:t>
      </w:r>
      <w:proofErr w:type="spellEnd"/>
      <w:r w:rsidR="00030144">
        <w:rPr>
          <w:rFonts w:ascii="Times New Roman" w:hAnsi="Times New Roman" w:cs="Times New Roman"/>
          <w:sz w:val="28"/>
          <w:szCs w:val="28"/>
          <w:lang w:val="ru-RU"/>
        </w:rPr>
        <w:t xml:space="preserve"> политические)</w:t>
      </w:r>
    </w:p>
    <w:p w14:paraId="2298A44F" w14:textId="30BE863C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 факторы</w:t>
      </w:r>
      <w:r w:rsidR="00030144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непосредственно влияющие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содержание </w:t>
      </w:r>
    </w:p>
    <w:p w14:paraId="5284C191" w14:textId="77777777" w:rsidR="001F1CE4" w:rsidRP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FE162A" w14:textId="54EDE1C5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1F1CE4">
        <w:rPr>
          <w:rFonts w:ascii="Times New Roman" w:hAnsi="Times New Roman" w:cs="Times New Roman"/>
          <w:sz w:val="28"/>
          <w:szCs w:val="28"/>
          <w:lang w:val="ru-RU"/>
        </w:rPr>
        <w:t xml:space="preserve"> как отрасль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права влияет на специфику кодификационных процессов </w:t>
      </w:r>
    </w:p>
    <w:p w14:paraId="44FB33A2" w14:textId="73F8AB5C" w:rsidR="009E1DA4" w:rsidRDefault="009E1D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D2DCA3" w14:textId="51A3556D" w:rsidR="009E1DA4" w:rsidRPr="001F1CE4" w:rsidRDefault="009E1DA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sz w:val="28"/>
          <w:szCs w:val="28"/>
          <w:lang w:val="ru-RU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последствия/эффекты кодификации</w:t>
      </w:r>
    </w:p>
    <w:p w14:paraId="6C86EB71" w14:textId="0DC19035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C5FA6C" w14:textId="57B24333" w:rsidR="00030144" w:rsidRDefault="000301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законодательные решения</w:t>
      </w:r>
      <w:r w:rsidR="002C68EC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альтернативные кодификации </w:t>
      </w:r>
      <w:r w:rsidR="002C68EC">
        <w:rPr>
          <w:rFonts w:ascii="Times New Roman" w:hAnsi="Times New Roman" w:cs="Times New Roman"/>
          <w:sz w:val="28"/>
          <w:szCs w:val="28"/>
          <w:lang w:val="ru-RU"/>
        </w:rPr>
        <w:t>(в том числе Россия)</w:t>
      </w:r>
    </w:p>
    <w:p w14:paraId="4F5C3263" w14:textId="77777777" w:rsidR="00030144" w:rsidRPr="002C68EC" w:rsidRDefault="00030144">
      <w:pPr>
        <w:rPr>
          <w:rFonts w:ascii="Times New Roman" w:hAnsi="Times New Roman" w:cs="Times New Roman"/>
          <w:b/>
          <w:bCs/>
          <w:color w:val="7030A0"/>
          <w:sz w:val="28"/>
          <w:szCs w:val="28"/>
          <w:lang w:val="ru-RU"/>
        </w:rPr>
      </w:pPr>
    </w:p>
    <w:p w14:paraId="19BB8872" w14:textId="206CECB5" w:rsidR="001F1CE4" w:rsidRDefault="000301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8EC">
        <w:rPr>
          <w:rFonts w:ascii="Times New Roman" w:hAnsi="Times New Roman" w:cs="Times New Roman"/>
          <w:b/>
          <w:bCs/>
          <w:color w:val="7030A0"/>
          <w:sz w:val="28"/>
          <w:szCs w:val="28"/>
          <w:lang w:val="ru-RU"/>
        </w:rPr>
        <w:t xml:space="preserve"># </w:t>
      </w:r>
      <w:r w:rsidRPr="002C68EC">
        <w:rPr>
          <w:rFonts w:ascii="Times New Roman" w:hAnsi="Times New Roman" w:cs="Times New Roman"/>
          <w:b/>
          <w:bCs/>
          <w:color w:val="7030A0"/>
          <w:sz w:val="28"/>
          <w:szCs w:val="28"/>
          <w:lang w:val="ru-RU"/>
        </w:rPr>
        <w:t xml:space="preserve"> </w:t>
      </w:r>
      <w:r w:rsidR="001F1CE4" w:rsidRPr="002C68EC">
        <w:rPr>
          <w:rFonts w:ascii="Times New Roman" w:hAnsi="Times New Roman" w:cs="Times New Roman"/>
          <w:b/>
          <w:bCs/>
          <w:color w:val="7030A0"/>
          <w:sz w:val="28"/>
          <w:szCs w:val="28"/>
          <w:lang w:val="ru-RU"/>
        </w:rPr>
        <w:t>концепции кодификации на примерах российского исторического опыта</w:t>
      </w:r>
      <w:r w:rsidR="001F1CE4" w:rsidRPr="002C68EC">
        <w:rPr>
          <w:rFonts w:ascii="Times New Roman" w:hAnsi="Times New Roman" w:cs="Times New Roman"/>
          <w:color w:val="7030A0"/>
          <w:sz w:val="28"/>
          <w:szCs w:val="28"/>
          <w:lang w:val="ru-RU"/>
        </w:rPr>
        <w:t xml:space="preserve"> </w:t>
      </w:r>
    </w:p>
    <w:p w14:paraId="397ED08F" w14:textId="77777777" w:rsid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F1CE4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  <w:lang w:val="ru-RU"/>
        </w:rPr>
        <w:t>#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безотносительно успешности /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неуспешнности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E4557F" w14:textId="77777777" w:rsidR="001F1CE4" w:rsidRDefault="001F1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1F1CE4">
        <w:rPr>
          <w:rFonts w:ascii="Times New Roman" w:hAnsi="Times New Roman" w:cs="Times New Roman"/>
          <w:b/>
          <w:bCs/>
          <w:sz w:val="28"/>
          <w:szCs w:val="28"/>
          <w:lang w:val="ru-RU"/>
        </w:rPr>
        <w:t>#</w:t>
      </w:r>
      <w:r w:rsidRPr="001F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1CE4">
        <w:rPr>
          <w:rFonts w:ascii="Times New Roman" w:hAnsi="Times New Roman" w:cs="Times New Roman"/>
          <w:b/>
          <w:bCs/>
          <w:sz w:val="28"/>
          <w:szCs w:val="28"/>
        </w:rPr>
        <w:t>безотносительно</w:t>
      </w:r>
      <w:proofErr w:type="spellEnd"/>
      <w:r w:rsidRPr="001F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1CE4">
        <w:rPr>
          <w:rFonts w:ascii="Times New Roman" w:hAnsi="Times New Roman" w:cs="Times New Roman"/>
          <w:b/>
          <w:bCs/>
          <w:sz w:val="28"/>
          <w:szCs w:val="28"/>
        </w:rPr>
        <w:t>отрасли</w:t>
      </w:r>
      <w:proofErr w:type="spellEnd"/>
      <w:r w:rsidRPr="001F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1CE4">
        <w:rPr>
          <w:rFonts w:ascii="Times New Roman" w:hAnsi="Times New Roman" w:cs="Times New Roman"/>
          <w:b/>
          <w:bCs/>
          <w:sz w:val="28"/>
          <w:szCs w:val="28"/>
        </w:rPr>
        <w:t>права</w:t>
      </w:r>
      <w:proofErr w:type="spellEnd"/>
    </w:p>
    <w:p w14:paraId="245AFA5D" w14:textId="77777777" w:rsidR="001F1CE4" w:rsidRDefault="001F1C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38465" w14:textId="77777777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примеры удачных кодификаций </w:t>
      </w:r>
    </w:p>
    <w:p w14:paraId="263B02E4" w14:textId="77777777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почему </w:t>
      </w:r>
    </w:p>
    <w:p w14:paraId="40EAA365" w14:textId="77777777" w:rsidR="001F1CE4" w:rsidRDefault="001F1CE4" w:rsidP="001F1C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8B26DF" w14:textId="77777777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примеры неудачных кодификаций </w:t>
      </w:r>
    </w:p>
    <w:p w14:paraId="695EEFEF" w14:textId="77777777" w:rsidR="001F1CE4" w:rsidRDefault="001F1CE4" w:rsidP="001F1CE4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почему </w:t>
      </w:r>
    </w:p>
    <w:p w14:paraId="7F2CD0AE" w14:textId="45B0A29B" w:rsidR="001F1CE4" w:rsidRPr="001F1CE4" w:rsidRDefault="001F1C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1C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1F1CE4" w:rsidRPr="001F1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4"/>
    <w:rsid w:val="00030144"/>
    <w:rsid w:val="001F1CE4"/>
    <w:rsid w:val="002C68EC"/>
    <w:rsid w:val="009E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793F2"/>
  <w15:chartTrackingRefBased/>
  <w15:docId w15:val="{BFE5D475-7011-400F-804B-47DA4059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1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2026-03-29T12:12:00Z</dcterms:created>
  <dcterms:modified xsi:type="dcterms:W3CDTF">2026-03-29T12:35:00Z</dcterms:modified>
</cp:coreProperties>
</file>