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7D45D2" w14:textId="77777777" w:rsidR="0045348C" w:rsidRDefault="0045348C" w:rsidP="0045348C">
      <w:pPr>
        <w:pStyle w:val="ConsPlusTitle"/>
        <w:jc w:val="center"/>
      </w:pPr>
      <w:r>
        <w:t>ИНФОРМАЦИОННЫЙ КОДЕКС</w:t>
      </w:r>
    </w:p>
    <w:p w14:paraId="19EC3427" w14:textId="77777777" w:rsidR="0045348C" w:rsidRPr="00DD7F58" w:rsidRDefault="0045348C" w:rsidP="0045348C">
      <w:pPr>
        <w:pStyle w:val="ConsPlusNormal"/>
        <w:jc w:val="center"/>
        <w:rPr>
          <w:rFonts w:ascii="Arial" w:hAnsi="Arial" w:cs="Arial"/>
          <w:b/>
        </w:rPr>
      </w:pPr>
      <w:r w:rsidRPr="00DD7F58">
        <w:rPr>
          <w:rFonts w:ascii="Arial" w:hAnsi="Arial" w:cs="Arial"/>
          <w:b/>
        </w:rPr>
        <w:t>РОССИЙСКОЙ ФЕДЕРАЦИИ</w:t>
      </w:r>
    </w:p>
    <w:p w14:paraId="15996BC0" w14:textId="77777777" w:rsidR="0045348C" w:rsidRDefault="0045348C" w:rsidP="0045348C">
      <w:pPr>
        <w:pStyle w:val="ConsPlusNormal"/>
        <w:jc w:val="both"/>
      </w:pPr>
    </w:p>
    <w:p w14:paraId="39C76557" w14:textId="77777777" w:rsidR="0045348C" w:rsidRDefault="0045348C" w:rsidP="0045348C">
      <w:pPr>
        <w:pStyle w:val="ConsPlusTitle"/>
        <w:jc w:val="center"/>
        <w:outlineLvl w:val="1"/>
      </w:pPr>
      <w:r w:rsidRPr="008E0C9D">
        <w:rPr>
          <w:highlight w:val="cyan"/>
        </w:rPr>
        <w:t>Подраздел 1. ОСНОВНЫЕ ПОЛОЖЕНИЯ</w:t>
      </w:r>
    </w:p>
    <w:p w14:paraId="3187841D" w14:textId="77777777" w:rsidR="0045348C" w:rsidRDefault="0045348C" w:rsidP="0045348C">
      <w:pPr>
        <w:pStyle w:val="ConsPlusTitle"/>
        <w:jc w:val="center"/>
        <w:outlineLvl w:val="1"/>
      </w:pPr>
      <w:r>
        <w:t> </w:t>
      </w:r>
    </w:p>
    <w:p w14:paraId="36E40748" w14:textId="77777777" w:rsidR="0045348C" w:rsidRDefault="0045348C" w:rsidP="0045348C">
      <w:pPr>
        <w:pStyle w:val="ConsPlusTitle"/>
        <w:jc w:val="center"/>
        <w:outlineLvl w:val="1"/>
      </w:pPr>
      <w:r>
        <w:t>Глава 1. ИНФОРМАЦИОННОЕ ЗАКОНОДАТЕЛЬСТВО</w:t>
      </w:r>
    </w:p>
    <w:p w14:paraId="64F81837" w14:textId="77777777" w:rsidR="0045348C" w:rsidRDefault="0045348C" w:rsidP="0045348C">
      <w:pPr>
        <w:pStyle w:val="ConsPlusTitle"/>
        <w:jc w:val="center"/>
        <w:outlineLvl w:val="1"/>
      </w:pPr>
    </w:p>
    <w:p w14:paraId="1CC5E5A0" w14:textId="77777777" w:rsidR="0045348C" w:rsidRDefault="0045348C" w:rsidP="0045348C">
      <w:pPr>
        <w:pStyle w:val="ConsPlusTitle"/>
        <w:jc w:val="center"/>
        <w:outlineLvl w:val="1"/>
      </w:pPr>
      <w:r w:rsidRPr="008E0C9D">
        <w:rPr>
          <w:highlight w:val="yellow"/>
        </w:rPr>
        <w:t>Глава I. ОБЩИЕ ПОЛОЖЕНИЯ</w:t>
      </w:r>
    </w:p>
    <w:p w14:paraId="6F06F753" w14:textId="77777777" w:rsidR="0045348C" w:rsidRDefault="0045348C" w:rsidP="0045348C">
      <w:pPr>
        <w:pStyle w:val="ConsPlusTitle"/>
        <w:ind w:firstLine="540"/>
        <w:jc w:val="both"/>
        <w:outlineLvl w:val="2"/>
      </w:pPr>
    </w:p>
    <w:p w14:paraId="794B20F0" w14:textId="77777777" w:rsidR="0045348C" w:rsidRDefault="0045348C" w:rsidP="0045348C">
      <w:pPr>
        <w:pStyle w:val="ConsPlusTitle"/>
        <w:ind w:firstLine="540"/>
        <w:jc w:val="both"/>
        <w:outlineLvl w:val="2"/>
      </w:pPr>
      <w:r>
        <w:t>Статья 1. Основные начала информационного законодательства</w:t>
      </w:r>
    </w:p>
    <w:p w14:paraId="523B85B5" w14:textId="77777777" w:rsidR="0045348C" w:rsidRDefault="0045348C" w:rsidP="0045348C">
      <w:pPr>
        <w:pStyle w:val="ConsPlusTitle"/>
        <w:ind w:firstLine="540"/>
        <w:jc w:val="both"/>
        <w:outlineLvl w:val="2"/>
      </w:pPr>
      <w:r>
        <w:t>Статья 2. Отношения, регулируемые информационным законодательством</w:t>
      </w:r>
    </w:p>
    <w:p w14:paraId="50854798" w14:textId="77777777" w:rsidR="0045348C" w:rsidRDefault="0045348C" w:rsidP="0045348C">
      <w:pPr>
        <w:pStyle w:val="ConsPlusTitle"/>
        <w:ind w:firstLine="540"/>
        <w:jc w:val="both"/>
        <w:outlineLvl w:val="2"/>
      </w:pPr>
      <w:r w:rsidRPr="00EB75A3">
        <w:t>Статья 3. Принципы правового регулирования отношений в сфере информации, информационных технологий и защиты информации</w:t>
      </w:r>
    </w:p>
    <w:p w14:paraId="24188011" w14:textId="77777777" w:rsidR="0045348C" w:rsidRDefault="0045348C" w:rsidP="0045348C">
      <w:pPr>
        <w:pStyle w:val="ConsPlusTitle"/>
        <w:ind w:firstLine="540"/>
        <w:jc w:val="both"/>
        <w:outlineLvl w:val="2"/>
      </w:pPr>
      <w:r>
        <w:t>Статья 3. Информационное законодательство и иные акты, содержащие нормы информационного права</w:t>
      </w:r>
    </w:p>
    <w:p w14:paraId="5AF5CA97" w14:textId="77777777" w:rsidR="0045348C" w:rsidRDefault="0045348C" w:rsidP="0045348C">
      <w:pPr>
        <w:pStyle w:val="ConsPlusTitle"/>
        <w:ind w:firstLine="540"/>
        <w:jc w:val="both"/>
        <w:outlineLvl w:val="2"/>
      </w:pPr>
      <w:r>
        <w:t>Статья 4. Цели принятия Информационного (цифрового) кодекса РФ</w:t>
      </w:r>
    </w:p>
    <w:p w14:paraId="2269E876" w14:textId="77777777" w:rsidR="0045348C" w:rsidRDefault="0045348C" w:rsidP="0045348C">
      <w:pPr>
        <w:pStyle w:val="ConsPlusTitle"/>
        <w:ind w:firstLine="540"/>
        <w:jc w:val="both"/>
        <w:outlineLvl w:val="2"/>
      </w:pPr>
      <w:r>
        <w:t>Статья 6. Действие информационного законодательства во времени</w:t>
      </w:r>
    </w:p>
    <w:p w14:paraId="5407B608" w14:textId="77777777" w:rsidR="0045348C" w:rsidRDefault="0045348C" w:rsidP="0045348C">
      <w:pPr>
        <w:pStyle w:val="ConsPlusTitle"/>
        <w:ind w:firstLine="540"/>
        <w:jc w:val="both"/>
        <w:outlineLvl w:val="2"/>
      </w:pPr>
      <w:r>
        <w:t>Статья 7. Применение информационного законодательства по аналогии</w:t>
      </w:r>
    </w:p>
    <w:p w14:paraId="46DF2F77" w14:textId="77777777" w:rsidR="0045348C" w:rsidRDefault="0045348C" w:rsidP="0045348C">
      <w:pPr>
        <w:pStyle w:val="ConsPlusTitle"/>
        <w:ind w:firstLine="540"/>
        <w:jc w:val="both"/>
        <w:outlineLvl w:val="2"/>
      </w:pPr>
      <w:r>
        <w:t>Статья 8. Информационное законодательство и нормы международного права</w:t>
      </w:r>
    </w:p>
    <w:p w14:paraId="7B2CCAE8" w14:textId="77777777" w:rsidR="0045348C" w:rsidRDefault="0045348C" w:rsidP="0045348C">
      <w:pPr>
        <w:pStyle w:val="ConsPlusTitle"/>
        <w:ind w:firstLine="540"/>
        <w:jc w:val="both"/>
        <w:outlineLvl w:val="2"/>
      </w:pPr>
      <w:r>
        <w:t xml:space="preserve">Статья 9. Основания возникновения информационных правоотношений </w:t>
      </w:r>
    </w:p>
    <w:p w14:paraId="00712EF4" w14:textId="77777777" w:rsidR="0045348C" w:rsidRDefault="0045348C" w:rsidP="0045348C">
      <w:pPr>
        <w:pStyle w:val="ConsPlusTitle"/>
        <w:ind w:firstLine="540"/>
        <w:jc w:val="both"/>
        <w:outlineLvl w:val="2"/>
      </w:pPr>
    </w:p>
    <w:p w14:paraId="1123061C" w14:textId="77777777" w:rsidR="0045348C" w:rsidRDefault="0045348C" w:rsidP="0045348C">
      <w:pPr>
        <w:pStyle w:val="ConsPlusTitle"/>
        <w:ind w:firstLine="540"/>
        <w:jc w:val="both"/>
        <w:outlineLvl w:val="2"/>
      </w:pPr>
    </w:p>
    <w:p w14:paraId="07AE0DE2" w14:textId="77777777" w:rsidR="0045348C" w:rsidRDefault="0045348C" w:rsidP="0045348C">
      <w:pPr>
        <w:pStyle w:val="ConsPlusTitle"/>
        <w:ind w:firstLine="540"/>
        <w:jc w:val="both"/>
        <w:outlineLvl w:val="2"/>
      </w:pPr>
    </w:p>
    <w:p w14:paraId="3B574E70" w14:textId="77777777" w:rsidR="0045348C" w:rsidRDefault="0045348C" w:rsidP="0045348C">
      <w:pPr>
        <w:pStyle w:val="ConsPlusTitle"/>
        <w:jc w:val="center"/>
        <w:outlineLvl w:val="1"/>
      </w:pPr>
      <w:r w:rsidRPr="008E0C9D">
        <w:rPr>
          <w:highlight w:val="yellow"/>
        </w:rPr>
        <w:t xml:space="preserve">Глава </w:t>
      </w:r>
      <w:r w:rsidRPr="008E0C9D">
        <w:rPr>
          <w:highlight w:val="yellow"/>
          <w:lang w:val="en-US"/>
        </w:rPr>
        <w:t>I</w:t>
      </w:r>
      <w:r w:rsidRPr="008E0C9D">
        <w:rPr>
          <w:highlight w:val="yellow"/>
        </w:rPr>
        <w:t>I. СУБЪЕКТЫ ИНФОРМАЦИОННОГО ПРАВА</w:t>
      </w:r>
    </w:p>
    <w:p w14:paraId="1F68EAC8" w14:textId="77777777" w:rsidR="0045348C" w:rsidRDefault="0045348C" w:rsidP="0045348C">
      <w:pPr>
        <w:pStyle w:val="ConsPlusTitle"/>
        <w:jc w:val="center"/>
        <w:outlineLvl w:val="1"/>
        <w:rPr>
          <w:b w:val="0"/>
        </w:rPr>
      </w:pPr>
      <w:r w:rsidRPr="00DD7F58">
        <w:rPr>
          <w:b w:val="0"/>
        </w:rPr>
        <w:t>(государства, юридические лица, физические лица)</w:t>
      </w:r>
    </w:p>
    <w:p w14:paraId="1703AC69" w14:textId="77777777" w:rsidR="0045348C" w:rsidRPr="00DD7F58" w:rsidRDefault="0045348C" w:rsidP="0045348C">
      <w:pPr>
        <w:pStyle w:val="ConsPlusTitle"/>
        <w:jc w:val="center"/>
        <w:outlineLvl w:val="1"/>
        <w:rPr>
          <w:b w:val="0"/>
        </w:rPr>
      </w:pPr>
      <w:r>
        <w:rPr>
          <w:b w:val="0"/>
        </w:rPr>
        <w:t xml:space="preserve">Специальные статусы субъектов информационного права: получатель информации, распространитель, информационный посредник, оператор информационной системы) </w:t>
      </w:r>
    </w:p>
    <w:p w14:paraId="02FA0300" w14:textId="77777777" w:rsidR="0045348C" w:rsidRDefault="0045348C" w:rsidP="0045348C">
      <w:pPr>
        <w:pStyle w:val="ConsPlusTitle"/>
        <w:jc w:val="center"/>
        <w:outlineLvl w:val="1"/>
      </w:pPr>
      <w:r w:rsidRPr="008E0C9D">
        <w:rPr>
          <w:highlight w:val="yellow"/>
        </w:rPr>
        <w:t xml:space="preserve">Глава </w:t>
      </w:r>
      <w:r w:rsidRPr="008E0C9D">
        <w:rPr>
          <w:highlight w:val="yellow"/>
          <w:lang w:val="en-US"/>
        </w:rPr>
        <w:t>II</w:t>
      </w:r>
      <w:r w:rsidRPr="008E0C9D">
        <w:rPr>
          <w:highlight w:val="yellow"/>
        </w:rPr>
        <w:t>I. ОБЪЕКТЫ ИНФОРМАЦИОННОГО ПРАВА</w:t>
      </w:r>
    </w:p>
    <w:p w14:paraId="4C51DC15" w14:textId="77777777" w:rsidR="0045348C" w:rsidRDefault="0045348C" w:rsidP="0045348C">
      <w:pPr>
        <w:pStyle w:val="ConsPlusTitle"/>
        <w:jc w:val="center"/>
        <w:outlineLvl w:val="1"/>
        <w:rPr>
          <w:b w:val="0"/>
        </w:rPr>
      </w:pPr>
      <w:r w:rsidRPr="00DD7F58">
        <w:rPr>
          <w:b w:val="0"/>
        </w:rPr>
        <w:t>(</w:t>
      </w:r>
      <w:r>
        <w:rPr>
          <w:b w:val="0"/>
        </w:rPr>
        <w:t>информация, информационная среда)</w:t>
      </w:r>
    </w:p>
    <w:p w14:paraId="7B74FD9A" w14:textId="77777777" w:rsidR="0045348C" w:rsidRDefault="0045348C" w:rsidP="0045348C">
      <w:pPr>
        <w:pStyle w:val="ConsPlusTitle"/>
        <w:jc w:val="center"/>
        <w:outlineLvl w:val="1"/>
        <w:rPr>
          <w:b w:val="0"/>
        </w:rPr>
      </w:pPr>
    </w:p>
    <w:p w14:paraId="5231E3F9" w14:textId="77777777" w:rsidR="0045348C" w:rsidRDefault="0045348C" w:rsidP="0045348C">
      <w:pPr>
        <w:pStyle w:val="ConsPlusTitle"/>
        <w:jc w:val="center"/>
        <w:outlineLvl w:val="1"/>
        <w:rPr>
          <w:b w:val="0"/>
        </w:rPr>
      </w:pPr>
    </w:p>
    <w:p w14:paraId="5F039801" w14:textId="77777777" w:rsidR="0045348C" w:rsidRDefault="0045348C" w:rsidP="0045348C">
      <w:pPr>
        <w:pStyle w:val="ConsPlusTitle"/>
        <w:ind w:firstLine="540"/>
        <w:jc w:val="both"/>
        <w:outlineLvl w:val="2"/>
      </w:pPr>
    </w:p>
    <w:p w14:paraId="27EB4252" w14:textId="77777777" w:rsidR="0045348C" w:rsidRDefault="0045348C" w:rsidP="0045348C">
      <w:pPr>
        <w:pStyle w:val="ConsPlusTitle"/>
        <w:ind w:firstLine="540"/>
        <w:jc w:val="both"/>
        <w:outlineLvl w:val="2"/>
      </w:pPr>
      <w:r>
        <w:t xml:space="preserve">КВАНТОВОЕ ПРАВО </w:t>
      </w:r>
    </w:p>
    <w:p w14:paraId="075C031B" w14:textId="77777777" w:rsidR="0045348C" w:rsidRDefault="0045348C" w:rsidP="0045348C">
      <w:pPr>
        <w:pStyle w:val="ConsPlusTitle"/>
        <w:jc w:val="center"/>
        <w:outlineLvl w:val="1"/>
        <w:rPr>
          <w:b w:val="0"/>
        </w:rPr>
      </w:pPr>
    </w:p>
    <w:p w14:paraId="6FEFE8F0" w14:textId="77777777" w:rsidR="0045348C" w:rsidRDefault="0045348C" w:rsidP="0045348C">
      <w:pPr>
        <w:pStyle w:val="ConsPlusTitle"/>
        <w:jc w:val="center"/>
        <w:outlineLvl w:val="1"/>
        <w:rPr>
          <w:b w:val="0"/>
        </w:rPr>
      </w:pPr>
    </w:p>
    <w:p w14:paraId="61C83FFD" w14:textId="77777777" w:rsidR="0045348C" w:rsidRPr="00DD7F58" w:rsidRDefault="0045348C" w:rsidP="0045348C">
      <w:pPr>
        <w:pStyle w:val="ConsPlusTitle"/>
        <w:jc w:val="center"/>
        <w:outlineLvl w:val="1"/>
        <w:rPr>
          <w:b w:val="0"/>
        </w:rPr>
      </w:pPr>
      <w:r>
        <w:rPr>
          <w:highlight w:val="cyan"/>
        </w:rPr>
        <w:t>Подраздел 2. ОСОБЕННАЯ</w:t>
      </w:r>
      <w:r w:rsidRPr="00416B71">
        <w:rPr>
          <w:highlight w:val="cyan"/>
        </w:rPr>
        <w:t xml:space="preserve"> </w:t>
      </w:r>
      <w:r w:rsidRPr="008E0C9D">
        <w:rPr>
          <w:highlight w:val="cyan"/>
        </w:rPr>
        <w:t>ЧАСТЬ</w:t>
      </w:r>
    </w:p>
    <w:p w14:paraId="5A4BB00A" w14:textId="77777777" w:rsidR="0045348C" w:rsidRDefault="0045348C" w:rsidP="0045348C">
      <w:pPr>
        <w:pStyle w:val="ConsPlusTitle"/>
        <w:jc w:val="center"/>
        <w:outlineLvl w:val="1"/>
        <w:rPr>
          <w:highlight w:val="yellow"/>
        </w:rPr>
      </w:pPr>
      <w:r w:rsidRPr="008E0C9D">
        <w:rPr>
          <w:highlight w:val="yellow"/>
        </w:rPr>
        <w:t xml:space="preserve">Глава </w:t>
      </w:r>
      <w:r w:rsidRPr="008E0C9D">
        <w:rPr>
          <w:highlight w:val="yellow"/>
          <w:lang w:val="en-US"/>
        </w:rPr>
        <w:t>VI</w:t>
      </w:r>
      <w:r w:rsidRPr="008E0C9D">
        <w:rPr>
          <w:highlight w:val="yellow"/>
        </w:rPr>
        <w:t>. ПРАВОВЫЕ РЕЖИМЫ ИНФОРМАЦИИ</w:t>
      </w:r>
    </w:p>
    <w:p w14:paraId="24AD5563" w14:textId="77777777" w:rsidR="0045348C" w:rsidRPr="008E0C9D" w:rsidRDefault="0045348C" w:rsidP="0045348C">
      <w:pPr>
        <w:pStyle w:val="ConsPlusTitle"/>
        <w:jc w:val="center"/>
        <w:outlineLvl w:val="1"/>
        <w:rPr>
          <w:b w:val="0"/>
        </w:rPr>
      </w:pPr>
      <w:r w:rsidRPr="008E0C9D">
        <w:rPr>
          <w:b w:val="0"/>
          <w:highlight w:val="lightGray"/>
        </w:rPr>
        <w:t xml:space="preserve">Правовой режим источников информации, </w:t>
      </w:r>
      <w:r w:rsidRPr="008E0C9D">
        <w:rPr>
          <w:b w:val="0"/>
        </w:rPr>
        <w:t xml:space="preserve">идентификация, верификация источников информации </w:t>
      </w:r>
    </w:p>
    <w:p w14:paraId="28B18411" w14:textId="77777777" w:rsidR="0045348C" w:rsidRPr="008E0C9D" w:rsidRDefault="0045348C" w:rsidP="0045348C">
      <w:pPr>
        <w:pStyle w:val="ConsPlusTitle"/>
        <w:jc w:val="center"/>
        <w:outlineLvl w:val="1"/>
        <w:rPr>
          <w:b w:val="0"/>
        </w:rPr>
      </w:pPr>
      <w:r w:rsidRPr="008E0C9D">
        <w:rPr>
          <w:b w:val="0"/>
        </w:rPr>
        <w:t>Доступ к информации</w:t>
      </w:r>
      <w:r>
        <w:rPr>
          <w:b w:val="0"/>
        </w:rPr>
        <w:t xml:space="preserve">, носители информации, </w:t>
      </w:r>
      <w:r w:rsidRPr="008E0C9D">
        <w:rPr>
          <w:b w:val="0"/>
        </w:rPr>
        <w:t xml:space="preserve"> </w:t>
      </w:r>
    </w:p>
    <w:p w14:paraId="3D24567E" w14:textId="77777777" w:rsidR="0045348C" w:rsidRPr="008E0C9D" w:rsidRDefault="0045348C" w:rsidP="0045348C">
      <w:pPr>
        <w:pStyle w:val="ConsPlusTitle"/>
        <w:jc w:val="center"/>
        <w:outlineLvl w:val="1"/>
        <w:rPr>
          <w:b w:val="0"/>
        </w:rPr>
      </w:pPr>
      <w:r w:rsidRPr="008E0C9D">
        <w:rPr>
          <w:b w:val="0"/>
        </w:rPr>
        <w:t>информационный ресурс,</w:t>
      </w:r>
    </w:p>
    <w:p w14:paraId="36170334" w14:textId="77777777" w:rsidR="0045348C" w:rsidRDefault="0045348C" w:rsidP="0045348C">
      <w:pPr>
        <w:pStyle w:val="ConsPlusTitle"/>
        <w:jc w:val="center"/>
        <w:outlineLvl w:val="1"/>
        <w:rPr>
          <w:highlight w:val="yellow"/>
        </w:rPr>
      </w:pPr>
      <w:r w:rsidRPr="008E0C9D">
        <w:rPr>
          <w:highlight w:val="yellow"/>
        </w:rPr>
        <w:t xml:space="preserve">Глава </w:t>
      </w:r>
      <w:r w:rsidRPr="008E0C9D">
        <w:rPr>
          <w:highlight w:val="yellow"/>
          <w:lang w:val="en-US"/>
        </w:rPr>
        <w:t>VI</w:t>
      </w:r>
      <w:r w:rsidRPr="008E0C9D">
        <w:rPr>
          <w:highlight w:val="yellow"/>
        </w:rPr>
        <w:t xml:space="preserve">. </w:t>
      </w:r>
      <w:r w:rsidRPr="00A10085">
        <w:rPr>
          <w:highlight w:val="yellow"/>
        </w:rPr>
        <w:t>ПРАВОВЫЕ РЕЖИМЫ</w:t>
      </w:r>
      <w:r w:rsidRPr="00192F0A">
        <w:rPr>
          <w:highlight w:val="yellow"/>
        </w:rPr>
        <w:t xml:space="preserve"> </w:t>
      </w:r>
      <w:r w:rsidRPr="008E0C9D">
        <w:rPr>
          <w:highlight w:val="yellow"/>
        </w:rPr>
        <w:t>ИНФОРМАЦИОНН</w:t>
      </w:r>
      <w:r>
        <w:rPr>
          <w:highlight w:val="yellow"/>
        </w:rPr>
        <w:t>ОЙ</w:t>
      </w:r>
      <w:r w:rsidRPr="008E0C9D">
        <w:rPr>
          <w:highlight w:val="yellow"/>
        </w:rPr>
        <w:t xml:space="preserve"> СРЕД</w:t>
      </w:r>
      <w:r>
        <w:rPr>
          <w:highlight w:val="yellow"/>
        </w:rPr>
        <w:t>Ы</w:t>
      </w:r>
    </w:p>
    <w:p w14:paraId="2BE2BD28" w14:textId="77777777" w:rsidR="0045348C" w:rsidRDefault="0045348C" w:rsidP="0045348C">
      <w:pPr>
        <w:pStyle w:val="ConsPlusTitle"/>
        <w:jc w:val="center"/>
        <w:outlineLvl w:val="1"/>
        <w:rPr>
          <w:highlight w:val="yellow"/>
        </w:rPr>
      </w:pPr>
    </w:p>
    <w:p w14:paraId="347F6426" w14:textId="77777777" w:rsidR="0045348C" w:rsidRPr="00A10085" w:rsidRDefault="0045348C" w:rsidP="0045348C">
      <w:pPr>
        <w:pStyle w:val="ConsPlusTitle"/>
        <w:ind w:firstLine="540"/>
        <w:jc w:val="both"/>
        <w:outlineLvl w:val="2"/>
      </w:pPr>
      <w:r w:rsidRPr="00A10085">
        <w:rPr>
          <w:highlight w:val="lightGray"/>
        </w:rPr>
        <w:t>ПРАВОВЫЕ РЕЖИМЫ ИНФОР</w:t>
      </w:r>
      <w:r>
        <w:rPr>
          <w:highlight w:val="lightGray"/>
        </w:rPr>
        <w:t>М</w:t>
      </w:r>
      <w:r w:rsidRPr="00A10085">
        <w:rPr>
          <w:highlight w:val="lightGray"/>
        </w:rPr>
        <w:t>АЦИОННОЙ СРЕДЫ</w:t>
      </w:r>
      <w:r>
        <w:t xml:space="preserve"> </w:t>
      </w:r>
    </w:p>
    <w:p w14:paraId="1631DDA0" w14:textId="77777777" w:rsidR="0045348C" w:rsidRPr="008E0C9D" w:rsidRDefault="0045348C" w:rsidP="0045348C">
      <w:pPr>
        <w:pStyle w:val="ConsPlusTitle"/>
        <w:ind w:firstLine="540"/>
        <w:jc w:val="both"/>
        <w:outlineLvl w:val="2"/>
        <w:rPr>
          <w:b w:val="0"/>
        </w:rPr>
      </w:pPr>
      <w:r w:rsidRPr="008E0C9D">
        <w:rPr>
          <w:b w:val="0"/>
        </w:rPr>
        <w:t>Специальное регулирование в цифровой среде</w:t>
      </w:r>
    </w:p>
    <w:p w14:paraId="120FF21C" w14:textId="77777777" w:rsidR="0045348C" w:rsidRPr="008E0C9D" w:rsidRDefault="0045348C" w:rsidP="0045348C">
      <w:pPr>
        <w:pStyle w:val="ConsPlusTitle"/>
        <w:ind w:firstLine="540"/>
        <w:jc w:val="both"/>
        <w:outlineLvl w:val="2"/>
        <w:rPr>
          <w:b w:val="0"/>
        </w:rPr>
      </w:pPr>
      <w:r w:rsidRPr="008E0C9D">
        <w:rPr>
          <w:b w:val="0"/>
        </w:rPr>
        <w:t xml:space="preserve">Элементы информационной среды </w:t>
      </w:r>
    </w:p>
    <w:p w14:paraId="08C7CB61" w14:textId="77777777" w:rsidR="0045348C" w:rsidRPr="008E0C9D" w:rsidRDefault="0045348C" w:rsidP="0045348C">
      <w:pPr>
        <w:pStyle w:val="ConsPlusTitle"/>
        <w:ind w:firstLine="993"/>
        <w:jc w:val="both"/>
        <w:outlineLvl w:val="2"/>
        <w:rPr>
          <w:b w:val="0"/>
        </w:rPr>
      </w:pPr>
      <w:r w:rsidRPr="008E0C9D">
        <w:rPr>
          <w:b w:val="0"/>
        </w:rPr>
        <w:t xml:space="preserve">- Информация </w:t>
      </w:r>
    </w:p>
    <w:p w14:paraId="73D20C58" w14:textId="77777777" w:rsidR="0045348C" w:rsidRPr="008E0C9D" w:rsidRDefault="0045348C" w:rsidP="0045348C">
      <w:pPr>
        <w:pStyle w:val="ConsPlusTitle"/>
        <w:ind w:firstLine="993"/>
        <w:jc w:val="both"/>
        <w:outlineLvl w:val="2"/>
        <w:rPr>
          <w:b w:val="0"/>
        </w:rPr>
      </w:pPr>
      <w:r w:rsidRPr="008E0C9D">
        <w:rPr>
          <w:b w:val="0"/>
        </w:rPr>
        <w:t xml:space="preserve">- Информационные системы  </w:t>
      </w:r>
    </w:p>
    <w:p w14:paraId="5C309071" w14:textId="77777777" w:rsidR="0045348C" w:rsidRPr="008E0C9D" w:rsidRDefault="0045348C" w:rsidP="0045348C">
      <w:pPr>
        <w:pStyle w:val="ConsPlusTitle"/>
        <w:ind w:firstLine="993"/>
        <w:jc w:val="both"/>
        <w:outlineLvl w:val="2"/>
        <w:rPr>
          <w:b w:val="0"/>
        </w:rPr>
      </w:pPr>
      <w:r w:rsidRPr="008E0C9D">
        <w:rPr>
          <w:b w:val="0"/>
        </w:rPr>
        <w:t xml:space="preserve">- Информационные технологии </w:t>
      </w:r>
    </w:p>
    <w:p w14:paraId="4E221E49" w14:textId="77777777" w:rsidR="0045348C" w:rsidRPr="008E0C9D" w:rsidRDefault="0045348C" w:rsidP="0045348C">
      <w:pPr>
        <w:pStyle w:val="ConsPlusTitle"/>
        <w:ind w:firstLine="540"/>
        <w:jc w:val="both"/>
        <w:outlineLvl w:val="2"/>
        <w:rPr>
          <w:b w:val="0"/>
        </w:rPr>
      </w:pPr>
      <w:r w:rsidRPr="008E0C9D">
        <w:rPr>
          <w:b w:val="0"/>
        </w:rPr>
        <w:lastRenderedPageBreak/>
        <w:t xml:space="preserve">Уровни информационной среды </w:t>
      </w:r>
    </w:p>
    <w:p w14:paraId="0DF0AB31" w14:textId="77777777" w:rsidR="0045348C" w:rsidRPr="008E0C9D" w:rsidRDefault="0045348C" w:rsidP="0045348C">
      <w:pPr>
        <w:pStyle w:val="ConsPlusTitle"/>
        <w:ind w:firstLine="993"/>
        <w:jc w:val="both"/>
        <w:outlineLvl w:val="2"/>
        <w:rPr>
          <w:b w:val="0"/>
        </w:rPr>
      </w:pPr>
      <w:r w:rsidRPr="008E0C9D">
        <w:rPr>
          <w:b w:val="0"/>
        </w:rPr>
        <w:t>- Уровень актива</w:t>
      </w:r>
    </w:p>
    <w:p w14:paraId="64E43404" w14:textId="77777777" w:rsidR="0045348C" w:rsidRPr="008E0C9D" w:rsidRDefault="0045348C" w:rsidP="0045348C">
      <w:pPr>
        <w:pStyle w:val="ConsPlusTitle"/>
        <w:ind w:firstLine="993"/>
        <w:jc w:val="both"/>
        <w:outlineLvl w:val="2"/>
        <w:rPr>
          <w:b w:val="0"/>
        </w:rPr>
      </w:pPr>
      <w:r w:rsidRPr="008E0C9D">
        <w:rPr>
          <w:b w:val="0"/>
        </w:rPr>
        <w:t>- Уровень платформ</w:t>
      </w:r>
    </w:p>
    <w:p w14:paraId="21AC66A8" w14:textId="77777777" w:rsidR="0045348C" w:rsidRPr="008E0C9D" w:rsidRDefault="0045348C" w:rsidP="0045348C">
      <w:pPr>
        <w:pStyle w:val="ConsPlusTitle"/>
        <w:ind w:firstLine="993"/>
        <w:jc w:val="both"/>
        <w:outlineLvl w:val="2"/>
        <w:rPr>
          <w:b w:val="0"/>
        </w:rPr>
      </w:pPr>
      <w:r w:rsidRPr="008E0C9D">
        <w:rPr>
          <w:b w:val="0"/>
        </w:rPr>
        <w:t>- Уровень протокола</w:t>
      </w:r>
    </w:p>
    <w:p w14:paraId="6DEAEF67" w14:textId="77777777" w:rsidR="0045348C" w:rsidRPr="008E0C9D" w:rsidRDefault="0045348C" w:rsidP="0045348C">
      <w:pPr>
        <w:pStyle w:val="ConsPlusTitle"/>
        <w:ind w:firstLine="993"/>
        <w:jc w:val="both"/>
        <w:outlineLvl w:val="2"/>
        <w:rPr>
          <w:b w:val="0"/>
        </w:rPr>
      </w:pPr>
      <w:r w:rsidRPr="008E0C9D">
        <w:rPr>
          <w:b w:val="0"/>
        </w:rPr>
        <w:t>- Уровень приложений</w:t>
      </w:r>
    </w:p>
    <w:p w14:paraId="68EF4158" w14:textId="77777777" w:rsidR="0045348C" w:rsidRPr="008E0C9D" w:rsidRDefault="0045348C" w:rsidP="0045348C">
      <w:pPr>
        <w:pStyle w:val="ConsPlusTitle"/>
        <w:jc w:val="both"/>
        <w:outlineLvl w:val="2"/>
        <w:rPr>
          <w:b w:val="0"/>
        </w:rPr>
      </w:pPr>
      <w:r w:rsidRPr="008E0C9D">
        <w:rPr>
          <w:b w:val="0"/>
        </w:rPr>
        <w:t xml:space="preserve">        Сегменты </w:t>
      </w:r>
    </w:p>
    <w:p w14:paraId="3DAAC1C8" w14:textId="77777777" w:rsidR="0045348C" w:rsidRPr="008E0C9D" w:rsidRDefault="0045348C" w:rsidP="0045348C">
      <w:pPr>
        <w:pStyle w:val="ConsPlusTitle"/>
        <w:ind w:firstLine="993"/>
        <w:jc w:val="both"/>
        <w:outlineLvl w:val="2"/>
        <w:rPr>
          <w:b w:val="0"/>
        </w:rPr>
      </w:pPr>
      <w:r w:rsidRPr="008E0C9D">
        <w:rPr>
          <w:b w:val="0"/>
        </w:rPr>
        <w:t xml:space="preserve">- аналоговый </w:t>
      </w:r>
    </w:p>
    <w:p w14:paraId="5AD8F650" w14:textId="77777777" w:rsidR="0045348C" w:rsidRPr="008E0C9D" w:rsidRDefault="0045348C" w:rsidP="0045348C">
      <w:pPr>
        <w:pStyle w:val="ConsPlusTitle"/>
        <w:ind w:firstLine="993"/>
        <w:jc w:val="both"/>
        <w:outlineLvl w:val="2"/>
        <w:rPr>
          <w:b w:val="0"/>
        </w:rPr>
      </w:pPr>
      <w:r w:rsidRPr="008E0C9D">
        <w:rPr>
          <w:b w:val="0"/>
        </w:rPr>
        <w:t xml:space="preserve">- цифровой </w:t>
      </w:r>
    </w:p>
    <w:p w14:paraId="506E410A" w14:textId="77777777" w:rsidR="0045348C" w:rsidRPr="008E0C9D" w:rsidRDefault="0045348C" w:rsidP="0045348C">
      <w:pPr>
        <w:pStyle w:val="ConsPlusTitle"/>
        <w:ind w:firstLine="993"/>
        <w:jc w:val="both"/>
        <w:outlineLvl w:val="2"/>
        <w:rPr>
          <w:b w:val="0"/>
        </w:rPr>
      </w:pPr>
      <w:r w:rsidRPr="008E0C9D">
        <w:rPr>
          <w:b w:val="0"/>
        </w:rPr>
        <w:t xml:space="preserve">- квантовый   </w:t>
      </w:r>
    </w:p>
    <w:p w14:paraId="30C1FEA4" w14:textId="77777777" w:rsidR="0045348C" w:rsidRPr="008E0C9D" w:rsidRDefault="0045348C" w:rsidP="0045348C">
      <w:pPr>
        <w:pStyle w:val="ConsPlusTitle"/>
        <w:ind w:firstLine="540"/>
        <w:jc w:val="both"/>
        <w:outlineLvl w:val="2"/>
        <w:rPr>
          <w:b w:val="0"/>
        </w:rPr>
      </w:pPr>
      <w:r w:rsidRPr="008E0C9D">
        <w:rPr>
          <w:b w:val="0"/>
        </w:rPr>
        <w:t>Информационные среды с высокой степенью</w:t>
      </w:r>
      <w:commentRangeStart w:id="0"/>
      <w:r w:rsidRPr="008E0C9D">
        <w:rPr>
          <w:b w:val="0"/>
        </w:rPr>
        <w:t xml:space="preserve"> автономности </w:t>
      </w:r>
      <w:commentRangeEnd w:id="0"/>
      <w:r w:rsidRPr="006269E1">
        <w:rPr>
          <w:rStyle w:val="a5"/>
          <w:rFonts w:asciiTheme="minorHAnsi" w:eastAsiaTheme="minorEastAsia" w:hAnsiTheme="minorHAnsi"/>
          <w:b w:val="0"/>
        </w:rPr>
        <w:commentReference w:id="0"/>
      </w:r>
    </w:p>
    <w:p w14:paraId="1D52A389" w14:textId="77777777" w:rsidR="0045348C" w:rsidRPr="008E0C9D" w:rsidRDefault="0045348C" w:rsidP="0045348C">
      <w:pPr>
        <w:pStyle w:val="ConsPlusTitle"/>
        <w:ind w:firstLine="540"/>
        <w:jc w:val="both"/>
        <w:outlineLvl w:val="2"/>
        <w:rPr>
          <w:b w:val="0"/>
        </w:rPr>
      </w:pPr>
      <w:r w:rsidRPr="008E0C9D">
        <w:rPr>
          <w:b w:val="0"/>
        </w:rPr>
        <w:t xml:space="preserve">Контроль информационной среды </w:t>
      </w:r>
    </w:p>
    <w:p w14:paraId="06587CF7" w14:textId="77777777" w:rsidR="0045348C" w:rsidRPr="008E0C9D" w:rsidRDefault="0045348C" w:rsidP="0045348C">
      <w:pPr>
        <w:pStyle w:val="ConsPlusTitle"/>
        <w:ind w:firstLine="540"/>
        <w:jc w:val="both"/>
        <w:outlineLvl w:val="2"/>
        <w:rPr>
          <w:b w:val="0"/>
        </w:rPr>
      </w:pPr>
      <w:r w:rsidRPr="008E0C9D">
        <w:rPr>
          <w:b w:val="0"/>
        </w:rPr>
        <w:t xml:space="preserve">Аналитика данных в цифровых средах </w:t>
      </w:r>
    </w:p>
    <w:p w14:paraId="0BBEBA12" w14:textId="77777777" w:rsidR="0045348C" w:rsidRDefault="0045348C" w:rsidP="0045348C">
      <w:pPr>
        <w:pStyle w:val="ConsPlusTitle"/>
        <w:jc w:val="center"/>
        <w:outlineLvl w:val="1"/>
        <w:rPr>
          <w:highlight w:val="yellow"/>
        </w:rPr>
      </w:pPr>
    </w:p>
    <w:p w14:paraId="2EF4E9B4" w14:textId="77777777" w:rsidR="0045348C" w:rsidRPr="008E0C9D" w:rsidRDefault="0045348C" w:rsidP="0045348C">
      <w:pPr>
        <w:pStyle w:val="ConsPlusTitle"/>
        <w:jc w:val="center"/>
        <w:outlineLvl w:val="1"/>
        <w:rPr>
          <w:highlight w:val="yellow"/>
        </w:rPr>
      </w:pPr>
    </w:p>
    <w:p w14:paraId="04B67BD5" w14:textId="77777777" w:rsidR="0045348C" w:rsidRDefault="0045348C" w:rsidP="0045348C">
      <w:pPr>
        <w:pStyle w:val="ConsPlusTitle"/>
        <w:jc w:val="center"/>
        <w:outlineLvl w:val="1"/>
      </w:pPr>
      <w:r w:rsidRPr="008E0C9D">
        <w:rPr>
          <w:highlight w:val="yellow"/>
        </w:rPr>
        <w:t xml:space="preserve">Глава </w:t>
      </w:r>
      <w:r w:rsidRPr="008E0C9D">
        <w:rPr>
          <w:highlight w:val="yellow"/>
          <w:lang w:val="en-US"/>
        </w:rPr>
        <w:t>VI</w:t>
      </w:r>
      <w:r w:rsidRPr="008E0C9D">
        <w:rPr>
          <w:highlight w:val="yellow"/>
        </w:rPr>
        <w:t>. ИНФОРМАЦИОННАЯ БЕЗОПАСНОСТЬ</w:t>
      </w:r>
    </w:p>
    <w:p w14:paraId="67B93AE5" w14:textId="77777777" w:rsidR="0045348C" w:rsidRDefault="0045348C" w:rsidP="0045348C">
      <w:pPr>
        <w:pStyle w:val="ConsPlusTitle"/>
        <w:jc w:val="center"/>
        <w:outlineLvl w:val="1"/>
      </w:pPr>
    </w:p>
    <w:p w14:paraId="48155CF3" w14:textId="77777777" w:rsidR="0045348C" w:rsidRDefault="0045348C" w:rsidP="0045348C">
      <w:pPr>
        <w:pStyle w:val="ConsPlusTitle"/>
        <w:jc w:val="center"/>
        <w:outlineLvl w:val="1"/>
        <w:rPr>
          <w:b w:val="0"/>
        </w:rPr>
      </w:pPr>
      <w:bookmarkStart w:id="1" w:name="_GoBack"/>
      <w:r w:rsidRPr="008E0C9D">
        <w:rPr>
          <w:b w:val="0"/>
        </w:rPr>
        <w:t xml:space="preserve">- безопасность </w:t>
      </w:r>
      <w:r>
        <w:rPr>
          <w:b w:val="0"/>
        </w:rPr>
        <w:t>личности</w:t>
      </w:r>
    </w:p>
    <w:p w14:paraId="769BB67B" w14:textId="77777777" w:rsidR="0045348C" w:rsidRPr="008E0C9D" w:rsidRDefault="0045348C" w:rsidP="0045348C">
      <w:pPr>
        <w:pStyle w:val="ConsPlusTitle"/>
        <w:jc w:val="center"/>
        <w:outlineLvl w:val="1"/>
        <w:rPr>
          <w:b w:val="0"/>
        </w:rPr>
      </w:pPr>
      <w:r>
        <w:rPr>
          <w:b w:val="0"/>
        </w:rPr>
        <w:t>- безопасность в информационной среде</w:t>
      </w:r>
    </w:p>
    <w:p w14:paraId="4EB49594" w14:textId="00ED4FB8" w:rsidR="0045348C" w:rsidRPr="008E0C9D" w:rsidRDefault="0045348C" w:rsidP="0045348C">
      <w:pPr>
        <w:pStyle w:val="ConsPlusTitle"/>
        <w:jc w:val="center"/>
        <w:outlineLvl w:val="1"/>
        <w:rPr>
          <w:b w:val="0"/>
        </w:rPr>
      </w:pPr>
      <w:r w:rsidRPr="008E0C9D">
        <w:rPr>
          <w:b w:val="0"/>
        </w:rPr>
        <w:t xml:space="preserve">- </w:t>
      </w:r>
      <w:r w:rsidR="006D2ABE">
        <w:rPr>
          <w:b w:val="0"/>
        </w:rPr>
        <w:t xml:space="preserve">правовые режимы конфиденциальной информации </w:t>
      </w:r>
    </w:p>
    <w:bookmarkEnd w:id="1"/>
    <w:p w14:paraId="00DB2337" w14:textId="77777777" w:rsidR="0045348C" w:rsidRDefault="0045348C" w:rsidP="0045348C">
      <w:pPr>
        <w:pStyle w:val="ConsPlusTitle"/>
        <w:ind w:firstLine="540"/>
        <w:jc w:val="both"/>
        <w:outlineLvl w:val="2"/>
      </w:pPr>
    </w:p>
    <w:p w14:paraId="71E29D4A" w14:textId="77777777" w:rsidR="0045348C" w:rsidRDefault="0045348C" w:rsidP="0045348C">
      <w:pPr>
        <w:pStyle w:val="ConsPlusTitle"/>
        <w:ind w:firstLine="540"/>
        <w:jc w:val="both"/>
        <w:outlineLvl w:val="2"/>
      </w:pPr>
    </w:p>
    <w:p w14:paraId="1DB91573" w14:textId="77777777" w:rsidR="0045348C" w:rsidRDefault="0045348C" w:rsidP="0045348C">
      <w:pPr>
        <w:pStyle w:val="ConsPlusTitle"/>
        <w:ind w:firstLine="540"/>
        <w:jc w:val="both"/>
        <w:outlineLvl w:val="2"/>
      </w:pPr>
      <w:r>
        <w:t>Статья 1. Цели и сфера регулирования настоящего Кодекса</w:t>
      </w:r>
    </w:p>
    <w:p w14:paraId="60789BA4" w14:textId="77777777" w:rsidR="0045348C" w:rsidRDefault="0045348C" w:rsidP="0045348C">
      <w:pPr>
        <w:pStyle w:val="ConsPlusNormal"/>
        <w:jc w:val="both"/>
      </w:pPr>
    </w:p>
    <w:p w14:paraId="0DF7CBA2" w14:textId="77777777" w:rsidR="0045348C" w:rsidRDefault="0045348C" w:rsidP="0045348C">
      <w:pPr>
        <w:pStyle w:val="ConsPlusNormal"/>
        <w:ind w:firstLine="540"/>
        <w:jc w:val="both"/>
      </w:pPr>
      <w:r>
        <w:t xml:space="preserve">Целью настоящего Кодекса является гармонизация законодательства в части соблюдения прав и законных интересов человека и гражданина в сфере </w:t>
      </w:r>
      <w:r w:rsidRPr="00DD7F58">
        <w:rPr>
          <w:highlight w:val="magenta"/>
        </w:rPr>
        <w:t>информационных процессов</w:t>
      </w:r>
      <w:r>
        <w:t xml:space="preserve"> </w:t>
      </w:r>
      <w:r w:rsidRPr="00D5265A">
        <w:t>поиска, получения, передачи, сбора, обработки, накопления, хранения, распространения или предоставления информации либо пользования информацией или защиты информации</w:t>
      </w:r>
      <w:r>
        <w:t xml:space="preserve">, </w:t>
      </w:r>
      <w:r w:rsidRPr="00DD7F58">
        <w:rPr>
          <w:highlight w:val="magenta"/>
        </w:rPr>
        <w:t>учета, обработки</w:t>
      </w:r>
      <w:r>
        <w:t>, определение правового режима оборота информации, прав и обязанностей обладателей информации.</w:t>
      </w:r>
    </w:p>
    <w:p w14:paraId="764BAC49" w14:textId="77777777" w:rsidR="0045348C" w:rsidRDefault="0045348C" w:rsidP="0045348C">
      <w:pPr>
        <w:pStyle w:val="ConsPlusNormal"/>
        <w:spacing w:before="240"/>
        <w:ind w:firstLine="540"/>
        <w:jc w:val="both"/>
      </w:pPr>
      <w:r>
        <w:t>Настоящий Кодекс применяется к отношениям, связанным с информационными процессами, субъектами и (или) объектами которых являются органы государственной власти, органы местного самоуправления (управления), иные государственные и муниципальные органы, юридические и физические лица, как с использованием средств автоматизации (в том числе в информационно-телекоммуникационных сетях), так и без использования таких средств.</w:t>
      </w:r>
    </w:p>
    <w:p w14:paraId="501D73B1" w14:textId="77777777" w:rsidR="0045348C" w:rsidRDefault="0045348C" w:rsidP="0045348C">
      <w:pPr>
        <w:pStyle w:val="ConsPlusNormal"/>
        <w:jc w:val="both"/>
      </w:pPr>
    </w:p>
    <w:p w14:paraId="14EC1ADB" w14:textId="77777777" w:rsidR="0045348C" w:rsidRDefault="0045348C" w:rsidP="0045348C">
      <w:pPr>
        <w:pStyle w:val="ConsPlusTitle"/>
        <w:ind w:firstLine="540"/>
        <w:jc w:val="both"/>
        <w:outlineLvl w:val="2"/>
      </w:pPr>
      <w:r>
        <w:t>Статья 2. Основные понятия</w:t>
      </w:r>
    </w:p>
    <w:p w14:paraId="40CEF6F6" w14:textId="77777777" w:rsidR="0045348C" w:rsidRDefault="0045348C" w:rsidP="0045348C">
      <w:pPr>
        <w:pStyle w:val="ConsPlusNormal"/>
        <w:jc w:val="both"/>
      </w:pPr>
    </w:p>
    <w:p w14:paraId="5EE50612" w14:textId="77777777" w:rsidR="0045348C" w:rsidRDefault="0045348C" w:rsidP="0045348C">
      <w:pPr>
        <w:pStyle w:val="ConsPlusNormal"/>
        <w:ind w:firstLine="540"/>
        <w:jc w:val="both"/>
      </w:pPr>
      <w:r>
        <w:t>В настоящем Кодексе используются следующие основные понятия:</w:t>
      </w:r>
    </w:p>
    <w:p w14:paraId="1326BE0D" w14:textId="77777777" w:rsidR="00BA097D" w:rsidRDefault="0045348C" w:rsidP="0045348C">
      <w:r>
        <w:t>информация - любые сведения, сообщения и (или) данные, независимо</w:t>
      </w:r>
    </w:p>
    <w:sectPr w:rsidR="00BA09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Ирина Коржова " w:date="2025-12-08T10:36:00Z" w:initials="ИК">
    <w:p w14:paraId="1E18D0F6" w14:textId="77777777" w:rsidR="0045348C" w:rsidRDefault="0045348C" w:rsidP="0045348C">
      <w:pPr>
        <w:pStyle w:val="a3"/>
      </w:pPr>
      <w:r>
        <w:rPr>
          <w:rStyle w:val="a5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E18D0F6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Ирина Коржова ">
    <w15:presenceInfo w15:providerId="None" w15:userId="Ирина Коржова 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48C"/>
    <w:rsid w:val="004242F5"/>
    <w:rsid w:val="0045348C"/>
    <w:rsid w:val="006D2ABE"/>
    <w:rsid w:val="00834BBB"/>
    <w:rsid w:val="009F083E"/>
    <w:rsid w:val="00BA0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FF763"/>
  <w15:chartTrackingRefBased/>
  <w15:docId w15:val="{4A4541C4-E624-4380-B1CA-6F981C393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5348C"/>
    <w:pPr>
      <w:spacing w:after="0" w:line="240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45348C"/>
    <w:pPr>
      <w:widowControl w:val="0"/>
      <w:autoSpaceDE w:val="0"/>
      <w:autoSpaceDN w:val="0"/>
      <w:spacing w:after="0" w:line="240" w:lineRule="auto"/>
    </w:pPr>
    <w:rPr>
      <w:rFonts w:ascii="Times New Roman" w:eastAsiaTheme="minorEastAsia" w:hAnsi="Times New Roman" w:cs="Times New Roman"/>
      <w:sz w:val="24"/>
      <w:lang w:eastAsia="ru-RU"/>
    </w:rPr>
  </w:style>
  <w:style w:type="paragraph" w:customStyle="1" w:styleId="ConsPlusTitle">
    <w:name w:val="ConsPlusTitle"/>
    <w:rsid w:val="0045348C"/>
    <w:pPr>
      <w:widowControl w:val="0"/>
      <w:autoSpaceDE w:val="0"/>
      <w:autoSpaceDN w:val="0"/>
      <w:spacing w:after="0" w:line="240" w:lineRule="auto"/>
    </w:pPr>
    <w:rPr>
      <w:rFonts w:ascii="Arial" w:eastAsiaTheme="minorEastAsia" w:hAnsi="Arial" w:cs="Arial"/>
      <w:b/>
      <w:sz w:val="24"/>
      <w:lang w:eastAsia="ru-RU"/>
    </w:rPr>
  </w:style>
  <w:style w:type="paragraph" w:styleId="a3">
    <w:name w:val="annotation text"/>
    <w:basedOn w:val="a"/>
    <w:link w:val="a4"/>
    <w:rsid w:val="0045348C"/>
    <w:pPr>
      <w:spacing w:after="160"/>
    </w:pPr>
    <w:rPr>
      <w:rFonts w:eastAsia="Times New Roman" w:cs="Times New Roman"/>
      <w:color w:val="000000"/>
      <w:sz w:val="20"/>
      <w:szCs w:val="20"/>
      <w:lang w:val="en-GB" w:eastAsia="en-GB"/>
    </w:rPr>
  </w:style>
  <w:style w:type="character" w:customStyle="1" w:styleId="a4">
    <w:name w:val="Текст примечания Знак"/>
    <w:basedOn w:val="a0"/>
    <w:link w:val="a3"/>
    <w:rsid w:val="0045348C"/>
    <w:rPr>
      <w:rFonts w:eastAsia="Times New Roman" w:cs="Times New Roman"/>
      <w:color w:val="000000"/>
      <w:sz w:val="20"/>
      <w:szCs w:val="20"/>
      <w:lang w:val="en-GB" w:eastAsia="en-GB"/>
    </w:rPr>
  </w:style>
  <w:style w:type="paragraph" w:customStyle="1" w:styleId="1">
    <w:name w:val="Знак примечания1"/>
    <w:basedOn w:val="a"/>
    <w:link w:val="a5"/>
    <w:rsid w:val="0045348C"/>
    <w:pPr>
      <w:spacing w:after="160" w:line="264" w:lineRule="auto"/>
    </w:pPr>
    <w:rPr>
      <w:rFonts w:eastAsia="Times New Roman" w:cs="Times New Roman"/>
      <w:color w:val="000000"/>
      <w:sz w:val="16"/>
      <w:szCs w:val="20"/>
      <w:lang w:val="en-GB" w:eastAsia="en-GB"/>
    </w:rPr>
  </w:style>
  <w:style w:type="character" w:styleId="a5">
    <w:name w:val="annotation reference"/>
    <w:basedOn w:val="a0"/>
    <w:link w:val="1"/>
    <w:rsid w:val="0045348C"/>
    <w:rPr>
      <w:rFonts w:eastAsia="Times New Roman" w:cs="Times New Roman"/>
      <w:color w:val="000000"/>
      <w:sz w:val="16"/>
      <w:szCs w:val="20"/>
      <w:lang w:val="en-GB" w:eastAsia="en-GB"/>
    </w:rPr>
  </w:style>
  <w:style w:type="paragraph" w:styleId="a6">
    <w:name w:val="Balloon Text"/>
    <w:basedOn w:val="a"/>
    <w:link w:val="a7"/>
    <w:uiPriority w:val="99"/>
    <w:semiHidden/>
    <w:unhideWhenUsed/>
    <w:rsid w:val="0045348C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45348C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Коржова</dc:creator>
  <cp:keywords/>
  <dc:description/>
  <cp:lastModifiedBy>Ирина Коржова </cp:lastModifiedBy>
  <cp:revision>2</cp:revision>
  <dcterms:created xsi:type="dcterms:W3CDTF">2026-03-30T08:54:00Z</dcterms:created>
  <dcterms:modified xsi:type="dcterms:W3CDTF">2026-04-03T13:15:00Z</dcterms:modified>
</cp:coreProperties>
</file>