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AAB36" w14:textId="77777777" w:rsidR="000F51F6" w:rsidRPr="00431BFA" w:rsidRDefault="000F51F6" w:rsidP="000F51F6">
      <w:pPr>
        <w:spacing w:line="276" w:lineRule="auto"/>
        <w:ind w:firstLine="720"/>
        <w:jc w:val="center"/>
        <w:rPr>
          <w:b/>
          <w:color w:val="000000" w:themeColor="text1"/>
          <w:sz w:val="28"/>
          <w:lang w:val="ru-RU"/>
        </w:rPr>
      </w:pPr>
      <w:r w:rsidRPr="00431BFA">
        <w:rPr>
          <w:b/>
          <w:color w:val="000000" w:themeColor="text1"/>
          <w:sz w:val="28"/>
          <w:lang w:val="ru-RU"/>
        </w:rPr>
        <w:t xml:space="preserve">ПРАВОВЫЕ ПОДХОДЫ К РЕГУЛИРОВАНИЮ ИНФОРМАЦИОННЫХ СРЕД С ВЫСОКОЙ СТЕПЕНЬЮ АВТОНОМНОСТИ </w:t>
      </w:r>
    </w:p>
    <w:p w14:paraId="68072F2D" w14:textId="77777777" w:rsidR="000F51F6" w:rsidRPr="00431BFA" w:rsidRDefault="000F51F6" w:rsidP="000F51F6">
      <w:pPr>
        <w:spacing w:beforeAutospacing="1" w:afterAutospacing="1" w:line="360" w:lineRule="auto"/>
        <w:ind w:firstLine="720"/>
        <w:jc w:val="both"/>
        <w:outlineLvl w:val="2"/>
        <w:rPr>
          <w:color w:val="000000" w:themeColor="text1"/>
          <w:sz w:val="28"/>
          <w:lang w:val="ru-RU"/>
        </w:rPr>
      </w:pPr>
      <w:r w:rsidRPr="00431BFA">
        <w:rPr>
          <w:b/>
          <w:color w:val="000000" w:themeColor="text1"/>
          <w:sz w:val="28"/>
          <w:lang w:val="ru-RU"/>
        </w:rPr>
        <w:t>Коржова Ирина Вадимовна</w:t>
      </w:r>
      <w:r w:rsidRPr="00431BFA">
        <w:rPr>
          <w:color w:val="000000" w:themeColor="text1"/>
          <w:sz w:val="28"/>
          <w:lang w:val="ru-RU"/>
        </w:rPr>
        <w:t xml:space="preserve"> –</w:t>
      </w:r>
      <w:r w:rsidR="00F428B3" w:rsidRPr="00431BFA">
        <w:rPr>
          <w:color w:val="000000" w:themeColor="text1"/>
          <w:sz w:val="28"/>
          <w:lang w:val="ru-RU"/>
        </w:rPr>
        <w:t xml:space="preserve"> Юрист, </w:t>
      </w:r>
      <w:r w:rsidRPr="00431BFA">
        <w:rPr>
          <w:color w:val="000000" w:themeColor="text1"/>
          <w:sz w:val="28"/>
          <w:lang w:val="ru-RU"/>
        </w:rPr>
        <w:t xml:space="preserve">главный юрисконсульт Юридического департамента Банка России, </w:t>
      </w:r>
      <w:r w:rsidR="00F428B3" w:rsidRPr="00431BFA">
        <w:rPr>
          <w:color w:val="000000" w:themeColor="text1"/>
          <w:sz w:val="28"/>
          <w:lang w:val="ru-RU"/>
        </w:rPr>
        <w:t xml:space="preserve">кандидат юридических наук, трехкратный лауреат премии Президента Российской Федерации по поддержке талантливой молодежи, </w:t>
      </w:r>
      <w:r w:rsidRPr="00431BFA">
        <w:rPr>
          <w:color w:val="000000" w:themeColor="text1"/>
          <w:sz w:val="28"/>
          <w:lang w:val="ru-RU"/>
        </w:rPr>
        <w:t xml:space="preserve">107016, г. Москва, ул. Неглинная, д. 12, </w:t>
      </w:r>
      <w:r w:rsidRPr="00431BFA">
        <w:rPr>
          <w:color w:val="000000" w:themeColor="text1"/>
          <w:sz w:val="28"/>
        </w:rPr>
        <w:t>e</w:t>
      </w:r>
      <w:r w:rsidRPr="00431BFA">
        <w:rPr>
          <w:color w:val="000000" w:themeColor="text1"/>
          <w:sz w:val="28"/>
          <w:lang w:val="ru-RU"/>
        </w:rPr>
        <w:t>‑</w:t>
      </w:r>
      <w:r w:rsidRPr="00431BFA">
        <w:rPr>
          <w:color w:val="000000" w:themeColor="text1"/>
          <w:sz w:val="28"/>
        </w:rPr>
        <w:t>mail</w:t>
      </w:r>
      <w:r w:rsidRPr="00431BFA">
        <w:rPr>
          <w:color w:val="000000" w:themeColor="text1"/>
          <w:sz w:val="28"/>
          <w:lang w:val="ru-RU"/>
        </w:rPr>
        <w:t xml:space="preserve">: </w:t>
      </w:r>
      <w:proofErr w:type="spellStart"/>
      <w:r w:rsidRPr="00431BFA">
        <w:rPr>
          <w:color w:val="000000" w:themeColor="text1"/>
          <w:sz w:val="28"/>
        </w:rPr>
        <w:t>irina</w:t>
      </w:r>
      <w:proofErr w:type="spellEnd"/>
      <w:r w:rsidRPr="00431BFA">
        <w:rPr>
          <w:color w:val="000000" w:themeColor="text1"/>
          <w:sz w:val="28"/>
          <w:lang w:val="ru-RU"/>
        </w:rPr>
        <w:t>.</w:t>
      </w:r>
      <w:r w:rsidRPr="00431BFA">
        <w:rPr>
          <w:color w:val="000000" w:themeColor="text1"/>
          <w:sz w:val="28"/>
        </w:rPr>
        <w:t>v</w:t>
      </w:r>
      <w:r w:rsidRPr="00431BFA">
        <w:rPr>
          <w:color w:val="000000" w:themeColor="text1"/>
          <w:sz w:val="28"/>
          <w:lang w:val="ru-RU"/>
        </w:rPr>
        <w:t>.</w:t>
      </w:r>
      <w:proofErr w:type="spellStart"/>
      <w:r w:rsidRPr="00431BFA">
        <w:rPr>
          <w:color w:val="000000" w:themeColor="text1"/>
          <w:sz w:val="28"/>
        </w:rPr>
        <w:t>korzhova</w:t>
      </w:r>
      <w:proofErr w:type="spellEnd"/>
      <w:r w:rsidRPr="00431BFA">
        <w:rPr>
          <w:color w:val="000000" w:themeColor="text1"/>
          <w:sz w:val="28"/>
          <w:lang w:val="ru-RU"/>
        </w:rPr>
        <w:t>@</w:t>
      </w:r>
      <w:proofErr w:type="spellStart"/>
      <w:r w:rsidRPr="00431BFA">
        <w:rPr>
          <w:color w:val="000000" w:themeColor="text1"/>
          <w:sz w:val="28"/>
        </w:rPr>
        <w:t>gmail</w:t>
      </w:r>
      <w:proofErr w:type="spellEnd"/>
      <w:r w:rsidRPr="00431BFA">
        <w:rPr>
          <w:color w:val="000000" w:themeColor="text1"/>
          <w:sz w:val="28"/>
          <w:lang w:val="ru-RU"/>
        </w:rPr>
        <w:t>.</w:t>
      </w:r>
      <w:r w:rsidRPr="00431BFA">
        <w:rPr>
          <w:color w:val="000000" w:themeColor="text1"/>
          <w:sz w:val="28"/>
        </w:rPr>
        <w:t>com</w:t>
      </w:r>
      <w:r w:rsidRPr="00431BFA">
        <w:rPr>
          <w:color w:val="000000" w:themeColor="text1"/>
          <w:sz w:val="28"/>
          <w:lang w:val="ru-RU"/>
        </w:rPr>
        <w:t>, тел.: +7</w:t>
      </w:r>
      <w:r w:rsidRPr="00431BFA">
        <w:rPr>
          <w:color w:val="000000" w:themeColor="text1"/>
          <w:sz w:val="28"/>
        </w:rPr>
        <w:t> </w:t>
      </w:r>
      <w:r w:rsidRPr="00431BFA">
        <w:rPr>
          <w:color w:val="000000" w:themeColor="text1"/>
          <w:sz w:val="28"/>
          <w:lang w:val="ru-RU"/>
        </w:rPr>
        <w:t>916</w:t>
      </w:r>
      <w:r w:rsidRPr="00431BFA">
        <w:rPr>
          <w:color w:val="000000" w:themeColor="text1"/>
          <w:sz w:val="28"/>
        </w:rPr>
        <w:t> </w:t>
      </w:r>
      <w:r w:rsidRPr="00431BFA">
        <w:rPr>
          <w:color w:val="000000" w:themeColor="text1"/>
          <w:sz w:val="28"/>
          <w:lang w:val="ru-RU"/>
        </w:rPr>
        <w:t>155 56 95, ORCID: 0000-0001-8358-9954.</w:t>
      </w:r>
    </w:p>
    <w:p w14:paraId="76A9B526" w14:textId="77777777" w:rsidR="0002255E" w:rsidRPr="00431BFA" w:rsidRDefault="0002255E" w:rsidP="0002255E">
      <w:pPr>
        <w:spacing w:beforeAutospacing="1" w:afterAutospacing="1" w:line="360" w:lineRule="auto"/>
        <w:ind w:firstLine="720"/>
        <w:jc w:val="both"/>
        <w:outlineLvl w:val="2"/>
        <w:rPr>
          <w:bCs/>
          <w:color w:val="000000" w:themeColor="text1"/>
          <w:sz w:val="28"/>
          <w:lang w:val="ru-RU"/>
        </w:rPr>
      </w:pPr>
      <w:r w:rsidRPr="00431BFA">
        <w:rPr>
          <w:bCs/>
          <w:color w:val="000000" w:themeColor="text1"/>
          <w:sz w:val="28"/>
          <w:lang w:val="ru-RU"/>
        </w:rPr>
        <w:t>Специальность: 5.1.2. «Публично-правовые (государственно-правовые) науки».</w:t>
      </w:r>
    </w:p>
    <w:p w14:paraId="679770E8" w14:textId="77777777" w:rsidR="0002255E" w:rsidRPr="00431BFA" w:rsidRDefault="0002255E" w:rsidP="0002255E">
      <w:pPr>
        <w:spacing w:before="240" w:line="360" w:lineRule="auto"/>
        <w:ind w:firstLine="720"/>
        <w:contextualSpacing/>
        <w:jc w:val="both"/>
        <w:rPr>
          <w:b/>
          <w:bCs/>
          <w:color w:val="000000" w:themeColor="text1"/>
          <w:sz w:val="28"/>
        </w:rPr>
      </w:pPr>
      <w:r w:rsidRPr="00431BFA">
        <w:rPr>
          <w:b/>
          <w:color w:val="000000" w:themeColor="text1"/>
          <w:sz w:val="28"/>
        </w:rPr>
        <w:t>LEGA</w:t>
      </w:r>
      <w:r w:rsidRPr="00431BFA">
        <w:rPr>
          <w:b/>
          <w:bCs/>
          <w:color w:val="000000" w:themeColor="text1"/>
          <w:sz w:val="28"/>
        </w:rPr>
        <w:t>L APPROACHES TO THE REGULATION OF INFORMATION ENVIRONMENTS WITH A HIGH DEGREE OF AUTONOMY</w:t>
      </w:r>
    </w:p>
    <w:p w14:paraId="37D36918" w14:textId="77777777" w:rsidR="000F51F6" w:rsidRPr="00431BFA" w:rsidRDefault="000F51F6" w:rsidP="00D9038D">
      <w:pPr>
        <w:spacing w:beforeAutospacing="1" w:afterAutospacing="1" w:line="360" w:lineRule="auto"/>
        <w:ind w:firstLine="720"/>
        <w:jc w:val="both"/>
        <w:outlineLvl w:val="2"/>
        <w:rPr>
          <w:color w:val="000000" w:themeColor="text1"/>
          <w:sz w:val="28"/>
        </w:rPr>
      </w:pPr>
      <w:proofErr w:type="spellStart"/>
      <w:r w:rsidRPr="00431BFA">
        <w:rPr>
          <w:b/>
          <w:color w:val="000000" w:themeColor="text1"/>
          <w:sz w:val="28"/>
        </w:rPr>
        <w:t>Korzhova</w:t>
      </w:r>
      <w:proofErr w:type="spellEnd"/>
      <w:r w:rsidRPr="00431BFA">
        <w:rPr>
          <w:b/>
          <w:color w:val="000000" w:themeColor="text1"/>
          <w:sz w:val="28"/>
        </w:rPr>
        <w:t xml:space="preserve"> Irina </w:t>
      </w:r>
      <w:proofErr w:type="spellStart"/>
      <w:r w:rsidRPr="00431BFA">
        <w:rPr>
          <w:b/>
          <w:color w:val="000000" w:themeColor="text1"/>
          <w:sz w:val="28"/>
        </w:rPr>
        <w:t>Vadimovna</w:t>
      </w:r>
      <w:proofErr w:type="spellEnd"/>
      <w:r w:rsidRPr="00431BFA">
        <w:rPr>
          <w:bCs/>
          <w:color w:val="000000" w:themeColor="text1"/>
          <w:sz w:val="28"/>
        </w:rPr>
        <w:t xml:space="preserve"> – </w:t>
      </w:r>
      <w:r w:rsidR="00F428B3" w:rsidRPr="00431BFA">
        <w:rPr>
          <w:bCs/>
          <w:color w:val="000000" w:themeColor="text1"/>
          <w:sz w:val="28"/>
        </w:rPr>
        <w:t>Lawyer, Chief Legal Advisor of the Legal Department of the Bank of Russia, Doctor of Philosophy in Law, three-time laureate of the Russian Presidential Prize for Support of Talented Youth</w:t>
      </w:r>
      <w:r w:rsidRPr="00431BFA">
        <w:rPr>
          <w:bCs/>
          <w:color w:val="000000" w:themeColor="text1"/>
          <w:sz w:val="28"/>
        </w:rPr>
        <w:t>,</w:t>
      </w:r>
      <w:r w:rsidRPr="00431BFA">
        <w:rPr>
          <w:color w:val="000000" w:themeColor="text1"/>
          <w:sz w:val="28"/>
        </w:rPr>
        <w:t xml:space="preserve"> 107016, Moscow, </w:t>
      </w:r>
      <w:proofErr w:type="spellStart"/>
      <w:r w:rsidRPr="00431BFA">
        <w:rPr>
          <w:color w:val="000000" w:themeColor="text1"/>
          <w:sz w:val="28"/>
        </w:rPr>
        <w:t>Neglinnaya</w:t>
      </w:r>
      <w:proofErr w:type="spellEnd"/>
      <w:r w:rsidRPr="00431BFA">
        <w:rPr>
          <w:color w:val="000000" w:themeColor="text1"/>
          <w:sz w:val="28"/>
        </w:rPr>
        <w:t xml:space="preserve"> St., 12, e-mail: irina.v.korzhova@gmail.com, tel.: +7 916 155 56 95, ORCID: 0000-0001-8358-9954.</w:t>
      </w:r>
    </w:p>
    <w:p w14:paraId="44739E60" w14:textId="77777777" w:rsidR="0002255E" w:rsidRPr="00431BFA" w:rsidRDefault="0002255E" w:rsidP="002D340E">
      <w:pPr>
        <w:spacing w:line="360" w:lineRule="auto"/>
        <w:ind w:firstLine="720"/>
        <w:jc w:val="both"/>
        <w:rPr>
          <w:b/>
          <w:bCs/>
          <w:color w:val="000000" w:themeColor="text1"/>
          <w:sz w:val="28"/>
          <w:lang w:val="ru-RU"/>
        </w:rPr>
      </w:pPr>
      <w:r w:rsidRPr="00431BFA">
        <w:rPr>
          <w:b/>
          <w:bCs/>
          <w:color w:val="000000" w:themeColor="text1"/>
          <w:sz w:val="28"/>
          <w:lang w:val="ru-RU"/>
        </w:rPr>
        <w:t>Аннотация.</w:t>
      </w:r>
    </w:p>
    <w:p w14:paraId="228FAEDB" w14:textId="57379D4F" w:rsidR="00B40016" w:rsidRPr="00431BFA" w:rsidRDefault="004C5386" w:rsidP="00DE5FC7">
      <w:pPr>
        <w:spacing w:line="360" w:lineRule="auto"/>
        <w:ind w:firstLine="720"/>
        <w:jc w:val="both"/>
        <w:rPr>
          <w:color w:val="000000" w:themeColor="text1"/>
          <w:sz w:val="28"/>
          <w:lang w:val="ru-RU"/>
        </w:rPr>
      </w:pPr>
      <w:r w:rsidRPr="00431BFA">
        <w:rPr>
          <w:color w:val="000000" w:themeColor="text1"/>
          <w:sz w:val="28"/>
          <w:lang w:val="ru-RU"/>
        </w:rPr>
        <w:t xml:space="preserve">В </w:t>
      </w:r>
      <w:r w:rsidR="0085081A" w:rsidRPr="00431BFA">
        <w:rPr>
          <w:color w:val="000000" w:themeColor="text1"/>
          <w:sz w:val="28"/>
          <w:lang w:val="ru-RU"/>
        </w:rPr>
        <w:t>статье</w:t>
      </w:r>
      <w:r w:rsidRPr="00431BFA">
        <w:rPr>
          <w:color w:val="000000" w:themeColor="text1"/>
          <w:sz w:val="28"/>
          <w:lang w:val="ru-RU"/>
        </w:rPr>
        <w:t xml:space="preserve"> определяются ключевые характеристики </w:t>
      </w:r>
      <w:r w:rsidR="00EE4B6D" w:rsidRPr="00431BFA">
        <w:rPr>
          <w:color w:val="000000" w:themeColor="text1"/>
          <w:sz w:val="28"/>
          <w:lang w:val="ru-RU"/>
        </w:rPr>
        <w:t>информационных сред с высокой степенью автономности</w:t>
      </w:r>
      <w:r w:rsidRPr="00431BFA">
        <w:rPr>
          <w:color w:val="000000" w:themeColor="text1"/>
          <w:sz w:val="28"/>
          <w:lang w:val="ru-RU"/>
        </w:rPr>
        <w:t xml:space="preserve">, </w:t>
      </w:r>
      <w:r w:rsidR="00EE4B6D" w:rsidRPr="00431BFA">
        <w:rPr>
          <w:color w:val="000000" w:themeColor="text1"/>
          <w:sz w:val="28"/>
          <w:lang w:val="ru-RU"/>
        </w:rPr>
        <w:t xml:space="preserve">предлагаются </w:t>
      </w:r>
      <w:r w:rsidR="00F428B3" w:rsidRPr="00431BFA">
        <w:rPr>
          <w:color w:val="000000" w:themeColor="text1"/>
          <w:sz w:val="28"/>
          <w:lang w:val="ru-RU"/>
        </w:rPr>
        <w:t>правовые подходы к их регулированию</w:t>
      </w:r>
      <w:r w:rsidR="002F28C9">
        <w:rPr>
          <w:color w:val="000000" w:themeColor="text1"/>
          <w:sz w:val="28"/>
          <w:lang w:val="ru-RU"/>
        </w:rPr>
        <w:t xml:space="preserve">. Центральное место в исследовании занимает </w:t>
      </w:r>
      <w:r w:rsidR="002F28C9" w:rsidRPr="0065147B">
        <w:rPr>
          <w:color w:val="000000" w:themeColor="text1"/>
          <w:sz w:val="28"/>
          <w:lang w:val="ru-RU"/>
        </w:rPr>
        <w:t>формализация</w:t>
      </w:r>
      <w:r w:rsidR="002F28C9">
        <w:rPr>
          <w:color w:val="000000" w:themeColor="text1"/>
          <w:sz w:val="28"/>
          <w:lang w:val="ru-RU"/>
        </w:rPr>
        <w:t xml:space="preserve"> категории </w:t>
      </w:r>
      <w:r w:rsidR="0065147B" w:rsidRPr="0065147B">
        <w:rPr>
          <w:color w:val="000000" w:themeColor="text1"/>
          <w:sz w:val="28"/>
          <w:lang w:val="ru-RU"/>
        </w:rPr>
        <w:t>контроля информационной среды</w:t>
      </w:r>
      <w:r w:rsidR="002F28C9">
        <w:rPr>
          <w:color w:val="000000" w:themeColor="text1"/>
          <w:sz w:val="28"/>
          <w:lang w:val="ru-RU"/>
        </w:rPr>
        <w:t xml:space="preserve"> как правового института</w:t>
      </w:r>
      <w:r w:rsidR="00C14160">
        <w:rPr>
          <w:color w:val="000000" w:themeColor="text1"/>
          <w:sz w:val="28"/>
          <w:lang w:val="ru-RU"/>
        </w:rPr>
        <w:t>.</w:t>
      </w:r>
    </w:p>
    <w:p w14:paraId="7D33C333" w14:textId="7D7C989C" w:rsidR="000F51F6" w:rsidRPr="00431BFA" w:rsidRDefault="000F51F6" w:rsidP="000F51F6">
      <w:pPr>
        <w:spacing w:before="240" w:line="360" w:lineRule="auto"/>
        <w:ind w:firstLine="720"/>
        <w:jc w:val="both"/>
        <w:rPr>
          <w:color w:val="000000" w:themeColor="text1"/>
          <w:sz w:val="28"/>
          <w:lang w:val="ru-RU"/>
        </w:rPr>
      </w:pPr>
      <w:r w:rsidRPr="00431BFA">
        <w:rPr>
          <w:b/>
          <w:color w:val="000000" w:themeColor="text1"/>
          <w:sz w:val="28"/>
          <w:lang w:val="ru-RU"/>
        </w:rPr>
        <w:lastRenderedPageBreak/>
        <w:t>Ключевые слова:</w:t>
      </w:r>
      <w:r w:rsidRPr="00431BFA">
        <w:rPr>
          <w:color w:val="000000" w:themeColor="text1"/>
          <w:sz w:val="28"/>
          <w:lang w:val="ru-RU"/>
        </w:rPr>
        <w:t xml:space="preserve"> автономность, децентрализация, контроль информационной среды,</w:t>
      </w:r>
      <w:r w:rsidR="0046214C" w:rsidRPr="00431BFA">
        <w:rPr>
          <w:color w:val="000000" w:themeColor="text1"/>
          <w:sz w:val="28"/>
          <w:lang w:val="ru-RU"/>
        </w:rPr>
        <w:t xml:space="preserve"> совместный контроль, ответственность, искусственные агенты, децентрализованные финансы, критическая информационная инфраструктура</w:t>
      </w:r>
      <w:r w:rsidRPr="00431BFA">
        <w:rPr>
          <w:color w:val="000000" w:themeColor="text1"/>
          <w:sz w:val="28"/>
          <w:lang w:val="ru-RU"/>
        </w:rPr>
        <w:t xml:space="preserve">. </w:t>
      </w:r>
    </w:p>
    <w:p w14:paraId="45D46BD8" w14:textId="77777777" w:rsidR="0002255E" w:rsidRPr="00431BFA" w:rsidRDefault="0002255E" w:rsidP="0002255E">
      <w:pPr>
        <w:spacing w:line="360" w:lineRule="auto"/>
        <w:ind w:firstLine="720"/>
        <w:jc w:val="both"/>
        <w:rPr>
          <w:b/>
          <w:bCs/>
          <w:color w:val="000000" w:themeColor="text1"/>
          <w:sz w:val="28"/>
          <w:lang w:val="ru-RU"/>
        </w:rPr>
      </w:pPr>
    </w:p>
    <w:p w14:paraId="013A221A" w14:textId="77777777" w:rsidR="0002255E" w:rsidRPr="00431BFA" w:rsidRDefault="0002255E" w:rsidP="0002255E">
      <w:pPr>
        <w:spacing w:line="360" w:lineRule="auto"/>
        <w:ind w:firstLine="720"/>
        <w:jc w:val="both"/>
        <w:rPr>
          <w:b/>
          <w:bCs/>
          <w:color w:val="000000" w:themeColor="text1"/>
          <w:sz w:val="28"/>
        </w:rPr>
      </w:pPr>
      <w:r w:rsidRPr="00431BFA">
        <w:rPr>
          <w:b/>
          <w:bCs/>
          <w:color w:val="000000" w:themeColor="text1"/>
          <w:sz w:val="28"/>
        </w:rPr>
        <w:t>Abstract</w:t>
      </w:r>
    </w:p>
    <w:p w14:paraId="2E3AF0C0" w14:textId="4A402938" w:rsidR="0046214C" w:rsidRPr="00431BFA" w:rsidRDefault="002F28C9" w:rsidP="00D9038D">
      <w:pPr>
        <w:spacing w:line="360" w:lineRule="auto"/>
        <w:ind w:firstLine="720"/>
        <w:jc w:val="both"/>
        <w:rPr>
          <w:color w:val="000000" w:themeColor="text1"/>
          <w:sz w:val="28"/>
        </w:rPr>
      </w:pPr>
      <w:r w:rsidRPr="002F28C9">
        <w:rPr>
          <w:color w:val="000000" w:themeColor="text1"/>
          <w:sz w:val="28"/>
        </w:rPr>
        <w:t>The article identifies key characteristics of highly autonomous information environments and proposes legal approaches to their regulation. The study focuses on formalizing the concept of information environment control as a legal institution</w:t>
      </w:r>
      <w:r w:rsidR="0046214C" w:rsidRPr="00431BFA">
        <w:rPr>
          <w:color w:val="000000" w:themeColor="text1"/>
          <w:sz w:val="28"/>
        </w:rPr>
        <w:t>.</w:t>
      </w:r>
    </w:p>
    <w:p w14:paraId="2632BD29" w14:textId="77777777" w:rsidR="000F51F6" w:rsidRPr="00431BFA" w:rsidRDefault="000F51F6" w:rsidP="000F51F6">
      <w:pPr>
        <w:spacing w:line="360" w:lineRule="auto"/>
        <w:ind w:firstLine="720"/>
        <w:jc w:val="both"/>
        <w:rPr>
          <w:color w:val="000000" w:themeColor="text1"/>
          <w:sz w:val="28"/>
        </w:rPr>
      </w:pPr>
    </w:p>
    <w:p w14:paraId="038F90D9" w14:textId="77777777" w:rsidR="000F51F6" w:rsidRPr="00431BFA" w:rsidRDefault="000F51F6" w:rsidP="000F51F6">
      <w:pPr>
        <w:spacing w:line="360" w:lineRule="auto"/>
        <w:ind w:firstLine="720"/>
        <w:jc w:val="both"/>
        <w:rPr>
          <w:color w:val="000000" w:themeColor="text1"/>
          <w:sz w:val="28"/>
        </w:rPr>
      </w:pPr>
      <w:r w:rsidRPr="00431BFA">
        <w:rPr>
          <w:b/>
          <w:color w:val="000000" w:themeColor="text1"/>
          <w:sz w:val="28"/>
        </w:rPr>
        <w:t>Keywords:</w:t>
      </w:r>
      <w:r w:rsidRPr="00431BFA">
        <w:rPr>
          <w:color w:val="000000" w:themeColor="text1"/>
          <w:sz w:val="28"/>
        </w:rPr>
        <w:t xml:space="preserve"> </w:t>
      </w:r>
      <w:r w:rsidR="0046214C" w:rsidRPr="00431BFA">
        <w:rPr>
          <w:color w:val="000000" w:themeColor="text1"/>
          <w:sz w:val="28"/>
        </w:rPr>
        <w:t>autonomy, decentralization, control of the information environment, joint control, responsibility, artificial agents, decentralized finance, critical information infrastructure</w:t>
      </w:r>
      <w:r w:rsidRPr="00431BFA">
        <w:rPr>
          <w:color w:val="000000" w:themeColor="text1"/>
          <w:sz w:val="28"/>
        </w:rPr>
        <w:t>.</w:t>
      </w:r>
    </w:p>
    <w:p w14:paraId="35B4807B" w14:textId="77777777" w:rsidR="000F51F6" w:rsidRPr="00431BFA" w:rsidRDefault="000F51F6" w:rsidP="000F51F6">
      <w:pPr>
        <w:spacing w:line="360" w:lineRule="auto"/>
        <w:ind w:firstLine="720"/>
        <w:jc w:val="both"/>
        <w:rPr>
          <w:b/>
          <w:color w:val="000000" w:themeColor="text1"/>
          <w:sz w:val="28"/>
        </w:rPr>
      </w:pPr>
    </w:p>
    <w:p w14:paraId="68B1ADE2" w14:textId="77777777" w:rsidR="000F51F6" w:rsidRPr="00431BFA" w:rsidRDefault="000F51F6" w:rsidP="000F51F6">
      <w:pPr>
        <w:spacing w:line="360" w:lineRule="auto"/>
        <w:ind w:firstLine="720"/>
        <w:jc w:val="both"/>
        <w:rPr>
          <w:b/>
          <w:color w:val="000000" w:themeColor="text1"/>
          <w:sz w:val="28"/>
          <w:lang w:val="ru-RU"/>
        </w:rPr>
      </w:pPr>
      <w:r w:rsidRPr="00431BFA">
        <w:rPr>
          <w:b/>
          <w:color w:val="000000" w:themeColor="text1"/>
          <w:sz w:val="28"/>
          <w:lang w:val="ru-RU"/>
        </w:rPr>
        <w:t xml:space="preserve">Введение </w:t>
      </w:r>
    </w:p>
    <w:p w14:paraId="0368AC4B" w14:textId="77777777"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В условиях стремительного развития «сквозных» цифровых технологий</w:t>
      </w:r>
      <w:r w:rsidRPr="00431BFA" w:rsidDel="00B01FDC">
        <w:rPr>
          <w:color w:val="000000" w:themeColor="text1"/>
          <w:sz w:val="28"/>
          <w:lang w:val="ru-RU"/>
        </w:rPr>
        <w:t xml:space="preserve"> особую</w:t>
      </w:r>
      <w:r w:rsidRPr="00431BFA">
        <w:rPr>
          <w:color w:val="000000" w:themeColor="text1"/>
          <w:sz w:val="28"/>
          <w:lang w:val="ru-RU"/>
        </w:rPr>
        <w:t xml:space="preserve"> значимость приобретает разработка правовых подходов к регулированию информационных сред с высокой степенью автономности. </w:t>
      </w:r>
    </w:p>
    <w:p w14:paraId="61A67004" w14:textId="77777777"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xml:space="preserve">Под информационными средами </w:t>
      </w:r>
      <w:r w:rsidRPr="00431BFA">
        <w:rPr>
          <w:i/>
          <w:color w:val="000000" w:themeColor="text1"/>
          <w:sz w:val="28"/>
          <w:lang w:val="ru-RU"/>
        </w:rPr>
        <w:t>с высокой степенью автономности</w:t>
      </w:r>
      <w:r w:rsidRPr="00431BFA">
        <w:rPr>
          <w:color w:val="000000" w:themeColor="text1"/>
          <w:sz w:val="28"/>
          <w:lang w:val="ru-RU"/>
        </w:rPr>
        <w:t xml:space="preserve"> понимаются:</w:t>
      </w:r>
    </w:p>
    <w:p w14:paraId="49244130" w14:textId="4D3D4C9F"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среды, которые могут автономно собирать информацию из своего окружения, используя сенсоры</w:t>
      </w:r>
      <w:r w:rsidR="008E5FF7" w:rsidRPr="00431BFA">
        <w:rPr>
          <w:color w:val="000000" w:themeColor="text1"/>
          <w:sz w:val="28"/>
          <w:lang w:val="ru-RU"/>
        </w:rPr>
        <w:t>,</w:t>
      </w:r>
      <w:r w:rsidRPr="00431BFA">
        <w:rPr>
          <w:color w:val="000000" w:themeColor="text1"/>
          <w:sz w:val="28"/>
          <w:lang w:val="ru-RU"/>
        </w:rPr>
        <w:t xml:space="preserve"> анализировать информацию и принимать решени</w:t>
      </w:r>
      <w:r w:rsidR="00AE7ED2">
        <w:rPr>
          <w:color w:val="000000" w:themeColor="text1"/>
          <w:sz w:val="28"/>
          <w:lang w:val="ru-RU"/>
        </w:rPr>
        <w:t>я</w:t>
      </w:r>
      <w:r w:rsidRPr="00431BFA">
        <w:rPr>
          <w:color w:val="000000" w:themeColor="text1"/>
          <w:sz w:val="28"/>
          <w:lang w:val="ru-RU"/>
        </w:rPr>
        <w:t xml:space="preserve"> о действии, используя алгоритмы</w:t>
      </w:r>
      <w:r w:rsidR="008E5FF7" w:rsidRPr="00431BFA">
        <w:rPr>
          <w:color w:val="000000" w:themeColor="text1"/>
          <w:sz w:val="28"/>
          <w:lang w:val="ru-RU"/>
        </w:rPr>
        <w:t>,</w:t>
      </w:r>
      <w:r w:rsidRPr="00431BFA">
        <w:rPr>
          <w:color w:val="000000" w:themeColor="text1"/>
          <w:sz w:val="28"/>
          <w:lang w:val="ru-RU"/>
        </w:rPr>
        <w:t xml:space="preserve"> </w:t>
      </w:r>
      <w:r w:rsidR="006336ED" w:rsidRPr="00431BFA">
        <w:rPr>
          <w:color w:val="000000" w:themeColor="text1"/>
          <w:sz w:val="28"/>
          <w:lang w:val="ru-RU"/>
        </w:rPr>
        <w:t xml:space="preserve">а </w:t>
      </w:r>
      <w:r w:rsidR="004B5485" w:rsidRPr="00431BFA">
        <w:rPr>
          <w:color w:val="000000" w:themeColor="text1"/>
          <w:sz w:val="28"/>
          <w:lang w:val="ru-RU"/>
        </w:rPr>
        <w:t>также исполнять</w:t>
      </w:r>
      <w:r w:rsidR="008E5FF7" w:rsidRPr="00431BFA">
        <w:rPr>
          <w:color w:val="000000" w:themeColor="text1"/>
          <w:sz w:val="28"/>
          <w:lang w:val="ru-RU"/>
        </w:rPr>
        <w:t xml:space="preserve"> принят</w:t>
      </w:r>
      <w:r w:rsidR="00AE7ED2">
        <w:rPr>
          <w:color w:val="000000" w:themeColor="text1"/>
          <w:sz w:val="28"/>
          <w:lang w:val="ru-RU"/>
        </w:rPr>
        <w:t>ы</w:t>
      </w:r>
      <w:r w:rsidR="008E5FF7" w:rsidRPr="00431BFA">
        <w:rPr>
          <w:color w:val="000000" w:themeColor="text1"/>
          <w:sz w:val="28"/>
          <w:lang w:val="ru-RU"/>
        </w:rPr>
        <w:t>е</w:t>
      </w:r>
      <w:r w:rsidRPr="00431BFA">
        <w:rPr>
          <w:color w:val="000000" w:themeColor="text1"/>
          <w:sz w:val="28"/>
          <w:lang w:val="ru-RU"/>
        </w:rPr>
        <w:t xml:space="preserve"> решени</w:t>
      </w:r>
      <w:r w:rsidR="00AE7ED2">
        <w:rPr>
          <w:color w:val="000000" w:themeColor="text1"/>
          <w:sz w:val="28"/>
          <w:lang w:val="ru-RU"/>
        </w:rPr>
        <w:t>я</w:t>
      </w:r>
      <w:r w:rsidRPr="00431BFA">
        <w:rPr>
          <w:color w:val="000000" w:themeColor="text1"/>
          <w:sz w:val="28"/>
          <w:lang w:val="ru-RU"/>
        </w:rPr>
        <w:t xml:space="preserve"> самостоятельно</w:t>
      </w:r>
      <w:r w:rsidR="00A3278E" w:rsidRPr="00431BFA">
        <w:rPr>
          <w:color w:val="000000" w:themeColor="text1"/>
          <w:sz w:val="28"/>
          <w:lang w:val="ru-RU"/>
        </w:rPr>
        <w:t xml:space="preserve"> [1</w:t>
      </w:r>
      <w:r w:rsidR="009F66FD">
        <w:rPr>
          <w:color w:val="000000" w:themeColor="text1"/>
          <w:sz w:val="28"/>
          <w:lang w:val="ru-RU"/>
        </w:rPr>
        <w:t>6</w:t>
      </w:r>
      <w:r w:rsidR="00A3278E" w:rsidRPr="00431BFA">
        <w:rPr>
          <w:color w:val="000000" w:themeColor="text1"/>
          <w:sz w:val="28"/>
          <w:lang w:val="ru-RU"/>
        </w:rPr>
        <w:t>; с.</w:t>
      </w:r>
      <w:r w:rsidR="00AE7ED2">
        <w:rPr>
          <w:color w:val="000000" w:themeColor="text1"/>
          <w:sz w:val="28"/>
          <w:lang w:val="ru-RU"/>
        </w:rPr>
        <w:t> </w:t>
      </w:r>
      <w:r w:rsidR="00846316" w:rsidRPr="00431BFA">
        <w:rPr>
          <w:color w:val="000000" w:themeColor="text1"/>
          <w:sz w:val="28"/>
          <w:lang w:val="ru-RU"/>
        </w:rPr>
        <w:t>3</w:t>
      </w:r>
      <w:r w:rsidR="00A3278E" w:rsidRPr="00431BFA">
        <w:rPr>
          <w:color w:val="000000" w:themeColor="text1"/>
          <w:sz w:val="28"/>
          <w:lang w:val="ru-RU"/>
        </w:rPr>
        <w:t>]</w:t>
      </w:r>
      <w:r w:rsidRPr="00431BFA">
        <w:rPr>
          <w:color w:val="000000" w:themeColor="text1"/>
          <w:sz w:val="28"/>
          <w:lang w:val="ru-RU"/>
        </w:rPr>
        <w:t>. В качестве примера можно привести беспилотные транспортные средства</w:t>
      </w:r>
      <w:r w:rsidR="00A3278E" w:rsidRPr="00431BFA">
        <w:rPr>
          <w:color w:val="000000" w:themeColor="text1"/>
          <w:sz w:val="28"/>
          <w:lang w:val="ru-RU"/>
        </w:rPr>
        <w:t xml:space="preserve"> [1</w:t>
      </w:r>
      <w:r w:rsidR="009F66FD">
        <w:rPr>
          <w:color w:val="000000" w:themeColor="text1"/>
          <w:sz w:val="28"/>
          <w:lang w:val="ru-RU"/>
        </w:rPr>
        <w:t>7</w:t>
      </w:r>
      <w:r w:rsidR="00A3278E" w:rsidRPr="00431BFA">
        <w:rPr>
          <w:color w:val="000000" w:themeColor="text1"/>
          <w:sz w:val="28"/>
          <w:lang w:val="ru-RU"/>
        </w:rPr>
        <w:t>; с.</w:t>
      </w:r>
      <w:r w:rsidR="00AE7ED2">
        <w:rPr>
          <w:color w:val="000000" w:themeColor="text1"/>
          <w:sz w:val="28"/>
          <w:lang w:val="ru-RU"/>
        </w:rPr>
        <w:t xml:space="preserve"> </w:t>
      </w:r>
      <w:r w:rsidR="00846316" w:rsidRPr="00431BFA">
        <w:rPr>
          <w:color w:val="000000" w:themeColor="text1"/>
          <w:sz w:val="28"/>
          <w:lang w:val="ru-RU"/>
        </w:rPr>
        <w:t>3</w:t>
      </w:r>
      <w:r w:rsidR="00A3278E" w:rsidRPr="00431BFA">
        <w:rPr>
          <w:color w:val="000000" w:themeColor="text1"/>
          <w:sz w:val="28"/>
          <w:lang w:val="ru-RU"/>
        </w:rPr>
        <w:t>]</w:t>
      </w:r>
      <w:r w:rsidRPr="00431BFA">
        <w:rPr>
          <w:color w:val="000000" w:themeColor="text1"/>
          <w:sz w:val="28"/>
          <w:lang w:val="ru-RU"/>
        </w:rPr>
        <w:t>;</w:t>
      </w:r>
    </w:p>
    <w:p w14:paraId="0EE5B252" w14:textId="483BCDBF"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среды, контроль над которыми может быть добровольно утрачен или утерян</w:t>
      </w:r>
      <w:r w:rsidRPr="00431BFA">
        <w:rPr>
          <w:b/>
          <w:color w:val="000000" w:themeColor="text1"/>
          <w:sz w:val="28"/>
          <w:lang w:val="ru-RU"/>
        </w:rPr>
        <w:t xml:space="preserve"> </w:t>
      </w:r>
      <w:r w:rsidRPr="00431BFA">
        <w:rPr>
          <w:color w:val="000000" w:themeColor="text1"/>
          <w:sz w:val="28"/>
          <w:lang w:val="ru-RU"/>
        </w:rPr>
        <w:t xml:space="preserve">разработчиками, операторами системы, иными лицами. </w:t>
      </w:r>
      <w:r w:rsidRPr="00431BFA">
        <w:rPr>
          <w:color w:val="000000" w:themeColor="text1"/>
          <w:sz w:val="28"/>
          <w:lang w:val="ru-RU"/>
        </w:rPr>
        <w:lastRenderedPageBreak/>
        <w:t xml:space="preserve">Примером утраты такого контроля являются неизменяемые смарт-контракты, которые невозможно изменить после развертывания в </w:t>
      </w:r>
      <w:proofErr w:type="spellStart"/>
      <w:r w:rsidR="004F01C0" w:rsidRPr="00431BFA">
        <w:rPr>
          <w:color w:val="000000" w:themeColor="text1"/>
          <w:sz w:val="28"/>
          <w:lang w:val="ru-RU"/>
        </w:rPr>
        <w:t>блокчейне</w:t>
      </w:r>
      <w:proofErr w:type="spellEnd"/>
      <w:r w:rsidR="004F01C0" w:rsidRPr="00431BFA">
        <w:rPr>
          <w:color w:val="000000" w:themeColor="text1"/>
          <w:sz w:val="28"/>
          <w:lang w:val="ru-RU"/>
        </w:rPr>
        <w:t>, чье</w:t>
      </w:r>
      <w:r w:rsidRPr="00431BFA">
        <w:rPr>
          <w:color w:val="000000" w:themeColor="text1"/>
          <w:sz w:val="28"/>
          <w:lang w:val="ru-RU"/>
        </w:rPr>
        <w:t xml:space="preserve"> исполнение гарантируется консенсусом сети; </w:t>
      </w:r>
    </w:p>
    <w:p w14:paraId="1CF6AC23" w14:textId="03A0A7C7"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среды, способные изменять свое поведение в ответ на непредвиденные события во время работы</w:t>
      </w:r>
      <w:r w:rsidR="00A3278E" w:rsidRPr="00431BFA">
        <w:rPr>
          <w:color w:val="000000" w:themeColor="text1"/>
          <w:sz w:val="28"/>
          <w:lang w:val="ru-RU"/>
        </w:rPr>
        <w:t xml:space="preserve"> [</w:t>
      </w:r>
      <w:r w:rsidR="00623BF1" w:rsidRPr="00431BFA">
        <w:rPr>
          <w:color w:val="000000" w:themeColor="text1"/>
          <w:sz w:val="28"/>
          <w:lang w:val="ru-RU"/>
        </w:rPr>
        <w:t>2</w:t>
      </w:r>
      <w:r w:rsidR="009F66FD">
        <w:rPr>
          <w:color w:val="000000" w:themeColor="text1"/>
          <w:sz w:val="28"/>
          <w:lang w:val="ru-RU"/>
        </w:rPr>
        <w:t>2</w:t>
      </w:r>
      <w:r w:rsidR="00A3278E" w:rsidRPr="00431BFA">
        <w:rPr>
          <w:color w:val="000000" w:themeColor="text1"/>
          <w:sz w:val="28"/>
          <w:lang w:val="ru-RU"/>
        </w:rPr>
        <w:t>; с.</w:t>
      </w:r>
      <w:r w:rsidR="00846316" w:rsidRPr="00431BFA">
        <w:rPr>
          <w:color w:val="000000" w:themeColor="text1"/>
          <w:sz w:val="28"/>
          <w:lang w:val="ru-RU"/>
        </w:rPr>
        <w:t xml:space="preserve"> 368</w:t>
      </w:r>
      <w:r w:rsidR="00A3278E" w:rsidRPr="00431BFA">
        <w:rPr>
          <w:color w:val="000000" w:themeColor="text1"/>
          <w:sz w:val="28"/>
          <w:lang w:val="ru-RU"/>
        </w:rPr>
        <w:t>]</w:t>
      </w:r>
      <w:r w:rsidRPr="00431BFA">
        <w:rPr>
          <w:color w:val="000000" w:themeColor="text1"/>
          <w:sz w:val="28"/>
          <w:lang w:val="ru-RU"/>
        </w:rPr>
        <w:t>. В качестве примера можно привести искусственных агентов. Поскольку определенные искусственные агенты обучаются в процессе работы, лица, которые их разработали или развернули, могут не иметь возможности контролировать или даже предсказывать, что эти агенты будут делать</w:t>
      </w:r>
      <w:r w:rsidR="00A3278E" w:rsidRPr="00431BFA">
        <w:rPr>
          <w:color w:val="000000" w:themeColor="text1"/>
          <w:sz w:val="28"/>
          <w:lang w:val="ru-RU"/>
        </w:rPr>
        <w:t xml:space="preserve"> [</w:t>
      </w:r>
      <w:r w:rsidR="009F66FD">
        <w:rPr>
          <w:color w:val="000000" w:themeColor="text1"/>
          <w:sz w:val="28"/>
          <w:lang w:val="ru-RU"/>
        </w:rPr>
        <w:t>10</w:t>
      </w:r>
      <w:r w:rsidR="00A3278E" w:rsidRPr="00431BFA">
        <w:rPr>
          <w:color w:val="000000" w:themeColor="text1"/>
          <w:sz w:val="28"/>
          <w:lang w:val="ru-RU"/>
        </w:rPr>
        <w:t>; с.</w:t>
      </w:r>
      <w:r w:rsidR="00846316" w:rsidRPr="00431BFA">
        <w:rPr>
          <w:color w:val="000000" w:themeColor="text1"/>
          <w:sz w:val="28"/>
          <w:lang w:val="ru-RU"/>
        </w:rPr>
        <w:t xml:space="preserve"> 708</w:t>
      </w:r>
      <w:r w:rsidR="00A3278E" w:rsidRPr="00431BFA">
        <w:rPr>
          <w:color w:val="000000" w:themeColor="text1"/>
          <w:sz w:val="28"/>
          <w:lang w:val="ru-RU"/>
        </w:rPr>
        <w:t>]</w:t>
      </w:r>
      <w:r w:rsidRPr="00431BFA">
        <w:rPr>
          <w:color w:val="000000" w:themeColor="text1"/>
          <w:sz w:val="28"/>
          <w:lang w:val="ru-RU"/>
        </w:rPr>
        <w:t>.</w:t>
      </w:r>
    </w:p>
    <w:p w14:paraId="3E3684F8" w14:textId="77777777"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xml:space="preserve">В отдельных случаях свойство автономности информационной среды осложняется </w:t>
      </w:r>
      <w:r w:rsidRPr="00431BFA">
        <w:rPr>
          <w:i/>
          <w:color w:val="000000" w:themeColor="text1"/>
          <w:sz w:val="28"/>
          <w:lang w:val="ru-RU"/>
        </w:rPr>
        <w:t xml:space="preserve">свойством децентрализации, </w:t>
      </w:r>
      <w:r w:rsidRPr="00431BFA">
        <w:rPr>
          <w:color w:val="000000" w:themeColor="text1"/>
          <w:sz w:val="28"/>
          <w:lang w:val="ru-RU"/>
        </w:rPr>
        <w:t xml:space="preserve">которое не тождественно свойству автономности. </w:t>
      </w:r>
    </w:p>
    <w:p w14:paraId="4C97F828" w14:textId="119EA83E"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В юридической литературе выделяется два основных значения «децентрализации»</w:t>
      </w:r>
      <w:r w:rsidR="00A3061C">
        <w:rPr>
          <w:color w:val="000000" w:themeColor="text1"/>
          <w:sz w:val="28"/>
          <w:lang w:val="ru-RU"/>
        </w:rPr>
        <w:t xml:space="preserve"> среды</w:t>
      </w:r>
      <w:r w:rsidRPr="00431BFA">
        <w:rPr>
          <w:color w:val="000000" w:themeColor="text1"/>
          <w:sz w:val="28"/>
          <w:lang w:val="ru-RU"/>
        </w:rPr>
        <w:t xml:space="preserve">: 1) как распределенной инфраструктуры (устойчивости к сбоям) и 2) для описания того, как осуществляется управление в общедоступных </w:t>
      </w:r>
      <w:proofErr w:type="spellStart"/>
      <w:r w:rsidRPr="00431BFA">
        <w:rPr>
          <w:color w:val="000000" w:themeColor="text1"/>
          <w:sz w:val="28"/>
          <w:lang w:val="ru-RU"/>
        </w:rPr>
        <w:t>блокчейн</w:t>
      </w:r>
      <w:proofErr w:type="spellEnd"/>
      <w:r w:rsidRPr="00431BFA">
        <w:rPr>
          <w:color w:val="000000" w:themeColor="text1"/>
          <w:sz w:val="28"/>
          <w:lang w:val="ru-RU"/>
        </w:rPr>
        <w:t>-системах</w:t>
      </w:r>
      <w:r w:rsidR="00A3278E" w:rsidRPr="00431BFA">
        <w:rPr>
          <w:color w:val="000000" w:themeColor="text1"/>
          <w:sz w:val="28"/>
          <w:lang w:val="ru-RU"/>
        </w:rPr>
        <w:t xml:space="preserve"> [</w:t>
      </w:r>
      <w:r w:rsidR="00E95C3C" w:rsidRPr="00431BFA">
        <w:rPr>
          <w:color w:val="000000" w:themeColor="text1"/>
          <w:sz w:val="28"/>
          <w:lang w:val="ru-RU"/>
        </w:rPr>
        <w:t>2</w:t>
      </w:r>
      <w:r w:rsidR="009F66FD">
        <w:rPr>
          <w:color w:val="000000" w:themeColor="text1"/>
          <w:sz w:val="28"/>
          <w:lang w:val="ru-RU"/>
        </w:rPr>
        <w:t>1</w:t>
      </w:r>
      <w:r w:rsidR="00A3278E" w:rsidRPr="00431BFA">
        <w:rPr>
          <w:color w:val="000000" w:themeColor="text1"/>
          <w:sz w:val="28"/>
          <w:lang w:val="ru-RU"/>
        </w:rPr>
        <w:t>; с.</w:t>
      </w:r>
      <w:r w:rsidR="00846316" w:rsidRPr="00431BFA">
        <w:rPr>
          <w:color w:val="000000" w:themeColor="text1"/>
          <w:sz w:val="28"/>
          <w:lang w:val="ru-RU"/>
        </w:rPr>
        <w:t>42</w:t>
      </w:r>
      <w:r w:rsidR="00A3278E" w:rsidRPr="00431BFA">
        <w:rPr>
          <w:color w:val="000000" w:themeColor="text1"/>
          <w:sz w:val="28"/>
          <w:lang w:val="ru-RU"/>
        </w:rPr>
        <w:t>]</w:t>
      </w:r>
      <w:r w:rsidRPr="00431BFA">
        <w:rPr>
          <w:color w:val="000000" w:themeColor="text1"/>
          <w:sz w:val="28"/>
          <w:lang w:val="ru-RU"/>
        </w:rPr>
        <w:t xml:space="preserve">. </w:t>
      </w:r>
    </w:p>
    <w:p w14:paraId="7D17FD1B" w14:textId="13FFF085"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xml:space="preserve">Децентрализация может значительно повышать уровень автономности системы за счет устранения единых точек отказа и распределения управления между узлами сети, использования </w:t>
      </w:r>
      <w:proofErr w:type="spellStart"/>
      <w:r w:rsidRPr="00431BFA">
        <w:rPr>
          <w:color w:val="000000" w:themeColor="text1"/>
          <w:sz w:val="28"/>
          <w:lang w:val="ru-RU"/>
        </w:rPr>
        <w:t>самоисполняющихся</w:t>
      </w:r>
      <w:proofErr w:type="spellEnd"/>
      <w:r w:rsidRPr="00431BFA">
        <w:rPr>
          <w:color w:val="000000" w:themeColor="text1"/>
          <w:sz w:val="28"/>
          <w:lang w:val="ru-RU"/>
        </w:rPr>
        <w:t xml:space="preserve"> алгоритмов, минимизирующих необходимость внешнего вмешательства.  Примерами информационных сред с высокой степенью автономности, усиленной свойством децентрализации, являются подлинные децентрализованные финансы (</w:t>
      </w:r>
      <w:r w:rsidRPr="00431BFA">
        <w:rPr>
          <w:color w:val="000000" w:themeColor="text1"/>
          <w:sz w:val="28"/>
          <w:szCs w:val="28"/>
          <w:lang w:val="ru-RU"/>
        </w:rPr>
        <w:t>так называемый «</w:t>
      </w:r>
      <w:r w:rsidRPr="00431BFA">
        <w:rPr>
          <w:color w:val="000000" w:themeColor="text1"/>
          <w:sz w:val="28"/>
          <w:szCs w:val="28"/>
        </w:rPr>
        <w:t>Genuine</w:t>
      </w:r>
      <w:r w:rsidRPr="00431BFA">
        <w:rPr>
          <w:color w:val="000000" w:themeColor="text1"/>
          <w:sz w:val="28"/>
          <w:szCs w:val="28"/>
          <w:lang w:val="ru-RU"/>
        </w:rPr>
        <w:t xml:space="preserve"> </w:t>
      </w:r>
      <w:proofErr w:type="spellStart"/>
      <w:r w:rsidRPr="00431BFA">
        <w:rPr>
          <w:color w:val="000000" w:themeColor="text1"/>
          <w:sz w:val="28"/>
          <w:szCs w:val="28"/>
        </w:rPr>
        <w:t>DeFi</w:t>
      </w:r>
      <w:proofErr w:type="spellEnd"/>
      <w:r w:rsidRPr="00431BFA">
        <w:rPr>
          <w:color w:val="000000" w:themeColor="text1"/>
          <w:sz w:val="28"/>
          <w:szCs w:val="28"/>
          <w:lang w:val="ru-RU"/>
        </w:rPr>
        <w:t>»</w:t>
      </w:r>
      <w:r w:rsidR="00A3278E" w:rsidRPr="00431BFA">
        <w:rPr>
          <w:color w:val="000000" w:themeColor="text1"/>
          <w:sz w:val="28"/>
          <w:szCs w:val="28"/>
          <w:lang w:val="ru-RU"/>
        </w:rPr>
        <w:t xml:space="preserve"> </w:t>
      </w:r>
      <w:r w:rsidR="00A3278E" w:rsidRPr="00431BFA">
        <w:rPr>
          <w:color w:val="000000" w:themeColor="text1"/>
          <w:sz w:val="28"/>
          <w:lang w:val="ru-RU"/>
        </w:rPr>
        <w:t>[</w:t>
      </w:r>
      <w:r w:rsidR="009F66FD">
        <w:rPr>
          <w:color w:val="000000" w:themeColor="text1"/>
          <w:sz w:val="28"/>
          <w:lang w:val="ru-RU"/>
        </w:rPr>
        <w:t>20</w:t>
      </w:r>
      <w:r w:rsidR="00A3278E" w:rsidRPr="00431BFA">
        <w:rPr>
          <w:color w:val="000000" w:themeColor="text1"/>
          <w:sz w:val="28"/>
          <w:lang w:val="ru-RU"/>
        </w:rPr>
        <w:t>; с.</w:t>
      </w:r>
      <w:r w:rsidR="00846316" w:rsidRPr="00431BFA">
        <w:rPr>
          <w:color w:val="000000" w:themeColor="text1"/>
          <w:sz w:val="28"/>
          <w:lang w:val="ru-RU"/>
        </w:rPr>
        <w:t>2</w:t>
      </w:r>
      <w:r w:rsidR="00A3278E" w:rsidRPr="00431BFA">
        <w:rPr>
          <w:color w:val="000000" w:themeColor="text1"/>
          <w:sz w:val="28"/>
          <w:lang w:val="ru-RU"/>
        </w:rPr>
        <w:t>]</w:t>
      </w:r>
      <w:r w:rsidRPr="00431BFA">
        <w:rPr>
          <w:color w:val="000000" w:themeColor="text1"/>
          <w:sz w:val="28"/>
          <w:szCs w:val="28"/>
          <w:lang w:val="ru-RU"/>
        </w:rPr>
        <w:t>)</w:t>
      </w:r>
      <w:r w:rsidRPr="00431BFA">
        <w:rPr>
          <w:color w:val="000000" w:themeColor="text1"/>
          <w:sz w:val="28"/>
          <w:lang w:val="ru-RU"/>
        </w:rPr>
        <w:t>. В зарубежной юридической доктрине подчеркивается, что если система децентрализована и анонимна, то ни один регулирующий орган не сможет обеспечивать соблюдение законов и правил</w:t>
      </w:r>
      <w:r w:rsidR="00A3278E" w:rsidRPr="00431BFA">
        <w:rPr>
          <w:color w:val="000000" w:themeColor="text1"/>
          <w:sz w:val="28"/>
          <w:lang w:val="ru-RU"/>
        </w:rPr>
        <w:t xml:space="preserve"> [</w:t>
      </w:r>
      <w:r w:rsidR="00E95C3C" w:rsidRPr="00431BFA">
        <w:rPr>
          <w:color w:val="000000" w:themeColor="text1"/>
          <w:sz w:val="28"/>
          <w:lang w:val="ru-RU"/>
        </w:rPr>
        <w:t>2</w:t>
      </w:r>
      <w:r w:rsidR="009F66FD">
        <w:rPr>
          <w:color w:val="000000" w:themeColor="text1"/>
          <w:sz w:val="28"/>
          <w:lang w:val="ru-RU"/>
        </w:rPr>
        <w:t>1</w:t>
      </w:r>
      <w:r w:rsidR="00A3278E" w:rsidRPr="00431BFA">
        <w:rPr>
          <w:color w:val="000000" w:themeColor="text1"/>
          <w:sz w:val="28"/>
          <w:lang w:val="ru-RU"/>
        </w:rPr>
        <w:t>; с.</w:t>
      </w:r>
      <w:r w:rsidR="00846316" w:rsidRPr="00431BFA">
        <w:rPr>
          <w:color w:val="000000" w:themeColor="text1"/>
          <w:sz w:val="28"/>
          <w:lang w:val="ru-RU"/>
        </w:rPr>
        <w:t xml:space="preserve"> 3</w:t>
      </w:r>
      <w:r w:rsidR="00A3278E" w:rsidRPr="00431BFA">
        <w:rPr>
          <w:color w:val="000000" w:themeColor="text1"/>
          <w:sz w:val="28"/>
          <w:lang w:val="ru-RU"/>
        </w:rPr>
        <w:t>]</w:t>
      </w:r>
      <w:r w:rsidRPr="00431BFA">
        <w:rPr>
          <w:color w:val="000000" w:themeColor="text1"/>
          <w:sz w:val="28"/>
          <w:lang w:val="ru-RU"/>
        </w:rPr>
        <w:t>.</w:t>
      </w:r>
    </w:p>
    <w:p w14:paraId="1C55E833" w14:textId="1421C837" w:rsidR="00370832"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Действующие правовые акты</w:t>
      </w:r>
      <w:r w:rsidRPr="00431BFA" w:rsidDel="00121AED">
        <w:rPr>
          <w:color w:val="000000" w:themeColor="text1"/>
          <w:sz w:val="28"/>
          <w:lang w:val="ru-RU"/>
        </w:rPr>
        <w:t xml:space="preserve"> </w:t>
      </w:r>
      <w:r w:rsidRPr="00431BFA">
        <w:rPr>
          <w:color w:val="000000" w:themeColor="text1"/>
          <w:sz w:val="28"/>
          <w:lang w:val="ru-RU"/>
        </w:rPr>
        <w:t xml:space="preserve">Российской Федерации не содержат специальных механизмов правового регулирования автономных сред, в </w:t>
      </w:r>
      <w:r w:rsidR="00AE7ED2">
        <w:rPr>
          <w:color w:val="000000" w:themeColor="text1"/>
          <w:sz w:val="28"/>
          <w:lang w:val="ru-RU"/>
        </w:rPr>
        <w:t>том числе</w:t>
      </w:r>
      <w:r w:rsidR="00AE7ED2" w:rsidRPr="00431BFA">
        <w:rPr>
          <w:color w:val="000000" w:themeColor="text1"/>
          <w:sz w:val="28"/>
          <w:lang w:val="ru-RU"/>
        </w:rPr>
        <w:t xml:space="preserve"> </w:t>
      </w:r>
      <w:r w:rsidRPr="00431BFA">
        <w:rPr>
          <w:color w:val="000000" w:themeColor="text1"/>
          <w:sz w:val="28"/>
          <w:lang w:val="ru-RU"/>
        </w:rPr>
        <w:t xml:space="preserve">децентрализованных сред, не учитывают специфику их </w:t>
      </w:r>
      <w:r w:rsidRPr="00431BFA">
        <w:rPr>
          <w:color w:val="000000" w:themeColor="text1"/>
          <w:sz w:val="28"/>
          <w:lang w:val="ru-RU"/>
        </w:rPr>
        <w:lastRenderedPageBreak/>
        <w:t>функционирования. С учетом указанного, требуется разработка новых подходов регулирования информационных сред с высокой степенью автономности.</w:t>
      </w:r>
      <w:r w:rsidR="00FD1DCB" w:rsidRPr="00431BFA">
        <w:rPr>
          <w:color w:val="000000" w:themeColor="text1"/>
          <w:sz w:val="28"/>
          <w:lang w:val="ru-RU"/>
        </w:rPr>
        <w:t xml:space="preserve"> </w:t>
      </w:r>
    </w:p>
    <w:p w14:paraId="26B9BBE1" w14:textId="77777777" w:rsidR="000F51F6" w:rsidRPr="00431BFA" w:rsidRDefault="00F428B3" w:rsidP="000F51F6">
      <w:pPr>
        <w:spacing w:line="360" w:lineRule="auto"/>
        <w:ind w:firstLine="720"/>
        <w:jc w:val="both"/>
        <w:rPr>
          <w:color w:val="000000" w:themeColor="text1"/>
          <w:sz w:val="28"/>
          <w:lang w:val="ru-RU"/>
        </w:rPr>
      </w:pPr>
      <w:r w:rsidRPr="00431BFA">
        <w:rPr>
          <w:color w:val="000000" w:themeColor="text1"/>
          <w:sz w:val="28"/>
          <w:lang w:val="ru-RU"/>
        </w:rPr>
        <w:t>В качестве таких подходов могут быть рассмотрены, в частности, следующие</w:t>
      </w:r>
      <w:r w:rsidR="00FD1DCB" w:rsidRPr="00431BFA">
        <w:rPr>
          <w:color w:val="000000" w:themeColor="text1"/>
          <w:sz w:val="28"/>
          <w:lang w:val="ru-RU"/>
        </w:rPr>
        <w:t xml:space="preserve">. </w:t>
      </w:r>
    </w:p>
    <w:p w14:paraId="3E6967ED" w14:textId="77777777" w:rsidR="000F51F6" w:rsidRPr="00431BFA" w:rsidRDefault="000F51F6" w:rsidP="000F51F6">
      <w:pPr>
        <w:spacing w:before="240" w:line="360" w:lineRule="auto"/>
        <w:ind w:firstLine="709"/>
        <w:jc w:val="both"/>
        <w:rPr>
          <w:b/>
          <w:color w:val="000000" w:themeColor="text1"/>
          <w:sz w:val="28"/>
          <w:lang w:val="ru-RU"/>
        </w:rPr>
      </w:pPr>
      <w:r w:rsidRPr="00431BFA">
        <w:rPr>
          <w:b/>
          <w:color w:val="000000" w:themeColor="text1"/>
          <w:sz w:val="28"/>
          <w:lang w:val="ru-RU"/>
        </w:rPr>
        <w:t>1.  Формализация свойства автономности информационной среды</w:t>
      </w:r>
    </w:p>
    <w:p w14:paraId="6CC4C9FC" w14:textId="05716663"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Для определения пределов допустимой </w:t>
      </w:r>
      <w:r w:rsidR="00943125" w:rsidRPr="00431BFA">
        <w:rPr>
          <w:color w:val="000000" w:themeColor="text1"/>
          <w:sz w:val="28"/>
          <w:lang w:val="ru-RU"/>
        </w:rPr>
        <w:t xml:space="preserve">для общества, отдельных людей и государства </w:t>
      </w:r>
      <w:r w:rsidRPr="00431BFA">
        <w:rPr>
          <w:color w:val="000000" w:themeColor="text1"/>
          <w:sz w:val="28"/>
          <w:lang w:val="ru-RU"/>
        </w:rPr>
        <w:t xml:space="preserve">степени автономности информационной среды </w:t>
      </w:r>
      <w:r w:rsidR="0065147B" w:rsidRPr="0065147B">
        <w:rPr>
          <w:color w:val="000000" w:themeColor="text1"/>
          <w:sz w:val="28"/>
          <w:lang w:val="ru-RU"/>
        </w:rPr>
        <w:t>представляется необходимым</w:t>
      </w:r>
      <w:r w:rsidR="0065147B" w:rsidRPr="0065147B" w:rsidDel="0065147B">
        <w:rPr>
          <w:color w:val="000000" w:themeColor="text1"/>
          <w:sz w:val="28"/>
          <w:lang w:val="ru-RU"/>
        </w:rPr>
        <w:t xml:space="preserve"> </w:t>
      </w:r>
      <w:r w:rsidRPr="00431BFA">
        <w:rPr>
          <w:color w:val="000000" w:themeColor="text1"/>
          <w:sz w:val="28"/>
          <w:lang w:val="ru-RU"/>
        </w:rPr>
        <w:t xml:space="preserve">ответить на следующие вопросы: </w:t>
      </w:r>
    </w:p>
    <w:p w14:paraId="5485AF0C" w14:textId="20FFB06B"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 Какие решения могут быть полностью делегированы алгоритмам, а </w:t>
      </w:r>
      <w:r w:rsidR="00AE7ED2">
        <w:rPr>
          <w:color w:val="000000" w:themeColor="text1"/>
          <w:sz w:val="28"/>
          <w:lang w:val="ru-RU"/>
        </w:rPr>
        <w:t xml:space="preserve">принятие </w:t>
      </w:r>
      <w:r w:rsidRPr="00431BFA">
        <w:rPr>
          <w:color w:val="000000" w:themeColor="text1"/>
          <w:sz w:val="28"/>
          <w:lang w:val="ru-RU"/>
        </w:rPr>
        <w:t>каки</w:t>
      </w:r>
      <w:r w:rsidR="00AE7ED2">
        <w:rPr>
          <w:color w:val="000000" w:themeColor="text1"/>
          <w:sz w:val="28"/>
          <w:lang w:val="ru-RU"/>
        </w:rPr>
        <w:t>х</w:t>
      </w:r>
      <w:r w:rsidRPr="00431BFA">
        <w:rPr>
          <w:color w:val="000000" w:themeColor="text1"/>
          <w:sz w:val="28"/>
          <w:lang w:val="ru-RU"/>
        </w:rPr>
        <w:t xml:space="preserve"> должн</w:t>
      </w:r>
      <w:r w:rsidR="00AE7ED2">
        <w:rPr>
          <w:color w:val="000000" w:themeColor="text1"/>
          <w:sz w:val="28"/>
          <w:lang w:val="ru-RU"/>
        </w:rPr>
        <w:t>о</w:t>
      </w:r>
      <w:r w:rsidRPr="00431BFA">
        <w:rPr>
          <w:color w:val="000000" w:themeColor="text1"/>
          <w:sz w:val="28"/>
          <w:lang w:val="ru-RU"/>
        </w:rPr>
        <w:t xml:space="preserve"> сохраняться под контролем человека? </w:t>
      </w:r>
    </w:p>
    <w:p w14:paraId="27994BC8" w14:textId="77777777"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Во</w:t>
      </w:r>
      <w:r w:rsidR="00AF74E3" w:rsidRPr="00431BFA">
        <w:rPr>
          <w:color w:val="000000" w:themeColor="text1"/>
          <w:sz w:val="28"/>
          <w:lang w:val="ru-RU"/>
        </w:rPr>
        <w:t>зможно ли выделить сегменты, в которых</w:t>
      </w:r>
      <w:r w:rsidRPr="00431BFA">
        <w:rPr>
          <w:color w:val="000000" w:themeColor="text1"/>
          <w:sz w:val="28"/>
          <w:lang w:val="ru-RU"/>
        </w:rPr>
        <w:t xml:space="preserve"> выполнение значимых задач можно возложить исключительно на полностью автономные системы? </w:t>
      </w:r>
    </w:p>
    <w:p w14:paraId="3EFD0B20" w14:textId="0C1FB318"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 Какие последствия (включая негативные) могут наступить в результате действий </w:t>
      </w:r>
      <w:r w:rsidR="008A23D3">
        <w:rPr>
          <w:color w:val="000000" w:themeColor="text1"/>
          <w:sz w:val="28"/>
          <w:lang w:val="ru-RU"/>
        </w:rPr>
        <w:t>автономных систем</w:t>
      </w:r>
      <w:r w:rsidR="008A23D3" w:rsidRPr="00431BFA">
        <w:rPr>
          <w:color w:val="000000" w:themeColor="text1"/>
          <w:sz w:val="28"/>
          <w:lang w:val="ru-RU"/>
        </w:rPr>
        <w:t xml:space="preserve"> </w:t>
      </w:r>
      <w:r w:rsidRPr="00431BFA">
        <w:rPr>
          <w:color w:val="000000" w:themeColor="text1"/>
          <w:sz w:val="28"/>
          <w:lang w:val="ru-RU"/>
        </w:rPr>
        <w:t>во внешней среде?</w:t>
      </w:r>
      <w:r w:rsidR="008A23D3">
        <w:rPr>
          <w:color w:val="000000" w:themeColor="text1"/>
          <w:sz w:val="28"/>
          <w:lang w:val="ru-RU"/>
        </w:rPr>
        <w:t xml:space="preserve"> </w:t>
      </w:r>
    </w:p>
    <w:p w14:paraId="0CA0B1CE" w14:textId="77777777"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 Где проходит граница между контролируемым и неконтролируемым программным обеспечением и как ее формализовать на уровне правовых или иных социальных норм? </w:t>
      </w:r>
    </w:p>
    <w:p w14:paraId="0BD1E3E3" w14:textId="638CFB2D"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Для каких целей предполагается использование автономных систем (граждански</w:t>
      </w:r>
      <w:r w:rsidR="006253B5" w:rsidRPr="00431BFA">
        <w:rPr>
          <w:color w:val="000000" w:themeColor="text1"/>
          <w:sz w:val="28"/>
          <w:lang w:val="ru-RU"/>
        </w:rPr>
        <w:t>х</w:t>
      </w:r>
      <w:r w:rsidRPr="00431BFA">
        <w:rPr>
          <w:color w:val="000000" w:themeColor="text1"/>
          <w:sz w:val="28"/>
          <w:lang w:val="ru-RU"/>
        </w:rPr>
        <w:t>, военны</w:t>
      </w:r>
      <w:r w:rsidR="006253B5" w:rsidRPr="00431BFA">
        <w:rPr>
          <w:color w:val="000000" w:themeColor="text1"/>
          <w:sz w:val="28"/>
          <w:lang w:val="ru-RU"/>
        </w:rPr>
        <w:t>х</w:t>
      </w:r>
      <w:r w:rsidRPr="00431BFA">
        <w:rPr>
          <w:color w:val="000000" w:themeColor="text1"/>
          <w:sz w:val="28"/>
          <w:lang w:val="ru-RU"/>
        </w:rPr>
        <w:t xml:space="preserve"> и т.д.)? </w:t>
      </w:r>
    </w:p>
    <w:p w14:paraId="0E2029D9" w14:textId="00833A76" w:rsidR="000F51F6" w:rsidRPr="00431BFA" w:rsidRDefault="000F51F6" w:rsidP="000F51F6">
      <w:pPr>
        <w:spacing w:line="360" w:lineRule="auto"/>
        <w:ind w:firstLine="720"/>
        <w:jc w:val="both"/>
        <w:rPr>
          <w:color w:val="000000" w:themeColor="text1"/>
          <w:sz w:val="28"/>
          <w:lang w:val="ru-RU"/>
        </w:rPr>
      </w:pPr>
      <w:r w:rsidRPr="00431BFA">
        <w:rPr>
          <w:color w:val="000000" w:themeColor="text1"/>
          <w:sz w:val="28"/>
          <w:lang w:val="ru-RU"/>
        </w:rPr>
        <w:t xml:space="preserve">- Каково значение и возможные последствия ошибок, </w:t>
      </w:r>
      <w:r w:rsidR="00A3278E" w:rsidRPr="00431BFA">
        <w:rPr>
          <w:color w:val="000000" w:themeColor="text1"/>
          <w:sz w:val="28"/>
          <w:lang w:val="ru-RU"/>
        </w:rPr>
        <w:t>допущенных</w:t>
      </w:r>
      <w:r w:rsidR="00846316" w:rsidRPr="00431BFA">
        <w:rPr>
          <w:color w:val="000000" w:themeColor="text1"/>
          <w:sz w:val="28"/>
          <w:lang w:val="ru-RU"/>
        </w:rPr>
        <w:t xml:space="preserve"> </w:t>
      </w:r>
      <w:r w:rsidR="00037247" w:rsidRPr="00431BFA">
        <w:rPr>
          <w:color w:val="000000" w:themeColor="text1"/>
          <w:sz w:val="28"/>
          <w:lang w:val="ru-RU"/>
        </w:rPr>
        <w:t>искусственными агентами</w:t>
      </w:r>
      <w:r w:rsidR="00AE7ED2">
        <w:rPr>
          <w:color w:val="000000" w:themeColor="text1"/>
          <w:sz w:val="28"/>
          <w:lang w:val="ru-RU"/>
        </w:rPr>
        <w:t xml:space="preserve"> (</w:t>
      </w:r>
      <w:r w:rsidR="00FD2C09" w:rsidRPr="00431BFA">
        <w:rPr>
          <w:color w:val="000000" w:themeColor="text1"/>
          <w:sz w:val="28"/>
          <w:lang w:val="ru-RU"/>
        </w:rPr>
        <w:t>включая случаи утраты контроля над ними разработчиками, контролирующими</w:t>
      </w:r>
      <w:r w:rsidR="00AE7ED2">
        <w:rPr>
          <w:color w:val="000000" w:themeColor="text1"/>
          <w:sz w:val="28"/>
          <w:lang w:val="ru-RU"/>
        </w:rPr>
        <w:t xml:space="preserve"> их</w:t>
      </w:r>
      <w:r w:rsidR="00FD2C09" w:rsidRPr="00431BFA">
        <w:rPr>
          <w:color w:val="000000" w:themeColor="text1"/>
          <w:sz w:val="28"/>
          <w:lang w:val="ru-RU"/>
        </w:rPr>
        <w:t xml:space="preserve"> лицами и др.</w:t>
      </w:r>
      <w:r w:rsidR="00AE7ED2">
        <w:rPr>
          <w:color w:val="000000" w:themeColor="text1"/>
          <w:sz w:val="28"/>
          <w:lang w:val="ru-RU"/>
        </w:rPr>
        <w:t>)</w:t>
      </w:r>
      <w:r w:rsidR="00037247" w:rsidRPr="00431BFA">
        <w:rPr>
          <w:color w:val="000000" w:themeColor="text1"/>
          <w:sz w:val="28"/>
          <w:lang w:val="ru-RU"/>
        </w:rPr>
        <w:t xml:space="preserve">, </w:t>
      </w:r>
      <w:r w:rsidRPr="00431BFA">
        <w:rPr>
          <w:color w:val="000000" w:themeColor="text1"/>
          <w:sz w:val="28"/>
          <w:lang w:val="ru-RU"/>
        </w:rPr>
        <w:t>для общества, отдельных людей и государства?</w:t>
      </w:r>
    </w:p>
    <w:p w14:paraId="02F22E05" w14:textId="5CBADBAE" w:rsidR="008B56E2" w:rsidRPr="00431BFA" w:rsidRDefault="000F51F6" w:rsidP="008B56E2">
      <w:pPr>
        <w:spacing w:line="360" w:lineRule="auto"/>
        <w:ind w:firstLine="720"/>
        <w:jc w:val="both"/>
        <w:rPr>
          <w:color w:val="000000" w:themeColor="text1"/>
          <w:sz w:val="28"/>
          <w:lang w:val="ru-RU"/>
        </w:rPr>
      </w:pPr>
      <w:r w:rsidRPr="00431BFA">
        <w:rPr>
          <w:color w:val="000000" w:themeColor="text1"/>
          <w:sz w:val="28"/>
          <w:lang w:val="ru-RU"/>
        </w:rPr>
        <w:lastRenderedPageBreak/>
        <w:t xml:space="preserve">- Как распределить ответственность в условиях гибкой автономии, </w:t>
      </w:r>
      <w:r w:rsidR="00DE1ECE" w:rsidRPr="00431BFA">
        <w:rPr>
          <w:color w:val="000000" w:themeColor="text1"/>
          <w:sz w:val="28"/>
          <w:lang w:val="ru-RU"/>
        </w:rPr>
        <w:t>то есть,</w:t>
      </w:r>
      <w:r w:rsidRPr="00431BFA">
        <w:rPr>
          <w:color w:val="000000" w:themeColor="text1"/>
          <w:sz w:val="28"/>
          <w:lang w:val="ru-RU"/>
        </w:rPr>
        <w:t xml:space="preserve"> когда человек и агент действуют согласованно и совместно</w:t>
      </w:r>
      <w:r w:rsidR="00DC2210" w:rsidRPr="00431BFA">
        <w:rPr>
          <w:color w:val="000000" w:themeColor="text1"/>
          <w:sz w:val="28"/>
          <w:lang w:val="ru-RU"/>
        </w:rPr>
        <w:t xml:space="preserve"> [</w:t>
      </w:r>
      <w:r w:rsidR="00037247" w:rsidRPr="00431BFA">
        <w:rPr>
          <w:color w:val="000000" w:themeColor="text1"/>
          <w:sz w:val="28"/>
          <w:lang w:val="ru-RU"/>
        </w:rPr>
        <w:t>2</w:t>
      </w:r>
      <w:r w:rsidR="009F66FD">
        <w:rPr>
          <w:color w:val="000000" w:themeColor="text1"/>
          <w:sz w:val="28"/>
          <w:lang w:val="ru-RU"/>
        </w:rPr>
        <w:t>3</w:t>
      </w:r>
      <w:r w:rsidR="00DC2210" w:rsidRPr="00431BFA">
        <w:rPr>
          <w:color w:val="000000" w:themeColor="text1"/>
          <w:sz w:val="28"/>
          <w:lang w:val="ru-RU"/>
        </w:rPr>
        <w:t>; с.1456]</w:t>
      </w:r>
      <w:r w:rsidR="00DE1ECE" w:rsidRPr="00431BFA">
        <w:rPr>
          <w:color w:val="000000" w:themeColor="text1"/>
          <w:sz w:val="28"/>
          <w:lang w:val="ru-RU"/>
        </w:rPr>
        <w:t>?</w:t>
      </w:r>
    </w:p>
    <w:p w14:paraId="1FDC3489" w14:textId="77777777" w:rsidR="000F51F6" w:rsidRPr="00431BFA" w:rsidRDefault="000F51F6" w:rsidP="000F51F6">
      <w:pPr>
        <w:spacing w:before="240" w:line="360" w:lineRule="auto"/>
        <w:jc w:val="both"/>
        <w:rPr>
          <w:b/>
          <w:color w:val="000000" w:themeColor="text1"/>
          <w:sz w:val="28"/>
          <w:lang w:val="ru-RU"/>
        </w:rPr>
      </w:pPr>
      <w:r w:rsidRPr="00431BFA">
        <w:rPr>
          <w:b/>
          <w:color w:val="000000" w:themeColor="text1"/>
          <w:sz w:val="28"/>
          <w:lang w:val="ru-RU"/>
        </w:rPr>
        <w:t xml:space="preserve">          2. Формализация свойства децентрализации информационной среды</w:t>
      </w:r>
    </w:p>
    <w:p w14:paraId="5DD82085" w14:textId="3B644755"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В юридической литературе отмечается отсутствие в законодательстве четкого определения «децентрализации»</w:t>
      </w:r>
      <w:r w:rsidR="00A3278E" w:rsidRPr="00431BFA">
        <w:rPr>
          <w:color w:val="000000" w:themeColor="text1"/>
          <w:sz w:val="28"/>
          <w:lang w:val="ru-RU"/>
        </w:rPr>
        <w:t xml:space="preserve"> [</w:t>
      </w:r>
      <w:r w:rsidR="00E95C3C" w:rsidRPr="00431BFA">
        <w:rPr>
          <w:color w:val="000000" w:themeColor="text1"/>
          <w:sz w:val="28"/>
          <w:lang w:val="ru-RU"/>
        </w:rPr>
        <w:t>2</w:t>
      </w:r>
      <w:r w:rsidR="009F66FD">
        <w:rPr>
          <w:color w:val="000000" w:themeColor="text1"/>
          <w:sz w:val="28"/>
          <w:lang w:val="ru-RU"/>
        </w:rPr>
        <w:t>1</w:t>
      </w:r>
      <w:r w:rsidR="00A3278E" w:rsidRPr="00431BFA">
        <w:rPr>
          <w:color w:val="000000" w:themeColor="text1"/>
          <w:sz w:val="28"/>
          <w:lang w:val="ru-RU"/>
        </w:rPr>
        <w:t>; с.</w:t>
      </w:r>
      <w:r w:rsidR="00DC2210" w:rsidRPr="00431BFA">
        <w:rPr>
          <w:color w:val="000000" w:themeColor="text1"/>
          <w:sz w:val="28"/>
          <w:lang w:val="ru-RU"/>
        </w:rPr>
        <w:t xml:space="preserve"> 41</w:t>
      </w:r>
      <w:r w:rsidR="00A3278E" w:rsidRPr="00431BFA">
        <w:rPr>
          <w:color w:val="000000" w:themeColor="text1"/>
          <w:sz w:val="28"/>
          <w:lang w:val="ru-RU"/>
        </w:rPr>
        <w:t>]</w:t>
      </w:r>
      <w:r w:rsidRPr="00431BFA">
        <w:rPr>
          <w:color w:val="000000" w:themeColor="text1"/>
          <w:sz w:val="28"/>
          <w:lang w:val="ru-RU"/>
        </w:rPr>
        <w:t>.</w:t>
      </w:r>
      <w:r w:rsidR="008334DD" w:rsidRPr="00431BFA">
        <w:rPr>
          <w:color w:val="000000" w:themeColor="text1"/>
          <w:sz w:val="28"/>
          <w:lang w:val="ru-RU"/>
        </w:rPr>
        <w:t xml:space="preserve"> </w:t>
      </w:r>
      <w:r w:rsidRPr="00431BFA">
        <w:rPr>
          <w:color w:val="000000" w:themeColor="text1"/>
          <w:sz w:val="28"/>
          <w:lang w:val="ru-RU"/>
        </w:rPr>
        <w:t>К. Шулер и др. пишут, что децентрализацию часто называют спектром – скользящей шкалой между полной децентрализацией и полной централизацией</w:t>
      </w:r>
      <w:r w:rsidR="00A3278E" w:rsidRPr="00431BFA">
        <w:rPr>
          <w:color w:val="000000" w:themeColor="text1"/>
          <w:sz w:val="28"/>
          <w:lang w:val="ru-RU"/>
        </w:rPr>
        <w:t xml:space="preserve"> [</w:t>
      </w:r>
      <w:r w:rsidR="009F66FD">
        <w:rPr>
          <w:color w:val="000000" w:themeColor="text1"/>
          <w:sz w:val="28"/>
          <w:lang w:val="ru-RU"/>
        </w:rPr>
        <w:t>20</w:t>
      </w:r>
      <w:r w:rsidR="00A3278E" w:rsidRPr="00431BFA">
        <w:rPr>
          <w:color w:val="000000" w:themeColor="text1"/>
          <w:sz w:val="28"/>
          <w:lang w:val="ru-RU"/>
        </w:rPr>
        <w:t>; с.</w:t>
      </w:r>
      <w:r w:rsidR="00DC2210" w:rsidRPr="00431BFA">
        <w:rPr>
          <w:color w:val="000000" w:themeColor="text1"/>
          <w:sz w:val="28"/>
          <w:lang w:val="ru-RU"/>
        </w:rPr>
        <w:t>7</w:t>
      </w:r>
      <w:r w:rsidR="00A3278E" w:rsidRPr="00431BFA">
        <w:rPr>
          <w:color w:val="000000" w:themeColor="text1"/>
          <w:sz w:val="28"/>
          <w:lang w:val="ru-RU"/>
        </w:rPr>
        <w:t>]</w:t>
      </w:r>
      <w:r w:rsidR="002D70C4" w:rsidRPr="00431BFA">
        <w:rPr>
          <w:color w:val="000000" w:themeColor="text1"/>
          <w:sz w:val="28"/>
          <w:lang w:val="ru-RU"/>
        </w:rPr>
        <w:t>?</w:t>
      </w:r>
    </w:p>
    <w:p w14:paraId="47647A5D" w14:textId="77777777" w:rsidR="00BF13C7" w:rsidRPr="00431BFA" w:rsidRDefault="008334DD" w:rsidP="00564F86">
      <w:pPr>
        <w:spacing w:line="360" w:lineRule="auto"/>
        <w:ind w:firstLine="709"/>
        <w:jc w:val="both"/>
        <w:rPr>
          <w:color w:val="000000" w:themeColor="text1"/>
          <w:sz w:val="28"/>
          <w:lang w:val="ru-RU"/>
        </w:rPr>
      </w:pPr>
      <w:r w:rsidRPr="00431BFA">
        <w:rPr>
          <w:color w:val="000000" w:themeColor="text1"/>
          <w:sz w:val="28"/>
          <w:lang w:val="ru-RU"/>
        </w:rPr>
        <w:t xml:space="preserve">Свойство децентрализации информационной среды </w:t>
      </w:r>
      <w:r w:rsidR="00BF13C7" w:rsidRPr="00431BFA">
        <w:rPr>
          <w:color w:val="000000" w:themeColor="text1"/>
          <w:sz w:val="28"/>
          <w:lang w:val="ru-RU"/>
        </w:rPr>
        <w:t xml:space="preserve">может </w:t>
      </w:r>
      <w:r w:rsidRPr="00431BFA">
        <w:rPr>
          <w:color w:val="000000" w:themeColor="text1"/>
          <w:sz w:val="28"/>
          <w:lang w:val="ru-RU"/>
        </w:rPr>
        <w:t>по-разному воспринима</w:t>
      </w:r>
      <w:r w:rsidR="00BF13C7" w:rsidRPr="00431BFA">
        <w:rPr>
          <w:color w:val="000000" w:themeColor="text1"/>
          <w:sz w:val="28"/>
          <w:lang w:val="ru-RU"/>
        </w:rPr>
        <w:t>ться</w:t>
      </w:r>
      <w:r w:rsidRPr="00431BFA">
        <w:rPr>
          <w:color w:val="000000" w:themeColor="text1"/>
          <w:sz w:val="28"/>
          <w:lang w:val="ru-RU"/>
        </w:rPr>
        <w:t xml:space="preserve"> регуляторами и непосредственными ее участниками</w:t>
      </w:r>
      <w:r w:rsidR="00BF13C7" w:rsidRPr="00431BFA">
        <w:rPr>
          <w:color w:val="000000" w:themeColor="text1"/>
          <w:sz w:val="28"/>
          <w:lang w:val="ru-RU"/>
        </w:rPr>
        <w:t xml:space="preserve"> – пользователями информационной системы</w:t>
      </w:r>
      <w:r w:rsidRPr="00431BFA">
        <w:rPr>
          <w:color w:val="000000" w:themeColor="text1"/>
          <w:sz w:val="28"/>
          <w:lang w:val="ru-RU"/>
        </w:rPr>
        <w:t xml:space="preserve">. </w:t>
      </w:r>
    </w:p>
    <w:p w14:paraId="74B718C6" w14:textId="7EC336FE" w:rsidR="00564F86" w:rsidRPr="00431BFA" w:rsidRDefault="00971EBD" w:rsidP="00564F86">
      <w:pPr>
        <w:spacing w:line="360" w:lineRule="auto"/>
        <w:ind w:firstLine="709"/>
        <w:jc w:val="both"/>
        <w:rPr>
          <w:color w:val="000000" w:themeColor="text1"/>
          <w:sz w:val="28"/>
          <w:lang w:val="ru-RU"/>
        </w:rPr>
      </w:pPr>
      <w:r w:rsidRPr="00431BFA">
        <w:rPr>
          <w:color w:val="000000" w:themeColor="text1"/>
          <w:sz w:val="28"/>
          <w:lang w:val="ru-RU"/>
        </w:rPr>
        <w:t>В то время как</w:t>
      </w:r>
      <w:r w:rsidR="00564F86" w:rsidRPr="00431BFA">
        <w:rPr>
          <w:color w:val="000000" w:themeColor="text1"/>
          <w:sz w:val="28"/>
          <w:lang w:val="ru-RU"/>
        </w:rPr>
        <w:t xml:space="preserve"> для регуляторов </w:t>
      </w:r>
      <w:r w:rsidR="008334DD" w:rsidRPr="00431BFA">
        <w:rPr>
          <w:color w:val="000000" w:themeColor="text1"/>
          <w:sz w:val="28"/>
          <w:lang w:val="ru-RU"/>
        </w:rPr>
        <w:t>децентрализованная среда</w:t>
      </w:r>
      <w:r w:rsidR="00564F86" w:rsidRPr="00431BFA">
        <w:rPr>
          <w:color w:val="000000" w:themeColor="text1"/>
          <w:sz w:val="28"/>
          <w:lang w:val="ru-RU"/>
        </w:rPr>
        <w:t xml:space="preserve"> представляет угрозу возникновения неподконтрольной среды, для </w:t>
      </w:r>
      <w:r w:rsidR="008A23D3" w:rsidRPr="00431BFA">
        <w:rPr>
          <w:color w:val="000000" w:themeColor="text1"/>
          <w:sz w:val="28"/>
          <w:lang w:val="ru-RU"/>
        </w:rPr>
        <w:t>ее участников</w:t>
      </w:r>
      <w:r w:rsidR="00564F86" w:rsidRPr="00431BFA">
        <w:rPr>
          <w:color w:val="000000" w:themeColor="text1"/>
          <w:sz w:val="28"/>
          <w:lang w:val="ru-RU"/>
        </w:rPr>
        <w:t xml:space="preserve"> </w:t>
      </w:r>
      <w:r w:rsidR="002D70C4" w:rsidRPr="00431BFA">
        <w:rPr>
          <w:color w:val="000000" w:themeColor="text1"/>
          <w:sz w:val="28"/>
          <w:lang w:val="ru-RU"/>
        </w:rPr>
        <w:t xml:space="preserve">свойство </w:t>
      </w:r>
      <w:r w:rsidR="008334DD" w:rsidRPr="00431BFA">
        <w:rPr>
          <w:color w:val="000000" w:themeColor="text1"/>
          <w:sz w:val="28"/>
          <w:lang w:val="ru-RU"/>
        </w:rPr>
        <w:t>децентрализаци</w:t>
      </w:r>
      <w:r w:rsidR="002D70C4" w:rsidRPr="00431BFA">
        <w:rPr>
          <w:color w:val="000000" w:themeColor="text1"/>
          <w:sz w:val="28"/>
          <w:lang w:val="ru-RU"/>
        </w:rPr>
        <w:t>и</w:t>
      </w:r>
      <w:r w:rsidR="008334DD" w:rsidRPr="00431BFA">
        <w:rPr>
          <w:color w:val="000000" w:themeColor="text1"/>
          <w:sz w:val="28"/>
          <w:lang w:val="ru-RU"/>
        </w:rPr>
        <w:t xml:space="preserve"> среды</w:t>
      </w:r>
      <w:r w:rsidR="00564F86" w:rsidRPr="00431BFA">
        <w:rPr>
          <w:color w:val="000000" w:themeColor="text1"/>
          <w:sz w:val="28"/>
          <w:lang w:val="ru-RU"/>
        </w:rPr>
        <w:t xml:space="preserve"> может </w:t>
      </w:r>
      <w:r w:rsidR="008A23D3">
        <w:rPr>
          <w:color w:val="000000" w:themeColor="text1"/>
          <w:sz w:val="28"/>
          <w:lang w:val="ru-RU"/>
        </w:rPr>
        <w:t>рассматриваться как фактор</w:t>
      </w:r>
      <w:r w:rsidR="00564F86" w:rsidRPr="00431BFA">
        <w:rPr>
          <w:color w:val="000000" w:themeColor="text1"/>
          <w:sz w:val="28"/>
          <w:lang w:val="ru-RU"/>
        </w:rPr>
        <w:t>, обеспечивающ</w:t>
      </w:r>
      <w:r w:rsidR="008A23D3">
        <w:rPr>
          <w:color w:val="000000" w:themeColor="text1"/>
          <w:sz w:val="28"/>
          <w:lang w:val="ru-RU"/>
        </w:rPr>
        <w:t>ий</w:t>
      </w:r>
      <w:r w:rsidR="00564F86" w:rsidRPr="00431BFA">
        <w:rPr>
          <w:color w:val="000000" w:themeColor="text1"/>
          <w:sz w:val="28"/>
          <w:lang w:val="ru-RU"/>
        </w:rPr>
        <w:t xml:space="preserve"> доверие</w:t>
      </w:r>
      <w:r w:rsidRPr="00431BFA">
        <w:rPr>
          <w:color w:val="000000" w:themeColor="text1"/>
          <w:sz w:val="28"/>
          <w:lang w:val="ru-RU"/>
        </w:rPr>
        <w:t xml:space="preserve"> к системе</w:t>
      </w:r>
      <w:r w:rsidR="002D70C4" w:rsidRPr="00431BFA">
        <w:rPr>
          <w:color w:val="000000" w:themeColor="text1"/>
          <w:sz w:val="28"/>
          <w:lang w:val="ru-RU"/>
        </w:rPr>
        <w:t xml:space="preserve"> с</w:t>
      </w:r>
      <w:r w:rsidR="00564F86" w:rsidRPr="00431BFA">
        <w:rPr>
          <w:color w:val="000000" w:themeColor="text1"/>
          <w:sz w:val="28"/>
          <w:lang w:val="ru-RU"/>
        </w:rPr>
        <w:t xml:space="preserve"> возможность</w:t>
      </w:r>
      <w:r w:rsidR="002D70C4" w:rsidRPr="00431BFA">
        <w:rPr>
          <w:color w:val="000000" w:themeColor="text1"/>
          <w:sz w:val="28"/>
          <w:lang w:val="ru-RU"/>
        </w:rPr>
        <w:t>ю</w:t>
      </w:r>
      <w:r w:rsidR="00564F86" w:rsidRPr="00431BFA">
        <w:rPr>
          <w:color w:val="000000" w:themeColor="text1"/>
          <w:sz w:val="28"/>
          <w:lang w:val="ru-RU"/>
        </w:rPr>
        <w:t xml:space="preserve"> полного или частичного отказа от централизованного посредника при совершении сделок, передачи информации в системе и др.</w:t>
      </w:r>
    </w:p>
    <w:p w14:paraId="2F3E5FB6" w14:textId="77777777" w:rsidR="00564F86" w:rsidRPr="00431BFA" w:rsidRDefault="00564F86" w:rsidP="00564F86">
      <w:pPr>
        <w:spacing w:line="360" w:lineRule="auto"/>
        <w:ind w:firstLine="709"/>
        <w:jc w:val="both"/>
        <w:rPr>
          <w:color w:val="000000" w:themeColor="text1"/>
          <w:sz w:val="28"/>
          <w:lang w:val="ru-RU"/>
        </w:rPr>
      </w:pPr>
      <w:r w:rsidRPr="00431BFA">
        <w:rPr>
          <w:color w:val="000000" w:themeColor="text1"/>
          <w:sz w:val="28"/>
          <w:lang w:val="ru-RU"/>
        </w:rPr>
        <w:t>В связи</w:t>
      </w:r>
      <w:r w:rsidR="008334DD" w:rsidRPr="00431BFA">
        <w:rPr>
          <w:color w:val="000000" w:themeColor="text1"/>
          <w:sz w:val="28"/>
          <w:lang w:val="ru-RU"/>
        </w:rPr>
        <w:t xml:space="preserve"> с этим</w:t>
      </w:r>
      <w:r w:rsidRPr="00431BFA">
        <w:rPr>
          <w:color w:val="000000" w:themeColor="text1"/>
          <w:sz w:val="28"/>
          <w:lang w:val="ru-RU"/>
        </w:rPr>
        <w:t xml:space="preserve"> </w:t>
      </w:r>
      <w:r w:rsidR="000017A3" w:rsidRPr="00431BFA">
        <w:rPr>
          <w:color w:val="000000" w:themeColor="text1"/>
          <w:sz w:val="28"/>
          <w:lang w:val="ru-RU"/>
        </w:rPr>
        <w:t>регуляторам</w:t>
      </w:r>
      <w:r w:rsidRPr="00431BFA">
        <w:rPr>
          <w:color w:val="000000" w:themeColor="text1"/>
          <w:sz w:val="28"/>
          <w:lang w:val="ru-RU"/>
        </w:rPr>
        <w:t xml:space="preserve"> </w:t>
      </w:r>
      <w:r w:rsidR="00B40016" w:rsidRPr="00431BFA">
        <w:rPr>
          <w:color w:val="000000" w:themeColor="text1"/>
          <w:sz w:val="28"/>
          <w:lang w:val="ru-RU"/>
        </w:rPr>
        <w:t xml:space="preserve">необходимо </w:t>
      </w:r>
      <w:r w:rsidR="002D70C4" w:rsidRPr="00431BFA">
        <w:rPr>
          <w:color w:val="000000" w:themeColor="text1"/>
          <w:sz w:val="28"/>
          <w:lang w:val="ru-RU"/>
        </w:rPr>
        <w:t xml:space="preserve">поддерживать </w:t>
      </w:r>
      <w:r w:rsidR="00B40016" w:rsidRPr="00431BFA">
        <w:rPr>
          <w:color w:val="000000" w:themeColor="text1"/>
          <w:sz w:val="28"/>
          <w:lang w:val="ru-RU"/>
        </w:rPr>
        <w:t>состояние баланса</w:t>
      </w:r>
      <w:r w:rsidRPr="00431BFA">
        <w:rPr>
          <w:color w:val="000000" w:themeColor="text1"/>
          <w:sz w:val="28"/>
          <w:lang w:val="ru-RU"/>
        </w:rPr>
        <w:t>, котор</w:t>
      </w:r>
      <w:r w:rsidR="00B40016" w:rsidRPr="00431BFA">
        <w:rPr>
          <w:color w:val="000000" w:themeColor="text1"/>
          <w:sz w:val="28"/>
          <w:lang w:val="ru-RU"/>
        </w:rPr>
        <w:t>ое</w:t>
      </w:r>
      <w:r w:rsidRPr="00431BFA">
        <w:rPr>
          <w:color w:val="000000" w:themeColor="text1"/>
          <w:sz w:val="28"/>
          <w:lang w:val="ru-RU"/>
        </w:rPr>
        <w:t xml:space="preserve">, с одной стороны, </w:t>
      </w:r>
      <w:r w:rsidR="00971EBD" w:rsidRPr="00431BFA">
        <w:rPr>
          <w:color w:val="000000" w:themeColor="text1"/>
          <w:sz w:val="28"/>
          <w:lang w:val="ru-RU"/>
        </w:rPr>
        <w:t>обеспечивает</w:t>
      </w:r>
      <w:r w:rsidRPr="00431BFA">
        <w:rPr>
          <w:color w:val="000000" w:themeColor="text1"/>
          <w:sz w:val="28"/>
          <w:lang w:val="ru-RU"/>
        </w:rPr>
        <w:t xml:space="preserve"> </w:t>
      </w:r>
      <w:r w:rsidR="00DE1ECE" w:rsidRPr="00431BFA">
        <w:rPr>
          <w:color w:val="000000" w:themeColor="text1"/>
          <w:sz w:val="28"/>
          <w:lang w:val="ru-RU"/>
        </w:rPr>
        <w:t>возможность контроля над средой</w:t>
      </w:r>
      <w:r w:rsidR="0074229C" w:rsidRPr="00431BFA">
        <w:rPr>
          <w:color w:val="000000" w:themeColor="text1"/>
          <w:sz w:val="28"/>
          <w:lang w:val="ru-RU"/>
        </w:rPr>
        <w:t xml:space="preserve">, </w:t>
      </w:r>
      <w:r w:rsidRPr="00431BFA">
        <w:rPr>
          <w:color w:val="000000" w:themeColor="text1"/>
          <w:sz w:val="28"/>
          <w:lang w:val="ru-RU"/>
        </w:rPr>
        <w:t xml:space="preserve">а с другой – </w:t>
      </w:r>
      <w:r w:rsidR="00971EBD" w:rsidRPr="00431BFA">
        <w:rPr>
          <w:color w:val="000000" w:themeColor="text1"/>
          <w:sz w:val="28"/>
          <w:lang w:val="ru-RU"/>
        </w:rPr>
        <w:t>сохраняет</w:t>
      </w:r>
      <w:r w:rsidRPr="00431BFA">
        <w:rPr>
          <w:color w:val="000000" w:themeColor="text1"/>
          <w:sz w:val="28"/>
          <w:lang w:val="ru-RU"/>
        </w:rPr>
        <w:t xml:space="preserve"> доверие пользователей</w:t>
      </w:r>
      <w:r w:rsidR="008334DD" w:rsidRPr="00431BFA">
        <w:rPr>
          <w:color w:val="000000" w:themeColor="text1"/>
          <w:sz w:val="28"/>
          <w:lang w:val="ru-RU"/>
        </w:rPr>
        <w:t xml:space="preserve"> системы</w:t>
      </w:r>
      <w:r w:rsidR="00971EBD" w:rsidRPr="00431BFA">
        <w:rPr>
          <w:color w:val="000000" w:themeColor="text1"/>
          <w:sz w:val="28"/>
          <w:lang w:val="ru-RU"/>
        </w:rPr>
        <w:t xml:space="preserve"> к ней</w:t>
      </w:r>
      <w:r w:rsidRPr="00431BFA">
        <w:rPr>
          <w:color w:val="000000" w:themeColor="text1"/>
          <w:sz w:val="28"/>
          <w:lang w:val="ru-RU"/>
        </w:rPr>
        <w:t>.</w:t>
      </w:r>
    </w:p>
    <w:p w14:paraId="06EAA5A8" w14:textId="3AC6EAAC" w:rsidR="000F51F6" w:rsidRPr="00431BFA" w:rsidRDefault="00A3278E" w:rsidP="000F51F6">
      <w:pPr>
        <w:spacing w:line="360" w:lineRule="auto"/>
        <w:ind w:firstLine="709"/>
        <w:jc w:val="both"/>
        <w:rPr>
          <w:color w:val="000000" w:themeColor="text1"/>
          <w:sz w:val="28"/>
          <w:lang w:val="ru-RU"/>
        </w:rPr>
      </w:pPr>
      <w:r w:rsidRPr="00431BFA">
        <w:rPr>
          <w:color w:val="000000" w:themeColor="text1"/>
          <w:sz w:val="28"/>
          <w:szCs w:val="28"/>
          <w:lang w:val="ru-RU"/>
        </w:rPr>
        <w:t>Таким образом,</w:t>
      </w:r>
      <w:r w:rsidR="00DE1ECE" w:rsidRPr="00431BFA">
        <w:rPr>
          <w:color w:val="000000" w:themeColor="text1"/>
          <w:sz w:val="28"/>
          <w:szCs w:val="28"/>
          <w:lang w:val="ru-RU"/>
        </w:rPr>
        <w:t xml:space="preserve"> </w:t>
      </w:r>
      <w:r w:rsidR="00564F86" w:rsidRPr="00431BFA">
        <w:rPr>
          <w:color w:val="000000" w:themeColor="text1"/>
          <w:sz w:val="28"/>
          <w:lang w:val="ru-RU"/>
        </w:rPr>
        <w:t>ф</w:t>
      </w:r>
      <w:r w:rsidR="000F51F6" w:rsidRPr="00431BFA">
        <w:rPr>
          <w:color w:val="000000" w:themeColor="text1"/>
          <w:sz w:val="28"/>
          <w:lang w:val="ru-RU"/>
        </w:rPr>
        <w:t xml:space="preserve">ормализация свойства децентрализации информационной среды возможна </w:t>
      </w:r>
      <w:r w:rsidR="000F51F6" w:rsidRPr="00431BFA">
        <w:rPr>
          <w:b/>
          <w:bCs/>
          <w:color w:val="000000" w:themeColor="text1"/>
          <w:sz w:val="28"/>
          <w:lang w:val="ru-RU"/>
        </w:rPr>
        <w:t xml:space="preserve">по </w:t>
      </w:r>
      <w:r w:rsidR="00DE1ECE" w:rsidRPr="00431BFA">
        <w:rPr>
          <w:b/>
          <w:bCs/>
          <w:color w:val="000000" w:themeColor="text1"/>
          <w:sz w:val="28"/>
          <w:lang w:val="ru-RU"/>
        </w:rPr>
        <w:t xml:space="preserve">двум </w:t>
      </w:r>
      <w:r w:rsidR="000F51F6" w:rsidRPr="00431BFA">
        <w:rPr>
          <w:b/>
          <w:bCs/>
          <w:color w:val="000000" w:themeColor="text1"/>
          <w:sz w:val="28"/>
          <w:lang w:val="ru-RU"/>
        </w:rPr>
        <w:t>направлениям</w:t>
      </w:r>
      <w:r w:rsidR="000F51F6" w:rsidRPr="00431BFA">
        <w:rPr>
          <w:color w:val="000000" w:themeColor="text1"/>
          <w:sz w:val="28"/>
          <w:lang w:val="ru-RU"/>
        </w:rPr>
        <w:t xml:space="preserve">: </w:t>
      </w:r>
    </w:p>
    <w:p w14:paraId="72E1DE04" w14:textId="77777777" w:rsidR="000F51F6" w:rsidRPr="00431BFA" w:rsidRDefault="000F51F6" w:rsidP="000F51F6">
      <w:pPr>
        <w:spacing w:line="360" w:lineRule="auto"/>
        <w:ind w:firstLine="709"/>
        <w:jc w:val="both"/>
        <w:rPr>
          <w:i/>
          <w:color w:val="000000" w:themeColor="text1"/>
          <w:sz w:val="28"/>
          <w:lang w:val="ru-RU"/>
        </w:rPr>
      </w:pPr>
      <w:r w:rsidRPr="00431BFA">
        <w:rPr>
          <w:i/>
          <w:color w:val="000000" w:themeColor="text1"/>
          <w:sz w:val="28"/>
          <w:lang w:val="ru-RU"/>
        </w:rPr>
        <w:t xml:space="preserve">1) Разработка методик выявления скрытых центров влияния в децентрализованных средах </w:t>
      </w:r>
    </w:p>
    <w:p w14:paraId="5E0F444D" w14:textId="11114F24" w:rsidR="000F51F6" w:rsidRPr="00431BFA" w:rsidRDefault="000F51F6" w:rsidP="000F51F6">
      <w:pPr>
        <w:spacing w:line="360" w:lineRule="auto"/>
        <w:ind w:firstLine="709"/>
        <w:contextualSpacing/>
        <w:jc w:val="both"/>
        <w:rPr>
          <w:color w:val="000000" w:themeColor="text1"/>
          <w:sz w:val="28"/>
          <w:lang w:val="ru-RU"/>
        </w:rPr>
      </w:pPr>
      <w:r w:rsidRPr="00431BFA">
        <w:rPr>
          <w:color w:val="000000" w:themeColor="text1"/>
          <w:sz w:val="28"/>
          <w:lang w:val="ru-RU"/>
        </w:rPr>
        <w:t>Для идентификации подлинн</w:t>
      </w:r>
      <w:r w:rsidR="00FD2C09" w:rsidRPr="00431BFA">
        <w:rPr>
          <w:color w:val="000000" w:themeColor="text1"/>
          <w:sz w:val="28"/>
          <w:lang w:val="ru-RU"/>
        </w:rPr>
        <w:t>ой инфраструктуры децентрализованных финансов (</w:t>
      </w:r>
      <w:proofErr w:type="spellStart"/>
      <w:r w:rsidRPr="00431BFA">
        <w:rPr>
          <w:color w:val="000000" w:themeColor="text1"/>
          <w:sz w:val="28"/>
        </w:rPr>
        <w:t>DeFi</w:t>
      </w:r>
      <w:proofErr w:type="spellEnd"/>
      <w:r w:rsidR="00FD2C09" w:rsidRPr="00431BFA">
        <w:rPr>
          <w:color w:val="000000" w:themeColor="text1"/>
          <w:sz w:val="28"/>
          <w:lang w:val="ru-RU"/>
        </w:rPr>
        <w:t>)</w:t>
      </w:r>
      <w:r w:rsidRPr="00431BFA">
        <w:rPr>
          <w:color w:val="000000" w:themeColor="text1"/>
          <w:sz w:val="28"/>
          <w:lang w:val="ru-RU"/>
        </w:rPr>
        <w:t xml:space="preserve"> К. Цинь и др. разработали дерево </w:t>
      </w:r>
      <w:r w:rsidRPr="00431BFA">
        <w:rPr>
          <w:color w:val="000000" w:themeColor="text1"/>
          <w:sz w:val="28"/>
          <w:lang w:val="ru-RU"/>
        </w:rPr>
        <w:lastRenderedPageBreak/>
        <w:t>решений</w:t>
      </w:r>
      <w:r w:rsidR="00A3278E" w:rsidRPr="00431BFA">
        <w:rPr>
          <w:color w:val="000000" w:themeColor="text1"/>
          <w:sz w:val="28"/>
          <w:lang w:val="ru-RU"/>
        </w:rPr>
        <w:t xml:space="preserve"> [1</w:t>
      </w:r>
      <w:r w:rsidR="009F66FD">
        <w:rPr>
          <w:color w:val="000000" w:themeColor="text1"/>
          <w:sz w:val="28"/>
          <w:lang w:val="ru-RU"/>
        </w:rPr>
        <w:t>4</w:t>
      </w:r>
      <w:r w:rsidR="00A3278E" w:rsidRPr="00431BFA">
        <w:rPr>
          <w:color w:val="000000" w:themeColor="text1"/>
          <w:sz w:val="28"/>
          <w:lang w:val="ru-RU"/>
        </w:rPr>
        <w:t xml:space="preserve">; с. </w:t>
      </w:r>
      <w:r w:rsidR="00DC2210" w:rsidRPr="00431BFA">
        <w:rPr>
          <w:color w:val="000000" w:themeColor="text1"/>
          <w:sz w:val="28"/>
          <w:lang w:val="ru-RU"/>
        </w:rPr>
        <w:t>1-2</w:t>
      </w:r>
      <w:r w:rsidR="00A3278E" w:rsidRPr="00431BFA">
        <w:rPr>
          <w:color w:val="000000" w:themeColor="text1"/>
          <w:sz w:val="28"/>
          <w:lang w:val="ru-RU"/>
        </w:rPr>
        <w:t>]</w:t>
      </w:r>
      <w:r w:rsidRPr="00431BFA">
        <w:rPr>
          <w:color w:val="000000" w:themeColor="text1"/>
          <w:sz w:val="28"/>
          <w:lang w:val="ru-RU"/>
        </w:rPr>
        <w:t xml:space="preserve">, структура которого включает три последовательно задаваемых вопроса: </w:t>
      </w:r>
    </w:p>
    <w:p w14:paraId="0ABC19C3" w14:textId="3A5600E4" w:rsidR="000F51F6" w:rsidRPr="00431BFA" w:rsidRDefault="000F51F6" w:rsidP="000F51F6">
      <w:pPr>
        <w:spacing w:line="360" w:lineRule="auto"/>
        <w:ind w:firstLine="709"/>
        <w:contextualSpacing/>
        <w:jc w:val="both"/>
        <w:rPr>
          <w:color w:val="000000" w:themeColor="text1"/>
          <w:sz w:val="28"/>
          <w:lang w:val="ru-RU"/>
        </w:rPr>
      </w:pPr>
      <w:r w:rsidRPr="00431BFA">
        <w:rPr>
          <w:color w:val="000000" w:themeColor="text1"/>
          <w:sz w:val="28"/>
          <w:lang w:val="ru-RU"/>
        </w:rPr>
        <w:t xml:space="preserve">- контролирует ли пользователь свои активы? Если нет, и для операций требуется финансовый посредник, то это </w:t>
      </w:r>
      <w:r w:rsidR="00FD2C09" w:rsidRPr="00431BFA">
        <w:rPr>
          <w:color w:val="000000" w:themeColor="text1"/>
          <w:sz w:val="28"/>
          <w:lang w:val="ru-RU"/>
        </w:rPr>
        <w:t>инфраструктура централизованных финансов (</w:t>
      </w:r>
      <w:proofErr w:type="spellStart"/>
      <w:r w:rsidRPr="00431BFA">
        <w:rPr>
          <w:color w:val="000000" w:themeColor="text1"/>
          <w:sz w:val="28"/>
        </w:rPr>
        <w:t>CeFi</w:t>
      </w:r>
      <w:proofErr w:type="spellEnd"/>
      <w:r w:rsidR="00FD2C09" w:rsidRPr="00431BFA">
        <w:rPr>
          <w:color w:val="000000" w:themeColor="text1"/>
          <w:sz w:val="28"/>
          <w:lang w:val="ru-RU"/>
        </w:rPr>
        <w:t>)</w:t>
      </w:r>
      <w:r w:rsidRPr="00431BFA">
        <w:rPr>
          <w:color w:val="000000" w:themeColor="text1"/>
          <w:sz w:val="28"/>
          <w:lang w:val="ru-RU"/>
        </w:rPr>
        <w:t>;</w:t>
      </w:r>
    </w:p>
    <w:p w14:paraId="6D3514DF" w14:textId="77777777" w:rsidR="000F51F6" w:rsidRPr="00431BFA" w:rsidRDefault="000F51F6" w:rsidP="000F51F6">
      <w:pPr>
        <w:spacing w:line="360" w:lineRule="auto"/>
        <w:ind w:firstLine="709"/>
        <w:contextualSpacing/>
        <w:jc w:val="both"/>
        <w:rPr>
          <w:color w:val="000000" w:themeColor="text1"/>
          <w:sz w:val="28"/>
          <w:lang w:val="ru-RU"/>
        </w:rPr>
      </w:pPr>
      <w:r w:rsidRPr="00431BFA">
        <w:rPr>
          <w:color w:val="000000" w:themeColor="text1"/>
          <w:sz w:val="28"/>
          <w:lang w:val="ru-RU"/>
        </w:rPr>
        <w:t xml:space="preserve">- может ли кто-то блокировать транзакции? Если да, то это снова </w:t>
      </w:r>
      <w:proofErr w:type="spellStart"/>
      <w:r w:rsidRPr="00431BFA">
        <w:rPr>
          <w:color w:val="000000" w:themeColor="text1"/>
          <w:sz w:val="28"/>
        </w:rPr>
        <w:t>CeFi</w:t>
      </w:r>
      <w:proofErr w:type="spellEnd"/>
      <w:r w:rsidRPr="00431BFA">
        <w:rPr>
          <w:color w:val="000000" w:themeColor="text1"/>
          <w:sz w:val="28"/>
          <w:lang w:val="ru-RU"/>
        </w:rPr>
        <w:t>;</w:t>
      </w:r>
    </w:p>
    <w:p w14:paraId="286E9058" w14:textId="6015C196" w:rsidR="000F51F6" w:rsidRPr="00431BFA" w:rsidRDefault="000F51F6" w:rsidP="000F51F6">
      <w:pPr>
        <w:spacing w:line="360" w:lineRule="auto"/>
        <w:ind w:firstLine="709"/>
        <w:contextualSpacing/>
        <w:jc w:val="both"/>
        <w:rPr>
          <w:color w:val="000000" w:themeColor="text1"/>
          <w:sz w:val="28"/>
          <w:lang w:val="ru-RU"/>
        </w:rPr>
      </w:pPr>
      <w:r w:rsidRPr="00431BFA">
        <w:rPr>
          <w:color w:val="000000" w:themeColor="text1"/>
          <w:sz w:val="28"/>
          <w:lang w:val="ru-RU"/>
        </w:rPr>
        <w:t>-</w:t>
      </w:r>
      <w:r w:rsidRPr="00431BFA">
        <w:rPr>
          <w:color w:val="000000" w:themeColor="text1"/>
          <w:sz w:val="28"/>
        </w:rPr>
        <w:t> </w:t>
      </w:r>
      <w:r w:rsidRPr="00431BFA">
        <w:rPr>
          <w:color w:val="000000" w:themeColor="text1"/>
          <w:sz w:val="28"/>
          <w:lang w:val="ru-RU"/>
        </w:rPr>
        <w:t xml:space="preserve">может ли кто-то остановить работу протокола? Если да, то это централизованный </w:t>
      </w:r>
      <w:proofErr w:type="spellStart"/>
      <w:r w:rsidRPr="00431BFA">
        <w:rPr>
          <w:color w:val="000000" w:themeColor="text1"/>
          <w:sz w:val="28"/>
        </w:rPr>
        <w:t>DeFi</w:t>
      </w:r>
      <w:proofErr w:type="spellEnd"/>
      <w:r w:rsidRPr="00431BFA">
        <w:rPr>
          <w:color w:val="000000" w:themeColor="text1"/>
          <w:sz w:val="28"/>
          <w:lang w:val="ru-RU"/>
        </w:rPr>
        <w:t xml:space="preserve">, а если нет, то это подлинный </w:t>
      </w:r>
      <w:proofErr w:type="spellStart"/>
      <w:r w:rsidRPr="00431BFA">
        <w:rPr>
          <w:color w:val="000000" w:themeColor="text1"/>
          <w:sz w:val="28"/>
        </w:rPr>
        <w:t>DeFi</w:t>
      </w:r>
      <w:proofErr w:type="spellEnd"/>
      <w:r w:rsidR="00A3278E" w:rsidRPr="00431BFA">
        <w:rPr>
          <w:color w:val="000000" w:themeColor="text1"/>
          <w:sz w:val="28"/>
          <w:lang w:val="ru-RU"/>
        </w:rPr>
        <w:t xml:space="preserve"> [</w:t>
      </w:r>
      <w:r w:rsidR="00A3061C">
        <w:rPr>
          <w:color w:val="000000" w:themeColor="text1"/>
          <w:sz w:val="28"/>
          <w:lang w:val="ru-RU"/>
        </w:rPr>
        <w:t>3</w:t>
      </w:r>
      <w:r w:rsidR="00A3278E" w:rsidRPr="00431BFA">
        <w:rPr>
          <w:color w:val="000000" w:themeColor="text1"/>
          <w:sz w:val="28"/>
          <w:lang w:val="ru-RU"/>
        </w:rPr>
        <w:t>; с.</w:t>
      </w:r>
      <w:r w:rsidR="00DC2210" w:rsidRPr="00431BFA">
        <w:rPr>
          <w:color w:val="000000" w:themeColor="text1"/>
          <w:sz w:val="28"/>
          <w:lang w:val="ru-RU"/>
        </w:rPr>
        <w:t xml:space="preserve"> 90</w:t>
      </w:r>
      <w:r w:rsidR="00A3278E" w:rsidRPr="00431BFA">
        <w:rPr>
          <w:color w:val="000000" w:themeColor="text1"/>
          <w:sz w:val="28"/>
          <w:lang w:val="ru-RU"/>
        </w:rPr>
        <w:t>]</w:t>
      </w:r>
      <w:r w:rsidRPr="00431BFA">
        <w:rPr>
          <w:color w:val="000000" w:themeColor="text1"/>
          <w:sz w:val="28"/>
          <w:lang w:val="ru-RU"/>
        </w:rPr>
        <w:t>.</w:t>
      </w:r>
    </w:p>
    <w:p w14:paraId="34A45803" w14:textId="3DB08975" w:rsidR="000F51F6" w:rsidRPr="00431BFA" w:rsidRDefault="000F51F6" w:rsidP="000F51F6">
      <w:pPr>
        <w:spacing w:line="360" w:lineRule="auto"/>
        <w:ind w:firstLine="709"/>
        <w:jc w:val="both"/>
        <w:rPr>
          <w:color w:val="000000" w:themeColor="text1"/>
          <w:sz w:val="28"/>
          <w:szCs w:val="28"/>
          <w:lang w:val="ru-RU"/>
        </w:rPr>
      </w:pPr>
      <w:r w:rsidRPr="00431BFA">
        <w:rPr>
          <w:color w:val="000000" w:themeColor="text1"/>
          <w:sz w:val="28"/>
          <w:szCs w:val="28"/>
          <w:lang w:val="ru-RU"/>
        </w:rPr>
        <w:t>ФАТФ определяет контролирующее инфраструктуру лицо косвенным образом, через установление лица, извлекающего выгоду из функционирования протокола</w:t>
      </w:r>
      <w:r w:rsidR="00A3278E" w:rsidRPr="00431BFA">
        <w:rPr>
          <w:color w:val="000000" w:themeColor="text1"/>
          <w:sz w:val="28"/>
          <w:szCs w:val="28"/>
          <w:lang w:val="ru-RU"/>
        </w:rPr>
        <w:t xml:space="preserve"> </w:t>
      </w:r>
      <w:r w:rsidR="00A3278E" w:rsidRPr="00431BFA">
        <w:rPr>
          <w:color w:val="000000" w:themeColor="text1"/>
          <w:sz w:val="28"/>
          <w:lang w:val="ru-RU"/>
        </w:rPr>
        <w:t>[</w:t>
      </w:r>
      <w:r w:rsidR="00FD2C09" w:rsidRPr="00431BFA">
        <w:rPr>
          <w:color w:val="000000" w:themeColor="text1"/>
          <w:sz w:val="28"/>
          <w:lang w:val="ru-RU"/>
        </w:rPr>
        <w:t>2</w:t>
      </w:r>
      <w:r w:rsidR="009F66FD">
        <w:rPr>
          <w:color w:val="000000" w:themeColor="text1"/>
          <w:sz w:val="28"/>
          <w:lang w:val="ru-RU"/>
        </w:rPr>
        <w:t>7</w:t>
      </w:r>
      <w:r w:rsidR="00A3278E" w:rsidRPr="00431BFA">
        <w:rPr>
          <w:color w:val="000000" w:themeColor="text1"/>
          <w:sz w:val="28"/>
          <w:lang w:val="ru-RU"/>
        </w:rPr>
        <w:t>]</w:t>
      </w:r>
      <w:r w:rsidRPr="00431BFA">
        <w:rPr>
          <w:color w:val="000000" w:themeColor="text1"/>
          <w:sz w:val="28"/>
          <w:szCs w:val="28"/>
          <w:lang w:val="ru-RU"/>
        </w:rPr>
        <w:t xml:space="preserve">. </w:t>
      </w:r>
    </w:p>
    <w:p w14:paraId="1FD12EFA" w14:textId="77777777" w:rsidR="00BF13C7" w:rsidRPr="00431BFA" w:rsidRDefault="00BF13C7" w:rsidP="000F51F6">
      <w:pPr>
        <w:spacing w:line="360" w:lineRule="auto"/>
        <w:ind w:firstLine="709"/>
        <w:jc w:val="both"/>
        <w:rPr>
          <w:color w:val="000000" w:themeColor="text1"/>
          <w:sz w:val="28"/>
          <w:szCs w:val="28"/>
          <w:lang w:val="ru-RU"/>
        </w:rPr>
      </w:pPr>
      <w:r w:rsidRPr="00431BFA">
        <w:rPr>
          <w:color w:val="000000" w:themeColor="text1"/>
          <w:sz w:val="28"/>
          <w:szCs w:val="28"/>
          <w:lang w:val="ru-RU"/>
        </w:rPr>
        <w:t>Оптимальным представляется комбинированный подход, учитывающий влияние как технических характеристик инфраструктуры (например, степень децентрализации протокола), так и экономические факторы (принцип извлечения прибыли).</w:t>
      </w:r>
    </w:p>
    <w:p w14:paraId="3703F607" w14:textId="77777777" w:rsidR="000F51F6" w:rsidRPr="00431BFA" w:rsidRDefault="000F51F6" w:rsidP="000F51F6">
      <w:pPr>
        <w:spacing w:line="360" w:lineRule="auto"/>
        <w:ind w:firstLine="709"/>
        <w:jc w:val="both"/>
        <w:rPr>
          <w:i/>
          <w:color w:val="000000" w:themeColor="text1"/>
          <w:sz w:val="28"/>
          <w:lang w:val="ru-RU"/>
        </w:rPr>
      </w:pPr>
      <w:r w:rsidRPr="00431BFA">
        <w:rPr>
          <w:i/>
          <w:color w:val="000000" w:themeColor="text1"/>
          <w:sz w:val="28"/>
          <w:lang w:val="ru-RU"/>
        </w:rPr>
        <w:t xml:space="preserve">2) Формализация свойства достаточной степени децентрализации информационной среды  </w:t>
      </w:r>
    </w:p>
    <w:p w14:paraId="2E022FC7" w14:textId="389631E9"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Проблема недостаточной степени децентрализации системы может быть обусловлена двумя факторами: 1) недостаточное количество независимых участников из-за </w:t>
      </w:r>
      <w:r w:rsidR="00DE5FC7" w:rsidRPr="00431BFA">
        <w:rPr>
          <w:color w:val="000000" w:themeColor="text1"/>
          <w:sz w:val="28"/>
          <w:lang w:val="ru-RU"/>
        </w:rPr>
        <w:t xml:space="preserve">объединения крупных </w:t>
      </w:r>
      <w:r w:rsidRPr="00431BFA">
        <w:rPr>
          <w:color w:val="000000" w:themeColor="text1"/>
          <w:sz w:val="28"/>
          <w:lang w:val="ru-RU"/>
        </w:rPr>
        <w:t>участников; 2) существенно неравномерное распределение власти между ними</w:t>
      </w:r>
      <w:r w:rsidR="00A3278E" w:rsidRPr="00431BFA">
        <w:rPr>
          <w:color w:val="000000" w:themeColor="text1"/>
          <w:sz w:val="28"/>
          <w:lang w:val="ru-RU"/>
        </w:rPr>
        <w:t xml:space="preserve"> [</w:t>
      </w:r>
      <w:r w:rsidR="00FD2C09" w:rsidRPr="00431BFA">
        <w:rPr>
          <w:color w:val="000000" w:themeColor="text1"/>
          <w:sz w:val="28"/>
          <w:lang w:val="ru-RU"/>
        </w:rPr>
        <w:t>1</w:t>
      </w:r>
      <w:r w:rsidR="009F66FD">
        <w:rPr>
          <w:color w:val="000000" w:themeColor="text1"/>
          <w:sz w:val="28"/>
          <w:lang w:val="ru-RU"/>
        </w:rPr>
        <w:t>3</w:t>
      </w:r>
      <w:r w:rsidR="00A3278E" w:rsidRPr="00431BFA">
        <w:rPr>
          <w:color w:val="000000" w:themeColor="text1"/>
          <w:sz w:val="28"/>
          <w:lang w:val="ru-RU"/>
        </w:rPr>
        <w:t xml:space="preserve">; с. </w:t>
      </w:r>
      <w:r w:rsidR="004F01C0" w:rsidRPr="00431BFA">
        <w:rPr>
          <w:color w:val="000000" w:themeColor="text1"/>
          <w:sz w:val="28"/>
          <w:lang w:val="ru-RU"/>
        </w:rPr>
        <w:t>2</w:t>
      </w:r>
      <w:r w:rsidR="00A3278E" w:rsidRPr="00431BFA">
        <w:rPr>
          <w:color w:val="000000" w:themeColor="text1"/>
          <w:sz w:val="28"/>
          <w:lang w:val="ru-RU"/>
        </w:rPr>
        <w:t>]</w:t>
      </w:r>
      <w:r w:rsidRPr="00431BFA">
        <w:rPr>
          <w:color w:val="000000" w:themeColor="text1"/>
          <w:sz w:val="28"/>
          <w:lang w:val="ru-RU"/>
        </w:rPr>
        <w:t>.</w:t>
      </w:r>
    </w:p>
    <w:p w14:paraId="24EFB8D7" w14:textId="04D1F169"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Классическим примером нарушения свойства «достаточной децентрализации» системы служит концентрация вычислительных мощностей в </w:t>
      </w:r>
      <w:proofErr w:type="spellStart"/>
      <w:r w:rsidRPr="00431BFA">
        <w:rPr>
          <w:color w:val="000000" w:themeColor="text1"/>
          <w:sz w:val="28"/>
          <w:lang w:val="ru-RU"/>
        </w:rPr>
        <w:t>майнинговых</w:t>
      </w:r>
      <w:proofErr w:type="spellEnd"/>
      <w:r w:rsidRPr="00431BFA">
        <w:rPr>
          <w:color w:val="000000" w:themeColor="text1"/>
          <w:sz w:val="28"/>
          <w:lang w:val="ru-RU"/>
        </w:rPr>
        <w:t xml:space="preserve"> пулах, </w:t>
      </w:r>
      <w:r w:rsidR="00AE7B71" w:rsidRPr="00431BFA">
        <w:rPr>
          <w:color w:val="000000" w:themeColor="text1"/>
          <w:sz w:val="28"/>
          <w:lang w:val="ru-RU"/>
        </w:rPr>
        <w:t>которая</w:t>
      </w:r>
      <w:r w:rsidRPr="00431BFA">
        <w:rPr>
          <w:color w:val="000000" w:themeColor="text1"/>
          <w:sz w:val="28"/>
          <w:lang w:val="ru-RU"/>
        </w:rPr>
        <w:t xml:space="preserve"> подрывает один из фундаментальных принципов распределенных систем.</w:t>
      </w:r>
    </w:p>
    <w:p w14:paraId="1B92D7E4" w14:textId="75057A67" w:rsidR="000F51F6" w:rsidRPr="00431BFA" w:rsidRDefault="000F51F6" w:rsidP="000F51F6">
      <w:pPr>
        <w:spacing w:line="360" w:lineRule="auto"/>
        <w:ind w:firstLine="709"/>
        <w:jc w:val="both"/>
        <w:rPr>
          <w:color w:val="000000" w:themeColor="text1"/>
          <w:sz w:val="28"/>
          <w:lang w:val="ru-RU"/>
        </w:rPr>
      </w:pPr>
      <w:r w:rsidRPr="00431BFA">
        <w:rPr>
          <w:color w:val="000000" w:themeColor="text1"/>
          <w:sz w:val="28"/>
          <w:lang w:val="ru-RU"/>
        </w:rPr>
        <w:t xml:space="preserve">Х. </w:t>
      </w:r>
      <w:proofErr w:type="spellStart"/>
      <w:r w:rsidRPr="00431BFA">
        <w:rPr>
          <w:color w:val="000000" w:themeColor="text1"/>
          <w:sz w:val="28"/>
          <w:lang w:val="ru-RU"/>
        </w:rPr>
        <w:t>Аксельсен</w:t>
      </w:r>
      <w:proofErr w:type="spellEnd"/>
      <w:r w:rsidRPr="00431BFA">
        <w:rPr>
          <w:color w:val="000000" w:themeColor="text1"/>
          <w:sz w:val="28"/>
          <w:lang w:val="ru-RU"/>
        </w:rPr>
        <w:t xml:space="preserve"> и др. предлагают определить «достаточную децентрализацию», как проверяемое состояние, в котором: 1) </w:t>
      </w:r>
      <w:r w:rsidR="00FD2C09" w:rsidRPr="00431BFA">
        <w:rPr>
          <w:color w:val="000000" w:themeColor="text1"/>
          <w:sz w:val="28"/>
          <w:lang w:val="ru-RU"/>
        </w:rPr>
        <w:t xml:space="preserve">децентрализованная </w:t>
      </w:r>
      <w:r w:rsidRPr="00431BFA">
        <w:rPr>
          <w:color w:val="000000" w:themeColor="text1"/>
          <w:sz w:val="28"/>
          <w:lang w:val="ru-RU"/>
        </w:rPr>
        <w:t xml:space="preserve">структура устойчива к сговорам и основана на </w:t>
      </w:r>
      <w:r w:rsidRPr="00431BFA">
        <w:rPr>
          <w:color w:val="000000" w:themeColor="text1"/>
          <w:sz w:val="28"/>
          <w:lang w:val="ru-RU"/>
        </w:rPr>
        <w:lastRenderedPageBreak/>
        <w:t>долгосрочном равновесии; 2) ее процессы управления имеют неограниченный и прозрачный доступ</w:t>
      </w:r>
      <w:r w:rsidR="00A3278E" w:rsidRPr="00431BFA">
        <w:rPr>
          <w:color w:val="000000" w:themeColor="text1"/>
          <w:sz w:val="28"/>
          <w:lang w:val="ru-RU"/>
        </w:rPr>
        <w:t xml:space="preserve"> [</w:t>
      </w:r>
      <w:r w:rsidR="009F66FD">
        <w:rPr>
          <w:color w:val="000000" w:themeColor="text1"/>
          <w:sz w:val="28"/>
          <w:lang w:val="ru-RU"/>
        </w:rPr>
        <w:t>9</w:t>
      </w:r>
      <w:r w:rsidR="00A3278E" w:rsidRPr="00431BFA">
        <w:rPr>
          <w:color w:val="000000" w:themeColor="text1"/>
          <w:sz w:val="28"/>
          <w:lang w:val="ru-RU"/>
        </w:rPr>
        <w:t xml:space="preserve">; с. </w:t>
      </w:r>
      <w:r w:rsidR="004F01C0" w:rsidRPr="00431BFA">
        <w:rPr>
          <w:color w:val="000000" w:themeColor="text1"/>
          <w:sz w:val="28"/>
          <w:lang w:val="ru-RU"/>
        </w:rPr>
        <w:t>56</w:t>
      </w:r>
      <w:r w:rsidR="00A3278E" w:rsidRPr="00431BFA">
        <w:rPr>
          <w:color w:val="000000" w:themeColor="text1"/>
          <w:sz w:val="28"/>
          <w:lang w:val="ru-RU"/>
        </w:rPr>
        <w:t>]</w:t>
      </w:r>
      <w:r w:rsidRPr="00431BFA">
        <w:rPr>
          <w:color w:val="000000" w:themeColor="text1"/>
          <w:sz w:val="28"/>
          <w:lang w:val="ru-RU"/>
        </w:rPr>
        <w:t>.</w:t>
      </w:r>
    </w:p>
    <w:p w14:paraId="6B70F9C0" w14:textId="5D0E97F1" w:rsidR="00BE399C" w:rsidRPr="00431BFA" w:rsidRDefault="00CC7510" w:rsidP="00A3278E">
      <w:pPr>
        <w:spacing w:before="240" w:line="360" w:lineRule="auto"/>
        <w:rPr>
          <w:b/>
          <w:color w:val="000000" w:themeColor="text1"/>
          <w:sz w:val="28"/>
          <w:lang w:val="ru-RU"/>
        </w:rPr>
      </w:pPr>
      <w:r w:rsidRPr="00431BFA">
        <w:rPr>
          <w:b/>
          <w:color w:val="000000" w:themeColor="text1"/>
          <w:sz w:val="28"/>
          <w:lang w:val="ru-RU"/>
        </w:rPr>
        <w:t xml:space="preserve">       </w:t>
      </w:r>
      <w:r w:rsidR="000F51F6" w:rsidRPr="00431BFA">
        <w:rPr>
          <w:b/>
          <w:color w:val="000000" w:themeColor="text1"/>
          <w:sz w:val="28"/>
          <w:lang w:val="ru-RU"/>
        </w:rPr>
        <w:t>3</w:t>
      </w:r>
      <w:r w:rsidR="00BE399C" w:rsidRPr="00431BFA">
        <w:rPr>
          <w:b/>
          <w:color w:val="000000" w:themeColor="text1"/>
          <w:sz w:val="28"/>
          <w:lang w:val="ru-RU"/>
        </w:rPr>
        <w:t>. Формализация контроля информационной среды</w:t>
      </w:r>
      <w:r w:rsidR="00C14160">
        <w:rPr>
          <w:b/>
          <w:color w:val="000000" w:themeColor="text1"/>
          <w:sz w:val="28"/>
          <w:lang w:val="ru-RU"/>
        </w:rPr>
        <w:t xml:space="preserve"> как </w:t>
      </w:r>
      <w:r w:rsidR="00C14160" w:rsidRPr="00431BFA">
        <w:rPr>
          <w:b/>
          <w:color w:val="000000" w:themeColor="text1"/>
          <w:sz w:val="28"/>
          <w:lang w:val="ru-RU"/>
        </w:rPr>
        <w:t>правового института</w:t>
      </w:r>
    </w:p>
    <w:p w14:paraId="682A363B" w14:textId="77777777" w:rsidR="00451AB2" w:rsidRPr="00431BFA" w:rsidRDefault="00221282" w:rsidP="008F6A35">
      <w:pPr>
        <w:spacing w:line="360" w:lineRule="auto"/>
        <w:ind w:firstLine="720"/>
        <w:jc w:val="both"/>
        <w:rPr>
          <w:color w:val="000000" w:themeColor="text1"/>
          <w:sz w:val="28"/>
          <w:lang w:val="ru-RU"/>
        </w:rPr>
      </w:pPr>
      <w:r w:rsidRPr="00431BFA">
        <w:rPr>
          <w:color w:val="000000" w:themeColor="text1"/>
          <w:sz w:val="28"/>
          <w:lang w:val="ru-RU"/>
        </w:rPr>
        <w:t xml:space="preserve">Ключевая категория, отражающая возможность регулирования сред с высокой степенью автономности и децентрализации – </w:t>
      </w:r>
      <w:r w:rsidRPr="00431BFA">
        <w:rPr>
          <w:i/>
          <w:iCs/>
          <w:color w:val="000000" w:themeColor="text1"/>
          <w:sz w:val="28"/>
          <w:lang w:val="ru-RU"/>
        </w:rPr>
        <w:t xml:space="preserve">категория контроля </w:t>
      </w:r>
      <w:r w:rsidRPr="00431BFA">
        <w:rPr>
          <w:color w:val="000000" w:themeColor="text1"/>
          <w:sz w:val="28"/>
          <w:lang w:val="ru-RU"/>
        </w:rPr>
        <w:t>информационной среды.</w:t>
      </w:r>
      <w:r w:rsidR="00154DA8" w:rsidRPr="00431BFA">
        <w:rPr>
          <w:color w:val="000000" w:themeColor="text1"/>
          <w:sz w:val="28"/>
          <w:lang w:val="ru-RU"/>
        </w:rPr>
        <w:t xml:space="preserve"> </w:t>
      </w:r>
    </w:p>
    <w:p w14:paraId="366F5C76" w14:textId="77777777" w:rsidR="006837CD" w:rsidRPr="00431BFA" w:rsidRDefault="006837CD" w:rsidP="006837CD">
      <w:pPr>
        <w:spacing w:line="360" w:lineRule="auto"/>
        <w:ind w:firstLine="709"/>
        <w:jc w:val="both"/>
        <w:rPr>
          <w:color w:val="000000" w:themeColor="text1"/>
          <w:sz w:val="28"/>
          <w:szCs w:val="28"/>
          <w:lang w:val="ru-RU"/>
        </w:rPr>
      </w:pPr>
      <w:r w:rsidRPr="00431BFA">
        <w:rPr>
          <w:color w:val="000000" w:themeColor="text1"/>
          <w:sz w:val="28"/>
          <w:szCs w:val="28"/>
          <w:lang w:val="ru-RU"/>
        </w:rPr>
        <w:t xml:space="preserve">В зависимости </w:t>
      </w:r>
      <w:r w:rsidR="00093133" w:rsidRPr="00431BFA">
        <w:rPr>
          <w:color w:val="000000" w:themeColor="text1"/>
          <w:sz w:val="28"/>
          <w:szCs w:val="28"/>
          <w:lang w:val="ru-RU"/>
        </w:rPr>
        <w:t xml:space="preserve">от </w:t>
      </w:r>
      <w:r w:rsidR="00451AB2" w:rsidRPr="00431BFA">
        <w:rPr>
          <w:color w:val="000000" w:themeColor="text1"/>
          <w:sz w:val="28"/>
          <w:szCs w:val="28"/>
          <w:lang w:val="ru-RU"/>
        </w:rPr>
        <w:t xml:space="preserve">возможности </w:t>
      </w:r>
      <w:r w:rsidR="00DE1ECE" w:rsidRPr="00431BFA">
        <w:rPr>
          <w:color w:val="000000" w:themeColor="text1"/>
          <w:sz w:val="28"/>
          <w:szCs w:val="28"/>
          <w:lang w:val="ru-RU"/>
        </w:rPr>
        <w:t xml:space="preserve">осуществления </w:t>
      </w:r>
      <w:r w:rsidR="00451AB2" w:rsidRPr="00431BFA">
        <w:rPr>
          <w:color w:val="000000" w:themeColor="text1"/>
          <w:sz w:val="28"/>
          <w:szCs w:val="28"/>
          <w:lang w:val="ru-RU"/>
        </w:rPr>
        <w:t>контроля</w:t>
      </w:r>
      <w:r w:rsidR="00DE1ECE" w:rsidRPr="00431BFA">
        <w:rPr>
          <w:color w:val="000000" w:themeColor="text1"/>
          <w:sz w:val="28"/>
          <w:szCs w:val="28"/>
          <w:lang w:val="ru-RU"/>
        </w:rPr>
        <w:t xml:space="preserve"> над</w:t>
      </w:r>
      <w:r w:rsidR="00451AB2" w:rsidRPr="00431BFA">
        <w:rPr>
          <w:color w:val="000000" w:themeColor="text1"/>
          <w:sz w:val="28"/>
          <w:szCs w:val="28"/>
          <w:lang w:val="ru-RU"/>
        </w:rPr>
        <w:t xml:space="preserve"> информационной сред</w:t>
      </w:r>
      <w:r w:rsidR="00B31A1D" w:rsidRPr="00431BFA">
        <w:rPr>
          <w:color w:val="000000" w:themeColor="text1"/>
          <w:sz w:val="28"/>
          <w:szCs w:val="28"/>
          <w:lang w:val="ru-RU"/>
        </w:rPr>
        <w:t>ой</w:t>
      </w:r>
      <w:r w:rsidR="00DE1ECE" w:rsidRPr="00431BFA">
        <w:rPr>
          <w:color w:val="000000" w:themeColor="text1"/>
          <w:sz w:val="28"/>
          <w:szCs w:val="28"/>
          <w:lang w:val="ru-RU"/>
        </w:rPr>
        <w:t xml:space="preserve"> </w:t>
      </w:r>
      <w:r w:rsidRPr="00431BFA">
        <w:rPr>
          <w:color w:val="000000" w:themeColor="text1"/>
          <w:sz w:val="28"/>
          <w:szCs w:val="28"/>
          <w:lang w:val="ru-RU"/>
        </w:rPr>
        <w:t xml:space="preserve">возможно выделить </w:t>
      </w:r>
      <w:r w:rsidRPr="00431BFA">
        <w:rPr>
          <w:b/>
          <w:color w:val="000000" w:themeColor="text1"/>
          <w:sz w:val="28"/>
          <w:szCs w:val="28"/>
          <w:lang w:val="ru-RU"/>
        </w:rPr>
        <w:t>два типа среды</w:t>
      </w:r>
      <w:r w:rsidRPr="00431BFA">
        <w:rPr>
          <w:color w:val="000000" w:themeColor="text1"/>
          <w:sz w:val="28"/>
          <w:szCs w:val="28"/>
          <w:lang w:val="ru-RU"/>
        </w:rPr>
        <w:t xml:space="preserve">: </w:t>
      </w:r>
    </w:p>
    <w:p w14:paraId="693AEB57" w14:textId="77777777" w:rsidR="006837CD" w:rsidRPr="00431BFA" w:rsidRDefault="006837CD" w:rsidP="006837CD">
      <w:pPr>
        <w:spacing w:line="360" w:lineRule="auto"/>
        <w:ind w:firstLine="709"/>
        <w:jc w:val="both"/>
        <w:rPr>
          <w:color w:val="000000" w:themeColor="text1"/>
          <w:sz w:val="28"/>
          <w:szCs w:val="28"/>
          <w:lang w:val="ru-RU"/>
        </w:rPr>
      </w:pPr>
      <w:r w:rsidRPr="00431BFA">
        <w:rPr>
          <w:b/>
          <w:color w:val="000000" w:themeColor="text1"/>
          <w:sz w:val="28"/>
          <w:szCs w:val="28"/>
          <w:lang w:val="ru-RU"/>
        </w:rPr>
        <w:t>Регулируемая среда:</w:t>
      </w:r>
      <w:r w:rsidRPr="00431BFA">
        <w:rPr>
          <w:color w:val="000000" w:themeColor="text1"/>
          <w:sz w:val="28"/>
          <w:szCs w:val="28"/>
          <w:lang w:val="ru-RU"/>
        </w:rPr>
        <w:t xml:space="preserve"> </w:t>
      </w:r>
      <w:r w:rsidR="00370832" w:rsidRPr="00431BFA">
        <w:rPr>
          <w:color w:val="000000" w:themeColor="text1"/>
          <w:sz w:val="28"/>
          <w:szCs w:val="28"/>
          <w:lang w:val="ru-RU"/>
        </w:rPr>
        <w:t>среды</w:t>
      </w:r>
      <w:r w:rsidRPr="00431BFA">
        <w:rPr>
          <w:color w:val="000000" w:themeColor="text1"/>
          <w:sz w:val="28"/>
          <w:szCs w:val="28"/>
          <w:lang w:val="ru-RU"/>
        </w:rPr>
        <w:t xml:space="preserve">, в которых </w:t>
      </w:r>
      <w:r w:rsidR="00641644" w:rsidRPr="00431BFA">
        <w:rPr>
          <w:color w:val="000000" w:themeColor="text1"/>
          <w:sz w:val="28"/>
          <w:szCs w:val="28"/>
          <w:lang w:val="ru-RU"/>
        </w:rPr>
        <w:t>присутствуют субъекты</w:t>
      </w:r>
      <w:r w:rsidR="00887232" w:rsidRPr="00431BFA">
        <w:rPr>
          <w:color w:val="000000" w:themeColor="text1"/>
          <w:sz w:val="28"/>
          <w:szCs w:val="28"/>
          <w:lang w:val="ru-RU"/>
        </w:rPr>
        <w:t xml:space="preserve">, </w:t>
      </w:r>
      <w:r w:rsidR="00FD1DCB" w:rsidRPr="00431BFA">
        <w:rPr>
          <w:color w:val="000000" w:themeColor="text1"/>
          <w:sz w:val="28"/>
          <w:szCs w:val="28"/>
          <w:lang w:val="ru-RU"/>
        </w:rPr>
        <w:t>способные</w:t>
      </w:r>
      <w:r w:rsidR="00887232" w:rsidRPr="00431BFA">
        <w:rPr>
          <w:color w:val="000000" w:themeColor="text1"/>
          <w:sz w:val="28"/>
          <w:szCs w:val="28"/>
          <w:lang w:val="ru-RU"/>
        </w:rPr>
        <w:t xml:space="preserve"> влиять на процесс управления </w:t>
      </w:r>
      <w:r w:rsidR="004B5703" w:rsidRPr="00431BFA">
        <w:rPr>
          <w:color w:val="000000" w:themeColor="text1"/>
          <w:sz w:val="28"/>
          <w:szCs w:val="28"/>
          <w:lang w:val="ru-RU"/>
        </w:rPr>
        <w:t>программн</w:t>
      </w:r>
      <w:r w:rsidR="00B31A1D" w:rsidRPr="00431BFA">
        <w:rPr>
          <w:color w:val="000000" w:themeColor="text1"/>
          <w:sz w:val="28"/>
          <w:szCs w:val="28"/>
          <w:lang w:val="ru-RU"/>
        </w:rPr>
        <w:t>ым</w:t>
      </w:r>
      <w:r w:rsidR="004B5703" w:rsidRPr="00431BFA">
        <w:rPr>
          <w:color w:val="000000" w:themeColor="text1"/>
          <w:sz w:val="28"/>
          <w:szCs w:val="28"/>
          <w:lang w:val="ru-RU"/>
        </w:rPr>
        <w:t xml:space="preserve"> обеспечени</w:t>
      </w:r>
      <w:r w:rsidR="00B31A1D" w:rsidRPr="00431BFA">
        <w:rPr>
          <w:color w:val="000000" w:themeColor="text1"/>
          <w:sz w:val="28"/>
          <w:szCs w:val="28"/>
          <w:lang w:val="ru-RU"/>
        </w:rPr>
        <w:t>ем</w:t>
      </w:r>
      <w:r w:rsidR="00971EBD" w:rsidRPr="00431BFA">
        <w:rPr>
          <w:color w:val="000000" w:themeColor="text1"/>
          <w:sz w:val="28"/>
          <w:szCs w:val="28"/>
          <w:lang w:val="ru-RU"/>
        </w:rPr>
        <w:t xml:space="preserve"> (далее – ПО)</w:t>
      </w:r>
      <w:r w:rsidR="00887232" w:rsidRPr="00431BFA">
        <w:rPr>
          <w:color w:val="000000" w:themeColor="text1"/>
          <w:sz w:val="28"/>
          <w:szCs w:val="28"/>
          <w:lang w:val="ru-RU"/>
        </w:rPr>
        <w:t xml:space="preserve">, </w:t>
      </w:r>
      <w:r w:rsidR="00146770" w:rsidRPr="00431BFA">
        <w:rPr>
          <w:color w:val="000000" w:themeColor="text1"/>
          <w:sz w:val="28"/>
          <w:szCs w:val="28"/>
          <w:lang w:val="ru-RU"/>
        </w:rPr>
        <w:t>и на которы</w:t>
      </w:r>
      <w:r w:rsidR="00FD1DCB" w:rsidRPr="00431BFA">
        <w:rPr>
          <w:color w:val="000000" w:themeColor="text1"/>
          <w:sz w:val="28"/>
          <w:szCs w:val="28"/>
          <w:lang w:val="ru-RU"/>
        </w:rPr>
        <w:t>х</w:t>
      </w:r>
      <w:r w:rsidR="00146770" w:rsidRPr="00431BFA">
        <w:rPr>
          <w:color w:val="000000" w:themeColor="text1"/>
          <w:sz w:val="28"/>
          <w:szCs w:val="28"/>
          <w:lang w:val="ru-RU"/>
        </w:rPr>
        <w:t xml:space="preserve"> можно воздействовать посредством правового регулирования.</w:t>
      </w:r>
      <w:r w:rsidR="00AF74E3" w:rsidRPr="00431BFA">
        <w:rPr>
          <w:color w:val="000000" w:themeColor="text1"/>
          <w:sz w:val="28"/>
          <w:szCs w:val="28"/>
          <w:lang w:val="ru-RU"/>
        </w:rPr>
        <w:t xml:space="preserve"> </w:t>
      </w:r>
    </w:p>
    <w:p w14:paraId="14634598" w14:textId="77777777" w:rsidR="0085081A" w:rsidRPr="00431BFA" w:rsidRDefault="006837CD" w:rsidP="006837CD">
      <w:pPr>
        <w:spacing w:line="360" w:lineRule="auto"/>
        <w:ind w:firstLine="709"/>
        <w:contextualSpacing/>
        <w:jc w:val="both"/>
        <w:rPr>
          <w:color w:val="000000" w:themeColor="text1"/>
          <w:sz w:val="28"/>
          <w:szCs w:val="28"/>
          <w:lang w:val="ru-RU"/>
        </w:rPr>
      </w:pPr>
      <w:r w:rsidRPr="00431BFA">
        <w:rPr>
          <w:b/>
          <w:color w:val="000000" w:themeColor="text1"/>
          <w:sz w:val="28"/>
          <w:szCs w:val="28"/>
          <w:lang w:val="ru-RU"/>
        </w:rPr>
        <w:t>Нерегулируемая среда</w:t>
      </w:r>
      <w:r w:rsidRPr="00431BFA">
        <w:rPr>
          <w:color w:val="000000" w:themeColor="text1"/>
          <w:sz w:val="28"/>
          <w:szCs w:val="28"/>
          <w:lang w:val="ru-RU"/>
        </w:rPr>
        <w:t>:</w:t>
      </w:r>
      <w:r w:rsidR="00887232" w:rsidRPr="00431BFA">
        <w:rPr>
          <w:color w:val="000000" w:themeColor="text1"/>
          <w:sz w:val="28"/>
          <w:szCs w:val="28"/>
          <w:lang w:val="ru-RU"/>
        </w:rPr>
        <w:t xml:space="preserve"> автономные </w:t>
      </w:r>
      <w:r w:rsidR="00370832" w:rsidRPr="00431BFA">
        <w:rPr>
          <w:color w:val="000000" w:themeColor="text1"/>
          <w:sz w:val="28"/>
          <w:szCs w:val="28"/>
          <w:lang w:val="ru-RU"/>
        </w:rPr>
        <w:t>среды</w:t>
      </w:r>
      <w:r w:rsidRPr="00431BFA">
        <w:rPr>
          <w:color w:val="000000" w:themeColor="text1"/>
          <w:sz w:val="28"/>
          <w:szCs w:val="28"/>
          <w:lang w:val="ru-RU"/>
        </w:rPr>
        <w:t xml:space="preserve">, в которых </w:t>
      </w:r>
      <w:r w:rsidR="00012F45" w:rsidRPr="00431BFA">
        <w:rPr>
          <w:color w:val="000000" w:themeColor="text1"/>
          <w:sz w:val="28"/>
          <w:szCs w:val="28"/>
          <w:lang w:val="ru-RU"/>
        </w:rPr>
        <w:t>отсутствует</w:t>
      </w:r>
      <w:r w:rsidRPr="00431BFA">
        <w:rPr>
          <w:color w:val="000000" w:themeColor="text1"/>
          <w:sz w:val="28"/>
          <w:szCs w:val="28"/>
          <w:lang w:val="ru-RU"/>
        </w:rPr>
        <w:t xml:space="preserve"> </w:t>
      </w:r>
      <w:r w:rsidR="00887232" w:rsidRPr="00431BFA">
        <w:rPr>
          <w:color w:val="000000" w:themeColor="text1"/>
          <w:sz w:val="28"/>
          <w:szCs w:val="28"/>
          <w:lang w:val="ru-RU"/>
        </w:rPr>
        <w:t>субъект, способный влиять на</w:t>
      </w:r>
      <w:r w:rsidR="00B31A1D" w:rsidRPr="00431BFA">
        <w:rPr>
          <w:color w:val="000000" w:themeColor="text1"/>
          <w:sz w:val="28"/>
          <w:szCs w:val="28"/>
          <w:lang w:val="ru-RU"/>
        </w:rPr>
        <w:t xml:space="preserve"> принимаемые</w:t>
      </w:r>
      <w:r w:rsidR="00887232" w:rsidRPr="00431BFA">
        <w:rPr>
          <w:color w:val="000000" w:themeColor="text1"/>
          <w:sz w:val="28"/>
          <w:szCs w:val="28"/>
          <w:lang w:val="ru-RU"/>
        </w:rPr>
        <w:t xml:space="preserve"> </w:t>
      </w:r>
      <w:r w:rsidR="00B31A1D" w:rsidRPr="00431BFA">
        <w:rPr>
          <w:color w:val="000000" w:themeColor="text1"/>
          <w:sz w:val="28"/>
          <w:szCs w:val="28"/>
          <w:lang w:val="ru-RU"/>
        </w:rPr>
        <w:t xml:space="preserve">в рамках нее </w:t>
      </w:r>
      <w:r w:rsidR="00887232" w:rsidRPr="00431BFA">
        <w:rPr>
          <w:color w:val="000000" w:themeColor="text1"/>
          <w:sz w:val="28"/>
          <w:szCs w:val="28"/>
          <w:lang w:val="ru-RU"/>
        </w:rPr>
        <w:t>решения и</w:t>
      </w:r>
      <w:r w:rsidR="00B31A1D" w:rsidRPr="00431BFA">
        <w:rPr>
          <w:color w:val="000000" w:themeColor="text1"/>
          <w:sz w:val="28"/>
          <w:szCs w:val="28"/>
          <w:lang w:val="ru-RU"/>
        </w:rPr>
        <w:t xml:space="preserve"> </w:t>
      </w:r>
      <w:r w:rsidR="00887232" w:rsidRPr="00431BFA">
        <w:rPr>
          <w:color w:val="000000" w:themeColor="text1"/>
          <w:sz w:val="28"/>
          <w:szCs w:val="28"/>
          <w:lang w:val="ru-RU"/>
        </w:rPr>
        <w:t xml:space="preserve">осуществляемые в </w:t>
      </w:r>
      <w:r w:rsidR="00B31A1D" w:rsidRPr="00431BFA">
        <w:rPr>
          <w:color w:val="000000" w:themeColor="text1"/>
          <w:sz w:val="28"/>
          <w:szCs w:val="28"/>
          <w:lang w:val="ru-RU"/>
        </w:rPr>
        <w:t>ней действия</w:t>
      </w:r>
      <w:r w:rsidR="00887232" w:rsidRPr="00431BFA">
        <w:rPr>
          <w:color w:val="000000" w:themeColor="text1"/>
          <w:sz w:val="28"/>
          <w:szCs w:val="28"/>
          <w:lang w:val="ru-RU"/>
        </w:rPr>
        <w:t xml:space="preserve">. </w:t>
      </w:r>
    </w:p>
    <w:p w14:paraId="3F719BA8" w14:textId="3A5B3463" w:rsidR="006837CD" w:rsidRPr="00431BFA" w:rsidRDefault="00887232" w:rsidP="006837CD">
      <w:pPr>
        <w:spacing w:line="360" w:lineRule="auto"/>
        <w:ind w:firstLine="709"/>
        <w:contextualSpacing/>
        <w:jc w:val="both"/>
        <w:rPr>
          <w:color w:val="000000" w:themeColor="text1"/>
          <w:sz w:val="28"/>
          <w:szCs w:val="28"/>
          <w:lang w:val="ru-RU"/>
        </w:rPr>
      </w:pPr>
      <w:r w:rsidRPr="00431BFA">
        <w:rPr>
          <w:color w:val="000000" w:themeColor="text1"/>
          <w:sz w:val="28"/>
          <w:szCs w:val="28"/>
          <w:lang w:val="ru-RU"/>
        </w:rPr>
        <w:t xml:space="preserve">Ярким примером </w:t>
      </w:r>
      <w:r w:rsidR="00FD1DCB" w:rsidRPr="00431BFA">
        <w:rPr>
          <w:color w:val="000000" w:themeColor="text1"/>
          <w:sz w:val="28"/>
          <w:szCs w:val="28"/>
          <w:lang w:val="ru-RU"/>
        </w:rPr>
        <w:t xml:space="preserve">нерегулируемой среды </w:t>
      </w:r>
      <w:r w:rsidRPr="00431BFA">
        <w:rPr>
          <w:color w:val="000000" w:themeColor="text1"/>
          <w:sz w:val="28"/>
          <w:szCs w:val="28"/>
          <w:lang w:val="ru-RU"/>
        </w:rPr>
        <w:t>служ</w:t>
      </w:r>
      <w:r w:rsidR="00A00E1A">
        <w:rPr>
          <w:color w:val="000000" w:themeColor="text1"/>
          <w:sz w:val="28"/>
          <w:szCs w:val="28"/>
          <w:lang w:val="ru-RU"/>
        </w:rPr>
        <w:t>и</w:t>
      </w:r>
      <w:r w:rsidRPr="00431BFA">
        <w:rPr>
          <w:color w:val="000000" w:themeColor="text1"/>
          <w:sz w:val="28"/>
          <w:szCs w:val="28"/>
          <w:lang w:val="ru-RU"/>
        </w:rPr>
        <w:t>т</w:t>
      </w:r>
      <w:r w:rsidR="00A00E1A">
        <w:rPr>
          <w:color w:val="000000" w:themeColor="text1"/>
          <w:sz w:val="28"/>
          <w:szCs w:val="28"/>
          <w:lang w:val="ru-RU"/>
        </w:rPr>
        <w:t xml:space="preserve"> инфраструктура</w:t>
      </w:r>
      <w:r w:rsidRPr="00431BFA">
        <w:rPr>
          <w:color w:val="000000" w:themeColor="text1"/>
          <w:sz w:val="28"/>
          <w:szCs w:val="28"/>
          <w:lang w:val="ru-RU"/>
        </w:rPr>
        <w:t xml:space="preserve"> </w:t>
      </w:r>
      <w:r w:rsidR="00A00E1A">
        <w:rPr>
          <w:color w:val="000000" w:themeColor="text1"/>
          <w:sz w:val="28"/>
          <w:szCs w:val="28"/>
          <w:lang w:val="ru-RU"/>
        </w:rPr>
        <w:t>подлинных децентрализованных финансов</w:t>
      </w:r>
      <w:r w:rsidR="006837CD" w:rsidRPr="00431BFA">
        <w:rPr>
          <w:color w:val="000000" w:themeColor="text1"/>
          <w:sz w:val="28"/>
          <w:szCs w:val="28"/>
          <w:lang w:val="ru-RU"/>
        </w:rPr>
        <w:t xml:space="preserve">. В зарубежной юридической доктрине подчеркивается, что регулирование </w:t>
      </w:r>
      <w:r w:rsidR="00A00E1A">
        <w:rPr>
          <w:color w:val="000000" w:themeColor="text1"/>
          <w:sz w:val="28"/>
          <w:szCs w:val="28"/>
          <w:lang w:val="ru-RU"/>
        </w:rPr>
        <w:t xml:space="preserve">таких </w:t>
      </w:r>
      <w:r w:rsidR="008A23D3">
        <w:rPr>
          <w:color w:val="000000" w:themeColor="text1"/>
          <w:sz w:val="28"/>
          <w:szCs w:val="28"/>
          <w:lang w:val="ru-RU"/>
        </w:rPr>
        <w:t>инфраструктур</w:t>
      </w:r>
      <w:r w:rsidR="00BF13C7" w:rsidRPr="00431BFA">
        <w:rPr>
          <w:color w:val="000000" w:themeColor="text1"/>
          <w:sz w:val="28"/>
          <w:szCs w:val="28"/>
          <w:lang w:val="ru-RU"/>
        </w:rPr>
        <w:t xml:space="preserve"> </w:t>
      </w:r>
      <w:r w:rsidR="006837CD" w:rsidRPr="00431BFA">
        <w:rPr>
          <w:color w:val="000000" w:themeColor="text1"/>
          <w:sz w:val="28"/>
          <w:szCs w:val="28"/>
          <w:lang w:val="ru-RU"/>
        </w:rPr>
        <w:t>в соответствии с принципом «та же деятельность, тот же риск, те же правила», может быть нецелесообразным и неосуществимым по причине отсутствия объекта регулирования</w:t>
      </w:r>
      <w:r w:rsidR="00A3278E" w:rsidRPr="00431BFA">
        <w:rPr>
          <w:color w:val="000000" w:themeColor="text1"/>
          <w:sz w:val="28"/>
          <w:szCs w:val="28"/>
          <w:lang w:val="ru-RU"/>
        </w:rPr>
        <w:t xml:space="preserve"> </w:t>
      </w:r>
      <w:r w:rsidR="00A3278E" w:rsidRPr="00431BFA">
        <w:rPr>
          <w:color w:val="000000" w:themeColor="text1"/>
          <w:sz w:val="28"/>
          <w:lang w:val="ru-RU"/>
        </w:rPr>
        <w:t>[</w:t>
      </w:r>
      <w:r w:rsidR="009F66FD">
        <w:rPr>
          <w:color w:val="000000" w:themeColor="text1"/>
          <w:sz w:val="28"/>
          <w:lang w:val="ru-RU"/>
        </w:rPr>
        <w:t>20</w:t>
      </w:r>
      <w:r w:rsidR="00A3278E" w:rsidRPr="00431BFA">
        <w:rPr>
          <w:color w:val="000000" w:themeColor="text1"/>
          <w:sz w:val="28"/>
          <w:lang w:val="ru-RU"/>
        </w:rPr>
        <w:t>; с.</w:t>
      </w:r>
      <w:r w:rsidR="00AE7B71" w:rsidRPr="00431BFA">
        <w:rPr>
          <w:color w:val="000000" w:themeColor="text1"/>
          <w:sz w:val="28"/>
          <w:lang w:val="ru-RU"/>
        </w:rPr>
        <w:t> </w:t>
      </w:r>
      <w:r w:rsidR="004F01C0" w:rsidRPr="00431BFA">
        <w:rPr>
          <w:color w:val="000000" w:themeColor="text1"/>
          <w:sz w:val="28"/>
          <w:lang w:val="ru-RU"/>
        </w:rPr>
        <w:t>2</w:t>
      </w:r>
      <w:r w:rsidR="00A3278E" w:rsidRPr="00431BFA">
        <w:rPr>
          <w:color w:val="000000" w:themeColor="text1"/>
          <w:sz w:val="28"/>
          <w:lang w:val="ru-RU"/>
        </w:rPr>
        <w:t>]</w:t>
      </w:r>
      <w:r w:rsidR="006837CD" w:rsidRPr="00431BFA">
        <w:rPr>
          <w:color w:val="000000" w:themeColor="text1"/>
          <w:sz w:val="28"/>
          <w:szCs w:val="28"/>
          <w:lang w:val="ru-RU"/>
        </w:rPr>
        <w:t>.  Если система децентрализована и анонимна, то ни один регулирующий орган не сможет обеспечивать соблюдение законов и правил</w:t>
      </w:r>
      <w:r w:rsidR="00A3278E" w:rsidRPr="00431BFA">
        <w:rPr>
          <w:color w:val="000000" w:themeColor="text1"/>
          <w:sz w:val="28"/>
          <w:szCs w:val="28"/>
          <w:lang w:val="ru-RU"/>
        </w:rPr>
        <w:t xml:space="preserve"> </w:t>
      </w:r>
      <w:r w:rsidR="00A3278E" w:rsidRPr="00431BFA">
        <w:rPr>
          <w:color w:val="000000" w:themeColor="text1"/>
          <w:sz w:val="28"/>
          <w:lang w:val="ru-RU"/>
        </w:rPr>
        <w:t>[1</w:t>
      </w:r>
      <w:r w:rsidR="009F66FD">
        <w:rPr>
          <w:color w:val="000000" w:themeColor="text1"/>
          <w:sz w:val="28"/>
          <w:lang w:val="ru-RU"/>
        </w:rPr>
        <w:t>9</w:t>
      </w:r>
      <w:r w:rsidR="00A3278E" w:rsidRPr="00431BFA">
        <w:rPr>
          <w:color w:val="000000" w:themeColor="text1"/>
          <w:sz w:val="28"/>
          <w:lang w:val="ru-RU"/>
        </w:rPr>
        <w:t xml:space="preserve">; с. </w:t>
      </w:r>
      <w:r w:rsidR="004F01C0" w:rsidRPr="00431BFA">
        <w:rPr>
          <w:color w:val="000000" w:themeColor="text1"/>
          <w:sz w:val="28"/>
          <w:lang w:val="ru-RU"/>
        </w:rPr>
        <w:t>3</w:t>
      </w:r>
      <w:r w:rsidR="00A3278E" w:rsidRPr="00431BFA">
        <w:rPr>
          <w:color w:val="000000" w:themeColor="text1"/>
          <w:sz w:val="28"/>
          <w:lang w:val="ru-RU"/>
        </w:rPr>
        <w:t>]</w:t>
      </w:r>
      <w:r w:rsidR="006837CD" w:rsidRPr="00431BFA">
        <w:rPr>
          <w:color w:val="000000" w:themeColor="text1"/>
          <w:sz w:val="28"/>
          <w:szCs w:val="28"/>
          <w:lang w:val="ru-RU"/>
        </w:rPr>
        <w:t>.</w:t>
      </w:r>
    </w:p>
    <w:p w14:paraId="046D41CB" w14:textId="77777777" w:rsidR="00EB5148" w:rsidRPr="00431BFA" w:rsidRDefault="00EB5148" w:rsidP="00EB5148">
      <w:pPr>
        <w:spacing w:line="360" w:lineRule="auto"/>
        <w:ind w:firstLine="709"/>
        <w:contextualSpacing/>
        <w:jc w:val="both"/>
        <w:rPr>
          <w:color w:val="000000" w:themeColor="text1"/>
          <w:sz w:val="28"/>
          <w:szCs w:val="28"/>
          <w:lang w:val="ru-RU"/>
        </w:rPr>
      </w:pPr>
      <w:r w:rsidRPr="00431BFA">
        <w:rPr>
          <w:color w:val="000000" w:themeColor="text1"/>
          <w:sz w:val="28"/>
          <w:szCs w:val="28"/>
          <w:lang w:val="ru-RU"/>
        </w:rPr>
        <w:t xml:space="preserve">В законодательстве Российской Федерации не закреплен правовой институт контроля информационной среды или его </w:t>
      </w:r>
      <w:r w:rsidR="001513CD" w:rsidRPr="00431BFA">
        <w:rPr>
          <w:color w:val="000000" w:themeColor="text1"/>
          <w:sz w:val="28"/>
          <w:szCs w:val="28"/>
          <w:lang w:val="ru-RU"/>
        </w:rPr>
        <w:t>аналог</w:t>
      </w:r>
      <w:r w:rsidRPr="00431BFA">
        <w:rPr>
          <w:color w:val="000000" w:themeColor="text1"/>
          <w:sz w:val="28"/>
          <w:szCs w:val="28"/>
          <w:lang w:val="ru-RU"/>
        </w:rPr>
        <w:t xml:space="preserve">. </w:t>
      </w:r>
    </w:p>
    <w:p w14:paraId="6E81C057" w14:textId="57F58EEF" w:rsidR="00EB5148" w:rsidRPr="00431BFA" w:rsidRDefault="00EB5148" w:rsidP="00EB5148">
      <w:pPr>
        <w:spacing w:line="360" w:lineRule="auto"/>
        <w:ind w:firstLine="709"/>
        <w:contextualSpacing/>
        <w:jc w:val="both"/>
        <w:rPr>
          <w:color w:val="000000" w:themeColor="text1"/>
          <w:sz w:val="28"/>
          <w:lang w:val="ru-RU"/>
        </w:rPr>
      </w:pPr>
      <w:r w:rsidRPr="00431BFA">
        <w:rPr>
          <w:color w:val="000000" w:themeColor="text1"/>
          <w:sz w:val="28"/>
          <w:lang w:val="ru-RU"/>
        </w:rPr>
        <w:lastRenderedPageBreak/>
        <w:t xml:space="preserve">В зависимости от </w:t>
      </w:r>
      <w:r w:rsidR="00CA5392" w:rsidRPr="00431BFA">
        <w:rPr>
          <w:color w:val="000000" w:themeColor="text1"/>
          <w:sz w:val="28"/>
          <w:lang w:val="ru-RU"/>
        </w:rPr>
        <w:t xml:space="preserve">типа среды, </w:t>
      </w:r>
      <w:r w:rsidRPr="00431BFA">
        <w:rPr>
          <w:color w:val="000000" w:themeColor="text1"/>
          <w:sz w:val="28"/>
          <w:lang w:val="ru-RU"/>
        </w:rPr>
        <w:t xml:space="preserve">преобладающего воздействия той или иной технологии на </w:t>
      </w:r>
      <w:r w:rsidR="00CA5392" w:rsidRPr="00431BFA">
        <w:rPr>
          <w:color w:val="000000" w:themeColor="text1"/>
          <w:sz w:val="28"/>
          <w:lang w:val="ru-RU"/>
        </w:rPr>
        <w:t>нее</w:t>
      </w:r>
      <w:r w:rsidR="000C7940" w:rsidRPr="00431BFA">
        <w:rPr>
          <w:color w:val="000000" w:themeColor="text1"/>
          <w:sz w:val="28"/>
          <w:lang w:val="ru-RU"/>
        </w:rPr>
        <w:t>,</w:t>
      </w:r>
      <w:r w:rsidRPr="00431BFA">
        <w:rPr>
          <w:color w:val="000000" w:themeColor="text1"/>
          <w:sz w:val="28"/>
          <w:lang w:val="ru-RU"/>
        </w:rPr>
        <w:t xml:space="preserve"> понятие и содержание контроля </w:t>
      </w:r>
      <w:r w:rsidR="00AE7B71" w:rsidRPr="00431BFA">
        <w:rPr>
          <w:color w:val="000000" w:themeColor="text1"/>
          <w:sz w:val="28"/>
          <w:lang w:val="ru-RU"/>
        </w:rPr>
        <w:t xml:space="preserve">такой </w:t>
      </w:r>
      <w:r w:rsidR="00CA5392" w:rsidRPr="00431BFA">
        <w:rPr>
          <w:color w:val="000000" w:themeColor="text1"/>
          <w:sz w:val="28"/>
          <w:lang w:val="ru-RU"/>
        </w:rPr>
        <w:t xml:space="preserve">среды </w:t>
      </w:r>
      <w:r w:rsidRPr="00431BFA">
        <w:rPr>
          <w:color w:val="000000" w:themeColor="text1"/>
          <w:sz w:val="28"/>
          <w:lang w:val="ru-RU"/>
        </w:rPr>
        <w:t>может иметь специфику</w:t>
      </w:r>
      <w:r w:rsidR="00A9577C">
        <w:rPr>
          <w:color w:val="000000" w:themeColor="text1"/>
          <w:sz w:val="28"/>
          <w:lang w:val="ru-RU"/>
        </w:rPr>
        <w:t xml:space="preserve"> </w:t>
      </w:r>
      <w:r w:rsidR="00A9577C" w:rsidRPr="00431BFA">
        <w:rPr>
          <w:color w:val="000000" w:themeColor="text1"/>
          <w:sz w:val="28"/>
          <w:lang w:val="ru-RU"/>
        </w:rPr>
        <w:t>[</w:t>
      </w:r>
      <w:r w:rsidR="00A9577C">
        <w:rPr>
          <w:color w:val="000000" w:themeColor="text1"/>
          <w:sz w:val="28"/>
          <w:lang w:val="ru-RU"/>
        </w:rPr>
        <w:t>2</w:t>
      </w:r>
      <w:r w:rsidR="00A9577C" w:rsidRPr="00431BFA">
        <w:rPr>
          <w:color w:val="000000" w:themeColor="text1"/>
          <w:sz w:val="28"/>
          <w:lang w:val="ru-RU"/>
        </w:rPr>
        <w:t>]</w:t>
      </w:r>
      <w:r w:rsidRPr="00431BFA">
        <w:rPr>
          <w:color w:val="000000" w:themeColor="text1"/>
          <w:sz w:val="28"/>
          <w:lang w:val="ru-RU"/>
        </w:rPr>
        <w:t xml:space="preserve">. </w:t>
      </w:r>
    </w:p>
    <w:p w14:paraId="02BCC145" w14:textId="02793FEB" w:rsidR="00EB5148" w:rsidRPr="00431BFA" w:rsidRDefault="00FD2C09" w:rsidP="00EB5148">
      <w:pPr>
        <w:spacing w:line="360" w:lineRule="auto"/>
        <w:ind w:firstLine="720"/>
        <w:jc w:val="both"/>
        <w:rPr>
          <w:color w:val="000000" w:themeColor="text1"/>
          <w:sz w:val="28"/>
          <w:lang w:val="ru-RU"/>
        </w:rPr>
      </w:pPr>
      <w:r w:rsidRPr="00431BFA">
        <w:rPr>
          <w:color w:val="000000" w:themeColor="text1"/>
          <w:sz w:val="28"/>
          <w:lang w:val="ru-RU"/>
        </w:rPr>
        <w:t>В</w:t>
      </w:r>
      <w:r w:rsidR="00EB5148" w:rsidRPr="00431BFA">
        <w:rPr>
          <w:color w:val="000000" w:themeColor="text1"/>
          <w:sz w:val="28"/>
          <w:lang w:val="ru-RU"/>
        </w:rPr>
        <w:t xml:space="preserve"> автономны</w:t>
      </w:r>
      <w:r w:rsidR="00BF13C7" w:rsidRPr="00431BFA">
        <w:rPr>
          <w:color w:val="000000" w:themeColor="text1"/>
          <w:sz w:val="28"/>
          <w:lang w:val="ru-RU"/>
        </w:rPr>
        <w:t>х</w:t>
      </w:r>
      <w:r w:rsidR="00EB5148" w:rsidRPr="00431BFA">
        <w:rPr>
          <w:color w:val="000000" w:themeColor="text1"/>
          <w:sz w:val="28"/>
          <w:lang w:val="ru-RU"/>
        </w:rPr>
        <w:t xml:space="preserve"> среда</w:t>
      </w:r>
      <w:r w:rsidR="00BF13C7" w:rsidRPr="00431BFA">
        <w:rPr>
          <w:color w:val="000000" w:themeColor="text1"/>
          <w:sz w:val="28"/>
          <w:lang w:val="ru-RU"/>
        </w:rPr>
        <w:t>х</w:t>
      </w:r>
      <w:r w:rsidR="00EB5148" w:rsidRPr="00431BFA">
        <w:rPr>
          <w:color w:val="000000" w:themeColor="text1"/>
          <w:sz w:val="28"/>
          <w:lang w:val="ru-RU"/>
        </w:rPr>
        <w:t xml:space="preserve"> с участием интеллектуальных агентов</w:t>
      </w:r>
      <w:r w:rsidR="00BF13C7" w:rsidRPr="00431BFA">
        <w:rPr>
          <w:color w:val="000000" w:themeColor="text1"/>
          <w:sz w:val="28"/>
          <w:lang w:val="ru-RU"/>
        </w:rPr>
        <w:t xml:space="preserve"> </w:t>
      </w:r>
      <w:r w:rsidR="00EB5148" w:rsidRPr="00431BFA">
        <w:rPr>
          <w:color w:val="000000" w:themeColor="text1"/>
          <w:sz w:val="28"/>
          <w:lang w:val="ru-RU"/>
        </w:rPr>
        <w:t>контроль может быть распределен</w:t>
      </w:r>
      <w:r w:rsidR="00AE3EEF" w:rsidRPr="00431BFA">
        <w:rPr>
          <w:color w:val="000000" w:themeColor="text1"/>
          <w:sz w:val="28"/>
          <w:lang w:val="ru-RU"/>
        </w:rPr>
        <w:t xml:space="preserve"> между машиной и человеком</w:t>
      </w:r>
      <w:r w:rsidR="00EB5148" w:rsidRPr="00431BFA">
        <w:rPr>
          <w:color w:val="000000" w:themeColor="text1"/>
          <w:sz w:val="28"/>
          <w:lang w:val="ru-RU"/>
        </w:rPr>
        <w:t xml:space="preserve">. </w:t>
      </w:r>
      <w:r w:rsidR="00AE3EEF" w:rsidRPr="00431BFA">
        <w:rPr>
          <w:color w:val="000000" w:themeColor="text1"/>
          <w:sz w:val="28"/>
          <w:lang w:val="ru-RU"/>
        </w:rPr>
        <w:t>Такое</w:t>
      </w:r>
      <w:r w:rsidR="00EB5148" w:rsidRPr="00431BFA">
        <w:rPr>
          <w:color w:val="000000" w:themeColor="text1"/>
          <w:sz w:val="28"/>
          <w:lang w:val="ru-RU"/>
        </w:rPr>
        <w:t xml:space="preserve"> </w:t>
      </w:r>
      <w:r w:rsidR="000017A3" w:rsidRPr="00431BFA">
        <w:rPr>
          <w:color w:val="000000" w:themeColor="text1"/>
          <w:sz w:val="28"/>
          <w:lang w:val="ru-RU"/>
        </w:rPr>
        <w:t xml:space="preserve">состояние </w:t>
      </w:r>
      <w:r w:rsidR="00AE3EEF" w:rsidRPr="00431BFA">
        <w:rPr>
          <w:color w:val="000000" w:themeColor="text1"/>
          <w:sz w:val="28"/>
          <w:lang w:val="ru-RU"/>
        </w:rPr>
        <w:t>рассматривается в</w:t>
      </w:r>
      <w:r w:rsidR="00BF13C7" w:rsidRPr="00431BFA">
        <w:rPr>
          <w:color w:val="000000" w:themeColor="text1"/>
          <w:sz w:val="28"/>
          <w:lang w:val="ru-RU"/>
        </w:rPr>
        <w:t xml:space="preserve"> научной</w:t>
      </w:r>
      <w:r w:rsidR="00AE3EEF" w:rsidRPr="00431BFA">
        <w:rPr>
          <w:color w:val="000000" w:themeColor="text1"/>
          <w:sz w:val="28"/>
          <w:lang w:val="ru-RU"/>
        </w:rPr>
        <w:t xml:space="preserve"> литературе</w:t>
      </w:r>
      <w:r w:rsidR="004B5485" w:rsidRPr="00431BFA">
        <w:rPr>
          <w:color w:val="000000" w:themeColor="text1"/>
          <w:sz w:val="28"/>
          <w:lang w:val="ru-RU"/>
        </w:rPr>
        <w:t xml:space="preserve">, в частности </w:t>
      </w:r>
      <w:r w:rsidR="00A3278E" w:rsidRPr="00431BFA">
        <w:rPr>
          <w:color w:val="000000" w:themeColor="text1"/>
          <w:sz w:val="28"/>
          <w:lang w:val="ru-RU"/>
        </w:rPr>
        <w:t>исследовании</w:t>
      </w:r>
      <w:r w:rsidR="004B5485" w:rsidRPr="00431BFA">
        <w:rPr>
          <w:color w:val="000000" w:themeColor="text1"/>
          <w:sz w:val="28"/>
          <w:lang w:val="ru-RU"/>
        </w:rPr>
        <w:t xml:space="preserve"> Ф. </w:t>
      </w:r>
      <w:proofErr w:type="spellStart"/>
      <w:r w:rsidR="004B5485" w:rsidRPr="00431BFA">
        <w:rPr>
          <w:color w:val="000000" w:themeColor="text1"/>
          <w:sz w:val="28"/>
          <w:lang w:val="ru-RU"/>
        </w:rPr>
        <w:t>Флемиш</w:t>
      </w:r>
      <w:proofErr w:type="spellEnd"/>
      <w:r w:rsidR="004B5485" w:rsidRPr="00431BFA">
        <w:rPr>
          <w:color w:val="000000" w:themeColor="text1"/>
          <w:sz w:val="28"/>
          <w:lang w:val="ru-RU"/>
        </w:rPr>
        <w:t xml:space="preserve"> и др., как</w:t>
      </w:r>
      <w:r w:rsidR="00EB5148" w:rsidRPr="00431BFA">
        <w:rPr>
          <w:color w:val="000000" w:themeColor="text1"/>
          <w:sz w:val="28"/>
          <w:lang w:val="ru-RU"/>
        </w:rPr>
        <w:t xml:space="preserve"> «совместный контроль» (</w:t>
      </w:r>
      <w:r w:rsidR="00EB5148" w:rsidRPr="00431BFA">
        <w:rPr>
          <w:color w:val="000000" w:themeColor="text1"/>
          <w:sz w:val="28"/>
        </w:rPr>
        <w:t>shared</w:t>
      </w:r>
      <w:r w:rsidR="00EB5148" w:rsidRPr="00431BFA">
        <w:rPr>
          <w:color w:val="000000" w:themeColor="text1"/>
          <w:sz w:val="28"/>
          <w:lang w:val="ru-RU"/>
        </w:rPr>
        <w:t xml:space="preserve"> </w:t>
      </w:r>
      <w:r w:rsidR="00EB5148" w:rsidRPr="00431BFA">
        <w:rPr>
          <w:color w:val="000000" w:themeColor="text1"/>
          <w:sz w:val="28"/>
        </w:rPr>
        <w:t>control</w:t>
      </w:r>
      <w:r w:rsidR="00EB5148" w:rsidRPr="00431BFA">
        <w:rPr>
          <w:color w:val="000000" w:themeColor="text1"/>
          <w:sz w:val="28"/>
          <w:lang w:val="ru-RU"/>
        </w:rPr>
        <w:t>) в человеко-машинных командах</w:t>
      </w:r>
      <w:r w:rsidR="00A3278E" w:rsidRPr="00431BFA">
        <w:rPr>
          <w:color w:val="000000" w:themeColor="text1"/>
          <w:sz w:val="28"/>
          <w:lang w:val="ru-RU"/>
        </w:rPr>
        <w:t xml:space="preserve"> [1</w:t>
      </w:r>
      <w:r w:rsidR="009F66FD">
        <w:rPr>
          <w:color w:val="000000" w:themeColor="text1"/>
          <w:sz w:val="28"/>
          <w:lang w:val="ru-RU"/>
        </w:rPr>
        <w:t>1</w:t>
      </w:r>
      <w:r w:rsidR="00A3278E" w:rsidRPr="00431BFA">
        <w:rPr>
          <w:color w:val="000000" w:themeColor="text1"/>
          <w:sz w:val="28"/>
          <w:lang w:val="ru-RU"/>
        </w:rPr>
        <w:t xml:space="preserve">; с. </w:t>
      </w:r>
      <w:r w:rsidR="004F01C0" w:rsidRPr="00431BFA">
        <w:rPr>
          <w:color w:val="000000" w:themeColor="text1"/>
          <w:sz w:val="28"/>
          <w:lang w:val="ru-RU"/>
        </w:rPr>
        <w:t>1456</w:t>
      </w:r>
      <w:r w:rsidR="00A3278E" w:rsidRPr="00431BFA">
        <w:rPr>
          <w:color w:val="000000" w:themeColor="text1"/>
          <w:sz w:val="28"/>
          <w:lang w:val="ru-RU"/>
        </w:rPr>
        <w:t>]</w:t>
      </w:r>
      <w:r w:rsidR="00EB5148" w:rsidRPr="00431BFA">
        <w:rPr>
          <w:color w:val="000000" w:themeColor="text1"/>
          <w:sz w:val="28"/>
          <w:lang w:val="ru-RU"/>
        </w:rPr>
        <w:t xml:space="preserve">. </w:t>
      </w:r>
    </w:p>
    <w:p w14:paraId="1E4F2AB1" w14:textId="0095CCBA" w:rsidR="00EB5148" w:rsidRPr="00431BFA" w:rsidRDefault="00EB5148" w:rsidP="00EB5148">
      <w:pPr>
        <w:spacing w:line="360" w:lineRule="auto"/>
        <w:ind w:firstLine="720"/>
        <w:jc w:val="both"/>
        <w:rPr>
          <w:color w:val="000000" w:themeColor="text1"/>
          <w:sz w:val="28"/>
          <w:lang w:val="ru-RU"/>
        </w:rPr>
      </w:pPr>
      <w:r w:rsidRPr="00431BFA">
        <w:rPr>
          <w:color w:val="000000" w:themeColor="text1"/>
          <w:sz w:val="28"/>
          <w:lang w:val="ru-RU"/>
        </w:rPr>
        <w:t>Л. Анкер-</w:t>
      </w:r>
      <w:proofErr w:type="spellStart"/>
      <w:r w:rsidRPr="00431BFA">
        <w:rPr>
          <w:color w:val="000000" w:themeColor="text1"/>
          <w:sz w:val="28"/>
          <w:lang w:val="ru-RU"/>
        </w:rPr>
        <w:t>Сёренсен</w:t>
      </w:r>
      <w:proofErr w:type="spellEnd"/>
      <w:r w:rsidRPr="00431BFA">
        <w:rPr>
          <w:color w:val="000000" w:themeColor="text1"/>
          <w:sz w:val="28"/>
          <w:lang w:val="ru-RU"/>
        </w:rPr>
        <w:t xml:space="preserve">, Д. </w:t>
      </w:r>
      <w:proofErr w:type="spellStart"/>
      <w:r w:rsidRPr="00431BFA">
        <w:rPr>
          <w:color w:val="000000" w:themeColor="text1"/>
          <w:sz w:val="28"/>
          <w:lang w:val="ru-RU"/>
        </w:rPr>
        <w:t>Цетше</w:t>
      </w:r>
      <w:proofErr w:type="spellEnd"/>
      <w:r w:rsidRPr="00431BFA">
        <w:rPr>
          <w:color w:val="000000" w:themeColor="text1"/>
          <w:sz w:val="28"/>
          <w:lang w:val="ru-RU"/>
        </w:rPr>
        <w:t xml:space="preserve"> отмечают, что в децентрализованных информационных средах реальный контроль часто осуществляется через технические механизмы, такие как, доступ к коду и административные привилегии. В то же время </w:t>
      </w:r>
      <w:r w:rsidR="00A3278E" w:rsidRPr="00431BFA">
        <w:rPr>
          <w:color w:val="000000" w:themeColor="text1"/>
          <w:sz w:val="28"/>
          <w:lang w:val="ru-RU"/>
        </w:rPr>
        <w:t>закрепленные в правовых актах правовые понятия</w:t>
      </w:r>
      <w:r w:rsidRPr="00431BFA">
        <w:rPr>
          <w:color w:val="000000" w:themeColor="text1"/>
          <w:sz w:val="28"/>
          <w:lang w:val="ru-RU"/>
        </w:rPr>
        <w:t xml:space="preserve"> контроля не учитывают эти неюридические формы влияния</w:t>
      </w:r>
      <w:r w:rsidR="00A3278E" w:rsidRPr="00431BFA">
        <w:rPr>
          <w:color w:val="000000" w:themeColor="text1"/>
          <w:sz w:val="28"/>
          <w:lang w:val="ru-RU"/>
        </w:rPr>
        <w:t xml:space="preserve"> [</w:t>
      </w:r>
      <w:r w:rsidR="009F66FD">
        <w:rPr>
          <w:color w:val="000000" w:themeColor="text1"/>
          <w:sz w:val="28"/>
          <w:lang w:val="ru-RU"/>
        </w:rPr>
        <w:t>8</w:t>
      </w:r>
      <w:r w:rsidR="00A3278E" w:rsidRPr="00431BFA">
        <w:rPr>
          <w:color w:val="000000" w:themeColor="text1"/>
          <w:sz w:val="28"/>
          <w:lang w:val="ru-RU"/>
        </w:rPr>
        <w:t xml:space="preserve">; с. </w:t>
      </w:r>
      <w:r w:rsidR="004F01C0" w:rsidRPr="00431BFA">
        <w:rPr>
          <w:color w:val="000000" w:themeColor="text1"/>
          <w:sz w:val="28"/>
          <w:lang w:val="ru-RU"/>
        </w:rPr>
        <w:t>19</w:t>
      </w:r>
      <w:r w:rsidR="00A3278E" w:rsidRPr="00431BFA">
        <w:rPr>
          <w:color w:val="000000" w:themeColor="text1"/>
          <w:sz w:val="28"/>
          <w:lang w:val="ru-RU"/>
        </w:rPr>
        <w:t>]</w:t>
      </w:r>
      <w:r w:rsidRPr="00431BFA">
        <w:rPr>
          <w:color w:val="000000" w:themeColor="text1"/>
          <w:sz w:val="28"/>
          <w:lang w:val="ru-RU"/>
        </w:rPr>
        <w:t>.</w:t>
      </w:r>
    </w:p>
    <w:p w14:paraId="5E258BBD" w14:textId="538178C1" w:rsidR="00EB5148" w:rsidRPr="00431BFA" w:rsidRDefault="004B5703" w:rsidP="00EB5148">
      <w:pPr>
        <w:spacing w:line="360" w:lineRule="auto"/>
        <w:ind w:firstLine="720"/>
        <w:jc w:val="both"/>
        <w:rPr>
          <w:color w:val="000000" w:themeColor="text1"/>
          <w:sz w:val="28"/>
          <w:lang w:val="ru-RU"/>
        </w:rPr>
      </w:pPr>
      <w:r w:rsidRPr="00431BFA">
        <w:rPr>
          <w:color w:val="000000" w:themeColor="text1"/>
          <w:sz w:val="28"/>
          <w:lang w:val="ru-RU"/>
        </w:rPr>
        <w:t>Таким образом,</w:t>
      </w:r>
      <w:r w:rsidR="00EB5148" w:rsidRPr="00431BFA">
        <w:rPr>
          <w:color w:val="000000" w:themeColor="text1"/>
          <w:sz w:val="28"/>
          <w:lang w:val="ru-RU"/>
        </w:rPr>
        <w:t xml:space="preserve"> одним из основных направлений регулирования </w:t>
      </w:r>
      <w:r w:rsidR="00AE7B71" w:rsidRPr="00431BFA">
        <w:rPr>
          <w:color w:val="000000" w:themeColor="text1"/>
          <w:sz w:val="28"/>
          <w:lang w:val="ru-RU"/>
        </w:rPr>
        <w:t xml:space="preserve">информационных </w:t>
      </w:r>
      <w:r w:rsidR="00EB5148" w:rsidRPr="00431BFA">
        <w:rPr>
          <w:color w:val="000000" w:themeColor="text1"/>
          <w:sz w:val="28"/>
          <w:lang w:val="ru-RU"/>
        </w:rPr>
        <w:t>сред</w:t>
      </w:r>
      <w:r w:rsidR="00AE7B71" w:rsidRPr="00431BFA">
        <w:rPr>
          <w:color w:val="000000" w:themeColor="text1"/>
          <w:sz w:val="28"/>
          <w:lang w:val="ru-RU"/>
        </w:rPr>
        <w:t xml:space="preserve"> с высокой степенью автономности</w:t>
      </w:r>
      <w:r w:rsidR="00EB5148" w:rsidRPr="00431BFA">
        <w:rPr>
          <w:color w:val="000000" w:themeColor="text1"/>
          <w:sz w:val="28"/>
          <w:lang w:val="ru-RU"/>
        </w:rPr>
        <w:t xml:space="preserve"> является закрепление нормативного понятия контроля, учитывающего</w:t>
      </w:r>
      <w:r w:rsidR="00641644" w:rsidRPr="00431BFA">
        <w:rPr>
          <w:color w:val="000000" w:themeColor="text1"/>
          <w:sz w:val="28"/>
          <w:lang w:val="ru-RU"/>
        </w:rPr>
        <w:t xml:space="preserve"> специфику</w:t>
      </w:r>
      <w:r w:rsidR="00EB5148" w:rsidRPr="00431BFA">
        <w:rPr>
          <w:color w:val="000000" w:themeColor="text1"/>
          <w:sz w:val="28"/>
          <w:lang w:val="ru-RU"/>
        </w:rPr>
        <w:t xml:space="preserve"> </w:t>
      </w:r>
      <w:r w:rsidR="00641644" w:rsidRPr="00431BFA">
        <w:rPr>
          <w:color w:val="000000" w:themeColor="text1"/>
          <w:sz w:val="28"/>
          <w:lang w:val="ru-RU"/>
        </w:rPr>
        <w:t>типа среды, преобладающего воздействия той или иной технологии на нее</w:t>
      </w:r>
      <w:r w:rsidR="00EB5148" w:rsidRPr="00431BFA">
        <w:rPr>
          <w:color w:val="000000" w:themeColor="text1"/>
          <w:sz w:val="28"/>
          <w:lang w:val="ru-RU"/>
        </w:rPr>
        <w:t xml:space="preserve">. </w:t>
      </w:r>
    </w:p>
    <w:p w14:paraId="616EAE6B" w14:textId="77777777" w:rsidR="00451AB2" w:rsidRPr="00431BFA" w:rsidRDefault="00451AB2" w:rsidP="00D9038D">
      <w:pPr>
        <w:spacing w:line="360" w:lineRule="auto"/>
        <w:ind w:firstLine="851"/>
        <w:jc w:val="both"/>
        <w:rPr>
          <w:color w:val="000000" w:themeColor="text1"/>
          <w:sz w:val="28"/>
          <w:lang w:val="ru-RU"/>
        </w:rPr>
      </w:pPr>
      <w:r w:rsidRPr="00431BFA">
        <w:rPr>
          <w:color w:val="000000" w:themeColor="text1"/>
          <w:sz w:val="28"/>
          <w:szCs w:val="28"/>
          <w:lang w:val="ru-RU"/>
        </w:rPr>
        <w:t>Под контролем информационной среды предлагается понимать 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w:t>
      </w:r>
      <w:r w:rsidR="000C7940" w:rsidRPr="00431BFA">
        <w:rPr>
          <w:color w:val="000000" w:themeColor="text1"/>
          <w:sz w:val="28"/>
          <w:szCs w:val="28"/>
          <w:lang w:val="ru-RU"/>
        </w:rPr>
        <w:t>,</w:t>
      </w:r>
      <w:r w:rsidRPr="00431BFA">
        <w:rPr>
          <w:color w:val="000000" w:themeColor="text1"/>
          <w:sz w:val="28"/>
          <w:szCs w:val="28"/>
          <w:lang w:val="ru-RU"/>
        </w:rPr>
        <w:t xml:space="preserve"> как напрямую, так и опосредованно, с помощью технических средств.</w:t>
      </w:r>
    </w:p>
    <w:p w14:paraId="6E263A20" w14:textId="77777777" w:rsidR="004C12A4" w:rsidRPr="00431BFA" w:rsidRDefault="00BD26C6">
      <w:pPr>
        <w:spacing w:line="360" w:lineRule="auto"/>
        <w:ind w:firstLine="720"/>
        <w:jc w:val="both"/>
        <w:rPr>
          <w:b/>
          <w:color w:val="000000" w:themeColor="text1"/>
          <w:sz w:val="28"/>
          <w:lang w:val="ru-RU"/>
        </w:rPr>
      </w:pPr>
      <w:r w:rsidRPr="00431BFA">
        <w:rPr>
          <w:b/>
          <w:color w:val="000000" w:themeColor="text1"/>
          <w:sz w:val="28"/>
          <w:lang w:val="ru-RU"/>
        </w:rPr>
        <w:t>4</w:t>
      </w:r>
      <w:r w:rsidR="00320973" w:rsidRPr="00431BFA">
        <w:rPr>
          <w:b/>
          <w:color w:val="000000" w:themeColor="text1"/>
          <w:sz w:val="28"/>
          <w:lang w:val="ru-RU"/>
        </w:rPr>
        <w:t>.</w:t>
      </w:r>
      <w:r w:rsidR="00C67819" w:rsidRPr="00431BFA">
        <w:rPr>
          <w:b/>
          <w:color w:val="000000" w:themeColor="text1"/>
          <w:sz w:val="28"/>
        </w:rPr>
        <w:t> </w:t>
      </w:r>
      <w:r w:rsidR="00AB24B8" w:rsidRPr="00431BFA">
        <w:rPr>
          <w:b/>
          <w:color w:val="000000" w:themeColor="text1"/>
          <w:sz w:val="28"/>
          <w:lang w:val="ru-RU"/>
        </w:rPr>
        <w:t>Адапт</w:t>
      </w:r>
      <w:r w:rsidR="004A57F4" w:rsidRPr="00431BFA">
        <w:rPr>
          <w:b/>
          <w:color w:val="000000" w:themeColor="text1"/>
          <w:sz w:val="28"/>
          <w:lang w:val="ru-RU"/>
        </w:rPr>
        <w:t>ация</w:t>
      </w:r>
      <w:r w:rsidR="00AB24B8" w:rsidRPr="00431BFA">
        <w:rPr>
          <w:b/>
          <w:color w:val="000000" w:themeColor="text1"/>
          <w:sz w:val="28"/>
          <w:lang w:val="ru-RU"/>
        </w:rPr>
        <w:t xml:space="preserve"> законодательств</w:t>
      </w:r>
      <w:r w:rsidR="00FF6E87" w:rsidRPr="00431BFA">
        <w:rPr>
          <w:b/>
          <w:color w:val="000000" w:themeColor="text1"/>
          <w:sz w:val="28"/>
          <w:lang w:val="ru-RU"/>
        </w:rPr>
        <w:t>а</w:t>
      </w:r>
      <w:r w:rsidR="00AB24B8" w:rsidRPr="00431BFA">
        <w:rPr>
          <w:b/>
          <w:color w:val="000000" w:themeColor="text1"/>
          <w:sz w:val="28"/>
          <w:lang w:val="ru-RU"/>
        </w:rPr>
        <w:t xml:space="preserve"> о </w:t>
      </w:r>
      <w:r w:rsidR="00B00B8D" w:rsidRPr="00431BFA">
        <w:rPr>
          <w:b/>
          <w:color w:val="000000" w:themeColor="text1"/>
          <w:sz w:val="28"/>
          <w:lang w:val="ru-RU"/>
        </w:rPr>
        <w:t xml:space="preserve">критической информационной инфраструктуре </w:t>
      </w:r>
      <w:r w:rsidR="00AB24B8" w:rsidRPr="00431BFA">
        <w:rPr>
          <w:b/>
          <w:color w:val="000000" w:themeColor="text1"/>
          <w:sz w:val="28"/>
          <w:lang w:val="ru-RU"/>
        </w:rPr>
        <w:t>к специфике автономной среды</w:t>
      </w:r>
    </w:p>
    <w:p w14:paraId="4B90D61C" w14:textId="0DDBB173" w:rsidR="00320973" w:rsidRPr="00431BFA" w:rsidRDefault="004624E1" w:rsidP="00320973">
      <w:pPr>
        <w:spacing w:line="360" w:lineRule="auto"/>
        <w:ind w:firstLine="720"/>
        <w:jc w:val="both"/>
        <w:rPr>
          <w:color w:val="000000" w:themeColor="text1"/>
          <w:sz w:val="28"/>
          <w:lang w:val="ru-RU"/>
        </w:rPr>
      </w:pPr>
      <w:r w:rsidRPr="00431BFA">
        <w:rPr>
          <w:color w:val="000000" w:themeColor="text1"/>
          <w:sz w:val="28"/>
          <w:lang w:val="ru-RU"/>
        </w:rPr>
        <w:t xml:space="preserve">Р. </w:t>
      </w:r>
      <w:proofErr w:type="spellStart"/>
      <w:r w:rsidRPr="00431BFA">
        <w:rPr>
          <w:color w:val="000000" w:themeColor="text1"/>
          <w:sz w:val="28"/>
          <w:lang w:val="ru-RU"/>
        </w:rPr>
        <w:t>Реттинг</w:t>
      </w:r>
      <w:proofErr w:type="spellEnd"/>
      <w:r w:rsidRPr="00431BFA">
        <w:rPr>
          <w:color w:val="000000" w:themeColor="text1"/>
          <w:sz w:val="28"/>
          <w:lang w:val="ru-RU"/>
        </w:rPr>
        <w:t xml:space="preserve"> </w:t>
      </w:r>
      <w:r w:rsidR="00320973" w:rsidRPr="00431BFA">
        <w:rPr>
          <w:color w:val="000000" w:themeColor="text1"/>
          <w:sz w:val="28"/>
          <w:lang w:val="ru-RU"/>
        </w:rPr>
        <w:t xml:space="preserve">и др. предлагают рассматривать децентрализованную нейтральную инфраструктуру, над которой нет контроля, как «критическую </w:t>
      </w:r>
      <w:r w:rsidR="00320973" w:rsidRPr="00431BFA">
        <w:rPr>
          <w:color w:val="000000" w:themeColor="text1"/>
          <w:sz w:val="28"/>
          <w:lang w:val="ru-RU"/>
        </w:rPr>
        <w:lastRenderedPageBreak/>
        <w:t>инфраструктуру», подлежащую надзору и координации безопасности со стороны уполномоченных государственных органов</w:t>
      </w:r>
      <w:r w:rsidR="00A3278E" w:rsidRPr="00431BFA">
        <w:rPr>
          <w:color w:val="000000" w:themeColor="text1"/>
          <w:sz w:val="28"/>
          <w:lang w:val="ru-RU"/>
        </w:rPr>
        <w:t xml:space="preserve"> [1</w:t>
      </w:r>
      <w:r w:rsidR="009F66FD">
        <w:rPr>
          <w:color w:val="000000" w:themeColor="text1"/>
          <w:sz w:val="28"/>
          <w:lang w:val="ru-RU"/>
        </w:rPr>
        <w:t>5</w:t>
      </w:r>
      <w:r w:rsidR="00A3278E" w:rsidRPr="00431BFA">
        <w:rPr>
          <w:color w:val="000000" w:themeColor="text1"/>
          <w:sz w:val="28"/>
          <w:lang w:val="ru-RU"/>
        </w:rPr>
        <w:t xml:space="preserve">; с. </w:t>
      </w:r>
      <w:r w:rsidR="004F01C0" w:rsidRPr="00431BFA">
        <w:rPr>
          <w:color w:val="000000" w:themeColor="text1"/>
          <w:sz w:val="28"/>
          <w:lang w:val="ru-RU"/>
        </w:rPr>
        <w:t>1</w:t>
      </w:r>
      <w:r w:rsidR="00A3278E" w:rsidRPr="00431BFA">
        <w:rPr>
          <w:color w:val="000000" w:themeColor="text1"/>
          <w:sz w:val="28"/>
          <w:lang w:val="ru-RU"/>
        </w:rPr>
        <w:t>]</w:t>
      </w:r>
      <w:r w:rsidR="00320973" w:rsidRPr="00431BFA">
        <w:rPr>
          <w:color w:val="000000" w:themeColor="text1"/>
          <w:sz w:val="28"/>
          <w:lang w:val="ru-RU"/>
        </w:rPr>
        <w:t xml:space="preserve">. </w:t>
      </w:r>
    </w:p>
    <w:p w14:paraId="0E72CD03" w14:textId="77777777" w:rsidR="004A57F4" w:rsidRPr="00431BFA" w:rsidRDefault="004624E1" w:rsidP="007820AD">
      <w:pPr>
        <w:spacing w:line="360" w:lineRule="auto"/>
        <w:ind w:firstLine="720"/>
        <w:jc w:val="both"/>
        <w:rPr>
          <w:color w:val="000000" w:themeColor="text1"/>
          <w:sz w:val="28"/>
          <w:lang w:val="ru-RU"/>
        </w:rPr>
      </w:pPr>
      <w:r w:rsidRPr="00431BFA">
        <w:rPr>
          <w:color w:val="000000" w:themeColor="text1"/>
          <w:sz w:val="28"/>
          <w:lang w:val="ru-RU"/>
        </w:rPr>
        <w:t xml:space="preserve">Указанный подход может быть </w:t>
      </w:r>
      <w:r w:rsidR="004A57F4" w:rsidRPr="00431BFA">
        <w:rPr>
          <w:color w:val="000000" w:themeColor="text1"/>
          <w:sz w:val="28"/>
          <w:lang w:val="ru-RU"/>
        </w:rPr>
        <w:t>распространен на</w:t>
      </w:r>
      <w:r w:rsidRPr="00431BFA">
        <w:rPr>
          <w:color w:val="000000" w:themeColor="text1"/>
          <w:sz w:val="28"/>
          <w:lang w:val="ru-RU"/>
        </w:rPr>
        <w:t xml:space="preserve"> ины</w:t>
      </w:r>
      <w:r w:rsidR="004A57F4" w:rsidRPr="00431BFA">
        <w:rPr>
          <w:color w:val="000000" w:themeColor="text1"/>
          <w:sz w:val="28"/>
          <w:lang w:val="ru-RU"/>
        </w:rPr>
        <w:t>е</w:t>
      </w:r>
      <w:r w:rsidRPr="00431BFA">
        <w:rPr>
          <w:color w:val="000000" w:themeColor="text1"/>
          <w:sz w:val="28"/>
          <w:lang w:val="ru-RU"/>
        </w:rPr>
        <w:t xml:space="preserve"> </w:t>
      </w:r>
      <w:r w:rsidR="004A57F4" w:rsidRPr="00431BFA">
        <w:rPr>
          <w:color w:val="000000" w:themeColor="text1"/>
          <w:sz w:val="28"/>
          <w:lang w:val="ru-RU"/>
        </w:rPr>
        <w:t>автономные среды</w:t>
      </w:r>
      <w:r w:rsidRPr="00431BFA">
        <w:rPr>
          <w:color w:val="000000" w:themeColor="text1"/>
          <w:sz w:val="28"/>
          <w:lang w:val="ru-RU"/>
        </w:rPr>
        <w:t xml:space="preserve">, которые не являются децентрализованными. </w:t>
      </w:r>
    </w:p>
    <w:p w14:paraId="652FA196" w14:textId="327A9500" w:rsidR="004C12A4" w:rsidRPr="00431BFA" w:rsidRDefault="004A57F4" w:rsidP="007820AD">
      <w:pPr>
        <w:spacing w:line="360" w:lineRule="auto"/>
        <w:ind w:firstLine="720"/>
        <w:jc w:val="both"/>
        <w:rPr>
          <w:color w:val="000000" w:themeColor="text1"/>
          <w:sz w:val="28"/>
          <w:lang w:val="ru-RU"/>
        </w:rPr>
      </w:pPr>
      <w:r w:rsidRPr="00431BFA">
        <w:rPr>
          <w:color w:val="000000" w:themeColor="text1"/>
          <w:sz w:val="28"/>
          <w:lang w:val="ru-RU"/>
        </w:rPr>
        <w:t>А</w:t>
      </w:r>
      <w:r w:rsidR="00C67819" w:rsidRPr="00431BFA">
        <w:rPr>
          <w:color w:val="000000" w:themeColor="text1"/>
          <w:sz w:val="28"/>
          <w:lang w:val="ru-RU"/>
        </w:rPr>
        <w:t xml:space="preserve">втономные </w:t>
      </w:r>
      <w:r w:rsidR="00646D7A" w:rsidRPr="00431BFA">
        <w:rPr>
          <w:color w:val="000000" w:themeColor="text1"/>
          <w:sz w:val="28"/>
          <w:lang w:val="ru-RU"/>
        </w:rPr>
        <w:t xml:space="preserve">среды </w:t>
      </w:r>
      <w:r w:rsidR="00C67819" w:rsidRPr="00431BFA">
        <w:rPr>
          <w:color w:val="000000" w:themeColor="text1"/>
          <w:sz w:val="28"/>
          <w:lang w:val="ru-RU"/>
        </w:rPr>
        <w:t>облада</w:t>
      </w:r>
      <w:r w:rsidR="00646D7A" w:rsidRPr="00431BFA">
        <w:rPr>
          <w:color w:val="000000" w:themeColor="text1"/>
          <w:sz w:val="28"/>
          <w:lang w:val="ru-RU"/>
        </w:rPr>
        <w:t>ю</w:t>
      </w:r>
      <w:r w:rsidR="00C67819" w:rsidRPr="00431BFA">
        <w:rPr>
          <w:color w:val="000000" w:themeColor="text1"/>
          <w:sz w:val="28"/>
          <w:lang w:val="ru-RU"/>
        </w:rPr>
        <w:t>т большим потенциалом в различных сферах</w:t>
      </w:r>
      <w:r w:rsidR="00646D7A" w:rsidRPr="00431BFA">
        <w:rPr>
          <w:color w:val="000000" w:themeColor="text1"/>
          <w:sz w:val="28"/>
          <w:lang w:val="ru-RU"/>
        </w:rPr>
        <w:t xml:space="preserve">, </w:t>
      </w:r>
      <w:r w:rsidR="00C67819" w:rsidRPr="00431BFA">
        <w:rPr>
          <w:color w:val="000000" w:themeColor="text1"/>
          <w:sz w:val="28"/>
          <w:lang w:val="ru-RU"/>
        </w:rPr>
        <w:t>открыва</w:t>
      </w:r>
      <w:r w:rsidR="004624E1" w:rsidRPr="00431BFA">
        <w:rPr>
          <w:color w:val="000000" w:themeColor="text1"/>
          <w:sz w:val="28"/>
          <w:lang w:val="ru-RU"/>
        </w:rPr>
        <w:t>ю</w:t>
      </w:r>
      <w:r w:rsidR="00C67819" w:rsidRPr="00431BFA">
        <w:rPr>
          <w:color w:val="000000" w:themeColor="text1"/>
          <w:sz w:val="28"/>
          <w:lang w:val="ru-RU"/>
        </w:rPr>
        <w:t>т возможности для создания принципиально новых решений в средах, где прямое управление человеком физически невозможно</w:t>
      </w:r>
      <w:r w:rsidR="00846316" w:rsidRPr="00431BFA">
        <w:rPr>
          <w:color w:val="000000" w:themeColor="text1"/>
          <w:sz w:val="28"/>
          <w:lang w:val="ru-RU"/>
        </w:rPr>
        <w:t xml:space="preserve"> [</w:t>
      </w:r>
      <w:r w:rsidR="00E95C3C" w:rsidRPr="00431BFA">
        <w:rPr>
          <w:color w:val="000000" w:themeColor="text1"/>
          <w:sz w:val="28"/>
          <w:lang w:val="ru-RU"/>
        </w:rPr>
        <w:t>2</w:t>
      </w:r>
      <w:r w:rsidR="009F66FD">
        <w:rPr>
          <w:color w:val="000000" w:themeColor="text1"/>
          <w:sz w:val="28"/>
          <w:lang w:val="ru-RU"/>
        </w:rPr>
        <w:t>2</w:t>
      </w:r>
      <w:r w:rsidR="00846316" w:rsidRPr="00431BFA">
        <w:rPr>
          <w:color w:val="000000" w:themeColor="text1"/>
          <w:sz w:val="28"/>
          <w:lang w:val="ru-RU"/>
        </w:rPr>
        <w:t>;</w:t>
      </w:r>
      <w:r w:rsidR="00AE7B71" w:rsidRPr="00431BFA">
        <w:rPr>
          <w:color w:val="000000" w:themeColor="text1"/>
          <w:sz w:val="28"/>
          <w:lang w:val="ru-RU"/>
        </w:rPr>
        <w:t> </w:t>
      </w:r>
      <w:r w:rsidR="00846316" w:rsidRPr="00431BFA">
        <w:rPr>
          <w:color w:val="000000" w:themeColor="text1"/>
          <w:sz w:val="28"/>
          <w:lang w:val="ru-RU"/>
        </w:rPr>
        <w:t>с.</w:t>
      </w:r>
      <w:r w:rsidR="00E95C3C" w:rsidRPr="00431BFA">
        <w:rPr>
          <w:color w:val="000000" w:themeColor="text1"/>
          <w:sz w:val="28"/>
          <w:lang w:val="ru-RU"/>
        </w:rPr>
        <w:t> </w:t>
      </w:r>
      <w:r w:rsidR="00470DCD" w:rsidRPr="00431BFA">
        <w:rPr>
          <w:color w:val="000000" w:themeColor="text1"/>
          <w:sz w:val="28"/>
          <w:lang w:val="ru-RU"/>
        </w:rPr>
        <w:t>368</w:t>
      </w:r>
      <w:r w:rsidR="00846316" w:rsidRPr="00431BFA">
        <w:rPr>
          <w:color w:val="000000" w:themeColor="text1"/>
          <w:sz w:val="28"/>
          <w:lang w:val="ru-RU"/>
        </w:rPr>
        <w:t>]</w:t>
      </w:r>
      <w:r w:rsidR="00C67819" w:rsidRPr="00431BFA">
        <w:rPr>
          <w:color w:val="000000" w:themeColor="text1"/>
          <w:sz w:val="28"/>
          <w:lang w:val="ru-RU"/>
        </w:rPr>
        <w:t>. Использование децентрализованной инфраструктуры способствует предотвращ</w:t>
      </w:r>
      <w:r w:rsidR="00646D7A" w:rsidRPr="00431BFA">
        <w:rPr>
          <w:color w:val="000000" w:themeColor="text1"/>
          <w:sz w:val="28"/>
          <w:lang w:val="ru-RU"/>
        </w:rPr>
        <w:t>ению</w:t>
      </w:r>
      <w:r w:rsidR="00C67819" w:rsidRPr="00431BFA">
        <w:rPr>
          <w:color w:val="000000" w:themeColor="text1"/>
          <w:sz w:val="28"/>
          <w:lang w:val="ru-RU"/>
        </w:rPr>
        <w:t xml:space="preserve"> монополизаци</w:t>
      </w:r>
      <w:r w:rsidR="00646D7A" w:rsidRPr="00431BFA">
        <w:rPr>
          <w:color w:val="000000" w:themeColor="text1"/>
          <w:sz w:val="28"/>
          <w:lang w:val="ru-RU"/>
        </w:rPr>
        <w:t>и</w:t>
      </w:r>
      <w:r w:rsidR="00C67819" w:rsidRPr="00431BFA">
        <w:rPr>
          <w:color w:val="000000" w:themeColor="text1"/>
          <w:sz w:val="28"/>
          <w:lang w:val="ru-RU"/>
        </w:rPr>
        <w:t>, усил</w:t>
      </w:r>
      <w:r w:rsidR="004624E1" w:rsidRPr="00431BFA">
        <w:rPr>
          <w:color w:val="000000" w:themeColor="text1"/>
          <w:sz w:val="28"/>
          <w:lang w:val="ru-RU"/>
        </w:rPr>
        <w:t>ению</w:t>
      </w:r>
      <w:r w:rsidR="00C67819" w:rsidRPr="00431BFA">
        <w:rPr>
          <w:color w:val="000000" w:themeColor="text1"/>
          <w:sz w:val="28"/>
          <w:lang w:val="ru-RU"/>
        </w:rPr>
        <w:t xml:space="preserve"> конкуренци</w:t>
      </w:r>
      <w:r w:rsidR="004624E1" w:rsidRPr="00431BFA">
        <w:rPr>
          <w:color w:val="000000" w:themeColor="text1"/>
          <w:sz w:val="28"/>
          <w:lang w:val="ru-RU"/>
        </w:rPr>
        <w:t>и</w:t>
      </w:r>
      <w:r w:rsidR="00C67819" w:rsidRPr="00431BFA">
        <w:rPr>
          <w:color w:val="000000" w:themeColor="text1"/>
          <w:sz w:val="28"/>
          <w:lang w:val="ru-RU"/>
        </w:rPr>
        <w:t xml:space="preserve"> и созда</w:t>
      </w:r>
      <w:r w:rsidR="004624E1" w:rsidRPr="00431BFA">
        <w:rPr>
          <w:color w:val="000000" w:themeColor="text1"/>
          <w:sz w:val="28"/>
          <w:lang w:val="ru-RU"/>
        </w:rPr>
        <w:t>нию</w:t>
      </w:r>
      <w:r w:rsidR="00C67819" w:rsidRPr="00431BFA">
        <w:rPr>
          <w:color w:val="000000" w:themeColor="text1"/>
          <w:sz w:val="28"/>
          <w:lang w:val="ru-RU"/>
        </w:rPr>
        <w:t xml:space="preserve"> инклюзивны</w:t>
      </w:r>
      <w:r w:rsidR="004624E1" w:rsidRPr="00431BFA">
        <w:rPr>
          <w:color w:val="000000" w:themeColor="text1"/>
          <w:sz w:val="28"/>
          <w:lang w:val="ru-RU"/>
        </w:rPr>
        <w:t>х</w:t>
      </w:r>
      <w:r w:rsidR="00C67819" w:rsidRPr="00431BFA">
        <w:rPr>
          <w:color w:val="000000" w:themeColor="text1"/>
          <w:sz w:val="28"/>
          <w:lang w:val="ru-RU"/>
        </w:rPr>
        <w:t xml:space="preserve"> цифровы</w:t>
      </w:r>
      <w:r w:rsidR="004624E1" w:rsidRPr="00431BFA">
        <w:rPr>
          <w:color w:val="000000" w:themeColor="text1"/>
          <w:sz w:val="28"/>
          <w:lang w:val="ru-RU"/>
        </w:rPr>
        <w:t>х</w:t>
      </w:r>
      <w:r w:rsidR="00C67819" w:rsidRPr="00431BFA">
        <w:rPr>
          <w:color w:val="000000" w:themeColor="text1"/>
          <w:sz w:val="28"/>
          <w:lang w:val="ru-RU"/>
        </w:rPr>
        <w:t xml:space="preserve"> экосистем</w:t>
      </w:r>
      <w:r w:rsidR="00846316" w:rsidRPr="00431BFA">
        <w:rPr>
          <w:color w:val="000000" w:themeColor="text1"/>
          <w:sz w:val="28"/>
          <w:lang w:val="ru-RU"/>
        </w:rPr>
        <w:t xml:space="preserve"> [</w:t>
      </w:r>
      <w:r w:rsidR="009F66FD">
        <w:rPr>
          <w:color w:val="000000" w:themeColor="text1"/>
          <w:sz w:val="28"/>
          <w:lang w:val="ru-RU"/>
        </w:rPr>
        <w:t>20</w:t>
      </w:r>
      <w:r w:rsidR="00846316" w:rsidRPr="00431BFA">
        <w:rPr>
          <w:color w:val="000000" w:themeColor="text1"/>
          <w:sz w:val="28"/>
          <w:lang w:val="ru-RU"/>
        </w:rPr>
        <w:t xml:space="preserve">; с. </w:t>
      </w:r>
      <w:r w:rsidR="00470DCD" w:rsidRPr="00431BFA">
        <w:rPr>
          <w:color w:val="000000" w:themeColor="text1"/>
          <w:sz w:val="28"/>
          <w:lang w:val="ru-RU"/>
        </w:rPr>
        <w:t>26</w:t>
      </w:r>
      <w:r w:rsidR="00846316" w:rsidRPr="00431BFA">
        <w:rPr>
          <w:color w:val="000000" w:themeColor="text1"/>
          <w:sz w:val="28"/>
          <w:lang w:val="ru-RU"/>
        </w:rPr>
        <w:t>]</w:t>
      </w:r>
      <w:r w:rsidR="00EB5148" w:rsidRPr="00431BFA">
        <w:rPr>
          <w:color w:val="000000" w:themeColor="text1"/>
          <w:sz w:val="28"/>
          <w:lang w:val="ru-RU"/>
        </w:rPr>
        <w:t>.</w:t>
      </w:r>
    </w:p>
    <w:p w14:paraId="6F56EBDA"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xml:space="preserve">В то же время для таких сред характерны уникальные уязвимости и угрозы.  </w:t>
      </w:r>
    </w:p>
    <w:p w14:paraId="74A30DC4" w14:textId="23B300E9"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Открытость и прозрачность децентрализованной сети делают информацию более уязвимой для захвата третьими лицами</w:t>
      </w:r>
      <w:r w:rsidR="00846316" w:rsidRPr="00431BFA">
        <w:rPr>
          <w:color w:val="000000" w:themeColor="text1"/>
          <w:sz w:val="28"/>
          <w:lang w:val="ru-RU"/>
        </w:rPr>
        <w:t xml:space="preserve"> [</w:t>
      </w:r>
      <w:r w:rsidR="009F66FD">
        <w:rPr>
          <w:color w:val="000000" w:themeColor="text1"/>
          <w:sz w:val="28"/>
          <w:lang w:val="ru-RU"/>
        </w:rPr>
        <w:t>10</w:t>
      </w:r>
      <w:r w:rsidR="00846316" w:rsidRPr="00431BFA">
        <w:rPr>
          <w:color w:val="000000" w:themeColor="text1"/>
          <w:sz w:val="28"/>
          <w:lang w:val="ru-RU"/>
        </w:rPr>
        <w:t>; с.</w:t>
      </w:r>
      <w:r w:rsidR="00470DCD" w:rsidRPr="00431BFA">
        <w:rPr>
          <w:color w:val="000000" w:themeColor="text1"/>
          <w:sz w:val="28"/>
          <w:lang w:val="ru-RU"/>
        </w:rPr>
        <w:t xml:space="preserve"> 11-12</w:t>
      </w:r>
      <w:r w:rsidR="00846316" w:rsidRPr="00431BFA">
        <w:rPr>
          <w:color w:val="000000" w:themeColor="text1"/>
          <w:sz w:val="28"/>
          <w:lang w:val="ru-RU"/>
        </w:rPr>
        <w:t>]</w:t>
      </w:r>
      <w:r w:rsidRPr="00431BFA">
        <w:rPr>
          <w:color w:val="000000" w:themeColor="text1"/>
          <w:sz w:val="28"/>
          <w:lang w:val="ru-RU"/>
        </w:rPr>
        <w:t xml:space="preserve">. Информационные системы с высокой степенью децентрализации подвержены следующим специфическим угрозам и рискам: </w:t>
      </w:r>
    </w:p>
    <w:p w14:paraId="2E5416E9" w14:textId="2536B14E"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w:t>
      </w:r>
      <w:r w:rsidRPr="00431BFA">
        <w:rPr>
          <w:color w:val="000000" w:themeColor="text1"/>
          <w:sz w:val="28"/>
        </w:rPr>
        <w:t> </w:t>
      </w:r>
      <w:proofErr w:type="spellStart"/>
      <w:r w:rsidRPr="00431BFA">
        <w:rPr>
          <w:color w:val="000000" w:themeColor="text1"/>
          <w:sz w:val="28"/>
          <w:lang w:val="ru-RU"/>
        </w:rPr>
        <w:t>деанонимизация</w:t>
      </w:r>
      <w:proofErr w:type="spellEnd"/>
      <w:r w:rsidRPr="00431BFA">
        <w:rPr>
          <w:color w:val="000000" w:themeColor="text1"/>
          <w:sz w:val="28"/>
          <w:lang w:val="ru-RU"/>
        </w:rPr>
        <w:t xml:space="preserve"> персональных данных пользователей, обусловленная прозрачностью метаданных в децентрализованных системах</w:t>
      </w:r>
      <w:r w:rsidR="00846316" w:rsidRPr="00431BFA">
        <w:rPr>
          <w:color w:val="000000" w:themeColor="text1"/>
          <w:sz w:val="28"/>
          <w:lang w:val="ru-RU"/>
        </w:rPr>
        <w:t xml:space="preserve"> [</w:t>
      </w:r>
      <w:r w:rsidR="00470DCD" w:rsidRPr="00431BFA">
        <w:rPr>
          <w:color w:val="000000" w:themeColor="text1"/>
          <w:sz w:val="28"/>
          <w:lang w:val="ru-RU"/>
        </w:rPr>
        <w:t>Там же</w:t>
      </w:r>
      <w:r w:rsidR="00846316" w:rsidRPr="00431BFA">
        <w:rPr>
          <w:color w:val="000000" w:themeColor="text1"/>
          <w:sz w:val="28"/>
          <w:lang w:val="ru-RU"/>
        </w:rPr>
        <w:t>]</w:t>
      </w:r>
      <w:r w:rsidRPr="00431BFA">
        <w:rPr>
          <w:color w:val="000000" w:themeColor="text1"/>
          <w:sz w:val="28"/>
          <w:lang w:val="ru-RU"/>
        </w:rPr>
        <w:t>, невозможность гарантированного удаления персональных данных со всех узлов, получивших к ним доступ, и связанные с этим риски привлечения операторов за нарушение законодательства о персональных данных;</w:t>
      </w:r>
    </w:p>
    <w:p w14:paraId="6AFFA21D" w14:textId="3E3CBBD4"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пробелы в данных, которые связаны со сложностью их агрегирования и анализа</w:t>
      </w:r>
      <w:r w:rsidR="00A10435" w:rsidRPr="00431BFA">
        <w:rPr>
          <w:color w:val="000000" w:themeColor="text1"/>
          <w:sz w:val="28"/>
          <w:lang w:val="ru-RU"/>
        </w:rPr>
        <w:t>,</w:t>
      </w:r>
      <w:r w:rsidRPr="00431BFA">
        <w:rPr>
          <w:color w:val="000000" w:themeColor="text1"/>
          <w:sz w:val="28"/>
          <w:lang w:val="ru-RU"/>
        </w:rPr>
        <w:t xml:space="preserve"> </w:t>
      </w:r>
      <w:proofErr w:type="spellStart"/>
      <w:r w:rsidRPr="00431BFA">
        <w:rPr>
          <w:color w:val="000000" w:themeColor="text1"/>
          <w:sz w:val="28"/>
          <w:lang w:val="ru-RU"/>
        </w:rPr>
        <w:t>псевдоанонимностью</w:t>
      </w:r>
      <w:proofErr w:type="spellEnd"/>
      <w:r w:rsidRPr="00431BFA">
        <w:rPr>
          <w:color w:val="000000" w:themeColor="text1"/>
          <w:sz w:val="28"/>
          <w:lang w:val="ru-RU"/>
        </w:rPr>
        <w:t>, которая препятствует идентификации субъектов</w:t>
      </w:r>
      <w:r w:rsidR="00A10435" w:rsidRPr="00431BFA">
        <w:rPr>
          <w:color w:val="000000" w:themeColor="text1"/>
          <w:sz w:val="28"/>
          <w:lang w:val="ru-RU"/>
        </w:rPr>
        <w:t>,</w:t>
      </w:r>
      <w:r w:rsidRPr="00431BFA">
        <w:rPr>
          <w:color w:val="000000" w:themeColor="text1"/>
          <w:sz w:val="28"/>
          <w:lang w:val="ru-RU"/>
        </w:rPr>
        <w:t xml:space="preserve"> и большим количеством </w:t>
      </w:r>
      <w:proofErr w:type="spellStart"/>
      <w:r w:rsidRPr="00431BFA">
        <w:rPr>
          <w:color w:val="000000" w:themeColor="text1"/>
          <w:sz w:val="28"/>
          <w:lang w:val="ru-RU"/>
        </w:rPr>
        <w:t>офчейн</w:t>
      </w:r>
      <w:proofErr w:type="spellEnd"/>
      <w:r w:rsidRPr="00431BFA">
        <w:rPr>
          <w:color w:val="000000" w:themeColor="text1"/>
          <w:sz w:val="28"/>
          <w:lang w:val="ru-RU"/>
        </w:rPr>
        <w:t>-транзакций</w:t>
      </w:r>
      <w:r w:rsidR="00A10435" w:rsidRPr="00431BFA">
        <w:rPr>
          <w:color w:val="000000" w:themeColor="text1"/>
          <w:sz w:val="28"/>
          <w:lang w:val="ru-RU"/>
        </w:rPr>
        <w:t>,</w:t>
      </w:r>
      <w:r w:rsidRPr="00431BFA">
        <w:rPr>
          <w:color w:val="000000" w:themeColor="text1"/>
          <w:sz w:val="28"/>
          <w:lang w:val="ru-RU"/>
        </w:rPr>
        <w:t xml:space="preserve"> которые не </w:t>
      </w:r>
      <w:proofErr w:type="spellStart"/>
      <w:r w:rsidRPr="00431BFA">
        <w:rPr>
          <w:color w:val="000000" w:themeColor="text1"/>
          <w:sz w:val="28"/>
          <w:lang w:val="ru-RU"/>
        </w:rPr>
        <w:t>агрегируются</w:t>
      </w:r>
      <w:proofErr w:type="spellEnd"/>
      <w:r w:rsidRPr="00431BFA">
        <w:rPr>
          <w:color w:val="000000" w:themeColor="text1"/>
          <w:sz w:val="28"/>
          <w:lang w:val="ru-RU"/>
        </w:rPr>
        <w:t xml:space="preserve"> и не могут быть проанализированы. Такие пробелы в данных препятствуют объективной оценке потенциальных рисков</w:t>
      </w:r>
      <w:r w:rsidR="00846316" w:rsidRPr="00431BFA">
        <w:rPr>
          <w:color w:val="000000" w:themeColor="text1"/>
          <w:sz w:val="28"/>
          <w:lang w:val="ru-RU"/>
        </w:rPr>
        <w:t xml:space="preserve"> [</w:t>
      </w:r>
      <w:r w:rsidR="00E95C3C" w:rsidRPr="00431BFA">
        <w:rPr>
          <w:color w:val="000000" w:themeColor="text1"/>
          <w:sz w:val="28"/>
          <w:lang w:val="ru-RU"/>
        </w:rPr>
        <w:t>2</w:t>
      </w:r>
      <w:r w:rsidR="009F66FD">
        <w:rPr>
          <w:color w:val="000000" w:themeColor="text1"/>
          <w:sz w:val="28"/>
          <w:lang w:val="ru-RU"/>
        </w:rPr>
        <w:t>5</w:t>
      </w:r>
      <w:r w:rsidR="00846316" w:rsidRPr="00431BFA">
        <w:rPr>
          <w:color w:val="000000" w:themeColor="text1"/>
          <w:sz w:val="28"/>
          <w:lang w:val="ru-RU"/>
        </w:rPr>
        <w:t xml:space="preserve">; с. </w:t>
      </w:r>
      <w:r w:rsidR="00470DCD" w:rsidRPr="00431BFA">
        <w:rPr>
          <w:color w:val="000000" w:themeColor="text1"/>
          <w:sz w:val="28"/>
          <w:lang w:val="ru-RU"/>
        </w:rPr>
        <w:t>17</w:t>
      </w:r>
      <w:r w:rsidR="00846316" w:rsidRPr="00431BFA">
        <w:rPr>
          <w:color w:val="000000" w:themeColor="text1"/>
          <w:sz w:val="28"/>
          <w:lang w:val="ru-RU"/>
        </w:rPr>
        <w:t>]</w:t>
      </w:r>
      <w:r w:rsidRPr="00431BFA">
        <w:rPr>
          <w:color w:val="000000" w:themeColor="text1"/>
          <w:sz w:val="28"/>
          <w:lang w:val="ru-RU"/>
        </w:rPr>
        <w:t>;</w:t>
      </w:r>
    </w:p>
    <w:p w14:paraId="6BFB1896" w14:textId="3AFE7A39"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lastRenderedPageBreak/>
        <w:t>- уязвимости смарт-контрактов, манипуляции данными оракулами, атаки на межсетевые мосты</w:t>
      </w:r>
      <w:r w:rsidR="00846316" w:rsidRPr="00431BFA">
        <w:rPr>
          <w:color w:val="000000" w:themeColor="text1"/>
          <w:sz w:val="28"/>
          <w:lang w:val="ru-RU"/>
        </w:rPr>
        <w:t xml:space="preserve"> [</w:t>
      </w:r>
      <w:r w:rsidR="009F66FD">
        <w:rPr>
          <w:color w:val="000000" w:themeColor="text1"/>
          <w:sz w:val="28"/>
          <w:lang w:val="ru-RU"/>
        </w:rPr>
        <w:t>4</w:t>
      </w:r>
      <w:r w:rsidR="00846316" w:rsidRPr="00431BFA">
        <w:rPr>
          <w:color w:val="000000" w:themeColor="text1"/>
          <w:sz w:val="28"/>
          <w:lang w:val="ru-RU"/>
        </w:rPr>
        <w:t xml:space="preserve">; с. </w:t>
      </w:r>
      <w:r w:rsidR="00E95C3C" w:rsidRPr="00431BFA">
        <w:rPr>
          <w:color w:val="000000" w:themeColor="text1"/>
          <w:sz w:val="28"/>
          <w:lang w:val="ru-RU"/>
        </w:rPr>
        <w:t>150-156</w:t>
      </w:r>
      <w:r w:rsidR="00846316" w:rsidRPr="00431BFA">
        <w:rPr>
          <w:color w:val="000000" w:themeColor="text1"/>
          <w:sz w:val="28"/>
          <w:lang w:val="ru-RU"/>
        </w:rPr>
        <w:t>]</w:t>
      </w:r>
      <w:r w:rsidRPr="00431BFA">
        <w:rPr>
          <w:color w:val="000000" w:themeColor="text1"/>
          <w:sz w:val="28"/>
          <w:lang w:val="ru-RU"/>
        </w:rPr>
        <w:t xml:space="preserve">. </w:t>
      </w:r>
    </w:p>
    <w:p w14:paraId="1AEB1B9F" w14:textId="4FA3BE1D" w:rsidR="00964011" w:rsidRPr="00431BFA" w:rsidRDefault="00964011" w:rsidP="00964011">
      <w:pPr>
        <w:spacing w:line="360" w:lineRule="auto"/>
        <w:ind w:firstLine="720"/>
        <w:jc w:val="both"/>
        <w:rPr>
          <w:color w:val="000000" w:themeColor="text1"/>
          <w:sz w:val="28"/>
          <w:lang w:val="ru-RU"/>
        </w:rPr>
      </w:pPr>
      <w:r w:rsidRPr="00431BFA">
        <w:rPr>
          <w:color w:val="000000" w:themeColor="text1"/>
          <w:sz w:val="28"/>
          <w:lang w:val="ru-RU"/>
        </w:rPr>
        <w:t>Д</w:t>
      </w:r>
      <w:r w:rsidR="00C67819" w:rsidRPr="00431BFA">
        <w:rPr>
          <w:color w:val="000000" w:themeColor="text1"/>
          <w:sz w:val="28"/>
          <w:lang w:val="ru-RU"/>
        </w:rPr>
        <w:t>ействующее законодательство о критической информационной инфраструктуре (</w:t>
      </w:r>
      <w:r w:rsidR="00A10435" w:rsidRPr="00431BFA">
        <w:rPr>
          <w:color w:val="000000" w:themeColor="text1"/>
          <w:sz w:val="28"/>
          <w:lang w:val="ru-RU"/>
        </w:rPr>
        <w:t xml:space="preserve">далее </w:t>
      </w:r>
      <w:r w:rsidR="004A57F4" w:rsidRPr="00431BFA">
        <w:rPr>
          <w:color w:val="000000" w:themeColor="text1"/>
          <w:sz w:val="28"/>
          <w:lang w:val="ru-RU"/>
        </w:rPr>
        <w:t>–</w:t>
      </w:r>
      <w:r w:rsidR="00A10435" w:rsidRPr="00431BFA">
        <w:rPr>
          <w:color w:val="000000" w:themeColor="text1"/>
          <w:sz w:val="28"/>
          <w:lang w:val="ru-RU"/>
        </w:rPr>
        <w:t xml:space="preserve"> </w:t>
      </w:r>
      <w:r w:rsidR="00C67819" w:rsidRPr="00431BFA">
        <w:rPr>
          <w:color w:val="000000" w:themeColor="text1"/>
          <w:sz w:val="28"/>
          <w:lang w:val="ru-RU"/>
        </w:rPr>
        <w:t xml:space="preserve">КИИ), в частности, Федеральный </w:t>
      </w:r>
      <w:r w:rsidR="00A804B8" w:rsidRPr="00431BFA">
        <w:rPr>
          <w:color w:val="000000" w:themeColor="text1"/>
          <w:sz w:val="28"/>
          <w:lang w:val="ru-RU"/>
        </w:rPr>
        <w:t>закон от</w:t>
      </w:r>
      <w:r w:rsidR="00DD5A33" w:rsidRPr="00431BFA">
        <w:rPr>
          <w:color w:val="000000" w:themeColor="text1"/>
          <w:sz w:val="28"/>
          <w:lang w:val="ru-RU"/>
        </w:rPr>
        <w:t xml:space="preserve"> 26.07.2017 </w:t>
      </w:r>
      <w:r w:rsidR="00C67819" w:rsidRPr="00431BFA">
        <w:rPr>
          <w:color w:val="000000" w:themeColor="text1"/>
          <w:sz w:val="28"/>
          <w:lang w:val="ru-RU"/>
        </w:rPr>
        <w:t>№</w:t>
      </w:r>
      <w:r w:rsidR="005F45EB">
        <w:rPr>
          <w:color w:val="000000" w:themeColor="text1"/>
          <w:sz w:val="28"/>
          <w:lang w:val="ru-RU"/>
        </w:rPr>
        <w:t> </w:t>
      </w:r>
      <w:r w:rsidR="00C67819" w:rsidRPr="00431BFA">
        <w:rPr>
          <w:color w:val="000000" w:themeColor="text1"/>
          <w:sz w:val="28"/>
          <w:lang w:val="ru-RU"/>
        </w:rPr>
        <w:t>187-ФЗ</w:t>
      </w:r>
      <w:r w:rsidR="00846316" w:rsidRPr="00431BFA">
        <w:rPr>
          <w:color w:val="000000" w:themeColor="text1"/>
          <w:sz w:val="28"/>
          <w:lang w:val="ru-RU"/>
        </w:rPr>
        <w:t xml:space="preserve"> [</w:t>
      </w:r>
      <w:r w:rsidR="009F66FD">
        <w:rPr>
          <w:color w:val="000000" w:themeColor="text1"/>
          <w:sz w:val="28"/>
          <w:lang w:val="ru-RU"/>
        </w:rPr>
        <w:t>6</w:t>
      </w:r>
      <w:r w:rsidR="00846316" w:rsidRPr="00431BFA">
        <w:rPr>
          <w:color w:val="000000" w:themeColor="text1"/>
          <w:sz w:val="28"/>
          <w:lang w:val="ru-RU"/>
        </w:rPr>
        <w:t>]</w:t>
      </w:r>
      <w:r w:rsidR="00C67819" w:rsidRPr="00431BFA">
        <w:rPr>
          <w:color w:val="000000" w:themeColor="text1"/>
          <w:sz w:val="28"/>
          <w:lang w:val="ru-RU"/>
        </w:rPr>
        <w:t>, ориентирован преимущественно на контролируемую централизованную инфраструктуру и не учитывает специфику функционирования систем с высокой степенью автономности и децентрализации, характерные для нее уязвимости и угрозы.</w:t>
      </w:r>
    </w:p>
    <w:p w14:paraId="488F503E"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xml:space="preserve">Ключевые проблемы заключаются: в неопределенности лиц, на которых возложена обязанность категорировать </w:t>
      </w:r>
      <w:r w:rsidR="00EB5148" w:rsidRPr="00431BFA">
        <w:rPr>
          <w:color w:val="000000" w:themeColor="text1"/>
          <w:sz w:val="28"/>
          <w:lang w:val="ru-RU"/>
        </w:rPr>
        <w:t>инфраструктуру,</w:t>
      </w:r>
      <w:r w:rsidRPr="00431BFA">
        <w:rPr>
          <w:color w:val="000000" w:themeColor="text1"/>
          <w:sz w:val="28"/>
          <w:lang w:val="ru-RU"/>
        </w:rPr>
        <w:t xml:space="preserve"> неопределенности субъектов ответственности за нарушение законодательства о КИИ, сложности их выявления с использованием классических методов мониторинга угроз, а также в отсутствии четких критериев отнесения </w:t>
      </w:r>
      <w:r w:rsidR="00FB74C5" w:rsidRPr="00431BFA">
        <w:rPr>
          <w:color w:val="000000" w:themeColor="text1"/>
          <w:sz w:val="28"/>
          <w:lang w:val="ru-RU"/>
        </w:rPr>
        <w:t xml:space="preserve">автономных сред </w:t>
      </w:r>
      <w:r w:rsidRPr="00431BFA">
        <w:rPr>
          <w:color w:val="000000" w:themeColor="text1"/>
          <w:sz w:val="28"/>
          <w:lang w:val="ru-RU"/>
        </w:rPr>
        <w:t>к объектам КИИ.</w:t>
      </w:r>
    </w:p>
    <w:p w14:paraId="3D063E2E"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В связи с этим представляется целесообразным изменение подходов категорирования</w:t>
      </w:r>
      <w:r w:rsidRPr="00431BFA">
        <w:rPr>
          <w:b/>
          <w:color w:val="000000" w:themeColor="text1"/>
          <w:sz w:val="28"/>
          <w:lang w:val="ru-RU"/>
        </w:rPr>
        <w:t xml:space="preserve"> </w:t>
      </w:r>
      <w:r w:rsidRPr="00431BFA">
        <w:rPr>
          <w:color w:val="000000" w:themeColor="text1"/>
          <w:sz w:val="28"/>
          <w:lang w:val="ru-RU"/>
        </w:rPr>
        <w:t xml:space="preserve">объектов КИИ с тем, чтобы учесть особенности </w:t>
      </w:r>
      <w:r w:rsidR="008848BE" w:rsidRPr="00431BFA">
        <w:rPr>
          <w:color w:val="000000" w:themeColor="text1"/>
          <w:sz w:val="28"/>
          <w:lang w:val="ru-RU"/>
        </w:rPr>
        <w:t xml:space="preserve">сред с высокой степенью </w:t>
      </w:r>
      <w:r w:rsidR="002B1A56" w:rsidRPr="00431BFA">
        <w:rPr>
          <w:color w:val="000000" w:themeColor="text1"/>
          <w:sz w:val="28"/>
          <w:lang w:val="ru-RU"/>
        </w:rPr>
        <w:t>автономности в</w:t>
      </w:r>
      <w:r w:rsidRPr="00431BFA">
        <w:rPr>
          <w:color w:val="000000" w:themeColor="text1"/>
          <w:sz w:val="28"/>
          <w:lang w:val="ru-RU"/>
        </w:rPr>
        <w:t xml:space="preserve"> части:</w:t>
      </w:r>
    </w:p>
    <w:p w14:paraId="338C3484"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1) Перечня объектов КИИ</w:t>
      </w:r>
    </w:p>
    <w:p w14:paraId="24C78292" w14:textId="57C13D78" w:rsidR="002A05C7" w:rsidRPr="00431BFA" w:rsidRDefault="002A05C7">
      <w:pPr>
        <w:spacing w:line="360" w:lineRule="auto"/>
        <w:ind w:firstLine="720"/>
        <w:jc w:val="both"/>
        <w:rPr>
          <w:color w:val="000000" w:themeColor="text1"/>
          <w:sz w:val="28"/>
          <w:lang w:val="ru-RU"/>
        </w:rPr>
      </w:pPr>
      <w:r w:rsidRPr="00431BFA">
        <w:rPr>
          <w:color w:val="000000" w:themeColor="text1"/>
          <w:sz w:val="28"/>
          <w:lang w:val="ru-RU"/>
        </w:rPr>
        <w:t>Современные исследования</w:t>
      </w:r>
      <w:r w:rsidR="008848BE" w:rsidRPr="00431BFA">
        <w:rPr>
          <w:color w:val="000000" w:themeColor="text1"/>
          <w:sz w:val="28"/>
          <w:lang w:val="ru-RU"/>
        </w:rPr>
        <w:t xml:space="preserve"> в области децентрализованных финансов</w:t>
      </w:r>
      <w:r w:rsidR="00846316" w:rsidRPr="00431BFA">
        <w:rPr>
          <w:color w:val="000000" w:themeColor="text1"/>
          <w:sz w:val="28"/>
          <w:lang w:val="ru-RU"/>
        </w:rPr>
        <w:t xml:space="preserve"> [1</w:t>
      </w:r>
      <w:r w:rsidR="009F66FD">
        <w:rPr>
          <w:color w:val="000000" w:themeColor="text1"/>
          <w:sz w:val="28"/>
          <w:lang w:val="ru-RU"/>
        </w:rPr>
        <w:t>8</w:t>
      </w:r>
      <w:r w:rsidR="00846316" w:rsidRPr="00431BFA">
        <w:rPr>
          <w:color w:val="000000" w:themeColor="text1"/>
          <w:sz w:val="28"/>
          <w:lang w:val="ru-RU"/>
        </w:rPr>
        <w:t>]</w:t>
      </w:r>
      <w:r w:rsidRPr="00431BFA">
        <w:rPr>
          <w:color w:val="000000" w:themeColor="text1"/>
          <w:sz w:val="28"/>
          <w:lang w:val="ru-RU"/>
        </w:rPr>
        <w:t xml:space="preserve"> выделяют уровень активов в составе </w:t>
      </w:r>
      <w:r w:rsidR="008848BE" w:rsidRPr="00431BFA">
        <w:rPr>
          <w:color w:val="000000" w:themeColor="text1"/>
          <w:sz w:val="28"/>
          <w:lang w:val="ru-RU"/>
        </w:rPr>
        <w:t>инфраструктур</w:t>
      </w:r>
      <w:r w:rsidR="00B40016" w:rsidRPr="00431BFA">
        <w:rPr>
          <w:color w:val="000000" w:themeColor="text1"/>
          <w:sz w:val="28"/>
          <w:lang w:val="ru-RU"/>
        </w:rPr>
        <w:t>ы</w:t>
      </w:r>
      <w:r w:rsidR="008848BE" w:rsidRPr="00431BFA">
        <w:rPr>
          <w:color w:val="000000" w:themeColor="text1"/>
          <w:sz w:val="28"/>
          <w:lang w:val="ru-RU"/>
        </w:rPr>
        <w:t xml:space="preserve"> </w:t>
      </w:r>
      <w:proofErr w:type="spellStart"/>
      <w:r w:rsidR="008848BE" w:rsidRPr="00431BFA">
        <w:rPr>
          <w:color w:val="000000" w:themeColor="text1"/>
          <w:sz w:val="28"/>
        </w:rPr>
        <w:t>DeFi</w:t>
      </w:r>
      <w:proofErr w:type="spellEnd"/>
      <w:r w:rsidR="008848BE" w:rsidRPr="00431BFA">
        <w:rPr>
          <w:color w:val="000000" w:themeColor="text1"/>
          <w:sz w:val="28"/>
          <w:lang w:val="ru-RU"/>
        </w:rPr>
        <w:t>.</w:t>
      </w:r>
      <w:r w:rsidRPr="00431BFA">
        <w:rPr>
          <w:color w:val="000000" w:themeColor="text1"/>
          <w:sz w:val="28"/>
          <w:lang w:val="ru-RU"/>
        </w:rPr>
        <w:t xml:space="preserve"> </w:t>
      </w:r>
      <w:r w:rsidR="008848BE" w:rsidRPr="00431BFA">
        <w:rPr>
          <w:color w:val="000000" w:themeColor="text1"/>
          <w:sz w:val="28"/>
          <w:lang w:val="ru-RU"/>
        </w:rPr>
        <w:t>Перечень активов, которые</w:t>
      </w:r>
      <w:r w:rsidR="00B40016" w:rsidRPr="00431BFA">
        <w:rPr>
          <w:color w:val="000000" w:themeColor="text1"/>
          <w:sz w:val="28"/>
          <w:lang w:val="ru-RU"/>
        </w:rPr>
        <w:t xml:space="preserve"> включаются</w:t>
      </w:r>
      <w:r w:rsidR="008848BE" w:rsidRPr="00431BFA">
        <w:rPr>
          <w:color w:val="000000" w:themeColor="text1"/>
          <w:sz w:val="28"/>
          <w:lang w:val="ru-RU"/>
        </w:rPr>
        <w:t xml:space="preserve"> в данный уровень</w:t>
      </w:r>
      <w:r w:rsidR="00831E99" w:rsidRPr="00431BFA">
        <w:rPr>
          <w:color w:val="000000" w:themeColor="text1"/>
          <w:sz w:val="28"/>
          <w:lang w:val="ru-RU"/>
        </w:rPr>
        <w:t>,</w:t>
      </w:r>
      <w:r w:rsidRPr="00431BFA">
        <w:rPr>
          <w:color w:val="000000" w:themeColor="text1"/>
          <w:sz w:val="28"/>
          <w:lang w:val="ru-RU"/>
        </w:rPr>
        <w:t xml:space="preserve"> может отличаться</w:t>
      </w:r>
      <w:r w:rsidR="00846316" w:rsidRPr="00431BFA">
        <w:rPr>
          <w:color w:val="000000" w:themeColor="text1"/>
          <w:sz w:val="28"/>
          <w:lang w:val="ru-RU"/>
        </w:rPr>
        <w:t xml:space="preserve"> </w:t>
      </w:r>
      <w:r w:rsidR="00B40016" w:rsidRPr="00431BFA">
        <w:rPr>
          <w:color w:val="000000" w:themeColor="text1"/>
          <w:sz w:val="28"/>
          <w:lang w:val="ru-RU"/>
        </w:rPr>
        <w:t>в зависимости от цели и методики исследования</w:t>
      </w:r>
      <w:r w:rsidRPr="00431BFA">
        <w:rPr>
          <w:color w:val="000000" w:themeColor="text1"/>
          <w:sz w:val="28"/>
          <w:lang w:val="ru-RU"/>
        </w:rPr>
        <w:t xml:space="preserve">, </w:t>
      </w:r>
      <w:r w:rsidR="00B40016" w:rsidRPr="00431BFA">
        <w:rPr>
          <w:color w:val="000000" w:themeColor="text1"/>
          <w:sz w:val="28"/>
          <w:lang w:val="ru-RU"/>
        </w:rPr>
        <w:t>однако</w:t>
      </w:r>
      <w:r w:rsidRPr="00431BFA">
        <w:rPr>
          <w:color w:val="000000" w:themeColor="text1"/>
          <w:sz w:val="28"/>
          <w:lang w:val="ru-RU"/>
        </w:rPr>
        <w:t xml:space="preserve"> </w:t>
      </w:r>
      <w:r w:rsidR="00B40016" w:rsidRPr="00431BFA">
        <w:rPr>
          <w:color w:val="000000" w:themeColor="text1"/>
          <w:sz w:val="28"/>
          <w:lang w:val="ru-RU"/>
        </w:rPr>
        <w:t xml:space="preserve">концептуальная значимость уровня актива как составляющей инфраструктуры остается </w:t>
      </w:r>
      <w:r w:rsidR="000017A3" w:rsidRPr="00431BFA">
        <w:rPr>
          <w:color w:val="000000" w:themeColor="text1"/>
          <w:sz w:val="28"/>
          <w:lang w:val="ru-RU"/>
        </w:rPr>
        <w:t>бесспорной</w:t>
      </w:r>
      <w:r w:rsidRPr="00431BFA">
        <w:rPr>
          <w:color w:val="000000" w:themeColor="text1"/>
          <w:sz w:val="28"/>
          <w:lang w:val="ru-RU"/>
        </w:rPr>
        <w:t xml:space="preserve">. </w:t>
      </w:r>
    </w:p>
    <w:p w14:paraId="14E8F3FB" w14:textId="7A74E8DC" w:rsidR="002A05C7" w:rsidRPr="00431BFA" w:rsidRDefault="002A05C7" w:rsidP="002A05C7">
      <w:pPr>
        <w:spacing w:line="360" w:lineRule="auto"/>
        <w:ind w:firstLine="720"/>
        <w:jc w:val="both"/>
        <w:rPr>
          <w:color w:val="000000" w:themeColor="text1"/>
          <w:sz w:val="28"/>
          <w:lang w:val="ru-RU"/>
        </w:rPr>
      </w:pPr>
      <w:r w:rsidRPr="00431BFA">
        <w:rPr>
          <w:color w:val="000000" w:themeColor="text1"/>
          <w:sz w:val="28"/>
          <w:lang w:val="ru-RU"/>
        </w:rPr>
        <w:t xml:space="preserve">Составляющие данный уровень активы обеспечивают работоспособность сети </w:t>
      </w:r>
      <w:proofErr w:type="gramStart"/>
      <w:r w:rsidRPr="00431BFA">
        <w:rPr>
          <w:color w:val="000000" w:themeColor="text1"/>
          <w:sz w:val="28"/>
          <w:lang w:val="ru-RU"/>
        </w:rPr>
        <w:t>за счет</w:t>
      </w:r>
      <w:proofErr w:type="gramEnd"/>
      <w:r w:rsidRPr="00431BFA">
        <w:rPr>
          <w:color w:val="000000" w:themeColor="text1"/>
          <w:sz w:val="28"/>
          <w:lang w:val="ru-RU"/>
        </w:rPr>
        <w:t xml:space="preserve"> встроенной в нее систему вознаграждения участников (</w:t>
      </w:r>
      <w:proofErr w:type="spellStart"/>
      <w:r w:rsidRPr="00431BFA">
        <w:rPr>
          <w:color w:val="000000" w:themeColor="text1"/>
          <w:sz w:val="28"/>
          <w:lang w:val="ru-RU"/>
        </w:rPr>
        <w:t>майнеров</w:t>
      </w:r>
      <w:proofErr w:type="spellEnd"/>
      <w:r w:rsidRPr="00431BFA">
        <w:rPr>
          <w:color w:val="000000" w:themeColor="text1"/>
          <w:sz w:val="28"/>
          <w:lang w:val="ru-RU"/>
        </w:rPr>
        <w:t>, валидаторов и др</w:t>
      </w:r>
      <w:r w:rsidR="00622A81" w:rsidRPr="00431BFA">
        <w:rPr>
          <w:color w:val="000000" w:themeColor="text1"/>
          <w:sz w:val="28"/>
          <w:lang w:val="ru-RU"/>
        </w:rPr>
        <w:t>.</w:t>
      </w:r>
      <w:r w:rsidRPr="00431BFA">
        <w:rPr>
          <w:color w:val="000000" w:themeColor="text1"/>
          <w:sz w:val="28"/>
          <w:lang w:val="ru-RU"/>
        </w:rPr>
        <w:t xml:space="preserve">). В связи с этим компрометация или утрата таких активов создает системные риски сети, которые могут повлечь нарушение целостности и функциональности инфраструктуры. </w:t>
      </w:r>
    </w:p>
    <w:p w14:paraId="47E4AEF6" w14:textId="71D91527" w:rsidR="004C12A4" w:rsidRPr="00431BFA" w:rsidRDefault="002A05C7">
      <w:pPr>
        <w:spacing w:line="360" w:lineRule="auto"/>
        <w:ind w:firstLine="720"/>
        <w:jc w:val="both"/>
        <w:rPr>
          <w:color w:val="000000" w:themeColor="text1"/>
          <w:sz w:val="28"/>
          <w:lang w:val="ru-RU"/>
        </w:rPr>
      </w:pPr>
      <w:r w:rsidRPr="00431BFA">
        <w:rPr>
          <w:color w:val="000000" w:themeColor="text1"/>
          <w:sz w:val="28"/>
          <w:szCs w:val="28"/>
          <w:lang w:val="ru-RU"/>
        </w:rPr>
        <w:lastRenderedPageBreak/>
        <w:t xml:space="preserve">Действующее законодательство в информационной сфере, в частности </w:t>
      </w:r>
      <w:r w:rsidR="00C67819" w:rsidRPr="00431BFA">
        <w:rPr>
          <w:color w:val="000000" w:themeColor="text1"/>
          <w:sz w:val="28"/>
          <w:szCs w:val="28"/>
          <w:lang w:val="ru-RU"/>
        </w:rPr>
        <w:t>пункт 7 ст</w:t>
      </w:r>
      <w:r w:rsidR="002D227E" w:rsidRPr="00431BFA">
        <w:rPr>
          <w:color w:val="000000" w:themeColor="text1"/>
          <w:sz w:val="28"/>
          <w:szCs w:val="28"/>
          <w:lang w:val="ru-RU"/>
        </w:rPr>
        <w:t>атьи 2 Федерального</w:t>
      </w:r>
      <w:r w:rsidR="00A10435" w:rsidRPr="00431BFA">
        <w:rPr>
          <w:color w:val="000000" w:themeColor="text1"/>
          <w:sz w:val="28"/>
          <w:szCs w:val="28"/>
          <w:lang w:val="ru-RU"/>
        </w:rPr>
        <w:t xml:space="preserve"> </w:t>
      </w:r>
      <w:r w:rsidR="002D227E" w:rsidRPr="00431BFA">
        <w:rPr>
          <w:color w:val="000000" w:themeColor="text1"/>
          <w:sz w:val="28"/>
          <w:szCs w:val="28"/>
          <w:lang w:val="ru-RU"/>
        </w:rPr>
        <w:t>закона от</w:t>
      </w:r>
      <w:r w:rsidR="00A10435" w:rsidRPr="00431BFA">
        <w:rPr>
          <w:color w:val="000000" w:themeColor="text1"/>
          <w:sz w:val="28"/>
          <w:szCs w:val="28"/>
          <w:lang w:val="ru-RU"/>
        </w:rPr>
        <w:t xml:space="preserve"> 26.07.2017 № 187-</w:t>
      </w:r>
      <w:r w:rsidR="00AE7B71" w:rsidRPr="00431BFA">
        <w:rPr>
          <w:color w:val="000000" w:themeColor="text1"/>
          <w:sz w:val="28"/>
          <w:szCs w:val="28"/>
          <w:lang w:val="ru-RU"/>
        </w:rPr>
        <w:t>ФЗ не</w:t>
      </w:r>
      <w:r w:rsidRPr="00431BFA">
        <w:rPr>
          <w:color w:val="000000" w:themeColor="text1"/>
          <w:sz w:val="28"/>
          <w:szCs w:val="28"/>
          <w:lang w:val="ru-RU"/>
        </w:rPr>
        <w:t xml:space="preserve"> учитывает д</w:t>
      </w:r>
      <w:r w:rsidR="00831E99" w:rsidRPr="00431BFA">
        <w:rPr>
          <w:color w:val="000000" w:themeColor="text1"/>
          <w:sz w:val="28"/>
          <w:szCs w:val="28"/>
          <w:lang w:val="ru-RU"/>
        </w:rPr>
        <w:t>а</w:t>
      </w:r>
      <w:r w:rsidRPr="00431BFA">
        <w:rPr>
          <w:color w:val="000000" w:themeColor="text1"/>
          <w:sz w:val="28"/>
          <w:szCs w:val="28"/>
          <w:lang w:val="ru-RU"/>
        </w:rPr>
        <w:t xml:space="preserve">нный фактор. </w:t>
      </w:r>
      <w:r w:rsidRPr="00431BFA">
        <w:rPr>
          <w:color w:val="000000" w:themeColor="text1"/>
          <w:sz w:val="28"/>
          <w:lang w:val="ru-RU"/>
        </w:rPr>
        <w:t>К</w:t>
      </w:r>
      <w:r w:rsidR="00C67819" w:rsidRPr="00431BFA">
        <w:rPr>
          <w:color w:val="000000" w:themeColor="text1"/>
          <w:sz w:val="28"/>
          <w:lang w:val="ru-RU"/>
        </w:rPr>
        <w:t xml:space="preserve"> объектам КИИ относятся информационные системы, информационно-коммуникационные сети, автоматизированные системы управления субъектов КИИ.</w:t>
      </w:r>
    </w:p>
    <w:p w14:paraId="2B18F7D9"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xml:space="preserve">С учетом указанного </w:t>
      </w:r>
      <w:r w:rsidR="00703961" w:rsidRPr="00431BFA">
        <w:rPr>
          <w:color w:val="000000" w:themeColor="text1"/>
          <w:sz w:val="28"/>
          <w:lang w:val="ru-RU"/>
        </w:rPr>
        <w:t>требуется специальное правовое регулирование объектов, составляющих уровень активов в составе информационной инфраструктуры, в частности, в системе законодательства о КИИ</w:t>
      </w:r>
      <w:r w:rsidRPr="00431BFA">
        <w:rPr>
          <w:color w:val="000000" w:themeColor="text1"/>
          <w:sz w:val="28"/>
          <w:lang w:val="ru-RU"/>
        </w:rPr>
        <w:t xml:space="preserve">. </w:t>
      </w:r>
    </w:p>
    <w:p w14:paraId="77E9098F"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xml:space="preserve">2) Подходов </w:t>
      </w:r>
      <w:r w:rsidR="002D227E" w:rsidRPr="00431BFA">
        <w:rPr>
          <w:color w:val="000000" w:themeColor="text1"/>
          <w:sz w:val="28"/>
          <w:lang w:val="ru-RU"/>
        </w:rPr>
        <w:t xml:space="preserve">к </w:t>
      </w:r>
      <w:r w:rsidRPr="00431BFA">
        <w:rPr>
          <w:color w:val="000000" w:themeColor="text1"/>
          <w:sz w:val="28"/>
          <w:lang w:val="ru-RU"/>
        </w:rPr>
        <w:t>категорировани</w:t>
      </w:r>
      <w:r w:rsidR="002D227E" w:rsidRPr="00431BFA">
        <w:rPr>
          <w:color w:val="000000" w:themeColor="text1"/>
          <w:sz w:val="28"/>
          <w:lang w:val="ru-RU"/>
        </w:rPr>
        <w:t>ю</w:t>
      </w:r>
      <w:r w:rsidRPr="00431BFA">
        <w:rPr>
          <w:color w:val="000000" w:themeColor="text1"/>
          <w:sz w:val="28"/>
          <w:lang w:val="ru-RU"/>
        </w:rPr>
        <w:t xml:space="preserve"> объектов КИИ</w:t>
      </w:r>
    </w:p>
    <w:p w14:paraId="4220A8F6" w14:textId="300D6FB5"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В Федеральном законе</w:t>
      </w:r>
      <w:r w:rsidR="0031404B" w:rsidRPr="00431BFA">
        <w:rPr>
          <w:color w:val="000000" w:themeColor="text1"/>
          <w:sz w:val="28"/>
          <w:lang w:val="ru-RU"/>
        </w:rPr>
        <w:t xml:space="preserve"> от 26.07.2017</w:t>
      </w:r>
      <w:r w:rsidRPr="00431BFA">
        <w:rPr>
          <w:color w:val="000000" w:themeColor="text1"/>
          <w:sz w:val="28"/>
          <w:lang w:val="ru-RU"/>
        </w:rPr>
        <w:t xml:space="preserve"> №</w:t>
      </w:r>
      <w:r w:rsidRPr="00431BFA">
        <w:rPr>
          <w:color w:val="000000" w:themeColor="text1"/>
          <w:sz w:val="28"/>
        </w:rPr>
        <w:t> </w:t>
      </w:r>
      <w:r w:rsidRPr="00431BFA">
        <w:rPr>
          <w:color w:val="000000" w:themeColor="text1"/>
          <w:sz w:val="28"/>
          <w:lang w:val="ru-RU"/>
        </w:rPr>
        <w:t xml:space="preserve">187-ФЗ реализован подход категорирования КИИ в соответствии с ее отраслевой принадлежностью (пункт 8 статьи 2, пункты 4-5 части 2 статьи </w:t>
      </w:r>
      <w:r w:rsidR="007820AD" w:rsidRPr="00431BFA">
        <w:rPr>
          <w:color w:val="000000" w:themeColor="text1"/>
          <w:sz w:val="28"/>
          <w:lang w:val="ru-RU"/>
        </w:rPr>
        <w:t>6 Федерального</w:t>
      </w:r>
      <w:r w:rsidR="00A628DF" w:rsidRPr="00431BFA">
        <w:rPr>
          <w:color w:val="000000" w:themeColor="text1"/>
          <w:sz w:val="28"/>
          <w:lang w:val="ru-RU"/>
        </w:rPr>
        <w:t xml:space="preserve"> закона </w:t>
      </w:r>
      <w:r w:rsidR="0031404B" w:rsidRPr="00431BFA">
        <w:rPr>
          <w:color w:val="000000" w:themeColor="text1"/>
          <w:sz w:val="28"/>
          <w:lang w:val="ru-RU"/>
        </w:rPr>
        <w:t xml:space="preserve">от 26.07.2017 </w:t>
      </w:r>
      <w:r w:rsidR="00A628DF" w:rsidRPr="00431BFA">
        <w:rPr>
          <w:color w:val="000000" w:themeColor="text1"/>
          <w:sz w:val="28"/>
          <w:lang w:val="ru-RU"/>
        </w:rPr>
        <w:t>№</w:t>
      </w:r>
      <w:r w:rsidR="00A628DF" w:rsidRPr="00431BFA">
        <w:rPr>
          <w:color w:val="000000" w:themeColor="text1"/>
          <w:sz w:val="28"/>
        </w:rPr>
        <w:t> </w:t>
      </w:r>
      <w:r w:rsidR="00A628DF" w:rsidRPr="00431BFA">
        <w:rPr>
          <w:color w:val="000000" w:themeColor="text1"/>
          <w:sz w:val="28"/>
          <w:lang w:val="ru-RU"/>
        </w:rPr>
        <w:t>187-</w:t>
      </w:r>
      <w:r w:rsidR="007820AD" w:rsidRPr="00431BFA">
        <w:rPr>
          <w:color w:val="000000" w:themeColor="text1"/>
          <w:sz w:val="28"/>
          <w:lang w:val="ru-RU"/>
        </w:rPr>
        <w:t>ФЗ</w:t>
      </w:r>
      <w:r w:rsidR="007820AD" w:rsidRPr="00431BFA" w:rsidDel="00A628DF">
        <w:rPr>
          <w:color w:val="000000" w:themeColor="text1"/>
          <w:sz w:val="28"/>
          <w:lang w:val="ru-RU"/>
        </w:rPr>
        <w:t xml:space="preserve"> </w:t>
      </w:r>
      <w:r w:rsidR="007820AD" w:rsidRPr="00431BFA">
        <w:rPr>
          <w:color w:val="000000" w:themeColor="text1"/>
          <w:sz w:val="28"/>
          <w:lang w:val="ru-RU"/>
        </w:rPr>
        <w:t>и</w:t>
      </w:r>
      <w:r w:rsidRPr="00431BFA">
        <w:rPr>
          <w:color w:val="000000" w:themeColor="text1"/>
          <w:sz w:val="28"/>
          <w:lang w:val="ru-RU"/>
        </w:rPr>
        <w:t xml:space="preserve"> др.). В научной литературе данный подход объясняется необходимостью учета отраслевой специфики объектов КИИ и формирования требований к их безопасности в зависимости от сферы деятельности</w:t>
      </w:r>
      <w:r w:rsidR="00846316" w:rsidRPr="00431BFA">
        <w:rPr>
          <w:color w:val="000000" w:themeColor="text1"/>
          <w:sz w:val="28"/>
          <w:lang w:val="ru-RU"/>
        </w:rPr>
        <w:t xml:space="preserve"> [</w:t>
      </w:r>
      <w:r w:rsidR="00622A81" w:rsidRPr="00431BFA">
        <w:rPr>
          <w:color w:val="000000" w:themeColor="text1"/>
          <w:sz w:val="28"/>
          <w:lang w:val="ru-RU"/>
        </w:rPr>
        <w:t>1</w:t>
      </w:r>
      <w:r w:rsidR="00846316" w:rsidRPr="00431BFA">
        <w:rPr>
          <w:color w:val="000000" w:themeColor="text1"/>
          <w:sz w:val="28"/>
          <w:lang w:val="ru-RU"/>
        </w:rPr>
        <w:t>]</w:t>
      </w:r>
      <w:r w:rsidRPr="00431BFA">
        <w:rPr>
          <w:color w:val="000000" w:themeColor="text1"/>
          <w:sz w:val="28"/>
          <w:lang w:val="ru-RU"/>
        </w:rPr>
        <w:t>.</w:t>
      </w:r>
    </w:p>
    <w:p w14:paraId="79FEC280"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xml:space="preserve">Вместе с тем для </w:t>
      </w:r>
      <w:r w:rsidR="00B40016" w:rsidRPr="00431BFA">
        <w:rPr>
          <w:color w:val="000000" w:themeColor="text1"/>
          <w:sz w:val="28"/>
          <w:lang w:val="ru-RU"/>
        </w:rPr>
        <w:t>информационных сред с высокой степенью автономности</w:t>
      </w:r>
      <w:r w:rsidRPr="00431BFA">
        <w:rPr>
          <w:color w:val="000000" w:themeColor="text1"/>
          <w:sz w:val="28"/>
          <w:lang w:val="ru-RU"/>
        </w:rPr>
        <w:t xml:space="preserve"> ключевое значение имеет</w:t>
      </w:r>
      <w:r w:rsidR="00B40016" w:rsidRPr="00431BFA">
        <w:rPr>
          <w:color w:val="000000" w:themeColor="text1"/>
          <w:sz w:val="28"/>
          <w:lang w:val="ru-RU"/>
        </w:rPr>
        <w:t xml:space="preserve"> их</w:t>
      </w:r>
      <w:r w:rsidRPr="00431BFA">
        <w:rPr>
          <w:color w:val="000000" w:themeColor="text1"/>
          <w:sz w:val="28"/>
          <w:lang w:val="ru-RU"/>
        </w:rPr>
        <w:t xml:space="preserve"> потенциальная неподконтрольность регулятору, а также специфические уязвимости инфраструктуры вне связи с конкретной отраслью</w:t>
      </w:r>
      <w:r w:rsidR="00BF13C7" w:rsidRPr="00431BFA">
        <w:rPr>
          <w:color w:val="000000" w:themeColor="text1"/>
          <w:sz w:val="28"/>
          <w:lang w:val="ru-RU"/>
        </w:rPr>
        <w:t xml:space="preserve"> права</w:t>
      </w:r>
      <w:r w:rsidRPr="00431BFA">
        <w:rPr>
          <w:color w:val="000000" w:themeColor="text1"/>
          <w:sz w:val="28"/>
          <w:lang w:val="ru-RU"/>
        </w:rPr>
        <w:t>. В связи с этим представляется целесообразным классифицировать децентрализованную инфраструктуру как КИИ вне прямой привязки к ее отраслевой принадлежности.</w:t>
      </w:r>
    </w:p>
    <w:p w14:paraId="3D78A03C"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3) Лица, осуществляющего категорирование</w:t>
      </w:r>
      <w:r w:rsidRPr="00431BFA">
        <w:rPr>
          <w:b/>
          <w:i/>
          <w:color w:val="000000" w:themeColor="text1"/>
          <w:sz w:val="28"/>
          <w:lang w:val="ru-RU"/>
        </w:rPr>
        <w:t xml:space="preserve"> </w:t>
      </w:r>
      <w:r w:rsidRPr="00431BFA">
        <w:rPr>
          <w:color w:val="000000" w:themeColor="text1"/>
          <w:sz w:val="28"/>
          <w:lang w:val="ru-RU"/>
        </w:rPr>
        <w:t xml:space="preserve">объектов </w:t>
      </w:r>
      <w:r w:rsidR="00B4024A" w:rsidRPr="00431BFA">
        <w:rPr>
          <w:color w:val="000000" w:themeColor="text1"/>
          <w:sz w:val="28"/>
          <w:lang w:val="ru-RU"/>
        </w:rPr>
        <w:t>КИИ</w:t>
      </w:r>
      <w:r w:rsidRPr="00431BFA">
        <w:rPr>
          <w:color w:val="000000" w:themeColor="text1"/>
          <w:sz w:val="28"/>
          <w:lang w:val="ru-RU"/>
        </w:rPr>
        <w:t xml:space="preserve">  </w:t>
      </w:r>
    </w:p>
    <w:p w14:paraId="57A801D3" w14:textId="47EC6DDB" w:rsidR="004C12A4" w:rsidRPr="00431BFA" w:rsidRDefault="00C67819" w:rsidP="00E34CEF">
      <w:pPr>
        <w:spacing w:line="360" w:lineRule="auto"/>
        <w:ind w:firstLine="720"/>
        <w:jc w:val="both"/>
        <w:rPr>
          <w:color w:val="000000" w:themeColor="text1"/>
          <w:sz w:val="28"/>
          <w:lang w:val="ru-RU"/>
        </w:rPr>
      </w:pPr>
      <w:r w:rsidRPr="00431BFA">
        <w:rPr>
          <w:color w:val="000000" w:themeColor="text1"/>
          <w:sz w:val="28"/>
          <w:lang w:val="ru-RU"/>
        </w:rPr>
        <w:t xml:space="preserve">В соответствии с частью 4 статьи 7 Федерального закона </w:t>
      </w:r>
      <w:r w:rsidR="00F06902" w:rsidRPr="00431BFA">
        <w:rPr>
          <w:color w:val="000000" w:themeColor="text1"/>
          <w:sz w:val="28"/>
          <w:lang w:val="ru-RU"/>
        </w:rPr>
        <w:t xml:space="preserve">от 26.07.2017 </w:t>
      </w:r>
      <w:r w:rsidRPr="00431BFA">
        <w:rPr>
          <w:color w:val="000000" w:themeColor="text1"/>
          <w:sz w:val="28"/>
          <w:lang w:val="ru-RU"/>
        </w:rPr>
        <w:t>№</w:t>
      </w:r>
      <w:r w:rsidRPr="00431BFA">
        <w:rPr>
          <w:color w:val="000000" w:themeColor="text1"/>
          <w:sz w:val="28"/>
        </w:rPr>
        <w:t> </w:t>
      </w:r>
      <w:r w:rsidRPr="00431BFA">
        <w:rPr>
          <w:color w:val="000000" w:themeColor="text1"/>
          <w:sz w:val="28"/>
          <w:lang w:val="ru-RU"/>
        </w:rPr>
        <w:t xml:space="preserve">187-ФЗ субъекты </w:t>
      </w:r>
      <w:r w:rsidR="00B4024A" w:rsidRPr="00431BFA">
        <w:rPr>
          <w:color w:val="000000" w:themeColor="text1"/>
          <w:sz w:val="28"/>
          <w:lang w:val="ru-RU"/>
        </w:rPr>
        <w:t>КИИ</w:t>
      </w:r>
      <w:r w:rsidRPr="00431BFA">
        <w:rPr>
          <w:color w:val="000000" w:themeColor="text1"/>
          <w:sz w:val="28"/>
          <w:lang w:val="ru-RU"/>
        </w:rPr>
        <w:t xml:space="preserve"> присваивают одну из категорий </w:t>
      </w:r>
      <w:proofErr w:type="gramStart"/>
      <w:r w:rsidRPr="00431BFA">
        <w:rPr>
          <w:color w:val="000000" w:themeColor="text1"/>
          <w:sz w:val="28"/>
          <w:lang w:val="ru-RU"/>
        </w:rPr>
        <w:t>значимости</w:t>
      </w:r>
      <w:proofErr w:type="gramEnd"/>
      <w:r w:rsidRPr="00431BFA">
        <w:rPr>
          <w:color w:val="000000" w:themeColor="text1"/>
          <w:sz w:val="28"/>
          <w:lang w:val="ru-RU"/>
        </w:rPr>
        <w:t xml:space="preserve"> принадлежащи</w:t>
      </w:r>
      <w:r w:rsidR="00F06902" w:rsidRPr="00431BFA">
        <w:rPr>
          <w:color w:val="000000" w:themeColor="text1"/>
          <w:sz w:val="28"/>
          <w:lang w:val="ru-RU"/>
        </w:rPr>
        <w:t>х</w:t>
      </w:r>
      <w:r w:rsidRPr="00431BFA">
        <w:rPr>
          <w:color w:val="000000" w:themeColor="text1"/>
          <w:sz w:val="28"/>
          <w:lang w:val="ru-RU"/>
        </w:rPr>
        <w:t xml:space="preserve"> им на праве собственности, аренды или ином законном основании объектам </w:t>
      </w:r>
      <w:r w:rsidR="00B4024A" w:rsidRPr="00431BFA">
        <w:rPr>
          <w:color w:val="000000" w:themeColor="text1"/>
          <w:sz w:val="28"/>
          <w:lang w:val="ru-RU"/>
        </w:rPr>
        <w:t>КИИ</w:t>
      </w:r>
      <w:r w:rsidRPr="00431BFA">
        <w:rPr>
          <w:color w:val="000000" w:themeColor="text1"/>
          <w:sz w:val="28"/>
          <w:lang w:val="ru-RU"/>
        </w:rPr>
        <w:t xml:space="preserve">. </w:t>
      </w:r>
    </w:p>
    <w:p w14:paraId="635AE84C" w14:textId="77777777" w:rsidR="004C12A4" w:rsidRPr="00431BFA" w:rsidRDefault="00C67819" w:rsidP="00E34CEF">
      <w:pPr>
        <w:spacing w:line="360" w:lineRule="auto"/>
        <w:ind w:firstLine="720"/>
        <w:jc w:val="both"/>
        <w:rPr>
          <w:color w:val="000000" w:themeColor="text1"/>
          <w:sz w:val="28"/>
          <w:lang w:val="ru-RU"/>
        </w:rPr>
      </w:pPr>
      <w:r w:rsidRPr="00431BFA">
        <w:rPr>
          <w:color w:val="000000" w:themeColor="text1"/>
          <w:sz w:val="28"/>
          <w:lang w:val="ru-RU"/>
        </w:rPr>
        <w:lastRenderedPageBreak/>
        <w:t>При этом инфраструктура автономных и децентрализованных сред может не принадлежать ни одн</w:t>
      </w:r>
      <w:r w:rsidR="00B4024A" w:rsidRPr="00431BFA">
        <w:rPr>
          <w:color w:val="000000" w:themeColor="text1"/>
          <w:sz w:val="28"/>
          <w:lang w:val="ru-RU"/>
        </w:rPr>
        <w:t>ому</w:t>
      </w:r>
      <w:r w:rsidRPr="00431BFA">
        <w:rPr>
          <w:color w:val="000000" w:themeColor="text1"/>
          <w:sz w:val="28"/>
          <w:lang w:val="ru-RU"/>
        </w:rPr>
        <w:t xml:space="preserve"> из лиц на праве собственности, аренды или ином законном основании.</w:t>
      </w:r>
    </w:p>
    <w:p w14:paraId="318E93FC" w14:textId="77777777" w:rsidR="004C12A4" w:rsidRPr="00431BFA" w:rsidRDefault="00C67819" w:rsidP="00183454">
      <w:pPr>
        <w:spacing w:line="360" w:lineRule="auto"/>
        <w:ind w:firstLine="720"/>
        <w:jc w:val="both"/>
        <w:rPr>
          <w:color w:val="000000" w:themeColor="text1"/>
          <w:sz w:val="28"/>
          <w:lang w:val="ru-RU"/>
        </w:rPr>
      </w:pPr>
      <w:r w:rsidRPr="00431BFA">
        <w:rPr>
          <w:color w:val="000000" w:themeColor="text1"/>
          <w:sz w:val="28"/>
          <w:lang w:val="ru-RU"/>
        </w:rPr>
        <w:t>С учетом указанного категорирование автономных и децентрализованных сред может осуществляться уполномоченными государственными органами.</w:t>
      </w:r>
      <w:r w:rsidR="00B4024A" w:rsidRPr="00431BFA">
        <w:rPr>
          <w:color w:val="000000" w:themeColor="text1"/>
          <w:sz w:val="28"/>
          <w:lang w:val="ru-RU"/>
        </w:rPr>
        <w:t xml:space="preserve"> </w:t>
      </w:r>
    </w:p>
    <w:p w14:paraId="45D0055C" w14:textId="2B6003C1"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Также представляется целесообразным изменение подходов к порядку проведения проверки</w:t>
      </w:r>
      <w:r w:rsidR="005F45EB">
        <w:rPr>
          <w:color w:val="000000" w:themeColor="text1"/>
          <w:sz w:val="28"/>
          <w:lang w:val="ru-RU"/>
        </w:rPr>
        <w:t xml:space="preserve"> </w:t>
      </w:r>
      <w:r w:rsidR="005F45EB" w:rsidRPr="005F45EB">
        <w:rPr>
          <w:color w:val="000000" w:themeColor="text1"/>
          <w:sz w:val="28"/>
          <w:lang w:val="ru-RU"/>
        </w:rPr>
        <w:t xml:space="preserve">соблюдения субъектами КИИ требований, установленных </w:t>
      </w:r>
      <w:r w:rsidR="005F45EB" w:rsidRPr="00431BFA">
        <w:rPr>
          <w:color w:val="000000" w:themeColor="text1"/>
          <w:sz w:val="28"/>
          <w:lang w:val="ru-RU"/>
        </w:rPr>
        <w:t>Федеральн</w:t>
      </w:r>
      <w:r w:rsidR="005F45EB">
        <w:rPr>
          <w:color w:val="000000" w:themeColor="text1"/>
          <w:sz w:val="28"/>
          <w:lang w:val="ru-RU"/>
        </w:rPr>
        <w:t>ым</w:t>
      </w:r>
      <w:r w:rsidR="005F45EB" w:rsidRPr="00431BFA">
        <w:rPr>
          <w:color w:val="000000" w:themeColor="text1"/>
          <w:sz w:val="28"/>
          <w:lang w:val="ru-RU"/>
        </w:rPr>
        <w:t xml:space="preserve"> закон</w:t>
      </w:r>
      <w:r w:rsidR="005F45EB">
        <w:rPr>
          <w:color w:val="000000" w:themeColor="text1"/>
          <w:sz w:val="28"/>
          <w:lang w:val="ru-RU"/>
        </w:rPr>
        <w:t>ом</w:t>
      </w:r>
      <w:r w:rsidR="005F45EB" w:rsidRPr="00431BFA">
        <w:rPr>
          <w:color w:val="000000" w:themeColor="text1"/>
          <w:sz w:val="28"/>
          <w:lang w:val="ru-RU"/>
        </w:rPr>
        <w:t xml:space="preserve"> от 26.07.2017 №</w:t>
      </w:r>
      <w:r w:rsidR="005F45EB" w:rsidRPr="00431BFA">
        <w:rPr>
          <w:color w:val="000000" w:themeColor="text1"/>
          <w:sz w:val="28"/>
        </w:rPr>
        <w:t> </w:t>
      </w:r>
      <w:r w:rsidR="005F45EB" w:rsidRPr="00431BFA">
        <w:rPr>
          <w:color w:val="000000" w:themeColor="text1"/>
          <w:sz w:val="28"/>
          <w:lang w:val="ru-RU"/>
        </w:rPr>
        <w:t>187-ФЗ</w:t>
      </w:r>
      <w:r w:rsidR="005F45EB" w:rsidRPr="005F45EB">
        <w:rPr>
          <w:color w:val="000000" w:themeColor="text1"/>
          <w:sz w:val="28"/>
          <w:lang w:val="ru-RU"/>
        </w:rPr>
        <w:t xml:space="preserve"> и принятыми в соответствии с ним нормативными правовыми актами</w:t>
      </w:r>
      <w:r w:rsidRPr="00431BFA">
        <w:rPr>
          <w:color w:val="000000" w:themeColor="text1"/>
          <w:sz w:val="28"/>
          <w:lang w:val="ru-RU"/>
        </w:rPr>
        <w:t xml:space="preserve">. </w:t>
      </w:r>
      <w:r w:rsidR="00470DCD" w:rsidRPr="00431BFA">
        <w:rPr>
          <w:color w:val="000000" w:themeColor="text1"/>
          <w:sz w:val="28"/>
          <w:lang w:val="ru-RU"/>
        </w:rPr>
        <w:t>Согласно действующему регулированию,</w:t>
      </w:r>
      <w:r w:rsidRPr="00431BFA">
        <w:rPr>
          <w:color w:val="000000" w:themeColor="text1"/>
          <w:sz w:val="28"/>
          <w:lang w:val="ru-RU"/>
        </w:rPr>
        <w:t xml:space="preserve"> указанная проверка проводится по месту нахождения субъекта КИИ лица, эксплуатирующего значимый объект критической информационной инфраструктуры, и значимого объекта критической информационной инфраструктуры</w:t>
      </w:r>
      <w:r w:rsidR="00846316" w:rsidRPr="00431BFA">
        <w:rPr>
          <w:color w:val="000000" w:themeColor="text1"/>
          <w:sz w:val="28"/>
          <w:lang w:val="ru-RU"/>
        </w:rPr>
        <w:t xml:space="preserve"> [</w:t>
      </w:r>
      <w:r w:rsidR="009F66FD">
        <w:rPr>
          <w:color w:val="000000" w:themeColor="text1"/>
          <w:sz w:val="28"/>
          <w:lang w:val="ru-RU"/>
        </w:rPr>
        <w:t>7</w:t>
      </w:r>
      <w:r w:rsidR="00846316" w:rsidRPr="00431BFA">
        <w:rPr>
          <w:color w:val="000000" w:themeColor="text1"/>
          <w:sz w:val="28"/>
          <w:lang w:val="ru-RU"/>
        </w:rPr>
        <w:t>]</w:t>
      </w:r>
      <w:r w:rsidRPr="00431BFA">
        <w:rPr>
          <w:color w:val="000000" w:themeColor="text1"/>
          <w:sz w:val="28"/>
          <w:lang w:val="ru-RU"/>
        </w:rPr>
        <w:t xml:space="preserve">. В связи с отсутствием фиксированного местоположения субъекта КИИ и (или) значимого объекта КИИ, могут потребоваться альтернативные подходы к проведению проверок, не привязанных к месту нахождения </w:t>
      </w:r>
      <w:r w:rsidR="005F45EB" w:rsidRPr="00431BFA">
        <w:rPr>
          <w:color w:val="000000" w:themeColor="text1"/>
          <w:sz w:val="28"/>
          <w:lang w:val="ru-RU"/>
        </w:rPr>
        <w:t>субъекта КИИ</w:t>
      </w:r>
      <w:r w:rsidRPr="00431BFA">
        <w:rPr>
          <w:color w:val="000000" w:themeColor="text1"/>
          <w:sz w:val="28"/>
          <w:lang w:val="ru-RU"/>
        </w:rPr>
        <w:t>.</w:t>
      </w:r>
    </w:p>
    <w:p w14:paraId="586A79F4" w14:textId="77777777" w:rsidR="008F4F8E" w:rsidRPr="00431BFA" w:rsidRDefault="00B00B8D" w:rsidP="008F4F8E">
      <w:pPr>
        <w:spacing w:before="60" w:line="360" w:lineRule="auto"/>
        <w:ind w:firstLine="720"/>
        <w:jc w:val="both"/>
        <w:rPr>
          <w:b/>
          <w:color w:val="000000" w:themeColor="text1"/>
          <w:sz w:val="28"/>
          <w:lang w:val="ru-RU"/>
        </w:rPr>
      </w:pPr>
      <w:r w:rsidRPr="00431BFA">
        <w:rPr>
          <w:b/>
          <w:color w:val="000000" w:themeColor="text1"/>
          <w:sz w:val="28"/>
          <w:lang w:val="ru-RU"/>
        </w:rPr>
        <w:t>5</w:t>
      </w:r>
      <w:r w:rsidR="008F4F8E" w:rsidRPr="00431BFA">
        <w:rPr>
          <w:b/>
          <w:color w:val="000000" w:themeColor="text1"/>
          <w:sz w:val="28"/>
          <w:lang w:val="ru-RU"/>
        </w:rPr>
        <w:t>. Выработка подходов к привлечению к ответственности в децентрализованных информационных средах</w:t>
      </w:r>
    </w:p>
    <w:p w14:paraId="07D57630" w14:textId="72911394" w:rsidR="008F4F8E" w:rsidRPr="00431BFA" w:rsidRDefault="008F4F8E" w:rsidP="008F4F8E">
      <w:pPr>
        <w:spacing w:line="360" w:lineRule="auto"/>
        <w:ind w:firstLine="851"/>
        <w:jc w:val="both"/>
        <w:rPr>
          <w:color w:val="000000" w:themeColor="text1"/>
          <w:sz w:val="28"/>
          <w:lang w:val="ru-RU"/>
        </w:rPr>
      </w:pPr>
      <w:r w:rsidRPr="00431BFA">
        <w:rPr>
          <w:color w:val="000000" w:themeColor="text1"/>
          <w:sz w:val="28"/>
          <w:lang w:val="ru-RU"/>
        </w:rPr>
        <w:t xml:space="preserve">Характерной чертой децентрализованных сред является особый субъектный состав участников, обеспечивающих ее функционирование и использующих ее, а именно: разработчики смарт-контрактов, операторы </w:t>
      </w:r>
      <w:proofErr w:type="spellStart"/>
      <w:r w:rsidRPr="00431BFA">
        <w:rPr>
          <w:color w:val="000000" w:themeColor="text1"/>
          <w:sz w:val="28"/>
          <w:lang w:val="ru-RU"/>
        </w:rPr>
        <w:t>нод</w:t>
      </w:r>
      <w:proofErr w:type="spellEnd"/>
      <w:r w:rsidRPr="00431BFA">
        <w:rPr>
          <w:color w:val="000000" w:themeColor="text1"/>
          <w:sz w:val="28"/>
          <w:lang w:val="ru-RU"/>
        </w:rPr>
        <w:t xml:space="preserve"> (узлов), операторы интерфейсов, пользователи. </w:t>
      </w:r>
    </w:p>
    <w:p w14:paraId="2323BC2C" w14:textId="1D7CD0D1" w:rsidR="008F4F8E" w:rsidRPr="00431BFA" w:rsidRDefault="008F4F8E" w:rsidP="008F4F8E">
      <w:pPr>
        <w:spacing w:line="360" w:lineRule="auto"/>
        <w:ind w:firstLine="709"/>
        <w:jc w:val="both"/>
        <w:rPr>
          <w:color w:val="000000" w:themeColor="text1"/>
          <w:lang w:val="ru-RU"/>
        </w:rPr>
      </w:pPr>
      <w:r w:rsidRPr="00431BFA">
        <w:rPr>
          <w:color w:val="000000" w:themeColor="text1"/>
          <w:sz w:val="28"/>
          <w:lang w:val="ru-RU"/>
        </w:rPr>
        <w:t xml:space="preserve">Поскольку децентрализованные среды по своей природе стремятся к изоляции от централизованного контроля, при этом все их участники взаимосвязаны и зависимы друг от друга, возникает вопрос о том, как распределять ответственность между ними при наступлении оснований ее возникновения? Например, в случае уязвимости в смарт-контракте ответственность может быть дифференцирована между разработчиками, </w:t>
      </w:r>
      <w:r w:rsidRPr="00431BFA">
        <w:rPr>
          <w:color w:val="000000" w:themeColor="text1"/>
          <w:sz w:val="28"/>
          <w:lang w:val="ru-RU"/>
        </w:rPr>
        <w:lastRenderedPageBreak/>
        <w:t>допустившими ошибку, аудиторами, не выявившими риски, и сообществом, проголосовавшим за внедрение небезопасного кода</w:t>
      </w:r>
      <w:r w:rsidR="00846316" w:rsidRPr="00431BFA">
        <w:rPr>
          <w:color w:val="000000" w:themeColor="text1"/>
          <w:sz w:val="28"/>
          <w:lang w:val="ru-RU"/>
        </w:rPr>
        <w:t xml:space="preserve"> [</w:t>
      </w:r>
      <w:r w:rsidR="009F66FD">
        <w:rPr>
          <w:color w:val="000000" w:themeColor="text1"/>
          <w:sz w:val="28"/>
          <w:lang w:val="ru-RU"/>
        </w:rPr>
        <w:t>8</w:t>
      </w:r>
      <w:r w:rsidR="00846316" w:rsidRPr="00431BFA">
        <w:rPr>
          <w:color w:val="000000" w:themeColor="text1"/>
          <w:sz w:val="28"/>
          <w:lang w:val="ru-RU"/>
        </w:rPr>
        <w:t xml:space="preserve">; с. </w:t>
      </w:r>
      <w:r w:rsidR="00470DCD" w:rsidRPr="00431BFA">
        <w:rPr>
          <w:color w:val="000000" w:themeColor="text1"/>
          <w:sz w:val="28"/>
          <w:lang w:val="ru-RU"/>
        </w:rPr>
        <w:t>10</w:t>
      </w:r>
      <w:r w:rsidR="00846316" w:rsidRPr="00431BFA">
        <w:rPr>
          <w:color w:val="000000" w:themeColor="text1"/>
          <w:sz w:val="28"/>
          <w:lang w:val="ru-RU"/>
        </w:rPr>
        <w:t>]</w:t>
      </w:r>
      <w:r w:rsidRPr="00431BFA">
        <w:rPr>
          <w:color w:val="000000" w:themeColor="text1"/>
          <w:lang w:val="ru-RU"/>
        </w:rPr>
        <w:t>.</w:t>
      </w:r>
    </w:p>
    <w:p w14:paraId="2CF6A852" w14:textId="5863A343" w:rsidR="001B7A40" w:rsidRPr="00431BFA" w:rsidRDefault="00FE0FFA" w:rsidP="008F4F8E">
      <w:pPr>
        <w:spacing w:line="360" w:lineRule="auto"/>
        <w:ind w:firstLine="851"/>
        <w:jc w:val="both"/>
        <w:rPr>
          <w:color w:val="000000" w:themeColor="text1"/>
          <w:sz w:val="28"/>
          <w:lang w:val="ru-RU"/>
        </w:rPr>
      </w:pPr>
      <w:r w:rsidRPr="00431BFA">
        <w:rPr>
          <w:color w:val="000000" w:themeColor="text1"/>
          <w:sz w:val="28"/>
          <w:lang w:val="ru-RU"/>
        </w:rPr>
        <w:t xml:space="preserve">Д. </w:t>
      </w:r>
      <w:proofErr w:type="spellStart"/>
      <w:r w:rsidR="001B7A40" w:rsidRPr="00431BFA">
        <w:rPr>
          <w:color w:val="000000" w:themeColor="text1"/>
          <w:sz w:val="28"/>
          <w:lang w:val="ru-RU"/>
        </w:rPr>
        <w:t>Цетше</w:t>
      </w:r>
      <w:proofErr w:type="spellEnd"/>
      <w:r w:rsidR="001B7A40" w:rsidRPr="00431BFA">
        <w:rPr>
          <w:color w:val="000000" w:themeColor="text1"/>
          <w:sz w:val="28"/>
          <w:lang w:val="ru-RU"/>
        </w:rPr>
        <w:t xml:space="preserve"> и др. отмечают, что важнейшей особенностью децентрализованных </w:t>
      </w:r>
      <w:r w:rsidR="00440610" w:rsidRPr="00431BFA">
        <w:rPr>
          <w:color w:val="000000" w:themeColor="text1"/>
          <w:sz w:val="28"/>
          <w:lang w:val="ru-RU"/>
        </w:rPr>
        <w:t>сред</w:t>
      </w:r>
      <w:r w:rsidR="001B7A40" w:rsidRPr="00431BFA">
        <w:rPr>
          <w:color w:val="000000" w:themeColor="text1"/>
          <w:sz w:val="28"/>
          <w:lang w:val="ru-RU"/>
        </w:rPr>
        <w:t xml:space="preserve"> является совместный контроль. Независимо от того, рассматривается ли </w:t>
      </w:r>
      <w:r w:rsidR="005F45EB">
        <w:rPr>
          <w:color w:val="000000" w:themeColor="text1"/>
          <w:sz w:val="28"/>
          <w:lang w:val="ru-RU"/>
        </w:rPr>
        <w:t>такой контроль</w:t>
      </w:r>
      <w:r w:rsidR="001B7A40" w:rsidRPr="00431BFA">
        <w:rPr>
          <w:color w:val="000000" w:themeColor="text1"/>
          <w:sz w:val="28"/>
          <w:lang w:val="ru-RU"/>
        </w:rPr>
        <w:t xml:space="preserve"> с точки зрения </w:t>
      </w:r>
      <w:proofErr w:type="spellStart"/>
      <w:r w:rsidR="001B7A40" w:rsidRPr="00431BFA">
        <w:rPr>
          <w:color w:val="000000" w:themeColor="text1"/>
          <w:sz w:val="28"/>
          <w:lang w:val="ru-RU"/>
        </w:rPr>
        <w:t>деликтного</w:t>
      </w:r>
      <w:proofErr w:type="spellEnd"/>
      <w:r w:rsidR="00700C93" w:rsidRPr="00431BFA">
        <w:rPr>
          <w:color w:val="000000" w:themeColor="text1"/>
          <w:sz w:val="28"/>
          <w:lang w:val="ru-RU"/>
        </w:rPr>
        <w:t>, договорного, корпоративного</w:t>
      </w:r>
      <w:r w:rsidR="001B7A40" w:rsidRPr="00431BFA">
        <w:rPr>
          <w:color w:val="000000" w:themeColor="text1"/>
          <w:sz w:val="28"/>
          <w:lang w:val="ru-RU"/>
        </w:rPr>
        <w:t xml:space="preserve"> права совместный контроль потенциально приводит к совместной ответственности</w:t>
      </w:r>
      <w:r w:rsidR="00846316" w:rsidRPr="00431BFA">
        <w:rPr>
          <w:color w:val="000000" w:themeColor="text1"/>
          <w:sz w:val="28"/>
          <w:lang w:val="ru-RU"/>
        </w:rPr>
        <w:t xml:space="preserve"> [</w:t>
      </w:r>
      <w:r w:rsidR="00700C93" w:rsidRPr="00431BFA">
        <w:rPr>
          <w:color w:val="000000" w:themeColor="text1"/>
          <w:sz w:val="28"/>
          <w:lang w:val="ru-RU"/>
        </w:rPr>
        <w:t>2</w:t>
      </w:r>
      <w:r w:rsidR="009F66FD">
        <w:rPr>
          <w:color w:val="000000" w:themeColor="text1"/>
          <w:sz w:val="28"/>
          <w:lang w:val="ru-RU"/>
        </w:rPr>
        <w:t>4</w:t>
      </w:r>
      <w:r w:rsidR="00846316" w:rsidRPr="00431BFA">
        <w:rPr>
          <w:color w:val="000000" w:themeColor="text1"/>
          <w:sz w:val="28"/>
          <w:lang w:val="ru-RU"/>
        </w:rPr>
        <w:t xml:space="preserve">; с. </w:t>
      </w:r>
      <w:r w:rsidR="00700C93" w:rsidRPr="00431BFA">
        <w:rPr>
          <w:color w:val="000000" w:themeColor="text1"/>
          <w:sz w:val="28"/>
          <w:lang w:val="ru-RU"/>
        </w:rPr>
        <w:t>39</w:t>
      </w:r>
      <w:r w:rsidR="00846316" w:rsidRPr="00431BFA">
        <w:rPr>
          <w:color w:val="000000" w:themeColor="text1"/>
          <w:sz w:val="28"/>
          <w:lang w:val="ru-RU"/>
        </w:rPr>
        <w:t>]</w:t>
      </w:r>
      <w:r w:rsidR="001B7A40" w:rsidRPr="00431BFA">
        <w:rPr>
          <w:color w:val="000000" w:themeColor="text1"/>
          <w:sz w:val="28"/>
          <w:lang w:val="ru-RU"/>
        </w:rPr>
        <w:t>.</w:t>
      </w:r>
    </w:p>
    <w:p w14:paraId="0DA41E72" w14:textId="6D0D6B84" w:rsidR="008F4F8E" w:rsidRPr="00431BFA" w:rsidRDefault="008F4F8E" w:rsidP="008F4F8E">
      <w:pPr>
        <w:spacing w:line="360" w:lineRule="auto"/>
        <w:ind w:firstLine="851"/>
        <w:jc w:val="both"/>
        <w:rPr>
          <w:color w:val="000000" w:themeColor="text1"/>
          <w:sz w:val="28"/>
          <w:lang w:val="ru-RU"/>
        </w:rPr>
      </w:pPr>
      <w:r w:rsidRPr="00431BFA">
        <w:rPr>
          <w:color w:val="000000" w:themeColor="text1"/>
          <w:sz w:val="28"/>
          <w:lang w:val="ru-RU"/>
        </w:rPr>
        <w:t>С учетом того, что каждый участник сети выполняет определенную функцию</w:t>
      </w:r>
      <w:r w:rsidR="006C4364" w:rsidRPr="00431BFA">
        <w:rPr>
          <w:color w:val="000000" w:themeColor="text1"/>
          <w:sz w:val="28"/>
          <w:lang w:val="ru-RU"/>
        </w:rPr>
        <w:t>,</w:t>
      </w:r>
      <w:r w:rsidRPr="00431BFA">
        <w:rPr>
          <w:color w:val="000000" w:themeColor="text1"/>
          <w:sz w:val="28"/>
          <w:lang w:val="ru-RU"/>
        </w:rPr>
        <w:t xml:space="preserve"> в системе возникает вопрос о возможности разграничения сегментов, за которые </w:t>
      </w:r>
      <w:r w:rsidR="005F45EB">
        <w:rPr>
          <w:color w:val="000000" w:themeColor="text1"/>
          <w:sz w:val="28"/>
          <w:lang w:val="ru-RU"/>
        </w:rPr>
        <w:t>каждый участник</w:t>
      </w:r>
      <w:r w:rsidRPr="00431BFA">
        <w:rPr>
          <w:color w:val="000000" w:themeColor="text1"/>
          <w:sz w:val="28"/>
          <w:lang w:val="ru-RU"/>
        </w:rPr>
        <w:t xml:space="preserve"> </w:t>
      </w:r>
      <w:r w:rsidR="009F66FD" w:rsidRPr="00431BFA">
        <w:rPr>
          <w:color w:val="000000" w:themeColor="text1"/>
          <w:sz w:val="28"/>
          <w:lang w:val="ru-RU"/>
        </w:rPr>
        <w:t>мо</w:t>
      </w:r>
      <w:r w:rsidR="009F66FD">
        <w:rPr>
          <w:color w:val="000000" w:themeColor="text1"/>
          <w:sz w:val="28"/>
          <w:lang w:val="ru-RU"/>
        </w:rPr>
        <w:t>жет</w:t>
      </w:r>
      <w:r w:rsidRPr="00431BFA">
        <w:rPr>
          <w:color w:val="000000" w:themeColor="text1"/>
          <w:sz w:val="28"/>
          <w:lang w:val="ru-RU"/>
        </w:rPr>
        <w:t xml:space="preserve"> нести ответственность. </w:t>
      </w:r>
    </w:p>
    <w:p w14:paraId="6C30A7EB" w14:textId="77777777" w:rsidR="008F4F8E" w:rsidRPr="00431BFA" w:rsidRDefault="008F4F8E" w:rsidP="008F4F8E">
      <w:pPr>
        <w:spacing w:line="360" w:lineRule="auto"/>
        <w:ind w:firstLine="851"/>
        <w:jc w:val="both"/>
        <w:rPr>
          <w:color w:val="000000" w:themeColor="text1"/>
          <w:sz w:val="28"/>
          <w:lang w:val="ru-RU"/>
        </w:rPr>
      </w:pPr>
      <w:r w:rsidRPr="00431BFA">
        <w:rPr>
          <w:color w:val="000000" w:themeColor="text1"/>
          <w:sz w:val="28"/>
          <w:lang w:val="ru-RU"/>
        </w:rPr>
        <w:t xml:space="preserve">В зависимости от особенностей информационной системы могут быть выделены следующие участники информационной сети и сегменты, за которые они ответственны: </w:t>
      </w:r>
    </w:p>
    <w:p w14:paraId="21A6DE88" w14:textId="77777777" w:rsidR="008F4F8E" w:rsidRPr="00431BFA" w:rsidRDefault="008F4F8E" w:rsidP="008F4F8E">
      <w:pPr>
        <w:spacing w:line="360" w:lineRule="auto"/>
        <w:ind w:firstLine="709"/>
        <w:jc w:val="both"/>
        <w:rPr>
          <w:color w:val="000000" w:themeColor="text1"/>
          <w:sz w:val="28"/>
          <w:lang w:val="ru-RU"/>
        </w:rPr>
      </w:pPr>
      <w:r w:rsidRPr="00431BFA">
        <w:rPr>
          <w:color w:val="000000" w:themeColor="text1"/>
          <w:sz w:val="28"/>
          <w:lang w:val="ru-RU"/>
        </w:rPr>
        <w:t>1</w:t>
      </w:r>
      <w:r w:rsidR="00FE0FFA" w:rsidRPr="00431BFA">
        <w:rPr>
          <w:color w:val="000000" w:themeColor="text1"/>
          <w:sz w:val="28"/>
          <w:lang w:val="ru-RU"/>
        </w:rPr>
        <w:t>)</w:t>
      </w:r>
      <w:r w:rsidRPr="00431BFA">
        <w:rPr>
          <w:color w:val="000000" w:themeColor="text1"/>
          <w:sz w:val="28"/>
        </w:rPr>
        <w:t> </w:t>
      </w:r>
      <w:r w:rsidRPr="00431BFA">
        <w:rPr>
          <w:color w:val="000000" w:themeColor="text1"/>
          <w:sz w:val="28"/>
          <w:lang w:val="ru-RU"/>
        </w:rPr>
        <w:t>разработчики программного обеспечения</w:t>
      </w:r>
      <w:r w:rsidR="00BE399C" w:rsidRPr="00431BFA">
        <w:rPr>
          <w:color w:val="000000" w:themeColor="text1"/>
          <w:sz w:val="28"/>
          <w:lang w:val="ru-RU"/>
        </w:rPr>
        <w:t>: за</w:t>
      </w:r>
      <w:r w:rsidRPr="00431BFA">
        <w:rPr>
          <w:color w:val="000000" w:themeColor="text1"/>
          <w:sz w:val="28"/>
          <w:lang w:val="ru-RU"/>
        </w:rPr>
        <w:t xml:space="preserve"> качество кода, безопасность, соответствие ПО заявленным функциям, ошибки, уязвимости, которые могут привести к потере средств пользователей</w:t>
      </w:r>
      <w:r w:rsidR="00FE0FFA" w:rsidRPr="00431BFA">
        <w:rPr>
          <w:color w:val="000000" w:themeColor="text1"/>
          <w:sz w:val="28"/>
          <w:lang w:val="ru-RU"/>
        </w:rPr>
        <w:t>;</w:t>
      </w:r>
    </w:p>
    <w:p w14:paraId="19B3BA23" w14:textId="77777777" w:rsidR="008F4F8E" w:rsidRPr="00431BFA" w:rsidRDefault="008F4F8E" w:rsidP="008F4F8E">
      <w:pPr>
        <w:spacing w:line="360" w:lineRule="auto"/>
        <w:ind w:firstLine="709"/>
        <w:jc w:val="both"/>
        <w:rPr>
          <w:color w:val="000000" w:themeColor="text1"/>
          <w:sz w:val="28"/>
          <w:lang w:val="ru-RU"/>
        </w:rPr>
      </w:pPr>
      <w:r w:rsidRPr="00431BFA">
        <w:rPr>
          <w:color w:val="000000" w:themeColor="text1"/>
          <w:sz w:val="28"/>
          <w:lang w:val="ru-RU"/>
        </w:rPr>
        <w:t>2</w:t>
      </w:r>
      <w:r w:rsidR="00AA4EC9" w:rsidRPr="00431BFA">
        <w:rPr>
          <w:color w:val="000000" w:themeColor="text1"/>
          <w:sz w:val="28"/>
          <w:lang w:val="ru-RU"/>
        </w:rPr>
        <w:t>)</w:t>
      </w:r>
      <w:r w:rsidRPr="00431BFA">
        <w:rPr>
          <w:color w:val="000000" w:themeColor="text1"/>
          <w:sz w:val="28"/>
          <w:lang w:val="ru-RU"/>
        </w:rPr>
        <w:t xml:space="preserve"> лица, принимающие решения о вводе ПО в эксплуатацию</w:t>
      </w:r>
      <w:r w:rsidR="00AA4EC9" w:rsidRPr="00431BFA">
        <w:rPr>
          <w:color w:val="000000" w:themeColor="text1"/>
          <w:sz w:val="28"/>
          <w:lang w:val="ru-RU"/>
        </w:rPr>
        <w:t>:</w:t>
      </w:r>
      <w:r w:rsidRPr="00431BFA">
        <w:rPr>
          <w:color w:val="000000" w:themeColor="text1"/>
          <w:sz w:val="28"/>
          <w:lang w:val="ru-RU"/>
        </w:rPr>
        <w:t xml:space="preserve"> за обоснованность и своевременность решения о вводе в эксплуатацию, соответствие ПО заявленным требованиям и критериям безопасности, а также за последствия, вызванные некорректным или преждевременным запуском системы</w:t>
      </w:r>
      <w:r w:rsidR="00AA4EC9" w:rsidRPr="00431BFA">
        <w:rPr>
          <w:color w:val="000000" w:themeColor="text1"/>
          <w:sz w:val="28"/>
          <w:lang w:val="ru-RU"/>
        </w:rPr>
        <w:t>;</w:t>
      </w:r>
    </w:p>
    <w:p w14:paraId="1EF88312" w14:textId="77777777" w:rsidR="008F4F8E" w:rsidRPr="00431BFA" w:rsidRDefault="008F4F8E" w:rsidP="008F4F8E">
      <w:pPr>
        <w:spacing w:line="360" w:lineRule="auto"/>
        <w:ind w:firstLine="709"/>
        <w:jc w:val="both"/>
        <w:rPr>
          <w:color w:val="000000" w:themeColor="text1"/>
          <w:sz w:val="28"/>
          <w:lang w:val="ru-RU"/>
        </w:rPr>
      </w:pPr>
      <w:r w:rsidRPr="00431BFA">
        <w:rPr>
          <w:color w:val="000000" w:themeColor="text1"/>
          <w:sz w:val="28"/>
          <w:lang w:val="ru-RU"/>
        </w:rPr>
        <w:t>3</w:t>
      </w:r>
      <w:r w:rsidR="00AA4EC9" w:rsidRPr="00431BFA">
        <w:rPr>
          <w:color w:val="000000" w:themeColor="text1"/>
          <w:sz w:val="28"/>
          <w:lang w:val="ru-RU"/>
        </w:rPr>
        <w:t>)</w:t>
      </w:r>
      <w:r w:rsidRPr="00431BFA">
        <w:rPr>
          <w:color w:val="000000" w:themeColor="text1"/>
          <w:sz w:val="28"/>
        </w:rPr>
        <w:t> </w:t>
      </w:r>
      <w:r w:rsidRPr="00431BFA">
        <w:rPr>
          <w:color w:val="000000" w:themeColor="text1"/>
          <w:sz w:val="28"/>
          <w:lang w:val="ru-RU"/>
        </w:rPr>
        <w:t xml:space="preserve">операторы </w:t>
      </w:r>
      <w:proofErr w:type="spellStart"/>
      <w:r w:rsidRPr="00431BFA">
        <w:rPr>
          <w:color w:val="000000" w:themeColor="text1"/>
          <w:sz w:val="28"/>
          <w:lang w:val="ru-RU"/>
        </w:rPr>
        <w:t>нод</w:t>
      </w:r>
      <w:proofErr w:type="spellEnd"/>
      <w:r w:rsidRPr="00431BFA">
        <w:rPr>
          <w:color w:val="000000" w:themeColor="text1"/>
          <w:sz w:val="28"/>
          <w:lang w:val="ru-RU"/>
        </w:rPr>
        <w:t xml:space="preserve"> (узлов), под которыми понимаются пользователи компьютеров, хранящих данные и обеспечивающих их тождественность информации в системе: за участие в атаке 51%+, целью которой является переписывание истории транзакций</w:t>
      </w:r>
      <w:r w:rsidR="001D4073" w:rsidRPr="00431BFA">
        <w:rPr>
          <w:color w:val="000000" w:themeColor="text1"/>
          <w:sz w:val="28"/>
          <w:lang w:val="ru-RU"/>
        </w:rPr>
        <w:t>,</w:t>
      </w:r>
      <w:r w:rsidRPr="00431BFA">
        <w:rPr>
          <w:color w:val="000000" w:themeColor="text1"/>
          <w:sz w:val="28"/>
          <w:lang w:val="ru-RU"/>
        </w:rPr>
        <w:t xml:space="preserve"> создание несанкционированных </w:t>
      </w:r>
      <w:proofErr w:type="spellStart"/>
      <w:r w:rsidRPr="00431BFA">
        <w:rPr>
          <w:color w:val="000000" w:themeColor="text1"/>
          <w:sz w:val="28"/>
          <w:lang w:val="ru-RU"/>
        </w:rPr>
        <w:t>форков</w:t>
      </w:r>
      <w:proofErr w:type="spellEnd"/>
      <w:r w:rsidRPr="00431BFA">
        <w:rPr>
          <w:color w:val="000000" w:themeColor="text1"/>
          <w:sz w:val="28"/>
          <w:lang w:val="ru-RU"/>
        </w:rPr>
        <w:t xml:space="preserve"> (ответвлений </w:t>
      </w:r>
      <w:proofErr w:type="spellStart"/>
      <w:r w:rsidRPr="00431BFA">
        <w:rPr>
          <w:color w:val="000000" w:themeColor="text1"/>
          <w:sz w:val="28"/>
          <w:lang w:val="ru-RU"/>
        </w:rPr>
        <w:t>блокчейна</w:t>
      </w:r>
      <w:proofErr w:type="spellEnd"/>
      <w:r w:rsidRPr="00431BFA">
        <w:rPr>
          <w:color w:val="000000" w:themeColor="text1"/>
          <w:sz w:val="28"/>
          <w:lang w:val="ru-RU"/>
        </w:rPr>
        <w:t>), дестабилизирующих работу сети</w:t>
      </w:r>
      <w:r w:rsidR="001D4073" w:rsidRPr="00431BFA">
        <w:rPr>
          <w:color w:val="000000" w:themeColor="text1"/>
          <w:sz w:val="28"/>
          <w:lang w:val="ru-RU"/>
        </w:rPr>
        <w:t>,</w:t>
      </w:r>
      <w:r w:rsidRPr="00431BFA">
        <w:rPr>
          <w:color w:val="000000" w:themeColor="text1"/>
          <w:sz w:val="28"/>
          <w:lang w:val="ru-RU"/>
        </w:rPr>
        <w:t xml:space="preserve"> намеренную отправку некорректных данных или блокировку валидных транзакций</w:t>
      </w:r>
      <w:r w:rsidR="00AA4EC9" w:rsidRPr="00431BFA">
        <w:rPr>
          <w:color w:val="000000" w:themeColor="text1"/>
          <w:sz w:val="28"/>
          <w:lang w:val="ru-RU"/>
        </w:rPr>
        <w:t>;</w:t>
      </w:r>
      <w:r w:rsidR="009D49B5" w:rsidRPr="00431BFA">
        <w:rPr>
          <w:color w:val="000000" w:themeColor="text1"/>
          <w:sz w:val="28"/>
          <w:lang w:val="ru-RU"/>
        </w:rPr>
        <w:t xml:space="preserve"> </w:t>
      </w:r>
    </w:p>
    <w:p w14:paraId="3EC8FF6A" w14:textId="77777777" w:rsidR="008F4F8E" w:rsidRPr="00431BFA" w:rsidRDefault="008F4F8E" w:rsidP="008F4F8E">
      <w:pPr>
        <w:spacing w:line="360" w:lineRule="auto"/>
        <w:ind w:firstLine="709"/>
        <w:jc w:val="both"/>
        <w:rPr>
          <w:color w:val="000000" w:themeColor="text1"/>
          <w:sz w:val="28"/>
          <w:lang w:val="ru-RU"/>
        </w:rPr>
      </w:pPr>
      <w:r w:rsidRPr="00431BFA">
        <w:rPr>
          <w:color w:val="000000" w:themeColor="text1"/>
          <w:sz w:val="28"/>
          <w:lang w:val="ru-RU"/>
        </w:rPr>
        <w:lastRenderedPageBreak/>
        <w:t>4</w:t>
      </w:r>
      <w:r w:rsidR="00AA4EC9" w:rsidRPr="00431BFA">
        <w:rPr>
          <w:color w:val="000000" w:themeColor="text1"/>
          <w:sz w:val="28"/>
          <w:lang w:val="ru-RU"/>
        </w:rPr>
        <w:t>)</w:t>
      </w:r>
      <w:r w:rsidRPr="00431BFA">
        <w:rPr>
          <w:color w:val="000000" w:themeColor="text1"/>
          <w:sz w:val="28"/>
        </w:rPr>
        <w:t> </w:t>
      </w:r>
      <w:r w:rsidRPr="00431BFA">
        <w:rPr>
          <w:color w:val="000000" w:themeColor="text1"/>
          <w:sz w:val="28"/>
          <w:lang w:val="ru-RU"/>
        </w:rPr>
        <w:t>операторы интерфейсов: за достоверное отображение информации, корректное взаимодействие с пользователями, предупреждение о рисках, за ввод пользователей в заблуждение, непредоставление полной информации о рисках</w:t>
      </w:r>
      <w:r w:rsidR="00AA4EC9" w:rsidRPr="00431BFA">
        <w:rPr>
          <w:color w:val="000000" w:themeColor="text1"/>
          <w:sz w:val="28"/>
          <w:lang w:val="ru-RU"/>
        </w:rPr>
        <w:t>;</w:t>
      </w:r>
      <w:r w:rsidRPr="00431BFA">
        <w:rPr>
          <w:color w:val="000000" w:themeColor="text1"/>
          <w:sz w:val="28"/>
          <w:lang w:val="ru-RU"/>
        </w:rPr>
        <w:t xml:space="preserve"> </w:t>
      </w:r>
    </w:p>
    <w:p w14:paraId="3FFB4FFD" w14:textId="77777777" w:rsidR="0029407C" w:rsidRPr="00431BFA" w:rsidRDefault="008F4F8E" w:rsidP="0016371E">
      <w:pPr>
        <w:spacing w:line="360" w:lineRule="auto"/>
        <w:ind w:firstLine="851"/>
        <w:jc w:val="both"/>
        <w:rPr>
          <w:color w:val="000000" w:themeColor="text1"/>
          <w:sz w:val="28"/>
          <w:lang w:val="ru-RU"/>
        </w:rPr>
      </w:pPr>
      <w:r w:rsidRPr="00431BFA">
        <w:rPr>
          <w:color w:val="000000" w:themeColor="text1"/>
          <w:sz w:val="28"/>
          <w:lang w:val="ru-RU"/>
        </w:rPr>
        <w:t>5</w:t>
      </w:r>
      <w:r w:rsidR="00AA4EC9" w:rsidRPr="00431BFA">
        <w:rPr>
          <w:color w:val="000000" w:themeColor="text1"/>
          <w:sz w:val="28"/>
          <w:lang w:val="ru-RU"/>
        </w:rPr>
        <w:t>)</w:t>
      </w:r>
      <w:r w:rsidRPr="00431BFA">
        <w:rPr>
          <w:color w:val="000000" w:themeColor="text1"/>
          <w:sz w:val="28"/>
        </w:rPr>
        <w:t> </w:t>
      </w:r>
      <w:r w:rsidRPr="00431BFA">
        <w:rPr>
          <w:color w:val="000000" w:themeColor="text1"/>
          <w:sz w:val="28"/>
          <w:lang w:val="ru-RU"/>
        </w:rPr>
        <w:t>пользователи информационной системы: за собственные решения, понимание рисков. Пользователи должны самостоятельно оценивать риски, связанные с использованием автономных, в том числе децентрализованных протоколов.</w:t>
      </w:r>
    </w:p>
    <w:p w14:paraId="27386584" w14:textId="77777777"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t xml:space="preserve">Для минимизации рисков правовой неопределенности важно на уровне закона определить различные виды ответственности, которые могут быть возложены на субъекты децентрализованных информационных систем, с учетом специфики их деятельности и роли. </w:t>
      </w:r>
    </w:p>
    <w:p w14:paraId="399B532B" w14:textId="36E29420"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t xml:space="preserve">Такими видами ответственности могут быть: традиционные (договорная, </w:t>
      </w:r>
      <w:proofErr w:type="spellStart"/>
      <w:r w:rsidRPr="00431BFA">
        <w:rPr>
          <w:color w:val="000000" w:themeColor="text1"/>
          <w:sz w:val="28"/>
          <w:lang w:val="ru-RU"/>
        </w:rPr>
        <w:t>деликтная</w:t>
      </w:r>
      <w:proofErr w:type="spellEnd"/>
      <w:r w:rsidR="0029407C" w:rsidRPr="00431BFA">
        <w:rPr>
          <w:color w:val="000000" w:themeColor="text1"/>
          <w:sz w:val="28"/>
          <w:lang w:val="ru-RU"/>
        </w:rPr>
        <w:t>, солидарная, субсидиарная, ответственность в порядке регресса и</w:t>
      </w:r>
      <w:r w:rsidR="001B7A40" w:rsidRPr="00431BFA">
        <w:rPr>
          <w:color w:val="000000" w:themeColor="text1"/>
          <w:sz w:val="28"/>
          <w:lang w:val="ru-RU"/>
        </w:rPr>
        <w:t xml:space="preserve"> </w:t>
      </w:r>
      <w:r w:rsidRPr="00431BFA">
        <w:rPr>
          <w:color w:val="000000" w:themeColor="text1"/>
          <w:sz w:val="28"/>
          <w:lang w:val="ru-RU"/>
        </w:rPr>
        <w:t xml:space="preserve">др.) и специальные </w:t>
      </w:r>
      <w:r w:rsidR="001778F2" w:rsidRPr="00431BFA">
        <w:rPr>
          <w:color w:val="000000" w:themeColor="text1"/>
          <w:sz w:val="28"/>
          <w:lang w:val="ru-RU"/>
        </w:rPr>
        <w:t xml:space="preserve">информационные </w:t>
      </w:r>
      <w:r w:rsidRPr="00431BFA">
        <w:rPr>
          <w:color w:val="000000" w:themeColor="text1"/>
          <w:sz w:val="28"/>
          <w:lang w:val="ru-RU"/>
        </w:rPr>
        <w:t xml:space="preserve">виды ответственности в </w:t>
      </w:r>
      <w:r w:rsidR="001B7A40" w:rsidRPr="00431BFA">
        <w:rPr>
          <w:color w:val="000000" w:themeColor="text1"/>
          <w:sz w:val="28"/>
          <w:lang w:val="ru-RU"/>
        </w:rPr>
        <w:t>информационной среде</w:t>
      </w:r>
      <w:r w:rsidRPr="00431BFA">
        <w:rPr>
          <w:color w:val="000000" w:themeColor="text1"/>
          <w:sz w:val="28"/>
          <w:lang w:val="ru-RU"/>
        </w:rPr>
        <w:t xml:space="preserve"> (</w:t>
      </w:r>
      <w:r w:rsidR="00440610" w:rsidRPr="00431BFA">
        <w:rPr>
          <w:color w:val="000000" w:themeColor="text1"/>
          <w:sz w:val="28"/>
          <w:lang w:val="ru-RU"/>
        </w:rPr>
        <w:t>см., в частности, внутренняя и внешняя сетевая ответственность</w:t>
      </w:r>
      <w:r w:rsidR="00846316" w:rsidRPr="00431BFA">
        <w:rPr>
          <w:color w:val="000000" w:themeColor="text1"/>
          <w:sz w:val="28"/>
          <w:lang w:val="ru-RU"/>
        </w:rPr>
        <w:t xml:space="preserve"> [</w:t>
      </w:r>
      <w:r w:rsidR="00700C93" w:rsidRPr="00431BFA">
        <w:rPr>
          <w:color w:val="000000" w:themeColor="text1"/>
          <w:sz w:val="28"/>
          <w:lang w:val="ru-RU"/>
        </w:rPr>
        <w:t>2</w:t>
      </w:r>
      <w:r w:rsidR="009F66FD">
        <w:rPr>
          <w:color w:val="000000" w:themeColor="text1"/>
          <w:sz w:val="28"/>
          <w:lang w:val="ru-RU"/>
        </w:rPr>
        <w:t>4</w:t>
      </w:r>
      <w:r w:rsidR="00846316" w:rsidRPr="00431BFA">
        <w:rPr>
          <w:color w:val="000000" w:themeColor="text1"/>
          <w:sz w:val="28"/>
          <w:lang w:val="ru-RU"/>
        </w:rPr>
        <w:t xml:space="preserve">; с. </w:t>
      </w:r>
      <w:r w:rsidR="00700C93" w:rsidRPr="00431BFA">
        <w:rPr>
          <w:color w:val="000000" w:themeColor="text1"/>
          <w:sz w:val="28"/>
          <w:lang w:val="ru-RU"/>
        </w:rPr>
        <w:t>28</w:t>
      </w:r>
      <w:r w:rsidR="00846316" w:rsidRPr="00431BFA">
        <w:rPr>
          <w:color w:val="000000" w:themeColor="text1"/>
          <w:sz w:val="28"/>
          <w:lang w:val="ru-RU"/>
        </w:rPr>
        <w:t>]</w:t>
      </w:r>
      <w:r w:rsidR="00440610" w:rsidRPr="00431BFA">
        <w:rPr>
          <w:color w:val="000000" w:themeColor="text1"/>
          <w:sz w:val="28"/>
          <w:lang w:val="ru-RU"/>
        </w:rPr>
        <w:t>)</w:t>
      </w:r>
      <w:r w:rsidRPr="00431BFA">
        <w:rPr>
          <w:color w:val="000000" w:themeColor="text1"/>
          <w:sz w:val="28"/>
          <w:lang w:val="ru-RU"/>
        </w:rPr>
        <w:t xml:space="preserve">. </w:t>
      </w:r>
    </w:p>
    <w:p w14:paraId="16D266C6" w14:textId="77777777" w:rsidR="008F4F8E" w:rsidRPr="00431BFA" w:rsidRDefault="001D4073">
      <w:pPr>
        <w:spacing w:before="60" w:line="360" w:lineRule="auto"/>
        <w:ind w:firstLine="720"/>
        <w:jc w:val="both"/>
        <w:rPr>
          <w:b/>
          <w:color w:val="000000" w:themeColor="text1"/>
          <w:sz w:val="28"/>
          <w:lang w:val="ru-RU"/>
        </w:rPr>
      </w:pPr>
      <w:r w:rsidRPr="00431BFA">
        <w:rPr>
          <w:b/>
          <w:color w:val="000000" w:themeColor="text1"/>
          <w:sz w:val="28"/>
          <w:lang w:val="ru-RU"/>
        </w:rPr>
        <w:t>6</w:t>
      </w:r>
      <w:r w:rsidR="008F4F8E" w:rsidRPr="00431BFA">
        <w:rPr>
          <w:b/>
          <w:color w:val="000000" w:themeColor="text1"/>
          <w:sz w:val="28"/>
          <w:lang w:val="ru-RU"/>
        </w:rPr>
        <w:t>. Выработка подходов к привлечению к ответственности за действия, совершаемы</w:t>
      </w:r>
      <w:r w:rsidRPr="00431BFA">
        <w:rPr>
          <w:b/>
          <w:color w:val="000000" w:themeColor="text1"/>
          <w:sz w:val="28"/>
          <w:lang w:val="ru-RU"/>
        </w:rPr>
        <w:t>е</w:t>
      </w:r>
      <w:r w:rsidR="008F4F8E" w:rsidRPr="00431BFA">
        <w:rPr>
          <w:b/>
          <w:color w:val="000000" w:themeColor="text1"/>
          <w:sz w:val="28"/>
          <w:lang w:val="ru-RU"/>
        </w:rPr>
        <w:t xml:space="preserve"> искусственными агентами </w:t>
      </w:r>
    </w:p>
    <w:p w14:paraId="20BD7EB7" w14:textId="2D5967AB"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t>Термин «искусственный агент» в широком смысле относится к вычислительным устройствам, выполняющим задачи от имени людей и делающим это без непосредственного, прямого контроля или вмешательства человека</w:t>
      </w:r>
      <w:r w:rsidR="00846316" w:rsidRPr="00431BFA">
        <w:rPr>
          <w:color w:val="000000" w:themeColor="text1"/>
          <w:sz w:val="28"/>
          <w:lang w:val="ru-RU"/>
        </w:rPr>
        <w:t xml:space="preserve"> [1</w:t>
      </w:r>
      <w:r w:rsidR="009F66FD">
        <w:rPr>
          <w:color w:val="000000" w:themeColor="text1"/>
          <w:sz w:val="28"/>
          <w:lang w:val="ru-RU"/>
        </w:rPr>
        <w:t>2</w:t>
      </w:r>
      <w:r w:rsidR="00846316" w:rsidRPr="00431BFA">
        <w:rPr>
          <w:color w:val="000000" w:themeColor="text1"/>
          <w:sz w:val="28"/>
          <w:lang w:val="ru-RU"/>
        </w:rPr>
        <w:t xml:space="preserve">; с. </w:t>
      </w:r>
      <w:r w:rsidR="00470DCD" w:rsidRPr="00431BFA">
        <w:rPr>
          <w:color w:val="000000" w:themeColor="text1"/>
          <w:sz w:val="28"/>
          <w:lang w:val="ru-RU"/>
        </w:rPr>
        <w:t>708</w:t>
      </w:r>
      <w:r w:rsidR="00846316" w:rsidRPr="00431BFA">
        <w:rPr>
          <w:color w:val="000000" w:themeColor="text1"/>
          <w:sz w:val="28"/>
          <w:lang w:val="ru-RU"/>
        </w:rPr>
        <w:t>]</w:t>
      </w:r>
      <w:r w:rsidRPr="00431BFA">
        <w:rPr>
          <w:color w:val="000000" w:themeColor="text1"/>
          <w:sz w:val="28"/>
          <w:lang w:val="ru-RU"/>
        </w:rPr>
        <w:t xml:space="preserve">. </w:t>
      </w:r>
    </w:p>
    <w:p w14:paraId="20B30295" w14:textId="59EACF01" w:rsidR="008F4F8E" w:rsidRPr="00431BFA" w:rsidRDefault="00AA4EC9" w:rsidP="008F4F8E">
      <w:pPr>
        <w:spacing w:line="360" w:lineRule="auto"/>
        <w:ind w:firstLine="720"/>
        <w:jc w:val="both"/>
        <w:rPr>
          <w:color w:val="000000" w:themeColor="text1"/>
          <w:sz w:val="28"/>
          <w:lang w:val="ru-RU"/>
        </w:rPr>
      </w:pPr>
      <w:r w:rsidRPr="00431BFA">
        <w:rPr>
          <w:color w:val="000000" w:themeColor="text1"/>
          <w:sz w:val="28"/>
          <w:lang w:val="ru-RU"/>
        </w:rPr>
        <w:t xml:space="preserve">Д. </w:t>
      </w:r>
      <w:r w:rsidR="008F4F8E" w:rsidRPr="00431BFA">
        <w:rPr>
          <w:color w:val="000000" w:themeColor="text1"/>
          <w:sz w:val="28"/>
          <w:lang w:val="ru-RU"/>
        </w:rPr>
        <w:t>Джонсон отмечает, что поскольку определенные искусственные агенты обучаются в процессе работы, те, кто их разработал или развернул, могут не иметь возможности контролировать или даже предсказывать, что эти агенты будут делать. По мере того, как такие агенты становятся всё более автономными, утверждается, что за их поведение не сможет нести ответственность ни один человек</w:t>
      </w:r>
      <w:r w:rsidR="00846316" w:rsidRPr="00431BFA">
        <w:rPr>
          <w:color w:val="000000" w:themeColor="text1"/>
          <w:sz w:val="28"/>
          <w:lang w:val="ru-RU"/>
        </w:rPr>
        <w:t xml:space="preserve"> [</w:t>
      </w:r>
      <w:r w:rsidR="00470DCD" w:rsidRPr="00431BFA">
        <w:rPr>
          <w:color w:val="000000" w:themeColor="text1"/>
          <w:sz w:val="28"/>
          <w:lang w:val="ru-RU"/>
        </w:rPr>
        <w:t>Там же</w:t>
      </w:r>
      <w:r w:rsidR="00846316" w:rsidRPr="00431BFA">
        <w:rPr>
          <w:color w:val="000000" w:themeColor="text1"/>
          <w:sz w:val="28"/>
          <w:lang w:val="ru-RU"/>
        </w:rPr>
        <w:t>]</w:t>
      </w:r>
      <w:r w:rsidR="008F4F8E" w:rsidRPr="00431BFA">
        <w:rPr>
          <w:color w:val="000000" w:themeColor="text1"/>
          <w:sz w:val="28"/>
          <w:lang w:val="ru-RU"/>
        </w:rPr>
        <w:t xml:space="preserve">. </w:t>
      </w:r>
    </w:p>
    <w:p w14:paraId="0E76C847" w14:textId="77777777"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lastRenderedPageBreak/>
        <w:t>С точки зрения теории права, для привлечения кого-то к ответственности необходимы два ключевых условия: правосубъектность и деликтоспособность. Искусственный интеллект как технология ими не обладает.</w:t>
      </w:r>
    </w:p>
    <w:p w14:paraId="7DEDFD78" w14:textId="201448EF"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t xml:space="preserve">Ключевые аспекты, обуславливающие невозможность возложения на </w:t>
      </w:r>
      <w:r w:rsidR="00136192" w:rsidRPr="00431BFA">
        <w:rPr>
          <w:color w:val="000000" w:themeColor="text1"/>
          <w:sz w:val="28"/>
          <w:lang w:val="ru-RU"/>
        </w:rPr>
        <w:t xml:space="preserve">искусственного </w:t>
      </w:r>
      <w:r w:rsidR="007820AD" w:rsidRPr="00431BFA">
        <w:rPr>
          <w:color w:val="000000" w:themeColor="text1"/>
          <w:sz w:val="28"/>
          <w:lang w:val="ru-RU"/>
        </w:rPr>
        <w:t>агента самостоятельной</w:t>
      </w:r>
      <w:r w:rsidRPr="00431BFA">
        <w:rPr>
          <w:color w:val="000000" w:themeColor="text1"/>
          <w:sz w:val="28"/>
          <w:lang w:val="ru-RU"/>
        </w:rPr>
        <w:t xml:space="preserve"> имущественной ответственности, обозначены Е.А. Сухановым. Ученый указывает на</w:t>
      </w:r>
      <w:r w:rsidR="00703961" w:rsidRPr="00431BFA">
        <w:rPr>
          <w:color w:val="000000" w:themeColor="text1"/>
          <w:sz w:val="28"/>
          <w:lang w:val="ru-RU"/>
        </w:rPr>
        <w:t xml:space="preserve"> отсутствие у искусственного интеллекта</w:t>
      </w:r>
      <w:r w:rsidRPr="00431BFA">
        <w:rPr>
          <w:color w:val="000000" w:themeColor="text1"/>
          <w:sz w:val="28"/>
          <w:lang w:val="ru-RU"/>
        </w:rPr>
        <w:t xml:space="preserve"> </w:t>
      </w:r>
      <w:r w:rsidR="002D227E" w:rsidRPr="00431BFA">
        <w:rPr>
          <w:color w:val="000000" w:themeColor="text1"/>
          <w:sz w:val="28"/>
          <w:lang w:val="ru-RU"/>
        </w:rPr>
        <w:t>важнейшей предпосылки</w:t>
      </w:r>
      <w:r w:rsidR="00703961" w:rsidRPr="00431BFA">
        <w:rPr>
          <w:color w:val="000000" w:themeColor="text1"/>
          <w:sz w:val="28"/>
          <w:lang w:val="ru-RU"/>
        </w:rPr>
        <w:t xml:space="preserve"> гражданской </w:t>
      </w:r>
      <w:r w:rsidR="007820AD" w:rsidRPr="00431BFA">
        <w:rPr>
          <w:color w:val="000000" w:themeColor="text1"/>
          <w:sz w:val="28"/>
          <w:lang w:val="ru-RU"/>
        </w:rPr>
        <w:t>правосубъектности –</w:t>
      </w:r>
      <w:r w:rsidR="002D227E" w:rsidRPr="00431BFA">
        <w:rPr>
          <w:color w:val="000000" w:themeColor="text1"/>
          <w:sz w:val="28"/>
          <w:lang w:val="ru-RU"/>
        </w:rPr>
        <w:t xml:space="preserve"> собственного (обособленного) имущества, которым он был бы способен отвечать по своим обязательствам, в том числе возникающим из причинения имущественного вреда иным участникам гражданского оборота</w:t>
      </w:r>
      <w:r w:rsidR="00846316" w:rsidRPr="00431BFA">
        <w:rPr>
          <w:color w:val="000000" w:themeColor="text1"/>
          <w:sz w:val="28"/>
          <w:lang w:val="ru-RU"/>
        </w:rPr>
        <w:t xml:space="preserve"> [</w:t>
      </w:r>
      <w:r w:rsidR="009F66FD">
        <w:rPr>
          <w:color w:val="000000" w:themeColor="text1"/>
          <w:sz w:val="28"/>
          <w:lang w:val="ru-RU"/>
        </w:rPr>
        <w:t>5</w:t>
      </w:r>
      <w:r w:rsidR="00846316" w:rsidRPr="00431BFA">
        <w:rPr>
          <w:color w:val="000000" w:themeColor="text1"/>
          <w:sz w:val="28"/>
          <w:lang w:val="ru-RU"/>
        </w:rPr>
        <w:t>]</w:t>
      </w:r>
      <w:r w:rsidRPr="00431BFA">
        <w:rPr>
          <w:color w:val="000000" w:themeColor="text1"/>
          <w:sz w:val="28"/>
          <w:lang w:val="ru-RU"/>
        </w:rPr>
        <w:t>.</w:t>
      </w:r>
      <w:r w:rsidR="00136192" w:rsidRPr="00431BFA">
        <w:rPr>
          <w:color w:val="000000" w:themeColor="text1"/>
          <w:sz w:val="28"/>
          <w:lang w:val="ru-RU"/>
        </w:rPr>
        <w:t xml:space="preserve"> </w:t>
      </w:r>
    </w:p>
    <w:p w14:paraId="2E21CED8" w14:textId="77777777"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t xml:space="preserve">Для гарантии наличия ответственного лица за действия искусственного </w:t>
      </w:r>
      <w:r w:rsidR="00703961" w:rsidRPr="00431BFA">
        <w:rPr>
          <w:color w:val="000000" w:themeColor="text1"/>
          <w:sz w:val="28"/>
          <w:lang w:val="ru-RU"/>
        </w:rPr>
        <w:t>агента необходима</w:t>
      </w:r>
      <w:r w:rsidRPr="00431BFA">
        <w:rPr>
          <w:color w:val="000000" w:themeColor="text1"/>
          <w:sz w:val="28"/>
          <w:lang w:val="ru-RU"/>
        </w:rPr>
        <w:t xml:space="preserve"> субъектная </w:t>
      </w:r>
      <w:proofErr w:type="spellStart"/>
      <w:r w:rsidRPr="00431BFA">
        <w:rPr>
          <w:color w:val="000000" w:themeColor="text1"/>
          <w:sz w:val="28"/>
          <w:lang w:val="ru-RU"/>
        </w:rPr>
        <w:t>деликтоспособная</w:t>
      </w:r>
      <w:proofErr w:type="spellEnd"/>
      <w:r w:rsidRPr="00431BFA">
        <w:rPr>
          <w:color w:val="000000" w:themeColor="text1"/>
          <w:sz w:val="28"/>
          <w:lang w:val="ru-RU"/>
        </w:rPr>
        <w:t xml:space="preserve"> единица. В качестве одного из решений может быть предложено обязать субъектов, связанных с созданием и использованием такого </w:t>
      </w:r>
      <w:r w:rsidR="00136192" w:rsidRPr="00431BFA">
        <w:rPr>
          <w:color w:val="000000" w:themeColor="text1"/>
          <w:sz w:val="28"/>
          <w:lang w:val="ru-RU"/>
        </w:rPr>
        <w:t xml:space="preserve">программного обеспечения </w:t>
      </w:r>
      <w:r w:rsidRPr="00431BFA">
        <w:rPr>
          <w:color w:val="000000" w:themeColor="text1"/>
          <w:sz w:val="28"/>
          <w:lang w:val="ru-RU"/>
        </w:rPr>
        <w:t>(разработчиков, операторов, владельцев), регистрироваться в качестве юридического лица особой организационно-правовой формы</w:t>
      </w:r>
      <w:r w:rsidR="0085081A" w:rsidRPr="00431BFA">
        <w:rPr>
          <w:color w:val="000000" w:themeColor="text1"/>
          <w:sz w:val="28"/>
          <w:lang w:val="ru-RU"/>
        </w:rPr>
        <w:t>.</w:t>
      </w:r>
    </w:p>
    <w:p w14:paraId="6208FDD2" w14:textId="77777777" w:rsidR="008F4F8E" w:rsidRPr="00431BFA" w:rsidRDefault="008F4F8E" w:rsidP="008F4F8E">
      <w:pPr>
        <w:spacing w:line="360" w:lineRule="auto"/>
        <w:ind w:firstLine="709"/>
        <w:jc w:val="both"/>
        <w:rPr>
          <w:color w:val="000000" w:themeColor="text1"/>
          <w:sz w:val="28"/>
          <w:lang w:val="ru-RU"/>
        </w:rPr>
      </w:pPr>
      <w:r w:rsidRPr="00431BFA">
        <w:rPr>
          <w:color w:val="000000" w:themeColor="text1"/>
          <w:sz w:val="28"/>
          <w:lang w:val="ru-RU"/>
        </w:rPr>
        <w:t>Деятельность таких организаций и надзор за ней должны осуществляться при участии уполномоченных органов в сфере безопасности.</w:t>
      </w:r>
    </w:p>
    <w:p w14:paraId="0DFE5AD3" w14:textId="77777777" w:rsidR="008F4F8E" w:rsidRPr="00431BFA" w:rsidRDefault="008F4F8E" w:rsidP="008F4F8E">
      <w:pPr>
        <w:spacing w:line="360" w:lineRule="auto"/>
        <w:ind w:firstLine="709"/>
        <w:jc w:val="both"/>
        <w:rPr>
          <w:color w:val="000000" w:themeColor="text1"/>
          <w:sz w:val="28"/>
          <w:lang w:val="ru-RU"/>
        </w:rPr>
      </w:pPr>
      <w:r w:rsidRPr="00431BFA">
        <w:rPr>
          <w:color w:val="000000" w:themeColor="text1"/>
          <w:sz w:val="28"/>
          <w:lang w:val="ru-RU"/>
        </w:rPr>
        <w:t>Ключевой обязанностью участников такой организации будет проведение обязательной комплексной оценки рисков и получение разрешения уполномоченного органа перед вводом системы в эксплуатацию, что обеспечит преодоление проблемы преждевременного развертывания неконтролируемых систем.</w:t>
      </w:r>
    </w:p>
    <w:p w14:paraId="71EF1BF4" w14:textId="77777777" w:rsidR="008F4F8E" w:rsidRPr="00431BFA" w:rsidRDefault="008F4F8E" w:rsidP="008F4F8E">
      <w:pPr>
        <w:spacing w:line="360" w:lineRule="auto"/>
        <w:ind w:firstLine="720"/>
        <w:jc w:val="both"/>
        <w:rPr>
          <w:color w:val="000000" w:themeColor="text1"/>
          <w:sz w:val="28"/>
          <w:lang w:val="ru-RU"/>
        </w:rPr>
      </w:pPr>
      <w:r w:rsidRPr="00431BFA">
        <w:rPr>
          <w:color w:val="000000" w:themeColor="text1"/>
          <w:sz w:val="28"/>
          <w:lang w:val="ru-RU"/>
        </w:rPr>
        <w:t xml:space="preserve">В случаях, когда вред наступил вследствие неочевидных системных сбоев или причин, не зависящих от участников системы (например, из-за «уязвимости нулевого дня»), часть гражданско-правовой ответственности </w:t>
      </w:r>
      <w:r w:rsidRPr="00431BFA">
        <w:rPr>
          <w:color w:val="000000" w:themeColor="text1"/>
          <w:sz w:val="28"/>
          <w:lang w:val="ru-RU"/>
        </w:rPr>
        <w:lastRenderedPageBreak/>
        <w:t>может быть перераспределена. Это может выражаться в двух основных формах: либо путем прямого возложения обязанности по компенсации на государство, либо через создание специальных механизмов при его участии, таких как компенсационные фонды или система обязательного страхования.</w:t>
      </w:r>
    </w:p>
    <w:p w14:paraId="7D104E88" w14:textId="22718A97" w:rsidR="001778F2" w:rsidRPr="00431BFA" w:rsidRDefault="001778F2" w:rsidP="008F4F8E">
      <w:pPr>
        <w:spacing w:line="360" w:lineRule="auto"/>
        <w:ind w:firstLine="720"/>
        <w:jc w:val="both"/>
        <w:rPr>
          <w:color w:val="000000" w:themeColor="text1"/>
          <w:sz w:val="28"/>
          <w:lang w:val="ru-RU"/>
        </w:rPr>
      </w:pPr>
      <w:r w:rsidRPr="00431BFA">
        <w:rPr>
          <w:color w:val="000000" w:themeColor="text1"/>
          <w:sz w:val="28"/>
          <w:lang w:val="ru-RU"/>
        </w:rPr>
        <w:t xml:space="preserve">Предлагаемый подход к регулированию </w:t>
      </w:r>
      <w:r w:rsidR="00136192" w:rsidRPr="00431BFA">
        <w:rPr>
          <w:color w:val="000000" w:themeColor="text1"/>
          <w:sz w:val="28"/>
          <w:lang w:val="ru-RU"/>
        </w:rPr>
        <w:t>искусственного агента</w:t>
      </w:r>
      <w:r w:rsidRPr="00431BFA">
        <w:rPr>
          <w:color w:val="000000" w:themeColor="text1"/>
          <w:sz w:val="28"/>
          <w:lang w:val="ru-RU"/>
        </w:rPr>
        <w:t xml:space="preserve"> должен быть направлен не на любые системы </w:t>
      </w:r>
      <w:r w:rsidR="00136192" w:rsidRPr="00431BFA">
        <w:rPr>
          <w:color w:val="000000" w:themeColor="text1"/>
          <w:sz w:val="28"/>
          <w:lang w:val="ru-RU"/>
        </w:rPr>
        <w:t>искусственных агентов</w:t>
      </w:r>
      <w:r w:rsidRPr="00431BFA">
        <w:rPr>
          <w:color w:val="000000" w:themeColor="text1"/>
          <w:sz w:val="28"/>
          <w:lang w:val="ru-RU"/>
        </w:rPr>
        <w:t>, а в основном на регламентацию систем искусственного интеллекта, представляющих повышенную опасность.</w:t>
      </w:r>
    </w:p>
    <w:p w14:paraId="75A1B103" w14:textId="77777777" w:rsidR="00AF74E3" w:rsidRPr="00431BFA" w:rsidRDefault="00AF74E3" w:rsidP="00AF74E3">
      <w:pPr>
        <w:spacing w:line="360" w:lineRule="auto"/>
        <w:ind w:firstLine="709"/>
        <w:contextualSpacing/>
        <w:jc w:val="both"/>
        <w:rPr>
          <w:b/>
          <w:color w:val="000000" w:themeColor="text1"/>
          <w:sz w:val="28"/>
          <w:szCs w:val="28"/>
          <w:lang w:val="ru-RU"/>
        </w:rPr>
      </w:pPr>
      <w:r w:rsidRPr="00431BFA">
        <w:rPr>
          <w:b/>
          <w:color w:val="000000" w:themeColor="text1"/>
          <w:sz w:val="28"/>
          <w:szCs w:val="28"/>
          <w:lang w:val="ru-RU"/>
        </w:rPr>
        <w:t xml:space="preserve">7. Разработка эффективных регуляторных подходов аналитики данных в автономных информационных средах </w:t>
      </w:r>
    </w:p>
    <w:p w14:paraId="5710B8CC" w14:textId="54AB2AD9" w:rsidR="00AF74E3" w:rsidRPr="00431BFA" w:rsidDel="00F531F6" w:rsidRDefault="00370832" w:rsidP="00AF74E3">
      <w:pPr>
        <w:spacing w:line="360" w:lineRule="auto"/>
        <w:ind w:firstLine="709"/>
        <w:contextualSpacing/>
        <w:jc w:val="both"/>
        <w:rPr>
          <w:color w:val="000000" w:themeColor="text1"/>
          <w:sz w:val="28"/>
          <w:szCs w:val="28"/>
          <w:lang w:val="ru-RU"/>
        </w:rPr>
      </w:pPr>
      <w:r w:rsidRPr="00431BFA">
        <w:rPr>
          <w:color w:val="000000" w:themeColor="text1"/>
          <w:sz w:val="28"/>
          <w:szCs w:val="28"/>
          <w:lang w:val="ru-RU"/>
        </w:rPr>
        <w:t xml:space="preserve"> В условиях</w:t>
      </w:r>
      <w:r w:rsidR="004F77C2" w:rsidRPr="00431BFA">
        <w:rPr>
          <w:color w:val="000000" w:themeColor="text1"/>
          <w:sz w:val="28"/>
          <w:szCs w:val="28"/>
          <w:lang w:val="ru-RU"/>
        </w:rPr>
        <w:t>, когда различные</w:t>
      </w:r>
      <w:r w:rsidR="00623BF1" w:rsidRPr="00431BFA">
        <w:rPr>
          <w:color w:val="000000" w:themeColor="text1"/>
          <w:sz w:val="28"/>
          <w:szCs w:val="28"/>
          <w:lang w:val="ru-RU"/>
        </w:rPr>
        <w:t xml:space="preserve"> </w:t>
      </w:r>
      <w:r w:rsidR="004F77C2" w:rsidRPr="00431BFA">
        <w:rPr>
          <w:color w:val="000000" w:themeColor="text1"/>
          <w:sz w:val="28"/>
          <w:szCs w:val="28"/>
          <w:lang w:val="ru-RU"/>
        </w:rPr>
        <w:t>преступлени</w:t>
      </w:r>
      <w:r w:rsidR="005F45EB">
        <w:rPr>
          <w:color w:val="000000" w:themeColor="text1"/>
          <w:sz w:val="28"/>
          <w:szCs w:val="28"/>
          <w:lang w:val="ru-RU"/>
        </w:rPr>
        <w:t>я</w:t>
      </w:r>
      <w:r w:rsidR="00623BF1" w:rsidRPr="00431BFA">
        <w:rPr>
          <w:color w:val="000000" w:themeColor="text1"/>
          <w:sz w:val="28"/>
          <w:szCs w:val="28"/>
          <w:lang w:val="ru-RU"/>
        </w:rPr>
        <w:t xml:space="preserve"> (</w:t>
      </w:r>
      <w:r w:rsidR="004F77C2" w:rsidRPr="00431BFA">
        <w:rPr>
          <w:color w:val="000000" w:themeColor="text1"/>
          <w:sz w:val="28"/>
          <w:szCs w:val="28"/>
          <w:lang w:val="ru-RU"/>
        </w:rPr>
        <w:t>отмывание денежных средств и финансирование терроризма, мошенничество</w:t>
      </w:r>
      <w:r w:rsidR="008F54A7">
        <w:rPr>
          <w:color w:val="000000" w:themeColor="text1"/>
          <w:sz w:val="28"/>
          <w:szCs w:val="28"/>
          <w:lang w:val="ru-RU"/>
        </w:rPr>
        <w:t xml:space="preserve">, </w:t>
      </w:r>
      <w:r w:rsidR="008F54A7" w:rsidRPr="008F54A7">
        <w:rPr>
          <w:color w:val="000000" w:themeColor="text1"/>
          <w:sz w:val="28"/>
          <w:szCs w:val="28"/>
          <w:lang w:val="ru-RU"/>
        </w:rPr>
        <w:t>неправомерный доступ к компьютерной информации, создание вредоносных программ</w:t>
      </w:r>
      <w:r w:rsidR="004F77C2" w:rsidRPr="00431BFA">
        <w:rPr>
          <w:color w:val="000000" w:themeColor="text1"/>
          <w:sz w:val="28"/>
          <w:szCs w:val="28"/>
          <w:lang w:val="ru-RU"/>
        </w:rPr>
        <w:t xml:space="preserve"> и </w:t>
      </w:r>
      <w:r w:rsidR="008F54A7">
        <w:rPr>
          <w:color w:val="000000" w:themeColor="text1"/>
          <w:sz w:val="28"/>
          <w:szCs w:val="28"/>
          <w:lang w:val="ru-RU"/>
        </w:rPr>
        <w:t>др.</w:t>
      </w:r>
      <w:r w:rsidR="00623BF1" w:rsidRPr="00431BFA">
        <w:rPr>
          <w:color w:val="000000" w:themeColor="text1"/>
          <w:sz w:val="28"/>
          <w:szCs w:val="28"/>
          <w:lang w:val="ru-RU"/>
        </w:rPr>
        <w:t>)</w:t>
      </w:r>
      <w:r w:rsidR="005F45EB">
        <w:rPr>
          <w:color w:val="000000" w:themeColor="text1"/>
          <w:sz w:val="28"/>
          <w:szCs w:val="28"/>
          <w:lang w:val="ru-RU"/>
        </w:rPr>
        <w:t xml:space="preserve"> совершаются</w:t>
      </w:r>
      <w:r w:rsidR="004F77C2" w:rsidRPr="00431BFA">
        <w:rPr>
          <w:color w:val="000000" w:themeColor="text1"/>
          <w:sz w:val="28"/>
          <w:szCs w:val="28"/>
          <w:lang w:val="ru-RU"/>
        </w:rPr>
        <w:t xml:space="preserve"> киберпространств</w:t>
      </w:r>
      <w:r w:rsidR="005F45EB">
        <w:rPr>
          <w:color w:val="000000" w:themeColor="text1"/>
          <w:sz w:val="28"/>
          <w:szCs w:val="28"/>
          <w:lang w:val="ru-RU"/>
        </w:rPr>
        <w:t>е</w:t>
      </w:r>
      <w:r w:rsidR="0053235E" w:rsidRPr="00431BFA">
        <w:rPr>
          <w:color w:val="000000" w:themeColor="text1"/>
          <w:sz w:val="28"/>
          <w:szCs w:val="28"/>
          <w:lang w:val="ru-RU"/>
        </w:rPr>
        <w:t>,</w:t>
      </w:r>
      <w:r w:rsidRPr="00431BFA">
        <w:rPr>
          <w:color w:val="000000" w:themeColor="text1"/>
          <w:sz w:val="28"/>
          <w:szCs w:val="28"/>
          <w:lang w:val="ru-RU"/>
        </w:rPr>
        <w:t xml:space="preserve"> </w:t>
      </w:r>
      <w:r w:rsidR="00700C93" w:rsidRPr="00431BFA">
        <w:rPr>
          <w:color w:val="000000" w:themeColor="text1"/>
          <w:sz w:val="28"/>
          <w:szCs w:val="28"/>
          <w:lang w:val="ru-RU"/>
        </w:rPr>
        <w:t xml:space="preserve">одной из приоритетных целей регулятора становится </w:t>
      </w:r>
      <w:r w:rsidR="00AF74E3" w:rsidRPr="00431BFA">
        <w:rPr>
          <w:color w:val="000000" w:themeColor="text1"/>
          <w:sz w:val="28"/>
          <w:szCs w:val="28"/>
          <w:lang w:val="ru-RU"/>
        </w:rPr>
        <w:t>разработк</w:t>
      </w:r>
      <w:r w:rsidR="00D9038D" w:rsidRPr="00431BFA">
        <w:rPr>
          <w:color w:val="000000" w:themeColor="text1"/>
          <w:sz w:val="28"/>
          <w:szCs w:val="28"/>
          <w:lang w:val="ru-RU"/>
        </w:rPr>
        <w:t>а</w:t>
      </w:r>
      <w:r w:rsidR="00AF74E3" w:rsidRPr="00431BFA">
        <w:rPr>
          <w:color w:val="000000" w:themeColor="text1"/>
          <w:sz w:val="28"/>
          <w:szCs w:val="28"/>
          <w:lang w:val="ru-RU"/>
        </w:rPr>
        <w:t xml:space="preserve"> эффективн</w:t>
      </w:r>
      <w:r w:rsidR="00D9038D" w:rsidRPr="00431BFA">
        <w:rPr>
          <w:color w:val="000000" w:themeColor="text1"/>
          <w:sz w:val="28"/>
          <w:szCs w:val="28"/>
          <w:lang w:val="ru-RU"/>
        </w:rPr>
        <w:t>ых</w:t>
      </w:r>
      <w:r w:rsidR="00AF74E3" w:rsidRPr="00431BFA">
        <w:rPr>
          <w:color w:val="000000" w:themeColor="text1"/>
          <w:sz w:val="28"/>
          <w:szCs w:val="28"/>
          <w:lang w:val="ru-RU"/>
        </w:rPr>
        <w:t xml:space="preserve"> регуляторных подходов к аналитике данных в автономных информационных средах.  </w:t>
      </w:r>
    </w:p>
    <w:p w14:paraId="378E5BED" w14:textId="67CD37B1" w:rsidR="00AF74E3" w:rsidRPr="00431BFA" w:rsidRDefault="00AF74E3" w:rsidP="00AF74E3">
      <w:pPr>
        <w:spacing w:line="360" w:lineRule="auto"/>
        <w:ind w:firstLine="709"/>
        <w:contextualSpacing/>
        <w:jc w:val="both"/>
        <w:rPr>
          <w:color w:val="000000" w:themeColor="text1"/>
          <w:sz w:val="28"/>
          <w:lang w:val="ru-RU"/>
        </w:rPr>
      </w:pPr>
      <w:r w:rsidRPr="00431BFA">
        <w:rPr>
          <w:color w:val="000000" w:themeColor="text1"/>
          <w:sz w:val="28"/>
          <w:szCs w:val="28"/>
          <w:lang w:val="ru-RU"/>
        </w:rPr>
        <w:t xml:space="preserve">Для  </w:t>
      </w:r>
      <w:r w:rsidR="008F54A7">
        <w:rPr>
          <w:color w:val="000000" w:themeColor="text1"/>
          <w:sz w:val="28"/>
          <w:szCs w:val="28"/>
          <w:lang w:val="ru-RU"/>
        </w:rPr>
        <w:t>ее достижения</w:t>
      </w:r>
      <w:r w:rsidRPr="00431BFA">
        <w:rPr>
          <w:color w:val="000000" w:themeColor="text1"/>
          <w:sz w:val="28"/>
          <w:szCs w:val="28"/>
          <w:lang w:val="ru-RU"/>
        </w:rPr>
        <w:t xml:space="preserve"> необходимо реализовать следующие задачи: 1) формирование суверенной инфраструктуры анализа цифровых данных в России; 2) систематизация информации об используемых в России и мире методологиях интерпретации данных в информационных средах; 3) внедрение механизмов безопасного обмена цифровыми данными между оператором суверенной инфраструктуры, правоохранительными органами и иными участниками обмена данными; 4) р</w:t>
      </w:r>
      <w:r w:rsidRPr="00431BFA">
        <w:rPr>
          <w:bCs/>
          <w:color w:val="000000" w:themeColor="text1"/>
          <w:sz w:val="28"/>
          <w:szCs w:val="28"/>
          <w:lang w:val="ru-RU"/>
        </w:rPr>
        <w:t>азработка и непрерывная актуализация единых стандартов оценки рисков, связанных с возникающими в автономных информационных средах угрозами.</w:t>
      </w:r>
      <w:r w:rsidRPr="00431BFA">
        <w:rPr>
          <w:color w:val="000000" w:themeColor="text1"/>
          <w:sz w:val="28"/>
          <w:lang w:val="ru-RU"/>
        </w:rPr>
        <w:t xml:space="preserve"> </w:t>
      </w:r>
    </w:p>
    <w:p w14:paraId="6B696990" w14:textId="77777777" w:rsidR="008F4F8E" w:rsidRPr="00431BFA" w:rsidRDefault="008F4F8E" w:rsidP="008F4F8E">
      <w:pPr>
        <w:pStyle w:val="a6"/>
        <w:spacing w:line="360" w:lineRule="auto"/>
        <w:ind w:left="709" w:firstLine="720"/>
        <w:jc w:val="both"/>
        <w:rPr>
          <w:color w:val="000000" w:themeColor="text1"/>
          <w:sz w:val="28"/>
          <w:lang w:val="ru-RU"/>
        </w:rPr>
      </w:pPr>
    </w:p>
    <w:p w14:paraId="4603AAAE" w14:textId="77777777" w:rsidR="004C12A4" w:rsidRPr="00431BFA" w:rsidRDefault="00C67819" w:rsidP="007820AD">
      <w:pPr>
        <w:spacing w:line="360" w:lineRule="auto"/>
        <w:ind w:firstLine="720"/>
        <w:rPr>
          <w:b/>
          <w:color w:val="000000" w:themeColor="text1"/>
          <w:sz w:val="28"/>
          <w:lang w:val="ru-RU"/>
        </w:rPr>
      </w:pPr>
      <w:r w:rsidRPr="00431BFA">
        <w:rPr>
          <w:b/>
          <w:color w:val="000000" w:themeColor="text1"/>
          <w:sz w:val="28"/>
          <w:lang w:val="ru-RU"/>
        </w:rPr>
        <w:t>Заключение</w:t>
      </w:r>
    </w:p>
    <w:p w14:paraId="15B7A84F"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lastRenderedPageBreak/>
        <w:t>Проведенное исследование показывает необходимость адаптации правового регулирования к вызовам, возникающим в связи с развитием автономных информационных сред.</w:t>
      </w:r>
    </w:p>
    <w:p w14:paraId="41C0A309"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Основными подходами регулирования в информационных средах с высокой степенью автономности являются:</w:t>
      </w:r>
    </w:p>
    <w:p w14:paraId="163B5CED"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w:t>
      </w:r>
      <w:r w:rsidR="00D9038D" w:rsidRPr="00431BFA">
        <w:rPr>
          <w:color w:val="000000" w:themeColor="text1"/>
          <w:sz w:val="28"/>
          <w:lang w:val="ru-RU"/>
        </w:rPr>
        <w:t xml:space="preserve"> формализация свойств автономности и децентрализации информационной среды</w:t>
      </w:r>
      <w:r w:rsidR="00136192" w:rsidRPr="00431BFA">
        <w:rPr>
          <w:color w:val="000000" w:themeColor="text1"/>
          <w:sz w:val="28"/>
          <w:lang w:val="ru-RU"/>
        </w:rPr>
        <w:t>;</w:t>
      </w:r>
    </w:p>
    <w:p w14:paraId="7E689C9A" w14:textId="77777777" w:rsidR="00C51388" w:rsidRPr="00431BFA" w:rsidRDefault="00C51388">
      <w:pPr>
        <w:spacing w:line="360" w:lineRule="auto"/>
        <w:ind w:firstLine="720"/>
        <w:jc w:val="both"/>
        <w:rPr>
          <w:color w:val="000000" w:themeColor="text1"/>
          <w:sz w:val="28"/>
          <w:lang w:val="ru-RU"/>
        </w:rPr>
      </w:pPr>
      <w:r w:rsidRPr="00431BFA">
        <w:rPr>
          <w:color w:val="000000" w:themeColor="text1"/>
          <w:sz w:val="28"/>
          <w:lang w:val="ru-RU"/>
        </w:rPr>
        <w:t xml:space="preserve">- </w:t>
      </w:r>
      <w:r w:rsidR="00D9038D" w:rsidRPr="00431BFA">
        <w:rPr>
          <w:color w:val="000000" w:themeColor="text1"/>
          <w:sz w:val="28"/>
          <w:lang w:val="ru-RU"/>
        </w:rPr>
        <w:t>формализация правового института контроля информационной среды</w:t>
      </w:r>
      <w:r w:rsidRPr="00431BFA">
        <w:rPr>
          <w:color w:val="000000" w:themeColor="text1"/>
          <w:sz w:val="28"/>
          <w:lang w:val="ru-RU"/>
        </w:rPr>
        <w:t>;</w:t>
      </w:r>
    </w:p>
    <w:p w14:paraId="0E4CBC1B" w14:textId="77777777" w:rsidR="004C12A4" w:rsidRPr="00431BFA" w:rsidRDefault="00EE5084">
      <w:pPr>
        <w:spacing w:line="360" w:lineRule="auto"/>
        <w:ind w:firstLine="720"/>
        <w:jc w:val="both"/>
        <w:rPr>
          <w:color w:val="000000" w:themeColor="text1"/>
          <w:sz w:val="28"/>
          <w:lang w:val="ru-RU"/>
        </w:rPr>
      </w:pPr>
      <w:r w:rsidRPr="00431BFA">
        <w:rPr>
          <w:color w:val="000000" w:themeColor="text1"/>
          <w:sz w:val="28"/>
          <w:lang w:val="ru-RU"/>
        </w:rPr>
        <w:t>- </w:t>
      </w:r>
      <w:r w:rsidR="00D9038D" w:rsidRPr="00431BFA">
        <w:rPr>
          <w:color w:val="000000" w:themeColor="text1"/>
          <w:sz w:val="28"/>
          <w:lang w:val="ru-RU"/>
        </w:rPr>
        <w:t>адаптация законодательства о критической информационной инфраструктуре к специфике автономной среды</w:t>
      </w:r>
      <w:r w:rsidR="00136192" w:rsidRPr="00431BFA">
        <w:rPr>
          <w:color w:val="000000" w:themeColor="text1"/>
          <w:sz w:val="28"/>
          <w:lang w:val="ru-RU"/>
        </w:rPr>
        <w:t>;</w:t>
      </w:r>
    </w:p>
    <w:p w14:paraId="30D90A89" w14:textId="77777777" w:rsidR="00D9038D" w:rsidRPr="00431BFA" w:rsidRDefault="00D9038D" w:rsidP="00D9038D">
      <w:pPr>
        <w:spacing w:line="360" w:lineRule="auto"/>
        <w:ind w:firstLine="720"/>
        <w:jc w:val="both"/>
        <w:rPr>
          <w:color w:val="000000" w:themeColor="text1"/>
          <w:sz w:val="28"/>
          <w:lang w:val="ru-RU"/>
        </w:rPr>
      </w:pPr>
      <w:r w:rsidRPr="00431BFA">
        <w:rPr>
          <w:color w:val="000000" w:themeColor="text1"/>
          <w:sz w:val="28"/>
          <w:lang w:val="ru-RU"/>
        </w:rPr>
        <w:t>- выработка подходов к привлечению к ответственности в децентрализованных информационных средах;</w:t>
      </w:r>
    </w:p>
    <w:p w14:paraId="1176027D" w14:textId="77777777" w:rsidR="00D9038D" w:rsidRPr="00431BFA" w:rsidRDefault="00D9038D" w:rsidP="00D9038D">
      <w:pPr>
        <w:spacing w:line="360" w:lineRule="auto"/>
        <w:ind w:firstLine="720"/>
        <w:jc w:val="both"/>
        <w:rPr>
          <w:color w:val="000000" w:themeColor="text1"/>
          <w:sz w:val="28"/>
          <w:lang w:val="ru-RU"/>
        </w:rPr>
      </w:pPr>
      <w:r w:rsidRPr="00431BFA">
        <w:rPr>
          <w:color w:val="000000" w:themeColor="text1"/>
          <w:sz w:val="28"/>
          <w:lang w:val="ru-RU"/>
        </w:rPr>
        <w:t xml:space="preserve">- выработка подходов к привлечению к ответственности за действия, совершаемые искусственными агентами; </w:t>
      </w:r>
    </w:p>
    <w:p w14:paraId="774A2B48" w14:textId="77777777" w:rsidR="00D9038D" w:rsidRPr="00431BFA" w:rsidRDefault="00D9038D" w:rsidP="00D9038D">
      <w:pPr>
        <w:spacing w:line="360" w:lineRule="auto"/>
        <w:ind w:firstLine="720"/>
        <w:jc w:val="both"/>
        <w:rPr>
          <w:color w:val="000000" w:themeColor="text1"/>
          <w:sz w:val="28"/>
          <w:lang w:val="ru-RU"/>
        </w:rPr>
      </w:pPr>
      <w:r w:rsidRPr="00431BFA">
        <w:rPr>
          <w:color w:val="000000" w:themeColor="text1"/>
          <w:sz w:val="28"/>
          <w:lang w:val="ru-RU"/>
        </w:rPr>
        <w:t>- разработка эффективных регуляторных подходов аналитики данных в автономных информационных средах.</w:t>
      </w:r>
    </w:p>
    <w:p w14:paraId="736B59FF" w14:textId="77777777" w:rsidR="004C12A4" w:rsidRPr="00431BFA" w:rsidRDefault="00C67819">
      <w:pPr>
        <w:spacing w:line="360" w:lineRule="auto"/>
        <w:ind w:firstLine="720"/>
        <w:jc w:val="both"/>
        <w:rPr>
          <w:color w:val="000000" w:themeColor="text1"/>
          <w:sz w:val="28"/>
          <w:lang w:val="ru-RU"/>
        </w:rPr>
      </w:pPr>
      <w:r w:rsidRPr="00431BFA">
        <w:rPr>
          <w:color w:val="000000" w:themeColor="text1"/>
          <w:sz w:val="28"/>
          <w:lang w:val="ru-RU"/>
        </w:rPr>
        <w:t xml:space="preserve">Реализация предложенных подходов позволит создать гибкую и систему регулирования, способную </w:t>
      </w:r>
      <w:r w:rsidR="00565CBD" w:rsidRPr="00431BFA">
        <w:rPr>
          <w:color w:val="000000" w:themeColor="text1"/>
          <w:sz w:val="28"/>
          <w:lang w:val="ru-RU"/>
        </w:rPr>
        <w:t>изменяться и совершенствоваться</w:t>
      </w:r>
      <w:r w:rsidRPr="00431BFA">
        <w:rPr>
          <w:color w:val="000000" w:themeColor="text1"/>
          <w:sz w:val="28"/>
          <w:lang w:val="ru-RU"/>
        </w:rPr>
        <w:t xml:space="preserve"> вместе с технологиями, минимизируя правовые риски и обеспечивая устойчивое развитие цифровых информационных сред.</w:t>
      </w:r>
    </w:p>
    <w:p w14:paraId="78687AC1" w14:textId="77777777" w:rsidR="004C12A4" w:rsidRPr="00431BFA" w:rsidRDefault="004C12A4">
      <w:pPr>
        <w:rPr>
          <w:color w:val="000000" w:themeColor="text1"/>
          <w:lang w:val="ru-RU"/>
        </w:rPr>
      </w:pPr>
    </w:p>
    <w:p w14:paraId="5B3A2656" w14:textId="77777777" w:rsidR="004C12A4" w:rsidRPr="00431BFA" w:rsidRDefault="004C12A4">
      <w:pPr>
        <w:spacing w:line="360" w:lineRule="auto"/>
        <w:ind w:firstLine="720"/>
        <w:jc w:val="both"/>
        <w:rPr>
          <w:color w:val="000000" w:themeColor="text1"/>
          <w:sz w:val="28"/>
          <w:lang w:val="ru-RU"/>
        </w:rPr>
      </w:pPr>
    </w:p>
    <w:p w14:paraId="60DDA48E" w14:textId="77777777" w:rsidR="004C12A4" w:rsidRPr="00431BFA" w:rsidRDefault="004C12A4">
      <w:pPr>
        <w:spacing w:line="360" w:lineRule="auto"/>
        <w:ind w:firstLine="720"/>
        <w:jc w:val="center"/>
        <w:rPr>
          <w:b/>
          <w:color w:val="000000" w:themeColor="text1"/>
          <w:sz w:val="28"/>
          <w:lang w:val="ru-RU"/>
        </w:rPr>
      </w:pPr>
    </w:p>
    <w:p w14:paraId="31FECA55" w14:textId="77777777" w:rsidR="004C12A4" w:rsidRPr="00431BFA" w:rsidRDefault="004C12A4">
      <w:pPr>
        <w:spacing w:line="360" w:lineRule="auto"/>
        <w:ind w:firstLine="720"/>
        <w:jc w:val="center"/>
        <w:rPr>
          <w:b/>
          <w:color w:val="000000" w:themeColor="text1"/>
          <w:sz w:val="28"/>
          <w:lang w:val="ru-RU"/>
        </w:rPr>
      </w:pPr>
    </w:p>
    <w:p w14:paraId="16A4E431" w14:textId="77777777" w:rsidR="004C12A4" w:rsidRPr="00431BFA" w:rsidRDefault="00C67819">
      <w:pPr>
        <w:spacing w:line="360" w:lineRule="auto"/>
        <w:ind w:firstLine="720"/>
        <w:jc w:val="center"/>
        <w:rPr>
          <w:b/>
          <w:color w:val="000000" w:themeColor="text1"/>
          <w:sz w:val="28"/>
        </w:rPr>
      </w:pPr>
      <w:proofErr w:type="spellStart"/>
      <w:r w:rsidRPr="00431BFA">
        <w:rPr>
          <w:b/>
          <w:color w:val="000000" w:themeColor="text1"/>
          <w:sz w:val="28"/>
        </w:rPr>
        <w:t>Список</w:t>
      </w:r>
      <w:proofErr w:type="spellEnd"/>
      <w:r w:rsidRPr="00431BFA">
        <w:rPr>
          <w:b/>
          <w:color w:val="000000" w:themeColor="text1"/>
          <w:sz w:val="28"/>
        </w:rPr>
        <w:t xml:space="preserve"> </w:t>
      </w:r>
      <w:proofErr w:type="spellStart"/>
      <w:r w:rsidRPr="00431BFA">
        <w:rPr>
          <w:b/>
          <w:color w:val="000000" w:themeColor="text1"/>
          <w:sz w:val="28"/>
        </w:rPr>
        <w:t>литературы</w:t>
      </w:r>
      <w:proofErr w:type="spellEnd"/>
    </w:p>
    <w:p w14:paraId="420FAD1D" w14:textId="20274FC9" w:rsidR="005306A8"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 xml:space="preserve">Государство, общество и личность: пути преодоления вызовов и угроз в информационной сфере: монография / отв. ред. Л. К. Терещенко. — Москва: </w:t>
      </w:r>
      <w:proofErr w:type="spellStart"/>
      <w:r w:rsidRPr="00431BFA">
        <w:rPr>
          <w:color w:val="000000" w:themeColor="text1"/>
          <w:sz w:val="28"/>
          <w:szCs w:val="28"/>
          <w:lang w:val="ru-RU"/>
        </w:rPr>
        <w:t>Инфотропик</w:t>
      </w:r>
      <w:proofErr w:type="spellEnd"/>
      <w:r w:rsidRPr="00431BFA">
        <w:rPr>
          <w:color w:val="000000" w:themeColor="text1"/>
          <w:sz w:val="28"/>
          <w:szCs w:val="28"/>
          <w:lang w:val="ru-RU"/>
        </w:rPr>
        <w:t xml:space="preserve"> Медиа, 2024. — 502 с.</w:t>
      </w:r>
    </w:p>
    <w:p w14:paraId="1F2C87E5" w14:textId="6293E4CA" w:rsidR="00A9577C" w:rsidRPr="00431BFA" w:rsidRDefault="00A9577C" w:rsidP="005306A8">
      <w:pPr>
        <w:pStyle w:val="a6"/>
        <w:numPr>
          <w:ilvl w:val="0"/>
          <w:numId w:val="9"/>
        </w:numPr>
        <w:spacing w:line="360" w:lineRule="auto"/>
        <w:ind w:left="0" w:firstLine="709"/>
        <w:jc w:val="both"/>
        <w:rPr>
          <w:color w:val="000000" w:themeColor="text1"/>
          <w:sz w:val="28"/>
          <w:szCs w:val="28"/>
          <w:lang w:val="ru-RU"/>
        </w:rPr>
      </w:pPr>
      <w:r w:rsidRPr="00A9577C">
        <w:rPr>
          <w:color w:val="000000" w:themeColor="text1"/>
          <w:sz w:val="28"/>
          <w:szCs w:val="28"/>
          <w:lang w:val="ru-RU"/>
        </w:rPr>
        <w:lastRenderedPageBreak/>
        <w:t xml:space="preserve">Информационные технологии в юридической деятельности: правовая информатика, информационное и цифровое </w:t>
      </w:r>
      <w:proofErr w:type="gramStart"/>
      <w:r w:rsidRPr="00A9577C">
        <w:rPr>
          <w:color w:val="000000" w:themeColor="text1"/>
          <w:sz w:val="28"/>
          <w:szCs w:val="28"/>
          <w:lang w:val="ru-RU"/>
        </w:rPr>
        <w:t>право :</w:t>
      </w:r>
      <w:proofErr w:type="gramEnd"/>
      <w:r w:rsidRPr="00A9577C">
        <w:rPr>
          <w:color w:val="000000" w:themeColor="text1"/>
          <w:sz w:val="28"/>
          <w:szCs w:val="28"/>
          <w:lang w:val="ru-RU"/>
        </w:rPr>
        <w:t xml:space="preserve"> учебник / под ред. </w:t>
      </w:r>
      <w:proofErr w:type="spellStart"/>
      <w:r w:rsidRPr="00A9577C">
        <w:rPr>
          <w:color w:val="000000" w:themeColor="text1"/>
          <w:sz w:val="28"/>
          <w:szCs w:val="28"/>
          <w:lang w:val="ru-RU"/>
        </w:rPr>
        <w:t>д.ю.н</w:t>
      </w:r>
      <w:proofErr w:type="spellEnd"/>
      <w:r w:rsidRPr="00A9577C">
        <w:rPr>
          <w:color w:val="000000" w:themeColor="text1"/>
          <w:sz w:val="28"/>
          <w:szCs w:val="28"/>
          <w:lang w:val="ru-RU"/>
        </w:rPr>
        <w:t xml:space="preserve">., проф. В. А. </w:t>
      </w:r>
      <w:proofErr w:type="spellStart"/>
      <w:r w:rsidRPr="00A9577C">
        <w:rPr>
          <w:color w:val="000000" w:themeColor="text1"/>
          <w:sz w:val="28"/>
          <w:szCs w:val="28"/>
          <w:lang w:val="ru-RU"/>
        </w:rPr>
        <w:t>Вайпана</w:t>
      </w:r>
      <w:proofErr w:type="spellEnd"/>
      <w:r w:rsidRPr="00A9577C">
        <w:rPr>
          <w:color w:val="000000" w:themeColor="text1"/>
          <w:sz w:val="28"/>
          <w:szCs w:val="28"/>
          <w:lang w:val="ru-RU"/>
        </w:rPr>
        <w:t xml:space="preserve"> ; В. А. </w:t>
      </w:r>
      <w:proofErr w:type="spellStart"/>
      <w:r w:rsidRPr="00A9577C">
        <w:rPr>
          <w:color w:val="000000" w:themeColor="text1"/>
          <w:sz w:val="28"/>
          <w:szCs w:val="28"/>
          <w:lang w:val="ru-RU"/>
        </w:rPr>
        <w:t>Вайпан</w:t>
      </w:r>
      <w:proofErr w:type="spellEnd"/>
      <w:r w:rsidRPr="00A9577C">
        <w:rPr>
          <w:color w:val="000000" w:themeColor="text1"/>
          <w:sz w:val="28"/>
          <w:szCs w:val="28"/>
          <w:lang w:val="ru-RU"/>
        </w:rPr>
        <w:t xml:space="preserve">, А. Н. Варламова, М. В. Воронин [и др.]. – </w:t>
      </w:r>
      <w:proofErr w:type="gramStart"/>
      <w:r w:rsidRPr="00A9577C">
        <w:rPr>
          <w:color w:val="000000" w:themeColor="text1"/>
          <w:sz w:val="28"/>
          <w:szCs w:val="28"/>
          <w:lang w:val="ru-RU"/>
        </w:rPr>
        <w:t>Москва :</w:t>
      </w:r>
      <w:proofErr w:type="gramEnd"/>
      <w:r w:rsidRPr="00A9577C">
        <w:rPr>
          <w:color w:val="000000" w:themeColor="text1"/>
          <w:sz w:val="28"/>
          <w:szCs w:val="28"/>
          <w:lang w:val="ru-RU"/>
        </w:rPr>
        <w:t xml:space="preserve"> </w:t>
      </w:r>
      <w:proofErr w:type="spellStart"/>
      <w:r w:rsidRPr="00A9577C">
        <w:rPr>
          <w:color w:val="000000" w:themeColor="text1"/>
          <w:sz w:val="28"/>
          <w:szCs w:val="28"/>
          <w:lang w:val="ru-RU"/>
        </w:rPr>
        <w:t>Юстицинформ</w:t>
      </w:r>
      <w:proofErr w:type="spellEnd"/>
      <w:r w:rsidRPr="00A9577C">
        <w:rPr>
          <w:color w:val="000000" w:themeColor="text1"/>
          <w:sz w:val="28"/>
          <w:szCs w:val="28"/>
          <w:lang w:val="ru-RU"/>
        </w:rPr>
        <w:t>, 2025. – 752 с.</w:t>
      </w:r>
    </w:p>
    <w:p w14:paraId="6E710A53"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 xml:space="preserve">Коржова И. В. Механизм правового обеспечения безопасности обращения криптоактивов: </w:t>
      </w:r>
      <w:proofErr w:type="spellStart"/>
      <w:r w:rsidRPr="00431BFA">
        <w:rPr>
          <w:color w:val="000000" w:themeColor="text1"/>
          <w:sz w:val="28"/>
          <w:szCs w:val="28"/>
          <w:lang w:val="ru-RU"/>
        </w:rPr>
        <w:t>автореф</w:t>
      </w:r>
      <w:proofErr w:type="spellEnd"/>
      <w:r w:rsidRPr="00431BFA">
        <w:rPr>
          <w:color w:val="000000" w:themeColor="text1"/>
          <w:sz w:val="28"/>
          <w:szCs w:val="28"/>
          <w:lang w:val="ru-RU"/>
        </w:rPr>
        <w:t xml:space="preserve">. </w:t>
      </w:r>
      <w:proofErr w:type="spellStart"/>
      <w:r w:rsidRPr="00431BFA">
        <w:rPr>
          <w:color w:val="000000" w:themeColor="text1"/>
          <w:sz w:val="28"/>
          <w:szCs w:val="28"/>
          <w:lang w:val="ru-RU"/>
        </w:rPr>
        <w:t>дис</w:t>
      </w:r>
      <w:proofErr w:type="spellEnd"/>
      <w:r w:rsidRPr="00431BFA">
        <w:rPr>
          <w:color w:val="000000" w:themeColor="text1"/>
          <w:sz w:val="28"/>
          <w:szCs w:val="28"/>
          <w:lang w:val="ru-RU"/>
        </w:rPr>
        <w:t>. … канд. юрид. наук: 5.1.2. — М.: МГУ, 2024.</w:t>
      </w:r>
    </w:p>
    <w:p w14:paraId="01A5F55D"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 xml:space="preserve">Коржова И. В. Механизм правового обеспечения безопасности обращения криптоактивов / И. В. Коржова. – Москва: </w:t>
      </w:r>
      <w:proofErr w:type="spellStart"/>
      <w:r w:rsidRPr="00431BFA">
        <w:rPr>
          <w:color w:val="000000" w:themeColor="text1"/>
          <w:sz w:val="28"/>
          <w:szCs w:val="28"/>
          <w:lang w:val="ru-RU"/>
        </w:rPr>
        <w:t>Ленанд</w:t>
      </w:r>
      <w:proofErr w:type="spellEnd"/>
      <w:r w:rsidRPr="00431BFA">
        <w:rPr>
          <w:color w:val="000000" w:themeColor="text1"/>
          <w:sz w:val="28"/>
          <w:szCs w:val="28"/>
          <w:lang w:val="ru-RU"/>
        </w:rPr>
        <w:t>, 2025. – 200 с.</w:t>
      </w:r>
    </w:p>
    <w:p w14:paraId="56C290C7" w14:textId="46DE827A" w:rsidR="005306A8" w:rsidRPr="008F54A7"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Суханов Е.</w:t>
      </w:r>
      <w:r w:rsidR="00AE7ED2">
        <w:rPr>
          <w:color w:val="000000" w:themeColor="text1"/>
          <w:sz w:val="28"/>
          <w:szCs w:val="28"/>
          <w:lang w:val="ru-RU"/>
        </w:rPr>
        <w:t> </w:t>
      </w:r>
      <w:r w:rsidRPr="00431BFA">
        <w:rPr>
          <w:color w:val="000000" w:themeColor="text1"/>
          <w:sz w:val="28"/>
          <w:szCs w:val="28"/>
          <w:lang w:val="ru-RU"/>
        </w:rPr>
        <w:t xml:space="preserve">А. О гражданско-правовых проблемах цифровизации // Вестник гражданского права. – 2025. – №. </w:t>
      </w:r>
      <w:r w:rsidRPr="008F54A7">
        <w:rPr>
          <w:color w:val="000000" w:themeColor="text1"/>
          <w:sz w:val="28"/>
          <w:szCs w:val="28"/>
          <w:lang w:val="ru-RU"/>
        </w:rPr>
        <w:t>1. – С. 37-52.</w:t>
      </w:r>
    </w:p>
    <w:p w14:paraId="013911A4"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Федеральный закон от 26.07.2017 № 187-ФЗ «О безопасности критической информационной инфраструктуры Российской Федерации».</w:t>
      </w:r>
    </w:p>
    <w:p w14:paraId="05667C60"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Постановление Правительства РФ от 17.02.2018 № 162 «Об утверждении Правил осуществления государственного контроля в области обеспечения безопасности значимых объектов критической информационной инфраструктуры Российской Федерации».</w:t>
      </w:r>
    </w:p>
    <w:p w14:paraId="47BE2067"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Anker-</w:t>
      </w:r>
      <w:proofErr w:type="spellStart"/>
      <w:r w:rsidRPr="00431BFA">
        <w:rPr>
          <w:color w:val="000000" w:themeColor="text1"/>
          <w:sz w:val="28"/>
          <w:szCs w:val="28"/>
        </w:rPr>
        <w:t>Sørensen</w:t>
      </w:r>
      <w:proofErr w:type="spellEnd"/>
      <w:r w:rsidRPr="00431BFA">
        <w:rPr>
          <w:color w:val="000000" w:themeColor="text1"/>
          <w:sz w:val="28"/>
          <w:szCs w:val="28"/>
        </w:rPr>
        <w:t xml:space="preserve"> L., </w:t>
      </w:r>
      <w:proofErr w:type="spellStart"/>
      <w:r w:rsidRPr="00431BFA">
        <w:rPr>
          <w:color w:val="000000" w:themeColor="text1"/>
          <w:sz w:val="28"/>
          <w:szCs w:val="28"/>
        </w:rPr>
        <w:t>Zetzsche</w:t>
      </w:r>
      <w:proofErr w:type="spellEnd"/>
      <w:r w:rsidRPr="00431BFA">
        <w:rPr>
          <w:color w:val="000000" w:themeColor="text1"/>
          <w:sz w:val="28"/>
          <w:szCs w:val="28"/>
        </w:rPr>
        <w:t xml:space="preserve"> D. A. From Centralized to Decentralized Finance: The Issue </w:t>
      </w:r>
      <w:proofErr w:type="spellStart"/>
      <w:r w:rsidRPr="00431BFA">
        <w:rPr>
          <w:color w:val="000000" w:themeColor="text1"/>
          <w:sz w:val="28"/>
          <w:szCs w:val="28"/>
        </w:rPr>
        <w:t>of'Fake-DeFi</w:t>
      </w:r>
      <w:proofErr w:type="spellEnd"/>
      <w:r w:rsidRPr="00431BFA">
        <w:rPr>
          <w:color w:val="000000" w:themeColor="text1"/>
          <w:sz w:val="28"/>
          <w:szCs w:val="28"/>
        </w:rPr>
        <w:t>' // Available at SSRN 3978815. – 2021.</w:t>
      </w:r>
    </w:p>
    <w:p w14:paraId="63EDF739"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proofErr w:type="spellStart"/>
      <w:r w:rsidRPr="00431BFA">
        <w:rPr>
          <w:color w:val="000000" w:themeColor="text1"/>
          <w:sz w:val="28"/>
          <w:szCs w:val="28"/>
        </w:rPr>
        <w:t>Axelsen</w:t>
      </w:r>
      <w:proofErr w:type="spellEnd"/>
      <w:r w:rsidRPr="00431BFA">
        <w:rPr>
          <w:color w:val="000000" w:themeColor="text1"/>
          <w:sz w:val="28"/>
          <w:szCs w:val="28"/>
        </w:rPr>
        <w:t xml:space="preserve"> H., Jensen J. R., Ross O. When is a DAO Decentralized? // </w:t>
      </w:r>
      <w:proofErr w:type="spellStart"/>
      <w:r w:rsidRPr="00431BFA">
        <w:rPr>
          <w:color w:val="000000" w:themeColor="text1"/>
          <w:sz w:val="28"/>
          <w:szCs w:val="28"/>
        </w:rPr>
        <w:t>arXiv</w:t>
      </w:r>
      <w:proofErr w:type="spellEnd"/>
      <w:r w:rsidRPr="00431BFA">
        <w:rPr>
          <w:color w:val="000000" w:themeColor="text1"/>
          <w:sz w:val="28"/>
          <w:szCs w:val="28"/>
        </w:rPr>
        <w:t xml:space="preserve"> preprint arXiv:2304.08160. – 2023.</w:t>
      </w:r>
    </w:p>
    <w:p w14:paraId="3B324490" w14:textId="457FDA7D"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De </w:t>
      </w:r>
      <w:proofErr w:type="spellStart"/>
      <w:r w:rsidRPr="00431BFA">
        <w:rPr>
          <w:color w:val="000000" w:themeColor="text1"/>
          <w:sz w:val="28"/>
          <w:szCs w:val="28"/>
        </w:rPr>
        <w:t>Filippi</w:t>
      </w:r>
      <w:proofErr w:type="spellEnd"/>
      <w:r w:rsidRPr="00431BFA">
        <w:rPr>
          <w:color w:val="000000" w:themeColor="text1"/>
          <w:sz w:val="28"/>
          <w:szCs w:val="28"/>
        </w:rPr>
        <w:t xml:space="preserve"> P. The interplay between decentralization and privacy: the case of blockchain technologies // Journal of Peer Production. – 2016.</w:t>
      </w:r>
    </w:p>
    <w:p w14:paraId="54EDC3E0" w14:textId="0F56A878" w:rsidR="00E95C3C" w:rsidRPr="00431BFA" w:rsidRDefault="00E95C3C" w:rsidP="005306A8">
      <w:pPr>
        <w:pStyle w:val="a6"/>
        <w:numPr>
          <w:ilvl w:val="0"/>
          <w:numId w:val="9"/>
        </w:numPr>
        <w:spacing w:line="360" w:lineRule="auto"/>
        <w:ind w:left="0" w:firstLine="709"/>
        <w:jc w:val="both"/>
        <w:rPr>
          <w:color w:val="000000" w:themeColor="text1"/>
          <w:sz w:val="28"/>
          <w:szCs w:val="28"/>
        </w:rPr>
      </w:pPr>
      <w:proofErr w:type="spellStart"/>
      <w:r w:rsidRPr="00431BFA">
        <w:rPr>
          <w:color w:val="000000" w:themeColor="text1"/>
          <w:sz w:val="28"/>
          <w:szCs w:val="28"/>
        </w:rPr>
        <w:t>Flemisch</w:t>
      </w:r>
      <w:proofErr w:type="spellEnd"/>
      <w:r w:rsidRPr="00431BFA">
        <w:rPr>
          <w:color w:val="000000" w:themeColor="text1"/>
          <w:sz w:val="28"/>
          <w:szCs w:val="28"/>
        </w:rPr>
        <w:t xml:space="preserve"> F. et al. Shared control is the sharp end of cooperation: Towards a common framework of joint action, shared control and human machine cooperation //IFAC-</w:t>
      </w:r>
      <w:proofErr w:type="spellStart"/>
      <w:r w:rsidRPr="00431BFA">
        <w:rPr>
          <w:color w:val="000000" w:themeColor="text1"/>
          <w:sz w:val="28"/>
          <w:szCs w:val="28"/>
        </w:rPr>
        <w:t>PapersOnLine</w:t>
      </w:r>
      <w:proofErr w:type="spellEnd"/>
      <w:r w:rsidRPr="00431BFA">
        <w:rPr>
          <w:color w:val="000000" w:themeColor="text1"/>
          <w:sz w:val="28"/>
          <w:szCs w:val="28"/>
        </w:rPr>
        <w:t>. – 2016. – Т. 49. – №. 19. – P. 72-77</w:t>
      </w:r>
      <w:r w:rsidRPr="00431BFA">
        <w:rPr>
          <w:color w:val="000000" w:themeColor="text1"/>
          <w:sz w:val="28"/>
          <w:szCs w:val="28"/>
          <w:lang w:val="ru-RU"/>
        </w:rPr>
        <w:t>.</w:t>
      </w:r>
    </w:p>
    <w:p w14:paraId="127D0FA6"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lastRenderedPageBreak/>
        <w:t>Johnson D. G. Technology with no human responsibility? // Journal of Business Ethics. – 2015. – Т. 127. – №. 4. – С. 708.</w:t>
      </w:r>
    </w:p>
    <w:p w14:paraId="62CE03C8"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Kwon, </w:t>
      </w:r>
      <w:proofErr w:type="spellStart"/>
      <w:r w:rsidRPr="00431BFA">
        <w:rPr>
          <w:color w:val="000000" w:themeColor="text1"/>
          <w:sz w:val="28"/>
          <w:szCs w:val="28"/>
        </w:rPr>
        <w:t>Yujin</w:t>
      </w:r>
      <w:proofErr w:type="spellEnd"/>
      <w:r w:rsidRPr="00431BFA">
        <w:rPr>
          <w:color w:val="000000" w:themeColor="text1"/>
          <w:sz w:val="28"/>
          <w:szCs w:val="28"/>
        </w:rPr>
        <w:t>, et al. "Impossibility of full decentralization in permissionless blockchains." Proceedings of the 1st ACM Conference on Advances in Financial Technologies. 2019.</w:t>
      </w:r>
    </w:p>
    <w:p w14:paraId="1473FD81"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Qin K. et al. </w:t>
      </w:r>
      <w:proofErr w:type="spellStart"/>
      <w:r w:rsidRPr="00431BFA">
        <w:rPr>
          <w:color w:val="000000" w:themeColor="text1"/>
          <w:sz w:val="28"/>
          <w:szCs w:val="28"/>
        </w:rPr>
        <w:t>CeFi</w:t>
      </w:r>
      <w:proofErr w:type="spellEnd"/>
      <w:r w:rsidRPr="00431BFA">
        <w:rPr>
          <w:color w:val="000000" w:themeColor="text1"/>
          <w:sz w:val="28"/>
          <w:szCs w:val="28"/>
        </w:rPr>
        <w:t xml:space="preserve"> vs. </w:t>
      </w:r>
      <w:proofErr w:type="spellStart"/>
      <w:r w:rsidRPr="00431BFA">
        <w:rPr>
          <w:color w:val="000000" w:themeColor="text1"/>
          <w:sz w:val="28"/>
          <w:szCs w:val="28"/>
        </w:rPr>
        <w:t>DeFi</w:t>
      </w:r>
      <w:proofErr w:type="spellEnd"/>
      <w:r w:rsidRPr="00431BFA">
        <w:rPr>
          <w:color w:val="000000" w:themeColor="text1"/>
          <w:sz w:val="28"/>
          <w:szCs w:val="28"/>
        </w:rPr>
        <w:t xml:space="preserve">—comparing centralized to decentralized finance. </w:t>
      </w:r>
      <w:proofErr w:type="spellStart"/>
      <w:r w:rsidRPr="00431BFA">
        <w:rPr>
          <w:color w:val="000000" w:themeColor="text1"/>
          <w:sz w:val="28"/>
          <w:szCs w:val="28"/>
        </w:rPr>
        <w:t>arXiv</w:t>
      </w:r>
      <w:proofErr w:type="spellEnd"/>
      <w:r w:rsidRPr="00431BFA">
        <w:rPr>
          <w:color w:val="000000" w:themeColor="text1"/>
          <w:sz w:val="28"/>
          <w:szCs w:val="28"/>
        </w:rPr>
        <w:t xml:space="preserve"> // </w:t>
      </w:r>
      <w:proofErr w:type="spellStart"/>
      <w:r w:rsidRPr="00431BFA">
        <w:rPr>
          <w:color w:val="000000" w:themeColor="text1"/>
          <w:sz w:val="28"/>
          <w:szCs w:val="28"/>
        </w:rPr>
        <w:t>arXiv</w:t>
      </w:r>
      <w:proofErr w:type="spellEnd"/>
      <w:r w:rsidRPr="00431BFA">
        <w:rPr>
          <w:color w:val="000000" w:themeColor="text1"/>
          <w:sz w:val="28"/>
          <w:szCs w:val="28"/>
        </w:rPr>
        <w:t xml:space="preserve"> preprint arXiv:2106.08157. – 2021.</w:t>
      </w:r>
    </w:p>
    <w:p w14:paraId="40D0FC47"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Rettig R., Mosier M., Gilman K. Genuine </w:t>
      </w:r>
      <w:proofErr w:type="spellStart"/>
      <w:r w:rsidRPr="00431BFA">
        <w:rPr>
          <w:color w:val="000000" w:themeColor="text1"/>
          <w:sz w:val="28"/>
          <w:szCs w:val="28"/>
        </w:rPr>
        <w:t>DeFi</w:t>
      </w:r>
      <w:proofErr w:type="spellEnd"/>
      <w:r w:rsidRPr="00431BFA">
        <w:rPr>
          <w:color w:val="000000" w:themeColor="text1"/>
          <w:sz w:val="28"/>
          <w:szCs w:val="28"/>
        </w:rPr>
        <w:t xml:space="preserve"> as critical infrastructure: a conceptual framework for combating illicit finance activity in decentralized finance // Journal of Financial Regulation. – 2025.</w:t>
      </w:r>
    </w:p>
    <w:p w14:paraId="2C6B1566"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Russell, S.J., &amp; </w:t>
      </w:r>
      <w:proofErr w:type="spellStart"/>
      <w:r w:rsidRPr="00431BFA">
        <w:rPr>
          <w:color w:val="000000" w:themeColor="text1"/>
          <w:sz w:val="28"/>
          <w:szCs w:val="28"/>
        </w:rPr>
        <w:t>Norvig</w:t>
      </w:r>
      <w:proofErr w:type="spellEnd"/>
      <w:r w:rsidRPr="00431BFA">
        <w:rPr>
          <w:color w:val="000000" w:themeColor="text1"/>
          <w:sz w:val="28"/>
          <w:szCs w:val="28"/>
        </w:rPr>
        <w:t>, P. Artificial intelligence a modern approach. Third ed. Upper Saddle River; Pearson Education, 1995.</w:t>
      </w:r>
    </w:p>
    <w:p w14:paraId="2320A939"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proofErr w:type="spellStart"/>
      <w:r w:rsidRPr="00431BFA">
        <w:rPr>
          <w:color w:val="000000" w:themeColor="text1"/>
          <w:sz w:val="28"/>
          <w:szCs w:val="28"/>
        </w:rPr>
        <w:t>Schär</w:t>
      </w:r>
      <w:proofErr w:type="spellEnd"/>
      <w:r w:rsidRPr="00431BFA">
        <w:rPr>
          <w:color w:val="000000" w:themeColor="text1"/>
          <w:sz w:val="28"/>
          <w:szCs w:val="28"/>
        </w:rPr>
        <w:t xml:space="preserve"> F. Decentralized finance: On blockchain-and smart contract-based financial markets // FRB of St. Louis Review. – 2021.</w:t>
      </w:r>
    </w:p>
    <w:p w14:paraId="3708A7E7"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proofErr w:type="spellStart"/>
      <w:r w:rsidRPr="00431BFA">
        <w:rPr>
          <w:color w:val="000000" w:themeColor="text1"/>
          <w:sz w:val="28"/>
          <w:szCs w:val="28"/>
        </w:rPr>
        <w:t>Schueffel</w:t>
      </w:r>
      <w:proofErr w:type="spellEnd"/>
      <w:r w:rsidRPr="00431BFA">
        <w:rPr>
          <w:color w:val="000000" w:themeColor="text1"/>
          <w:sz w:val="28"/>
          <w:szCs w:val="28"/>
        </w:rPr>
        <w:t xml:space="preserve"> P. Defi: Decentralized finance-an introduction and overview // Journal of Innovation Management. – 2021. – Т. 9. – №. 3. – С. III.</w:t>
      </w:r>
    </w:p>
    <w:p w14:paraId="621E2B99"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Schuler K., Cloots A. S., </w:t>
      </w:r>
      <w:proofErr w:type="spellStart"/>
      <w:r w:rsidRPr="00431BFA">
        <w:rPr>
          <w:color w:val="000000" w:themeColor="text1"/>
          <w:sz w:val="28"/>
          <w:szCs w:val="28"/>
        </w:rPr>
        <w:t>Schär</w:t>
      </w:r>
      <w:proofErr w:type="spellEnd"/>
      <w:r w:rsidRPr="00431BFA">
        <w:rPr>
          <w:color w:val="000000" w:themeColor="text1"/>
          <w:sz w:val="28"/>
          <w:szCs w:val="28"/>
        </w:rPr>
        <w:t xml:space="preserve"> F. On </w:t>
      </w:r>
      <w:proofErr w:type="spellStart"/>
      <w:r w:rsidRPr="00431BFA">
        <w:rPr>
          <w:color w:val="000000" w:themeColor="text1"/>
          <w:sz w:val="28"/>
          <w:szCs w:val="28"/>
        </w:rPr>
        <w:t>DeFi</w:t>
      </w:r>
      <w:proofErr w:type="spellEnd"/>
      <w:r w:rsidRPr="00431BFA">
        <w:rPr>
          <w:color w:val="000000" w:themeColor="text1"/>
          <w:sz w:val="28"/>
          <w:szCs w:val="28"/>
        </w:rPr>
        <w:t xml:space="preserve"> and On-Chain </w:t>
      </w:r>
      <w:proofErr w:type="spellStart"/>
      <w:r w:rsidRPr="00431BFA">
        <w:rPr>
          <w:color w:val="000000" w:themeColor="text1"/>
          <w:sz w:val="28"/>
          <w:szCs w:val="28"/>
        </w:rPr>
        <w:t>CeFi</w:t>
      </w:r>
      <w:proofErr w:type="spellEnd"/>
      <w:r w:rsidRPr="00431BFA">
        <w:rPr>
          <w:color w:val="000000" w:themeColor="text1"/>
          <w:sz w:val="28"/>
          <w:szCs w:val="28"/>
        </w:rPr>
        <w:t>: How (Not) to Regulate Decentralized Finance // Journal of Financial Regulation. – 2024.</w:t>
      </w:r>
    </w:p>
    <w:p w14:paraId="3A7B6EE3"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Walch A. </w:t>
      </w:r>
      <w:proofErr w:type="spellStart"/>
      <w:r w:rsidRPr="00431BFA">
        <w:rPr>
          <w:color w:val="000000" w:themeColor="text1"/>
          <w:sz w:val="28"/>
          <w:szCs w:val="28"/>
        </w:rPr>
        <w:t>Deconstructing'decentralization</w:t>
      </w:r>
      <w:proofErr w:type="spellEnd"/>
      <w:r w:rsidRPr="00431BFA">
        <w:rPr>
          <w:color w:val="000000" w:themeColor="text1"/>
          <w:sz w:val="28"/>
          <w:szCs w:val="28"/>
        </w:rPr>
        <w:t>': Exploring the core claim of crypto systems. – 2019.</w:t>
      </w:r>
    </w:p>
    <w:p w14:paraId="2C59E04B"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 xml:space="preserve">Watson D. P., </w:t>
      </w:r>
      <w:proofErr w:type="spellStart"/>
      <w:r w:rsidRPr="00431BFA">
        <w:rPr>
          <w:color w:val="000000" w:themeColor="text1"/>
          <w:sz w:val="28"/>
          <w:szCs w:val="28"/>
        </w:rPr>
        <w:t>Scheidt</w:t>
      </w:r>
      <w:proofErr w:type="spellEnd"/>
      <w:r w:rsidRPr="00431BFA">
        <w:rPr>
          <w:color w:val="000000" w:themeColor="text1"/>
          <w:sz w:val="28"/>
          <w:szCs w:val="28"/>
        </w:rPr>
        <w:t xml:space="preserve"> D. H. Autonomous systems // Johns Hopkins APL technical digest. – 2005. – Т. 26. – №. 4. – С. 368.</w:t>
      </w:r>
    </w:p>
    <w:p w14:paraId="0EFE7152"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proofErr w:type="spellStart"/>
      <w:r w:rsidRPr="00431BFA">
        <w:rPr>
          <w:color w:val="000000" w:themeColor="text1"/>
          <w:sz w:val="28"/>
          <w:szCs w:val="28"/>
        </w:rPr>
        <w:t>Yazdanpanah</w:t>
      </w:r>
      <w:proofErr w:type="spellEnd"/>
      <w:r w:rsidRPr="00431BFA">
        <w:rPr>
          <w:color w:val="000000" w:themeColor="text1"/>
          <w:sz w:val="28"/>
          <w:szCs w:val="28"/>
        </w:rPr>
        <w:t xml:space="preserve"> V. et al. Reasoning about responsibility in autonomous systems: challenges and opportunities // Ai &amp; Society. – 2023. – Т. 38. – №. 4. – С. 1456.</w:t>
      </w:r>
    </w:p>
    <w:p w14:paraId="524E029F"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proofErr w:type="spellStart"/>
      <w:r w:rsidRPr="00431BFA">
        <w:rPr>
          <w:color w:val="000000" w:themeColor="text1"/>
          <w:sz w:val="28"/>
          <w:szCs w:val="28"/>
        </w:rPr>
        <w:t>Zetzsche</w:t>
      </w:r>
      <w:proofErr w:type="spellEnd"/>
      <w:r w:rsidRPr="00431BFA">
        <w:rPr>
          <w:color w:val="000000" w:themeColor="text1"/>
          <w:sz w:val="28"/>
          <w:szCs w:val="28"/>
        </w:rPr>
        <w:t xml:space="preserve"> D. A., Buckley R. P., </w:t>
      </w:r>
      <w:proofErr w:type="spellStart"/>
      <w:r w:rsidRPr="00431BFA">
        <w:rPr>
          <w:color w:val="000000" w:themeColor="text1"/>
          <w:sz w:val="28"/>
          <w:szCs w:val="28"/>
        </w:rPr>
        <w:t>Arner</w:t>
      </w:r>
      <w:proofErr w:type="spellEnd"/>
      <w:r w:rsidRPr="00431BFA">
        <w:rPr>
          <w:color w:val="000000" w:themeColor="text1"/>
          <w:sz w:val="28"/>
          <w:szCs w:val="28"/>
        </w:rPr>
        <w:t xml:space="preserve"> D. W. The distributed liability of distributed ledgers: Legal risks of blockchain // U. Ill. L. Rev. – 2018. – С. 1361.</w:t>
      </w:r>
    </w:p>
    <w:p w14:paraId="15C77192"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rPr>
        <w:lastRenderedPageBreak/>
        <w:t xml:space="preserve">BIS report </w:t>
      </w:r>
      <w:proofErr w:type="gramStart"/>
      <w:r w:rsidRPr="00431BFA">
        <w:rPr>
          <w:color w:val="000000" w:themeColor="text1"/>
          <w:sz w:val="28"/>
          <w:szCs w:val="28"/>
        </w:rPr>
        <w:t>The</w:t>
      </w:r>
      <w:proofErr w:type="gramEnd"/>
      <w:r w:rsidRPr="00431BFA">
        <w:rPr>
          <w:color w:val="000000" w:themeColor="text1"/>
          <w:sz w:val="28"/>
          <w:szCs w:val="28"/>
        </w:rPr>
        <w:t xml:space="preserve"> crypto ecosystem: key elements and risks. URL</w:t>
      </w:r>
      <w:r w:rsidRPr="00431BFA">
        <w:rPr>
          <w:color w:val="000000" w:themeColor="text1"/>
          <w:sz w:val="28"/>
          <w:szCs w:val="28"/>
          <w:lang w:val="ru-RU"/>
        </w:rPr>
        <w:t xml:space="preserve">: </w:t>
      </w:r>
      <w:r w:rsidRPr="00431BFA">
        <w:rPr>
          <w:color w:val="000000" w:themeColor="text1"/>
          <w:sz w:val="28"/>
          <w:szCs w:val="28"/>
        </w:rPr>
        <w:t>https</w:t>
      </w:r>
      <w:r w:rsidRPr="00431BFA">
        <w:rPr>
          <w:color w:val="000000" w:themeColor="text1"/>
          <w:sz w:val="28"/>
          <w:szCs w:val="28"/>
          <w:lang w:val="ru-RU"/>
        </w:rPr>
        <w:t>://</w:t>
      </w:r>
      <w:r w:rsidRPr="00431BFA">
        <w:rPr>
          <w:color w:val="000000" w:themeColor="text1"/>
          <w:sz w:val="28"/>
          <w:szCs w:val="28"/>
        </w:rPr>
        <w:t>www</w:t>
      </w:r>
      <w:r w:rsidRPr="00431BFA">
        <w:rPr>
          <w:color w:val="000000" w:themeColor="text1"/>
          <w:sz w:val="28"/>
          <w:szCs w:val="28"/>
          <w:lang w:val="ru-RU"/>
        </w:rPr>
        <w:t>.</w:t>
      </w:r>
      <w:r w:rsidRPr="00431BFA">
        <w:rPr>
          <w:color w:val="000000" w:themeColor="text1"/>
          <w:sz w:val="28"/>
          <w:szCs w:val="28"/>
        </w:rPr>
        <w:t>bis</w:t>
      </w:r>
      <w:r w:rsidRPr="00431BFA">
        <w:rPr>
          <w:color w:val="000000" w:themeColor="text1"/>
          <w:sz w:val="28"/>
          <w:szCs w:val="28"/>
          <w:lang w:val="ru-RU"/>
        </w:rPr>
        <w:t>.</w:t>
      </w:r>
      <w:r w:rsidRPr="00431BFA">
        <w:rPr>
          <w:color w:val="000000" w:themeColor="text1"/>
          <w:sz w:val="28"/>
          <w:szCs w:val="28"/>
        </w:rPr>
        <w:t>org</w:t>
      </w:r>
      <w:r w:rsidRPr="00431BFA">
        <w:rPr>
          <w:color w:val="000000" w:themeColor="text1"/>
          <w:sz w:val="28"/>
          <w:szCs w:val="28"/>
          <w:lang w:val="ru-RU"/>
        </w:rPr>
        <w:t>/</w:t>
      </w:r>
      <w:proofErr w:type="spellStart"/>
      <w:r w:rsidRPr="00431BFA">
        <w:rPr>
          <w:color w:val="000000" w:themeColor="text1"/>
          <w:sz w:val="28"/>
          <w:szCs w:val="28"/>
        </w:rPr>
        <w:t>publ</w:t>
      </w:r>
      <w:proofErr w:type="spellEnd"/>
      <w:r w:rsidRPr="00431BFA">
        <w:rPr>
          <w:color w:val="000000" w:themeColor="text1"/>
          <w:sz w:val="28"/>
          <w:szCs w:val="28"/>
          <w:lang w:val="ru-RU"/>
        </w:rPr>
        <w:t>/</w:t>
      </w:r>
      <w:proofErr w:type="spellStart"/>
      <w:r w:rsidRPr="00431BFA">
        <w:rPr>
          <w:color w:val="000000" w:themeColor="text1"/>
          <w:sz w:val="28"/>
          <w:szCs w:val="28"/>
        </w:rPr>
        <w:t>othp</w:t>
      </w:r>
      <w:proofErr w:type="spellEnd"/>
      <w:r w:rsidRPr="00431BFA">
        <w:rPr>
          <w:color w:val="000000" w:themeColor="text1"/>
          <w:sz w:val="28"/>
          <w:szCs w:val="28"/>
          <w:lang w:val="ru-RU"/>
        </w:rPr>
        <w:t>72.</w:t>
      </w:r>
      <w:r w:rsidRPr="00431BFA">
        <w:rPr>
          <w:color w:val="000000" w:themeColor="text1"/>
          <w:sz w:val="28"/>
          <w:szCs w:val="28"/>
        </w:rPr>
        <w:t>pdf</w:t>
      </w:r>
      <w:r w:rsidRPr="00431BFA">
        <w:rPr>
          <w:color w:val="000000" w:themeColor="text1"/>
          <w:sz w:val="28"/>
          <w:szCs w:val="28"/>
          <w:lang w:val="ru-RU"/>
        </w:rPr>
        <w:t xml:space="preserve"> (дата обращения: 01.09.2025).</w:t>
      </w:r>
    </w:p>
    <w:p w14:paraId="1F5C9F6B"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rPr>
        <w:t>IOSCO Decentralized Finance Report. IOSCO, 2022. URL</w:t>
      </w:r>
      <w:r w:rsidRPr="00431BFA">
        <w:rPr>
          <w:color w:val="000000" w:themeColor="text1"/>
          <w:sz w:val="28"/>
          <w:szCs w:val="28"/>
          <w:lang w:val="ru-RU"/>
        </w:rPr>
        <w:t xml:space="preserve">: </w:t>
      </w:r>
      <w:r w:rsidRPr="00431BFA">
        <w:rPr>
          <w:color w:val="000000" w:themeColor="text1"/>
          <w:sz w:val="28"/>
          <w:szCs w:val="28"/>
        </w:rPr>
        <w:t>https</w:t>
      </w:r>
      <w:r w:rsidRPr="00431BFA">
        <w:rPr>
          <w:color w:val="000000" w:themeColor="text1"/>
          <w:sz w:val="28"/>
          <w:szCs w:val="28"/>
          <w:lang w:val="ru-RU"/>
        </w:rPr>
        <w:t>://</w:t>
      </w:r>
      <w:r w:rsidRPr="00431BFA">
        <w:rPr>
          <w:color w:val="000000" w:themeColor="text1"/>
          <w:sz w:val="28"/>
          <w:szCs w:val="28"/>
        </w:rPr>
        <w:t>www</w:t>
      </w:r>
      <w:r w:rsidRPr="00431BFA">
        <w:rPr>
          <w:color w:val="000000" w:themeColor="text1"/>
          <w:sz w:val="28"/>
          <w:szCs w:val="28"/>
          <w:lang w:val="ru-RU"/>
        </w:rPr>
        <w:t>.</w:t>
      </w:r>
      <w:proofErr w:type="spellStart"/>
      <w:r w:rsidRPr="00431BFA">
        <w:rPr>
          <w:color w:val="000000" w:themeColor="text1"/>
          <w:sz w:val="28"/>
          <w:szCs w:val="28"/>
        </w:rPr>
        <w:t>iosco</w:t>
      </w:r>
      <w:proofErr w:type="spellEnd"/>
      <w:r w:rsidRPr="00431BFA">
        <w:rPr>
          <w:color w:val="000000" w:themeColor="text1"/>
          <w:sz w:val="28"/>
          <w:szCs w:val="28"/>
          <w:lang w:val="ru-RU"/>
        </w:rPr>
        <w:t>.</w:t>
      </w:r>
      <w:r w:rsidRPr="00431BFA">
        <w:rPr>
          <w:color w:val="000000" w:themeColor="text1"/>
          <w:sz w:val="28"/>
          <w:szCs w:val="28"/>
        </w:rPr>
        <w:t>org</w:t>
      </w:r>
      <w:r w:rsidRPr="00431BFA">
        <w:rPr>
          <w:color w:val="000000" w:themeColor="text1"/>
          <w:sz w:val="28"/>
          <w:szCs w:val="28"/>
          <w:lang w:val="ru-RU"/>
        </w:rPr>
        <w:t>/</w:t>
      </w:r>
      <w:r w:rsidRPr="00431BFA">
        <w:rPr>
          <w:color w:val="000000" w:themeColor="text1"/>
          <w:sz w:val="28"/>
          <w:szCs w:val="28"/>
        </w:rPr>
        <w:t>library</w:t>
      </w:r>
      <w:r w:rsidRPr="00431BFA">
        <w:rPr>
          <w:color w:val="000000" w:themeColor="text1"/>
          <w:sz w:val="28"/>
          <w:szCs w:val="28"/>
          <w:lang w:val="ru-RU"/>
        </w:rPr>
        <w:t>/</w:t>
      </w:r>
      <w:proofErr w:type="spellStart"/>
      <w:r w:rsidRPr="00431BFA">
        <w:rPr>
          <w:color w:val="000000" w:themeColor="text1"/>
          <w:sz w:val="28"/>
          <w:szCs w:val="28"/>
        </w:rPr>
        <w:t>pubdocs</w:t>
      </w:r>
      <w:proofErr w:type="spellEnd"/>
      <w:r w:rsidRPr="00431BFA">
        <w:rPr>
          <w:color w:val="000000" w:themeColor="text1"/>
          <w:sz w:val="28"/>
          <w:szCs w:val="28"/>
          <w:lang w:val="ru-RU"/>
        </w:rPr>
        <w:t>/</w:t>
      </w:r>
      <w:r w:rsidRPr="00431BFA">
        <w:rPr>
          <w:color w:val="000000" w:themeColor="text1"/>
          <w:sz w:val="28"/>
          <w:szCs w:val="28"/>
        </w:rPr>
        <w:t>pdf</w:t>
      </w:r>
      <w:r w:rsidRPr="00431BFA">
        <w:rPr>
          <w:color w:val="000000" w:themeColor="text1"/>
          <w:sz w:val="28"/>
          <w:szCs w:val="28"/>
          <w:lang w:val="ru-RU"/>
        </w:rPr>
        <w:t>/</w:t>
      </w:r>
      <w:r w:rsidRPr="00431BFA">
        <w:rPr>
          <w:color w:val="000000" w:themeColor="text1"/>
          <w:sz w:val="28"/>
          <w:szCs w:val="28"/>
        </w:rPr>
        <w:t>IOSCOPD</w:t>
      </w:r>
      <w:r w:rsidRPr="00431BFA">
        <w:rPr>
          <w:color w:val="000000" w:themeColor="text1"/>
          <w:sz w:val="28"/>
          <w:szCs w:val="28"/>
          <w:lang w:val="ru-RU"/>
        </w:rPr>
        <w:t>699.</w:t>
      </w:r>
      <w:r w:rsidRPr="00431BFA">
        <w:rPr>
          <w:color w:val="000000" w:themeColor="text1"/>
          <w:sz w:val="28"/>
          <w:szCs w:val="28"/>
        </w:rPr>
        <w:t>pdf</w:t>
      </w:r>
      <w:r w:rsidRPr="00431BFA">
        <w:rPr>
          <w:color w:val="000000" w:themeColor="text1"/>
          <w:sz w:val="28"/>
          <w:szCs w:val="28"/>
          <w:lang w:val="ru-RU"/>
        </w:rPr>
        <w:t xml:space="preserve"> (дата обращения: 01.09.2025).</w:t>
      </w:r>
    </w:p>
    <w:p w14:paraId="5E963C93" w14:textId="713D6057" w:rsidR="005306A8" w:rsidRPr="00431BFA" w:rsidRDefault="005306A8" w:rsidP="005306A8">
      <w:pPr>
        <w:pStyle w:val="a6"/>
        <w:numPr>
          <w:ilvl w:val="0"/>
          <w:numId w:val="9"/>
        </w:numPr>
        <w:spacing w:line="360" w:lineRule="auto"/>
        <w:ind w:left="0" w:firstLine="709"/>
        <w:jc w:val="both"/>
        <w:rPr>
          <w:color w:val="000000" w:themeColor="text1"/>
          <w:sz w:val="28"/>
          <w:szCs w:val="28"/>
          <w:lang w:val="ru-RU"/>
        </w:rPr>
      </w:pPr>
      <w:r w:rsidRPr="00431BFA">
        <w:rPr>
          <w:color w:val="000000" w:themeColor="text1"/>
          <w:sz w:val="28"/>
          <w:szCs w:val="28"/>
          <w:lang w:val="ru-RU"/>
        </w:rPr>
        <w:t xml:space="preserve">Международные стандарты по противодействию отмыванию денег, финансированию терроризма и финансированию распространения оружия массового уничтожения. Рекомендации ФАТФ. </w:t>
      </w:r>
      <w:r w:rsidRPr="00431BFA">
        <w:rPr>
          <w:color w:val="000000" w:themeColor="text1"/>
          <w:sz w:val="28"/>
          <w:szCs w:val="28"/>
        </w:rPr>
        <w:t>URL</w:t>
      </w:r>
      <w:r w:rsidRPr="00431BFA">
        <w:rPr>
          <w:color w:val="000000" w:themeColor="text1"/>
          <w:sz w:val="28"/>
          <w:szCs w:val="28"/>
          <w:lang w:val="ru-RU"/>
        </w:rPr>
        <w:t xml:space="preserve">: </w:t>
      </w:r>
      <w:r w:rsidR="00623BF1" w:rsidRPr="00431BFA">
        <w:rPr>
          <w:color w:val="000000" w:themeColor="text1"/>
          <w:sz w:val="28"/>
          <w:szCs w:val="28"/>
          <w:lang w:val="ru-RU"/>
        </w:rPr>
        <w:t>https://cbr.ru/content/document/file/174972/fatf_rec_ru.pdf</w:t>
      </w:r>
      <w:r w:rsidRPr="00431BFA">
        <w:rPr>
          <w:color w:val="000000" w:themeColor="text1"/>
          <w:sz w:val="28"/>
          <w:szCs w:val="28"/>
          <w:lang w:val="ru-RU"/>
        </w:rPr>
        <w:t xml:space="preserve"> (дата обращения: 01.09.2025).</w:t>
      </w:r>
    </w:p>
    <w:p w14:paraId="449EBD80" w14:textId="77777777" w:rsidR="005306A8" w:rsidRPr="00431BFA" w:rsidRDefault="005306A8" w:rsidP="005306A8">
      <w:pPr>
        <w:pStyle w:val="a6"/>
        <w:numPr>
          <w:ilvl w:val="0"/>
          <w:numId w:val="9"/>
        </w:numPr>
        <w:spacing w:line="360" w:lineRule="auto"/>
        <w:ind w:left="0" w:firstLine="709"/>
        <w:jc w:val="both"/>
        <w:rPr>
          <w:color w:val="000000" w:themeColor="text1"/>
          <w:sz w:val="28"/>
          <w:szCs w:val="28"/>
        </w:rPr>
      </w:pPr>
      <w:r w:rsidRPr="00431BFA">
        <w:rPr>
          <w:color w:val="000000" w:themeColor="text1"/>
          <w:sz w:val="28"/>
          <w:szCs w:val="28"/>
        </w:rPr>
        <w:t>Policy Recommendations for Decentralized Finance (</w:t>
      </w:r>
      <w:proofErr w:type="spellStart"/>
      <w:r w:rsidRPr="00431BFA">
        <w:rPr>
          <w:color w:val="000000" w:themeColor="text1"/>
          <w:sz w:val="28"/>
          <w:szCs w:val="28"/>
        </w:rPr>
        <w:t>DeFi</w:t>
      </w:r>
      <w:proofErr w:type="spellEnd"/>
      <w:r w:rsidRPr="00431BFA">
        <w:rPr>
          <w:color w:val="000000" w:themeColor="text1"/>
          <w:sz w:val="28"/>
          <w:szCs w:val="28"/>
        </w:rPr>
        <w:t>). Consultation Report. IOSCO, 2023. URL: https://www.iosco.org/library/pubdocs/pdf/IOSCOPD744.pdf (</w:t>
      </w:r>
      <w:r w:rsidRPr="00431BFA">
        <w:rPr>
          <w:color w:val="000000" w:themeColor="text1"/>
          <w:sz w:val="28"/>
          <w:szCs w:val="28"/>
          <w:lang w:val="ru-RU"/>
        </w:rPr>
        <w:t>дата</w:t>
      </w:r>
      <w:r w:rsidRPr="00431BFA">
        <w:rPr>
          <w:color w:val="000000" w:themeColor="text1"/>
          <w:sz w:val="28"/>
          <w:szCs w:val="28"/>
        </w:rPr>
        <w:t xml:space="preserve"> </w:t>
      </w:r>
      <w:r w:rsidRPr="00431BFA">
        <w:rPr>
          <w:color w:val="000000" w:themeColor="text1"/>
          <w:sz w:val="28"/>
          <w:szCs w:val="28"/>
          <w:lang w:val="ru-RU"/>
        </w:rPr>
        <w:t>обращения</w:t>
      </w:r>
      <w:r w:rsidRPr="00431BFA">
        <w:rPr>
          <w:color w:val="000000" w:themeColor="text1"/>
          <w:sz w:val="28"/>
          <w:szCs w:val="28"/>
        </w:rPr>
        <w:t>: 01.09.2025).</w:t>
      </w:r>
    </w:p>
    <w:p w14:paraId="18D8B922" w14:textId="77777777" w:rsidR="005306A8" w:rsidRPr="00431BFA" w:rsidRDefault="005306A8" w:rsidP="005306A8">
      <w:pPr>
        <w:spacing w:line="360" w:lineRule="auto"/>
        <w:jc w:val="both"/>
        <w:rPr>
          <w:color w:val="000000" w:themeColor="text1"/>
          <w:sz w:val="28"/>
          <w:szCs w:val="28"/>
        </w:rPr>
      </w:pPr>
    </w:p>
    <w:p w14:paraId="4D431AD4" w14:textId="318C7F11" w:rsidR="005306A8" w:rsidRPr="00431BFA" w:rsidRDefault="005306A8" w:rsidP="00A3278E">
      <w:pPr>
        <w:spacing w:line="360" w:lineRule="auto"/>
        <w:jc w:val="center"/>
        <w:rPr>
          <w:b/>
          <w:bCs/>
          <w:color w:val="000000" w:themeColor="text1"/>
          <w:sz w:val="28"/>
          <w:szCs w:val="28"/>
          <w:lang w:val="ru-RU"/>
        </w:rPr>
      </w:pPr>
      <w:proofErr w:type="spellStart"/>
      <w:r w:rsidRPr="00431BFA">
        <w:rPr>
          <w:b/>
          <w:bCs/>
          <w:color w:val="000000" w:themeColor="text1"/>
          <w:sz w:val="28"/>
          <w:szCs w:val="28"/>
          <w:lang w:val="ru-RU"/>
        </w:rPr>
        <w:t>References</w:t>
      </w:r>
      <w:proofErr w:type="spellEnd"/>
    </w:p>
    <w:p w14:paraId="50603EA2" w14:textId="6A009007" w:rsid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State, Society, and Individual: Ways to Overcome Challenges and Threats in the Information Sphere: Monograph / Ed. L. K. Tereshchenko. Moscow: </w:t>
      </w:r>
      <w:proofErr w:type="spellStart"/>
      <w:r w:rsidRPr="008F54A7">
        <w:rPr>
          <w:color w:val="000000" w:themeColor="text1"/>
          <w:sz w:val="28"/>
          <w:szCs w:val="28"/>
        </w:rPr>
        <w:t>Infotropic</w:t>
      </w:r>
      <w:proofErr w:type="spellEnd"/>
      <w:r w:rsidRPr="008F54A7">
        <w:rPr>
          <w:color w:val="000000" w:themeColor="text1"/>
          <w:sz w:val="28"/>
          <w:szCs w:val="28"/>
        </w:rPr>
        <w:t xml:space="preserve"> Media, 2024. 502 p.</w:t>
      </w:r>
    </w:p>
    <w:p w14:paraId="32A24525" w14:textId="02549377" w:rsidR="009F66FD" w:rsidRPr="008F54A7" w:rsidRDefault="009F66FD" w:rsidP="008F54A7">
      <w:pPr>
        <w:pStyle w:val="a6"/>
        <w:numPr>
          <w:ilvl w:val="0"/>
          <w:numId w:val="11"/>
        </w:numPr>
        <w:spacing w:line="360" w:lineRule="auto"/>
        <w:ind w:left="0" w:firstLine="709"/>
        <w:jc w:val="both"/>
        <w:rPr>
          <w:color w:val="000000" w:themeColor="text1"/>
          <w:sz w:val="28"/>
          <w:szCs w:val="28"/>
        </w:rPr>
      </w:pPr>
      <w:r w:rsidRPr="009F66FD">
        <w:rPr>
          <w:color w:val="000000" w:themeColor="text1"/>
          <w:sz w:val="28"/>
          <w:szCs w:val="28"/>
        </w:rPr>
        <w:t xml:space="preserve">Information technologies in legal activity: legal informatics, information and digital law: textbook / edited by Doctor of Law, Professor V. A. </w:t>
      </w:r>
      <w:proofErr w:type="spellStart"/>
      <w:r w:rsidRPr="009F66FD">
        <w:rPr>
          <w:color w:val="000000" w:themeColor="text1"/>
          <w:sz w:val="28"/>
          <w:szCs w:val="28"/>
        </w:rPr>
        <w:t>Vaypan</w:t>
      </w:r>
      <w:proofErr w:type="spellEnd"/>
      <w:r w:rsidRPr="009F66FD">
        <w:rPr>
          <w:color w:val="000000" w:themeColor="text1"/>
          <w:sz w:val="28"/>
          <w:szCs w:val="28"/>
        </w:rPr>
        <w:t xml:space="preserve">; V. A. </w:t>
      </w:r>
      <w:proofErr w:type="spellStart"/>
      <w:r w:rsidRPr="009F66FD">
        <w:rPr>
          <w:color w:val="000000" w:themeColor="text1"/>
          <w:sz w:val="28"/>
          <w:szCs w:val="28"/>
        </w:rPr>
        <w:t>Vaypan</w:t>
      </w:r>
      <w:proofErr w:type="spellEnd"/>
      <w:r w:rsidRPr="009F66FD">
        <w:rPr>
          <w:color w:val="000000" w:themeColor="text1"/>
          <w:sz w:val="28"/>
          <w:szCs w:val="28"/>
        </w:rPr>
        <w:t xml:space="preserve">, A. N. </w:t>
      </w:r>
      <w:proofErr w:type="spellStart"/>
      <w:r w:rsidRPr="009F66FD">
        <w:rPr>
          <w:color w:val="000000" w:themeColor="text1"/>
          <w:sz w:val="28"/>
          <w:szCs w:val="28"/>
        </w:rPr>
        <w:t>Varlamova</w:t>
      </w:r>
      <w:proofErr w:type="spellEnd"/>
      <w:r w:rsidRPr="009F66FD">
        <w:rPr>
          <w:color w:val="000000" w:themeColor="text1"/>
          <w:sz w:val="28"/>
          <w:szCs w:val="28"/>
        </w:rPr>
        <w:t xml:space="preserve">, M. V. Voronin [et al.]. – Moscow: </w:t>
      </w:r>
      <w:proofErr w:type="spellStart"/>
      <w:r w:rsidRPr="009F66FD">
        <w:rPr>
          <w:color w:val="000000" w:themeColor="text1"/>
          <w:sz w:val="28"/>
          <w:szCs w:val="28"/>
        </w:rPr>
        <w:t>Yustitsinform</w:t>
      </w:r>
      <w:proofErr w:type="spellEnd"/>
      <w:r w:rsidRPr="009F66FD">
        <w:rPr>
          <w:color w:val="000000" w:themeColor="text1"/>
          <w:sz w:val="28"/>
          <w:szCs w:val="28"/>
        </w:rPr>
        <w:t>, 2025. – 752 p</w:t>
      </w:r>
      <w:r w:rsidRPr="00A3061C">
        <w:rPr>
          <w:color w:val="000000" w:themeColor="text1"/>
          <w:sz w:val="28"/>
          <w:szCs w:val="28"/>
        </w:rPr>
        <w:t>.</w:t>
      </w:r>
    </w:p>
    <w:p w14:paraId="174FAC9D" w14:textId="7251DED4"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Korzhova</w:t>
      </w:r>
      <w:proofErr w:type="spellEnd"/>
      <w:r w:rsidRPr="008F54A7">
        <w:rPr>
          <w:color w:val="000000" w:themeColor="text1"/>
          <w:sz w:val="28"/>
          <w:szCs w:val="28"/>
        </w:rPr>
        <w:t xml:space="preserve"> I. V. The Mechanism of Legal Support for the Security of Circulation of </w:t>
      </w:r>
      <w:proofErr w:type="spellStart"/>
      <w:r w:rsidRPr="008F54A7">
        <w:rPr>
          <w:color w:val="000000" w:themeColor="text1"/>
          <w:sz w:val="28"/>
          <w:szCs w:val="28"/>
        </w:rPr>
        <w:t>Cryptoassets</w:t>
      </w:r>
      <w:proofErr w:type="spellEnd"/>
      <w:r w:rsidRPr="008F54A7">
        <w:rPr>
          <w:color w:val="000000" w:themeColor="text1"/>
          <w:sz w:val="28"/>
          <w:szCs w:val="28"/>
        </w:rPr>
        <w:t>: Abstract of a Cand. Sci. (Law) Dissertation: 5.1.2. Moscow: Moscow State University, 2024.</w:t>
      </w:r>
    </w:p>
    <w:p w14:paraId="669DBBC1" w14:textId="3770A640"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Korzhova</w:t>
      </w:r>
      <w:proofErr w:type="spellEnd"/>
      <w:r w:rsidRPr="008F54A7">
        <w:rPr>
          <w:color w:val="000000" w:themeColor="text1"/>
          <w:sz w:val="28"/>
          <w:szCs w:val="28"/>
        </w:rPr>
        <w:t xml:space="preserve"> I. V. The Mechanism of Legal Support for the Security of Circulation of </w:t>
      </w:r>
      <w:proofErr w:type="spellStart"/>
      <w:r w:rsidRPr="008F54A7">
        <w:rPr>
          <w:color w:val="000000" w:themeColor="text1"/>
          <w:sz w:val="28"/>
          <w:szCs w:val="28"/>
        </w:rPr>
        <w:t>Cryptoassets</w:t>
      </w:r>
      <w:proofErr w:type="spellEnd"/>
      <w:r w:rsidRPr="008F54A7">
        <w:rPr>
          <w:color w:val="000000" w:themeColor="text1"/>
          <w:sz w:val="28"/>
          <w:szCs w:val="28"/>
        </w:rPr>
        <w:t xml:space="preserve"> / I. V. </w:t>
      </w:r>
      <w:proofErr w:type="spellStart"/>
      <w:r w:rsidRPr="008F54A7">
        <w:rPr>
          <w:color w:val="000000" w:themeColor="text1"/>
          <w:sz w:val="28"/>
          <w:szCs w:val="28"/>
        </w:rPr>
        <w:t>Korzhova</w:t>
      </w:r>
      <w:proofErr w:type="spellEnd"/>
      <w:r w:rsidRPr="008F54A7">
        <w:rPr>
          <w:color w:val="000000" w:themeColor="text1"/>
          <w:sz w:val="28"/>
          <w:szCs w:val="28"/>
        </w:rPr>
        <w:t xml:space="preserve">. Moscow: </w:t>
      </w:r>
      <w:proofErr w:type="spellStart"/>
      <w:r w:rsidRPr="008F54A7">
        <w:rPr>
          <w:color w:val="000000" w:themeColor="text1"/>
          <w:sz w:val="28"/>
          <w:szCs w:val="28"/>
        </w:rPr>
        <w:t>Lenand</w:t>
      </w:r>
      <w:proofErr w:type="spellEnd"/>
      <w:r w:rsidRPr="008F54A7">
        <w:rPr>
          <w:color w:val="000000" w:themeColor="text1"/>
          <w:sz w:val="28"/>
          <w:szCs w:val="28"/>
        </w:rPr>
        <w:t>, 2025. 200 p.</w:t>
      </w:r>
    </w:p>
    <w:p w14:paraId="4C38C835" w14:textId="25617534"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lastRenderedPageBreak/>
        <w:t>Sukhanov</w:t>
      </w:r>
      <w:proofErr w:type="spellEnd"/>
      <w:r w:rsidRPr="008F54A7">
        <w:rPr>
          <w:color w:val="000000" w:themeColor="text1"/>
          <w:sz w:val="28"/>
          <w:szCs w:val="28"/>
        </w:rPr>
        <w:t xml:space="preserve"> E. A. On Civil Law Issues of Digitalization // Civil Law Bulletin. 2025, No. 1, pp. 37-52. 5. Federal Law of July 26, 2017 No. 187-FZ "On the Security of Critical Information Infrastructure of the Russian Federation."</w:t>
      </w:r>
    </w:p>
    <w:p w14:paraId="39658514" w14:textId="4CCA4AEB"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RF Government Resolution of February 17, 2018 No. 162 "On Approval of the Rules for the Implementation of State Control in the Field of Ensuring the Security of Significant Objects of the Critical Information Infrastructure of the Russian Federation."</w:t>
      </w:r>
    </w:p>
    <w:p w14:paraId="06AF125B" w14:textId="0A87AF67"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Anker-</w:t>
      </w:r>
      <w:proofErr w:type="spellStart"/>
      <w:r w:rsidRPr="008F54A7">
        <w:rPr>
          <w:color w:val="000000" w:themeColor="text1"/>
          <w:sz w:val="28"/>
          <w:szCs w:val="28"/>
        </w:rPr>
        <w:t>Sørensen</w:t>
      </w:r>
      <w:proofErr w:type="spellEnd"/>
      <w:r w:rsidRPr="008F54A7">
        <w:rPr>
          <w:color w:val="000000" w:themeColor="text1"/>
          <w:sz w:val="28"/>
          <w:szCs w:val="28"/>
        </w:rPr>
        <w:t xml:space="preserve"> L., </w:t>
      </w:r>
      <w:proofErr w:type="spellStart"/>
      <w:r w:rsidRPr="008F54A7">
        <w:rPr>
          <w:color w:val="000000" w:themeColor="text1"/>
          <w:sz w:val="28"/>
          <w:szCs w:val="28"/>
        </w:rPr>
        <w:t>Zetzsche</w:t>
      </w:r>
      <w:proofErr w:type="spellEnd"/>
      <w:r w:rsidRPr="008F54A7">
        <w:rPr>
          <w:color w:val="000000" w:themeColor="text1"/>
          <w:sz w:val="28"/>
          <w:szCs w:val="28"/>
        </w:rPr>
        <w:t xml:space="preserve"> D. A. From Centralized to Decentralized Finance: The Issue of 'Fake-</w:t>
      </w:r>
      <w:proofErr w:type="spellStart"/>
      <w:r w:rsidRPr="008F54A7">
        <w:rPr>
          <w:color w:val="000000" w:themeColor="text1"/>
          <w:sz w:val="28"/>
          <w:szCs w:val="28"/>
        </w:rPr>
        <w:t>DeFi</w:t>
      </w:r>
      <w:proofErr w:type="spellEnd"/>
      <w:r w:rsidRPr="008F54A7">
        <w:rPr>
          <w:color w:val="000000" w:themeColor="text1"/>
          <w:sz w:val="28"/>
          <w:szCs w:val="28"/>
        </w:rPr>
        <w:t>' // Available at SSRN 3978815. – 2021.</w:t>
      </w:r>
    </w:p>
    <w:p w14:paraId="055FE87B" w14:textId="3D8D4724"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Axelsen</w:t>
      </w:r>
      <w:proofErr w:type="spellEnd"/>
      <w:r w:rsidRPr="008F54A7">
        <w:rPr>
          <w:color w:val="000000" w:themeColor="text1"/>
          <w:sz w:val="28"/>
          <w:szCs w:val="28"/>
        </w:rPr>
        <w:t xml:space="preserve"> H., Jensen J. R., Ross O. When is a DAO Decentralized? // </w:t>
      </w:r>
      <w:proofErr w:type="spellStart"/>
      <w:r w:rsidRPr="008F54A7">
        <w:rPr>
          <w:color w:val="000000" w:themeColor="text1"/>
          <w:sz w:val="28"/>
          <w:szCs w:val="28"/>
        </w:rPr>
        <w:t>arXiv</w:t>
      </w:r>
      <w:proofErr w:type="spellEnd"/>
      <w:r w:rsidRPr="008F54A7">
        <w:rPr>
          <w:color w:val="000000" w:themeColor="text1"/>
          <w:sz w:val="28"/>
          <w:szCs w:val="28"/>
        </w:rPr>
        <w:t xml:space="preserve"> preprint arXiv:2304.08160. – 2023.</w:t>
      </w:r>
    </w:p>
    <w:p w14:paraId="4B666BBC" w14:textId="6F94BABF"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De </w:t>
      </w:r>
      <w:proofErr w:type="spellStart"/>
      <w:r w:rsidRPr="008F54A7">
        <w:rPr>
          <w:color w:val="000000" w:themeColor="text1"/>
          <w:sz w:val="28"/>
          <w:szCs w:val="28"/>
        </w:rPr>
        <w:t>Filippi</w:t>
      </w:r>
      <w:proofErr w:type="spellEnd"/>
      <w:r w:rsidRPr="008F54A7">
        <w:rPr>
          <w:color w:val="000000" w:themeColor="text1"/>
          <w:sz w:val="28"/>
          <w:szCs w:val="28"/>
        </w:rPr>
        <w:t xml:space="preserve"> P. The interplay between decentralization and privacy: the case of blockchain technologies // Journal of Peer Production. – 2016.</w:t>
      </w:r>
    </w:p>
    <w:p w14:paraId="333FD5DA" w14:textId="5BADE6AA"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Flemish F. et al. Shared control is the sharp end of cooperation: Towards a common framework of joint action, shared control and human machine cooperation //IFAC-</w:t>
      </w:r>
      <w:proofErr w:type="spellStart"/>
      <w:r w:rsidRPr="008F54A7">
        <w:rPr>
          <w:color w:val="000000" w:themeColor="text1"/>
          <w:sz w:val="28"/>
          <w:szCs w:val="28"/>
        </w:rPr>
        <w:t>PapersOnLine</w:t>
      </w:r>
      <w:proofErr w:type="spellEnd"/>
      <w:r w:rsidRPr="008F54A7">
        <w:rPr>
          <w:color w:val="000000" w:themeColor="text1"/>
          <w:sz w:val="28"/>
          <w:szCs w:val="28"/>
        </w:rPr>
        <w:t>. – 2016. – T. 49. – No. 19. – P. 72-77.</w:t>
      </w:r>
    </w:p>
    <w:p w14:paraId="32FBDBC5" w14:textId="074444B7"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Johnson D. G. Technology with no human responsibility? // Journal of Business Ethics. – 2015. – T. 127. – No. 4. – P. 708.</w:t>
      </w:r>
    </w:p>
    <w:p w14:paraId="032AEAAA" w14:textId="3F904B7F"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Kwon, </w:t>
      </w:r>
      <w:proofErr w:type="spellStart"/>
      <w:r w:rsidRPr="008F54A7">
        <w:rPr>
          <w:color w:val="000000" w:themeColor="text1"/>
          <w:sz w:val="28"/>
          <w:szCs w:val="28"/>
        </w:rPr>
        <w:t>Yujin</w:t>
      </w:r>
      <w:proofErr w:type="spellEnd"/>
      <w:r w:rsidRPr="008F54A7">
        <w:rPr>
          <w:color w:val="000000" w:themeColor="text1"/>
          <w:sz w:val="28"/>
          <w:szCs w:val="28"/>
        </w:rPr>
        <w:t>, et al. "Impossibility of full decentralization in permissionless blockchains." Proceedings of the 1st ACM Conference on Advances in Financial Technologies. 2019.</w:t>
      </w:r>
    </w:p>
    <w:p w14:paraId="207923EC" w14:textId="57A2C4BD"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Qin K. et al. </w:t>
      </w:r>
      <w:proofErr w:type="spellStart"/>
      <w:r w:rsidRPr="008F54A7">
        <w:rPr>
          <w:color w:val="000000" w:themeColor="text1"/>
          <w:sz w:val="28"/>
          <w:szCs w:val="28"/>
        </w:rPr>
        <w:t>CeFi</w:t>
      </w:r>
      <w:proofErr w:type="spellEnd"/>
      <w:r w:rsidRPr="008F54A7">
        <w:rPr>
          <w:color w:val="000000" w:themeColor="text1"/>
          <w:sz w:val="28"/>
          <w:szCs w:val="28"/>
        </w:rPr>
        <w:t xml:space="preserve"> vs. </w:t>
      </w:r>
      <w:proofErr w:type="spellStart"/>
      <w:r w:rsidRPr="008F54A7">
        <w:rPr>
          <w:color w:val="000000" w:themeColor="text1"/>
          <w:sz w:val="28"/>
          <w:szCs w:val="28"/>
        </w:rPr>
        <w:t>DeFi</w:t>
      </w:r>
      <w:proofErr w:type="spellEnd"/>
      <w:r w:rsidRPr="008F54A7">
        <w:rPr>
          <w:color w:val="000000" w:themeColor="text1"/>
          <w:sz w:val="28"/>
          <w:szCs w:val="28"/>
        </w:rPr>
        <w:t xml:space="preserve">—comparing centralized to decentralized finance. </w:t>
      </w:r>
      <w:proofErr w:type="spellStart"/>
      <w:r w:rsidRPr="008F54A7">
        <w:rPr>
          <w:color w:val="000000" w:themeColor="text1"/>
          <w:sz w:val="28"/>
          <w:szCs w:val="28"/>
        </w:rPr>
        <w:t>arXiv</w:t>
      </w:r>
      <w:proofErr w:type="spellEnd"/>
      <w:r w:rsidRPr="008F54A7">
        <w:rPr>
          <w:color w:val="000000" w:themeColor="text1"/>
          <w:sz w:val="28"/>
          <w:szCs w:val="28"/>
        </w:rPr>
        <w:t xml:space="preserve"> // </w:t>
      </w:r>
      <w:proofErr w:type="spellStart"/>
      <w:r w:rsidRPr="008F54A7">
        <w:rPr>
          <w:color w:val="000000" w:themeColor="text1"/>
          <w:sz w:val="28"/>
          <w:szCs w:val="28"/>
        </w:rPr>
        <w:t>arXiv</w:t>
      </w:r>
      <w:proofErr w:type="spellEnd"/>
      <w:r w:rsidRPr="008F54A7">
        <w:rPr>
          <w:color w:val="000000" w:themeColor="text1"/>
          <w:sz w:val="28"/>
          <w:szCs w:val="28"/>
        </w:rPr>
        <w:t xml:space="preserve"> preprint arXiv:2106.08157. – 2021.</w:t>
      </w:r>
    </w:p>
    <w:p w14:paraId="6263D5FF" w14:textId="68E68780"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Rettig R., Mosier M., Gilman K. Genuine </w:t>
      </w:r>
      <w:proofErr w:type="spellStart"/>
      <w:r w:rsidRPr="008F54A7">
        <w:rPr>
          <w:color w:val="000000" w:themeColor="text1"/>
          <w:sz w:val="28"/>
          <w:szCs w:val="28"/>
        </w:rPr>
        <w:t>DeFi</w:t>
      </w:r>
      <w:proofErr w:type="spellEnd"/>
      <w:r w:rsidRPr="008F54A7">
        <w:rPr>
          <w:color w:val="000000" w:themeColor="text1"/>
          <w:sz w:val="28"/>
          <w:szCs w:val="28"/>
        </w:rPr>
        <w:t xml:space="preserve"> as critical infrastructure: a conceptual framework for combating illicit finance activity in decentralized finance // Journal of Financial Regulation. – 2025.</w:t>
      </w:r>
    </w:p>
    <w:p w14:paraId="2B15907F" w14:textId="43F41E12"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lastRenderedPageBreak/>
        <w:t xml:space="preserve">Russell, S. J., &amp; </w:t>
      </w:r>
      <w:proofErr w:type="spellStart"/>
      <w:r w:rsidRPr="008F54A7">
        <w:rPr>
          <w:color w:val="000000" w:themeColor="text1"/>
          <w:sz w:val="28"/>
          <w:szCs w:val="28"/>
        </w:rPr>
        <w:t>Norvig</w:t>
      </w:r>
      <w:proofErr w:type="spellEnd"/>
      <w:r w:rsidRPr="008F54A7">
        <w:rPr>
          <w:color w:val="000000" w:themeColor="text1"/>
          <w:sz w:val="28"/>
          <w:szCs w:val="28"/>
        </w:rPr>
        <w:t>, P. Artificial intelligence a modern approach. Third ed. Upper Saddle River; Pearson Education, 1995.</w:t>
      </w:r>
    </w:p>
    <w:p w14:paraId="75553173" w14:textId="59BFB1B9"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Schär</w:t>
      </w:r>
      <w:proofErr w:type="spellEnd"/>
      <w:r w:rsidRPr="008F54A7">
        <w:rPr>
          <w:color w:val="000000" w:themeColor="text1"/>
          <w:sz w:val="28"/>
          <w:szCs w:val="28"/>
        </w:rPr>
        <w:t xml:space="preserve"> F. Decentralized finance: On blockchain-and smart contract-based financial markets // FRB of St. Louis Review. – 2021.</w:t>
      </w:r>
    </w:p>
    <w:p w14:paraId="6056F665" w14:textId="758BEC84"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Schueffel</w:t>
      </w:r>
      <w:proofErr w:type="spellEnd"/>
      <w:r w:rsidRPr="008F54A7">
        <w:rPr>
          <w:color w:val="000000" w:themeColor="text1"/>
          <w:sz w:val="28"/>
          <w:szCs w:val="28"/>
        </w:rPr>
        <w:t xml:space="preserve"> P. Defi: Decentralized finance-an introduction and overview // Journal of Innovation Management. – 2021. – T. 9. – No. 3. – P. III.</w:t>
      </w:r>
    </w:p>
    <w:p w14:paraId="03377702" w14:textId="28A090CB"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Schuler K., Cloots A. S., </w:t>
      </w:r>
      <w:proofErr w:type="spellStart"/>
      <w:r w:rsidRPr="008F54A7">
        <w:rPr>
          <w:color w:val="000000" w:themeColor="text1"/>
          <w:sz w:val="28"/>
          <w:szCs w:val="28"/>
        </w:rPr>
        <w:t>Schär</w:t>
      </w:r>
      <w:proofErr w:type="spellEnd"/>
      <w:r w:rsidRPr="008F54A7">
        <w:rPr>
          <w:color w:val="000000" w:themeColor="text1"/>
          <w:sz w:val="28"/>
          <w:szCs w:val="28"/>
        </w:rPr>
        <w:t xml:space="preserve"> F. On </w:t>
      </w:r>
      <w:proofErr w:type="spellStart"/>
      <w:r w:rsidRPr="008F54A7">
        <w:rPr>
          <w:color w:val="000000" w:themeColor="text1"/>
          <w:sz w:val="28"/>
          <w:szCs w:val="28"/>
        </w:rPr>
        <w:t>DeFi</w:t>
      </w:r>
      <w:proofErr w:type="spellEnd"/>
      <w:r w:rsidRPr="008F54A7">
        <w:rPr>
          <w:color w:val="000000" w:themeColor="text1"/>
          <w:sz w:val="28"/>
          <w:szCs w:val="28"/>
        </w:rPr>
        <w:t xml:space="preserve"> and On-Chain </w:t>
      </w:r>
      <w:proofErr w:type="spellStart"/>
      <w:r w:rsidRPr="008F54A7">
        <w:rPr>
          <w:color w:val="000000" w:themeColor="text1"/>
          <w:sz w:val="28"/>
          <w:szCs w:val="28"/>
        </w:rPr>
        <w:t>CeFi</w:t>
      </w:r>
      <w:proofErr w:type="spellEnd"/>
      <w:r w:rsidRPr="008F54A7">
        <w:rPr>
          <w:color w:val="000000" w:themeColor="text1"/>
          <w:sz w:val="28"/>
          <w:szCs w:val="28"/>
        </w:rPr>
        <w:t>: How (Not) to Regulate Decentralized Finance // Journal of Financial Regulation. – 2024.</w:t>
      </w:r>
    </w:p>
    <w:p w14:paraId="01DD33F0" w14:textId="158B9C58"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Walch A. </w:t>
      </w:r>
      <w:proofErr w:type="spellStart"/>
      <w:r w:rsidRPr="008F54A7">
        <w:rPr>
          <w:color w:val="000000" w:themeColor="text1"/>
          <w:sz w:val="28"/>
          <w:szCs w:val="28"/>
        </w:rPr>
        <w:t>Deconstructing'decentralization</w:t>
      </w:r>
      <w:proofErr w:type="spellEnd"/>
      <w:r w:rsidRPr="008F54A7">
        <w:rPr>
          <w:color w:val="000000" w:themeColor="text1"/>
          <w:sz w:val="28"/>
          <w:szCs w:val="28"/>
        </w:rPr>
        <w:t>': Exploring the core claim of crypto systems. – 2019.</w:t>
      </w:r>
    </w:p>
    <w:p w14:paraId="1E1E381D" w14:textId="6265DC16"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Watson D. P., </w:t>
      </w:r>
      <w:proofErr w:type="spellStart"/>
      <w:r w:rsidRPr="008F54A7">
        <w:rPr>
          <w:color w:val="000000" w:themeColor="text1"/>
          <w:sz w:val="28"/>
          <w:szCs w:val="28"/>
        </w:rPr>
        <w:t>Scheidt</w:t>
      </w:r>
      <w:proofErr w:type="spellEnd"/>
      <w:r w:rsidRPr="008F54A7">
        <w:rPr>
          <w:color w:val="000000" w:themeColor="text1"/>
          <w:sz w:val="28"/>
          <w:szCs w:val="28"/>
        </w:rPr>
        <w:t xml:space="preserve"> D. H. Autonomous systems // Johns Hopkins APL technical digest. – 2005. – T. 26. – No. 4. – P. 368.</w:t>
      </w:r>
    </w:p>
    <w:p w14:paraId="085B644F" w14:textId="7A812B65"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Yazdanpanah</w:t>
      </w:r>
      <w:proofErr w:type="spellEnd"/>
      <w:r w:rsidRPr="008F54A7">
        <w:rPr>
          <w:color w:val="000000" w:themeColor="text1"/>
          <w:sz w:val="28"/>
          <w:szCs w:val="28"/>
        </w:rPr>
        <w:t xml:space="preserve"> V. et al. Reasoning about responsibility in autonomous systems: challenges and opportunities // Ai &amp; Society. – 2023. – T. 38. – No. 4. – P. 1456.</w:t>
      </w:r>
    </w:p>
    <w:p w14:paraId="3523EA3D" w14:textId="45869D5D" w:rsidR="008F54A7" w:rsidRPr="008F54A7" w:rsidRDefault="008F54A7" w:rsidP="008F54A7">
      <w:pPr>
        <w:pStyle w:val="a6"/>
        <w:numPr>
          <w:ilvl w:val="0"/>
          <w:numId w:val="11"/>
        </w:numPr>
        <w:spacing w:line="360" w:lineRule="auto"/>
        <w:ind w:left="0" w:firstLine="709"/>
        <w:jc w:val="both"/>
        <w:rPr>
          <w:color w:val="000000" w:themeColor="text1"/>
          <w:sz w:val="28"/>
          <w:szCs w:val="28"/>
        </w:rPr>
      </w:pPr>
      <w:proofErr w:type="spellStart"/>
      <w:r w:rsidRPr="008F54A7">
        <w:rPr>
          <w:color w:val="000000" w:themeColor="text1"/>
          <w:sz w:val="28"/>
          <w:szCs w:val="28"/>
        </w:rPr>
        <w:t>Zetzsche</w:t>
      </w:r>
      <w:proofErr w:type="spellEnd"/>
      <w:r w:rsidRPr="008F54A7">
        <w:rPr>
          <w:color w:val="000000" w:themeColor="text1"/>
          <w:sz w:val="28"/>
          <w:szCs w:val="28"/>
        </w:rPr>
        <w:t xml:space="preserve"> D. A., Buckley R. P., </w:t>
      </w:r>
      <w:proofErr w:type="spellStart"/>
      <w:r w:rsidRPr="008F54A7">
        <w:rPr>
          <w:color w:val="000000" w:themeColor="text1"/>
          <w:sz w:val="28"/>
          <w:szCs w:val="28"/>
        </w:rPr>
        <w:t>Arner</w:t>
      </w:r>
      <w:proofErr w:type="spellEnd"/>
      <w:r w:rsidRPr="008F54A7">
        <w:rPr>
          <w:color w:val="000000" w:themeColor="text1"/>
          <w:sz w:val="28"/>
          <w:szCs w:val="28"/>
        </w:rPr>
        <w:t xml:space="preserve"> D. W. The distributed liability of distributed ledgers: Legal risks of blockchain // U. Ill. L. Rev. – 2018. – P. 1361.</w:t>
      </w:r>
    </w:p>
    <w:p w14:paraId="3DDE0133" w14:textId="5D0991B8"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 xml:space="preserve">BIS report </w:t>
      </w:r>
      <w:proofErr w:type="gramStart"/>
      <w:r w:rsidRPr="008F54A7">
        <w:rPr>
          <w:color w:val="000000" w:themeColor="text1"/>
          <w:sz w:val="28"/>
          <w:szCs w:val="28"/>
        </w:rPr>
        <w:t>The</w:t>
      </w:r>
      <w:proofErr w:type="gramEnd"/>
      <w:r w:rsidRPr="008F54A7">
        <w:rPr>
          <w:color w:val="000000" w:themeColor="text1"/>
          <w:sz w:val="28"/>
          <w:szCs w:val="28"/>
        </w:rPr>
        <w:t xml:space="preserve"> crypto ecosystem: key elements and risks. URL: https://www.bis.org/publ/othp72.pdf (date of access: 01.09.2025).</w:t>
      </w:r>
    </w:p>
    <w:p w14:paraId="08E0CF9B" w14:textId="2A926B1E"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IOSCO Decentralized Finance Report. IOSCO, 2022. URL: https://www.iosco.org/library/pubdocs/pdf/IOSCOPD699.pdf (date of access: 01.09.2025).</w:t>
      </w:r>
    </w:p>
    <w:p w14:paraId="33892B20" w14:textId="05F2AF94" w:rsidR="008F54A7"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t>International standards on combating money laundering, the financing of terrorism, and the financing of proliferation of weapons of mass destruction. FATF Recommendations. URL: https://cbr.ru/content/document/file/174972/fatf_rec_ru.pdf (accessed: 01.09.2025).</w:t>
      </w:r>
    </w:p>
    <w:p w14:paraId="01FFAC72" w14:textId="26EF2CB0" w:rsidR="005306A8" w:rsidRPr="008F54A7" w:rsidRDefault="008F54A7" w:rsidP="008F54A7">
      <w:pPr>
        <w:pStyle w:val="a6"/>
        <w:numPr>
          <w:ilvl w:val="0"/>
          <w:numId w:val="11"/>
        </w:numPr>
        <w:spacing w:line="360" w:lineRule="auto"/>
        <w:ind w:left="0" w:firstLine="709"/>
        <w:jc w:val="both"/>
        <w:rPr>
          <w:color w:val="000000" w:themeColor="text1"/>
          <w:sz w:val="28"/>
          <w:szCs w:val="28"/>
        </w:rPr>
      </w:pPr>
      <w:r w:rsidRPr="008F54A7">
        <w:rPr>
          <w:color w:val="000000" w:themeColor="text1"/>
          <w:sz w:val="28"/>
          <w:szCs w:val="28"/>
        </w:rPr>
        <w:lastRenderedPageBreak/>
        <w:t>Policy Recommendations for Decentralized Finance (</w:t>
      </w:r>
      <w:proofErr w:type="spellStart"/>
      <w:r w:rsidRPr="008F54A7">
        <w:rPr>
          <w:color w:val="000000" w:themeColor="text1"/>
          <w:sz w:val="28"/>
          <w:szCs w:val="28"/>
        </w:rPr>
        <w:t>DeFi</w:t>
      </w:r>
      <w:proofErr w:type="spellEnd"/>
      <w:r w:rsidRPr="008F54A7">
        <w:rPr>
          <w:color w:val="000000" w:themeColor="text1"/>
          <w:sz w:val="28"/>
          <w:szCs w:val="28"/>
        </w:rPr>
        <w:t>). Consultation Report. IOSCO, 2023. URL: https://www.iosco.org/library/pubdocs/pdf/IOSCOPD744.pdf (accessed: 01.09.2025).</w:t>
      </w:r>
    </w:p>
    <w:p w14:paraId="57046436" w14:textId="77777777" w:rsidR="00183454" w:rsidRPr="00431BFA" w:rsidRDefault="00183454">
      <w:pPr>
        <w:pStyle w:val="a6"/>
        <w:spacing w:line="360" w:lineRule="auto"/>
        <w:ind w:left="709" w:firstLine="720"/>
        <w:jc w:val="both"/>
        <w:rPr>
          <w:color w:val="000000" w:themeColor="text1"/>
          <w:sz w:val="28"/>
        </w:rPr>
      </w:pPr>
    </w:p>
    <w:p w14:paraId="38F7747D" w14:textId="77777777" w:rsidR="004C12A4" w:rsidRPr="00431BFA" w:rsidRDefault="004C12A4">
      <w:pPr>
        <w:rPr>
          <w:color w:val="000000" w:themeColor="text1"/>
        </w:rPr>
      </w:pPr>
    </w:p>
    <w:sectPr w:rsidR="004C12A4" w:rsidRPr="00431BFA" w:rsidSect="006102FD">
      <w:head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4DE2B" w14:textId="77777777" w:rsidR="008154C8" w:rsidRDefault="008154C8">
      <w:r>
        <w:separator/>
      </w:r>
    </w:p>
  </w:endnote>
  <w:endnote w:type="continuationSeparator" w:id="0">
    <w:p w14:paraId="0A1035F3" w14:textId="77777777" w:rsidR="008154C8" w:rsidRDefault="00815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XO Thame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8F33A" w14:textId="77777777" w:rsidR="008154C8" w:rsidRDefault="008154C8">
      <w:r>
        <w:separator/>
      </w:r>
    </w:p>
  </w:footnote>
  <w:footnote w:type="continuationSeparator" w:id="0">
    <w:p w14:paraId="6CE16A25" w14:textId="77777777" w:rsidR="008154C8" w:rsidRDefault="00815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7D20" w14:textId="77777777" w:rsidR="00D047B2" w:rsidRDefault="00C97D58">
    <w:pPr>
      <w:pStyle w:val="a8"/>
      <w:jc w:val="center"/>
    </w:pPr>
    <w:r>
      <w:fldChar w:fldCharType="begin"/>
    </w:r>
    <w:r w:rsidR="00D047B2">
      <w:instrText xml:space="preserve">PAGE </w:instrText>
    </w:r>
    <w:r>
      <w:fldChar w:fldCharType="separate"/>
    </w:r>
    <w:r w:rsidR="00CE0E0A">
      <w:rPr>
        <w:noProof/>
      </w:rPr>
      <w:t>18</w:t>
    </w:r>
    <w:r>
      <w:fldChar w:fldCharType="end"/>
    </w:r>
  </w:p>
  <w:p w14:paraId="1463E33C" w14:textId="77777777" w:rsidR="00D047B2" w:rsidRDefault="00D047B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72D"/>
    <w:multiLevelType w:val="multilevel"/>
    <w:tmpl w:val="AD680EE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8002844"/>
    <w:multiLevelType w:val="multilevel"/>
    <w:tmpl w:val="D87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2E64"/>
    <w:multiLevelType w:val="hybridMultilevel"/>
    <w:tmpl w:val="BB760F18"/>
    <w:lvl w:ilvl="0" w:tplc="B422EE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F9F483B"/>
    <w:multiLevelType w:val="multilevel"/>
    <w:tmpl w:val="834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7202"/>
    <w:multiLevelType w:val="multilevel"/>
    <w:tmpl w:val="2D36B6C2"/>
    <w:lvl w:ilvl="0">
      <w:start w:val="1"/>
      <w:numFmt w:val="decimal"/>
      <w:lvlText w:val="%1."/>
      <w:lvlJc w:val="left"/>
      <w:pPr>
        <w:ind w:left="1429" w:hanging="360"/>
      </w:pPr>
      <w:rPr>
        <w:spacing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33F50528"/>
    <w:multiLevelType w:val="hybridMultilevel"/>
    <w:tmpl w:val="F18E7CC2"/>
    <w:lvl w:ilvl="0" w:tplc="94668A70">
      <w:start w:val="1"/>
      <w:numFmt w:val="decimal"/>
      <w:lvlText w:val="%1."/>
      <w:lvlJc w:val="left"/>
      <w:pPr>
        <w:ind w:left="1429" w:hanging="360"/>
      </w:pPr>
      <w:rPr>
        <w:rFonts w:hint="default"/>
        <w:spacing w:val="0"/>
        <w:w w:val="10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15:restartNumberingAfterBreak="0">
    <w:nsid w:val="3B62623C"/>
    <w:multiLevelType w:val="multilevel"/>
    <w:tmpl w:val="B458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920FD"/>
    <w:multiLevelType w:val="hybridMultilevel"/>
    <w:tmpl w:val="72AE09BC"/>
    <w:lvl w:ilvl="0" w:tplc="D174CCBA">
      <w:start w:val="1"/>
      <w:numFmt w:val="decimal"/>
      <w:lvlText w:val="%1."/>
      <w:lvlJc w:val="left"/>
      <w:pPr>
        <w:ind w:left="1429" w:hanging="360"/>
      </w:pPr>
      <w:rPr>
        <w:rFonts w:hint="default"/>
        <w:spacing w:val="0"/>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7966E6"/>
    <w:multiLevelType w:val="hybridMultilevel"/>
    <w:tmpl w:val="C6A412B4"/>
    <w:lvl w:ilvl="0" w:tplc="12022090">
      <w:start w:val="1"/>
      <w:numFmt w:val="decimal"/>
      <w:lvlText w:val="%1."/>
      <w:lvlJc w:val="left"/>
      <w:pPr>
        <w:ind w:left="1429" w:hanging="360"/>
      </w:pPr>
      <w:rPr>
        <w:rFonts w:hint="default"/>
        <w:spacing w:val="0"/>
        <w:w w:val="1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943953"/>
    <w:multiLevelType w:val="hybridMultilevel"/>
    <w:tmpl w:val="7E3061FC"/>
    <w:lvl w:ilvl="0" w:tplc="08090011">
      <w:start w:val="1"/>
      <w:numFmt w:val="decimal"/>
      <w:lvlText w:val="%1)"/>
      <w:lvlJc w:val="left"/>
      <w:pPr>
        <w:ind w:left="1495" w:hanging="360"/>
      </w:pPr>
      <w:rPr>
        <w:rFonts w:hint="default"/>
      </w:rPr>
    </w:lvl>
    <w:lvl w:ilvl="1" w:tplc="08090019" w:tentative="1">
      <w:start w:val="1"/>
      <w:numFmt w:val="lowerLetter"/>
      <w:lvlText w:val="%2."/>
      <w:lvlJc w:val="left"/>
      <w:pPr>
        <w:ind w:left="2215" w:hanging="360"/>
      </w:pPr>
    </w:lvl>
    <w:lvl w:ilvl="2" w:tplc="0809001B" w:tentative="1">
      <w:start w:val="1"/>
      <w:numFmt w:val="lowerRoman"/>
      <w:lvlText w:val="%3."/>
      <w:lvlJc w:val="right"/>
      <w:pPr>
        <w:ind w:left="2935" w:hanging="180"/>
      </w:pPr>
    </w:lvl>
    <w:lvl w:ilvl="3" w:tplc="0809000F" w:tentative="1">
      <w:start w:val="1"/>
      <w:numFmt w:val="decimal"/>
      <w:lvlText w:val="%4."/>
      <w:lvlJc w:val="left"/>
      <w:pPr>
        <w:ind w:left="3655" w:hanging="360"/>
      </w:pPr>
    </w:lvl>
    <w:lvl w:ilvl="4" w:tplc="08090019" w:tentative="1">
      <w:start w:val="1"/>
      <w:numFmt w:val="lowerLetter"/>
      <w:lvlText w:val="%5."/>
      <w:lvlJc w:val="left"/>
      <w:pPr>
        <w:ind w:left="4375" w:hanging="360"/>
      </w:pPr>
    </w:lvl>
    <w:lvl w:ilvl="5" w:tplc="0809001B" w:tentative="1">
      <w:start w:val="1"/>
      <w:numFmt w:val="lowerRoman"/>
      <w:lvlText w:val="%6."/>
      <w:lvlJc w:val="right"/>
      <w:pPr>
        <w:ind w:left="5095" w:hanging="180"/>
      </w:pPr>
    </w:lvl>
    <w:lvl w:ilvl="6" w:tplc="0809000F" w:tentative="1">
      <w:start w:val="1"/>
      <w:numFmt w:val="decimal"/>
      <w:lvlText w:val="%7."/>
      <w:lvlJc w:val="left"/>
      <w:pPr>
        <w:ind w:left="5815" w:hanging="360"/>
      </w:pPr>
    </w:lvl>
    <w:lvl w:ilvl="7" w:tplc="08090019" w:tentative="1">
      <w:start w:val="1"/>
      <w:numFmt w:val="lowerLetter"/>
      <w:lvlText w:val="%8."/>
      <w:lvlJc w:val="left"/>
      <w:pPr>
        <w:ind w:left="6535" w:hanging="360"/>
      </w:pPr>
    </w:lvl>
    <w:lvl w:ilvl="8" w:tplc="0809001B" w:tentative="1">
      <w:start w:val="1"/>
      <w:numFmt w:val="lowerRoman"/>
      <w:lvlText w:val="%9."/>
      <w:lvlJc w:val="right"/>
      <w:pPr>
        <w:ind w:left="7255" w:hanging="180"/>
      </w:pPr>
    </w:lvl>
  </w:abstractNum>
  <w:abstractNum w:abstractNumId="10" w15:restartNumberingAfterBreak="0">
    <w:nsid w:val="55167D30"/>
    <w:multiLevelType w:val="multilevel"/>
    <w:tmpl w:val="E3E0930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0"/>
  </w:num>
  <w:num w:numId="2">
    <w:abstractNumId w:val="0"/>
  </w:num>
  <w:num w:numId="3">
    <w:abstractNumId w:val="4"/>
  </w:num>
  <w:num w:numId="4">
    <w:abstractNumId w:val="9"/>
  </w:num>
  <w:num w:numId="5">
    <w:abstractNumId w:val="2"/>
  </w:num>
  <w:num w:numId="6">
    <w:abstractNumId w:val="3"/>
  </w:num>
  <w:num w:numId="7">
    <w:abstractNumId w:val="1"/>
  </w:num>
  <w:num w:numId="8">
    <w:abstractNumId w:val="6"/>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ru-RU" w:vendorID="64" w:dllVersion="0" w:nlCheck="1" w:checkStyle="0"/>
  <w:activeWritingStyle w:appName="MSWord" w:lang="en-GB"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A4"/>
    <w:rsid w:val="000017A3"/>
    <w:rsid w:val="000032BD"/>
    <w:rsid w:val="00012F45"/>
    <w:rsid w:val="00021828"/>
    <w:rsid w:val="0002255E"/>
    <w:rsid w:val="00036268"/>
    <w:rsid w:val="00037247"/>
    <w:rsid w:val="00057B89"/>
    <w:rsid w:val="00065057"/>
    <w:rsid w:val="00093133"/>
    <w:rsid w:val="000A585F"/>
    <w:rsid w:val="000C034C"/>
    <w:rsid w:val="000C7940"/>
    <w:rsid w:val="000F4A20"/>
    <w:rsid w:val="000F51F6"/>
    <w:rsid w:val="00102C55"/>
    <w:rsid w:val="0010428C"/>
    <w:rsid w:val="001112AC"/>
    <w:rsid w:val="00121AED"/>
    <w:rsid w:val="00134F40"/>
    <w:rsid w:val="00136192"/>
    <w:rsid w:val="00146770"/>
    <w:rsid w:val="00150132"/>
    <w:rsid w:val="001513CD"/>
    <w:rsid w:val="00154DA8"/>
    <w:rsid w:val="0016371E"/>
    <w:rsid w:val="00172075"/>
    <w:rsid w:val="001778F2"/>
    <w:rsid w:val="00183454"/>
    <w:rsid w:val="00185D57"/>
    <w:rsid w:val="00197666"/>
    <w:rsid w:val="001A3031"/>
    <w:rsid w:val="001B40C3"/>
    <w:rsid w:val="001B7A40"/>
    <w:rsid w:val="001C1EE8"/>
    <w:rsid w:val="001D4073"/>
    <w:rsid w:val="001D6810"/>
    <w:rsid w:val="001E2425"/>
    <w:rsid w:val="001F50C3"/>
    <w:rsid w:val="001F5C57"/>
    <w:rsid w:val="0020089B"/>
    <w:rsid w:val="00221282"/>
    <w:rsid w:val="00225CD3"/>
    <w:rsid w:val="00233D80"/>
    <w:rsid w:val="0023576F"/>
    <w:rsid w:val="002377D9"/>
    <w:rsid w:val="00240397"/>
    <w:rsid w:val="00253A49"/>
    <w:rsid w:val="0025774A"/>
    <w:rsid w:val="00257A91"/>
    <w:rsid w:val="00260AE2"/>
    <w:rsid w:val="00261903"/>
    <w:rsid w:val="00274CF6"/>
    <w:rsid w:val="002810A9"/>
    <w:rsid w:val="002906E1"/>
    <w:rsid w:val="0029407C"/>
    <w:rsid w:val="002A05C7"/>
    <w:rsid w:val="002A65DC"/>
    <w:rsid w:val="002A6752"/>
    <w:rsid w:val="002B0382"/>
    <w:rsid w:val="002B1A56"/>
    <w:rsid w:val="002B6589"/>
    <w:rsid w:val="002D227E"/>
    <w:rsid w:val="002D340E"/>
    <w:rsid w:val="002D70C4"/>
    <w:rsid w:val="002E537F"/>
    <w:rsid w:val="002F2123"/>
    <w:rsid w:val="002F28C9"/>
    <w:rsid w:val="002F2E93"/>
    <w:rsid w:val="002F3917"/>
    <w:rsid w:val="00311F4E"/>
    <w:rsid w:val="00312D35"/>
    <w:rsid w:val="00313BFF"/>
    <w:rsid w:val="0031404B"/>
    <w:rsid w:val="0031524C"/>
    <w:rsid w:val="00320973"/>
    <w:rsid w:val="00344A7F"/>
    <w:rsid w:val="003631CD"/>
    <w:rsid w:val="00367FF0"/>
    <w:rsid w:val="00370832"/>
    <w:rsid w:val="0038248C"/>
    <w:rsid w:val="0038323E"/>
    <w:rsid w:val="00395974"/>
    <w:rsid w:val="003A2DA0"/>
    <w:rsid w:val="003B6EA6"/>
    <w:rsid w:val="003C055F"/>
    <w:rsid w:val="003C4661"/>
    <w:rsid w:val="003C4FBA"/>
    <w:rsid w:val="003E2849"/>
    <w:rsid w:val="003F01D6"/>
    <w:rsid w:val="003F19C9"/>
    <w:rsid w:val="00410470"/>
    <w:rsid w:val="004164A6"/>
    <w:rsid w:val="004234C9"/>
    <w:rsid w:val="00423CB1"/>
    <w:rsid w:val="0042630B"/>
    <w:rsid w:val="0042742D"/>
    <w:rsid w:val="00431BFA"/>
    <w:rsid w:val="00436F5E"/>
    <w:rsid w:val="0044046F"/>
    <w:rsid w:val="00440610"/>
    <w:rsid w:val="0045097C"/>
    <w:rsid w:val="00451AB2"/>
    <w:rsid w:val="00460BFD"/>
    <w:rsid w:val="0046214C"/>
    <w:rsid w:val="00462436"/>
    <w:rsid w:val="004624E1"/>
    <w:rsid w:val="004671B1"/>
    <w:rsid w:val="00470DCD"/>
    <w:rsid w:val="00473E75"/>
    <w:rsid w:val="004763DC"/>
    <w:rsid w:val="00477920"/>
    <w:rsid w:val="00481ACB"/>
    <w:rsid w:val="00484C39"/>
    <w:rsid w:val="00492BFD"/>
    <w:rsid w:val="004A57F4"/>
    <w:rsid w:val="004B11B4"/>
    <w:rsid w:val="004B5485"/>
    <w:rsid w:val="004B5703"/>
    <w:rsid w:val="004B664C"/>
    <w:rsid w:val="004B66E2"/>
    <w:rsid w:val="004B6CBD"/>
    <w:rsid w:val="004C12A4"/>
    <w:rsid w:val="004C2A04"/>
    <w:rsid w:val="004C5386"/>
    <w:rsid w:val="004C74A0"/>
    <w:rsid w:val="004D0EC5"/>
    <w:rsid w:val="004E2A54"/>
    <w:rsid w:val="004E2E27"/>
    <w:rsid w:val="004E4A81"/>
    <w:rsid w:val="004F01C0"/>
    <w:rsid w:val="004F5EB7"/>
    <w:rsid w:val="004F77C2"/>
    <w:rsid w:val="00502533"/>
    <w:rsid w:val="00513145"/>
    <w:rsid w:val="005249F2"/>
    <w:rsid w:val="00526DB7"/>
    <w:rsid w:val="005306A8"/>
    <w:rsid w:val="0053235E"/>
    <w:rsid w:val="00547FA8"/>
    <w:rsid w:val="00552436"/>
    <w:rsid w:val="00564F86"/>
    <w:rsid w:val="00565CBD"/>
    <w:rsid w:val="005758DD"/>
    <w:rsid w:val="00577D61"/>
    <w:rsid w:val="00585713"/>
    <w:rsid w:val="005A4834"/>
    <w:rsid w:val="005A690D"/>
    <w:rsid w:val="005C734E"/>
    <w:rsid w:val="005E1D4B"/>
    <w:rsid w:val="005E488F"/>
    <w:rsid w:val="005E52CF"/>
    <w:rsid w:val="005F41FC"/>
    <w:rsid w:val="005F45EB"/>
    <w:rsid w:val="00605BA6"/>
    <w:rsid w:val="006102FD"/>
    <w:rsid w:val="00622A81"/>
    <w:rsid w:val="00623BF1"/>
    <w:rsid w:val="006253B5"/>
    <w:rsid w:val="006336ED"/>
    <w:rsid w:val="00641644"/>
    <w:rsid w:val="00646D7A"/>
    <w:rsid w:val="0065147B"/>
    <w:rsid w:val="00653169"/>
    <w:rsid w:val="00654804"/>
    <w:rsid w:val="0065601E"/>
    <w:rsid w:val="0066508E"/>
    <w:rsid w:val="006754FF"/>
    <w:rsid w:val="00675FFC"/>
    <w:rsid w:val="0068129C"/>
    <w:rsid w:val="00682B0B"/>
    <w:rsid w:val="006837CD"/>
    <w:rsid w:val="006C4364"/>
    <w:rsid w:val="006C753A"/>
    <w:rsid w:val="006D76DA"/>
    <w:rsid w:val="006F25C8"/>
    <w:rsid w:val="006F289F"/>
    <w:rsid w:val="006F39B5"/>
    <w:rsid w:val="00700C93"/>
    <w:rsid w:val="00700D46"/>
    <w:rsid w:val="00703961"/>
    <w:rsid w:val="007055A4"/>
    <w:rsid w:val="00705C9D"/>
    <w:rsid w:val="00707F48"/>
    <w:rsid w:val="00734400"/>
    <w:rsid w:val="0074229C"/>
    <w:rsid w:val="00747208"/>
    <w:rsid w:val="00753C48"/>
    <w:rsid w:val="007820AD"/>
    <w:rsid w:val="00782513"/>
    <w:rsid w:val="00783059"/>
    <w:rsid w:val="00786B38"/>
    <w:rsid w:val="007A4EEF"/>
    <w:rsid w:val="007C33BE"/>
    <w:rsid w:val="007D2516"/>
    <w:rsid w:val="00800931"/>
    <w:rsid w:val="008024B8"/>
    <w:rsid w:val="008154C8"/>
    <w:rsid w:val="00831E99"/>
    <w:rsid w:val="008334DD"/>
    <w:rsid w:val="0084590F"/>
    <w:rsid w:val="00846316"/>
    <w:rsid w:val="0085081A"/>
    <w:rsid w:val="00852BB3"/>
    <w:rsid w:val="008561A8"/>
    <w:rsid w:val="00857560"/>
    <w:rsid w:val="008735FD"/>
    <w:rsid w:val="0087609D"/>
    <w:rsid w:val="008848BE"/>
    <w:rsid w:val="00886AD4"/>
    <w:rsid w:val="00887232"/>
    <w:rsid w:val="00892AF7"/>
    <w:rsid w:val="00897308"/>
    <w:rsid w:val="008A23D3"/>
    <w:rsid w:val="008B56E2"/>
    <w:rsid w:val="008C379B"/>
    <w:rsid w:val="008C619E"/>
    <w:rsid w:val="008D14DF"/>
    <w:rsid w:val="008D1A33"/>
    <w:rsid w:val="008D4684"/>
    <w:rsid w:val="008E067A"/>
    <w:rsid w:val="008E4DFA"/>
    <w:rsid w:val="008E5FF7"/>
    <w:rsid w:val="008E6A5A"/>
    <w:rsid w:val="008F2A0C"/>
    <w:rsid w:val="008F4F8E"/>
    <w:rsid w:val="008F54A7"/>
    <w:rsid w:val="008F6A35"/>
    <w:rsid w:val="00914839"/>
    <w:rsid w:val="00916D55"/>
    <w:rsid w:val="00924E32"/>
    <w:rsid w:val="009324AE"/>
    <w:rsid w:val="00943125"/>
    <w:rsid w:val="00956C68"/>
    <w:rsid w:val="00964011"/>
    <w:rsid w:val="00971A31"/>
    <w:rsid w:val="00971EBD"/>
    <w:rsid w:val="00973780"/>
    <w:rsid w:val="00986537"/>
    <w:rsid w:val="009A124A"/>
    <w:rsid w:val="009A1836"/>
    <w:rsid w:val="009A6493"/>
    <w:rsid w:val="009B121C"/>
    <w:rsid w:val="009D1029"/>
    <w:rsid w:val="009D1C13"/>
    <w:rsid w:val="009D1CF8"/>
    <w:rsid w:val="009D2536"/>
    <w:rsid w:val="009D49B5"/>
    <w:rsid w:val="009E5546"/>
    <w:rsid w:val="009F039E"/>
    <w:rsid w:val="009F66FD"/>
    <w:rsid w:val="00A00E1A"/>
    <w:rsid w:val="00A068CE"/>
    <w:rsid w:val="00A070ED"/>
    <w:rsid w:val="00A10435"/>
    <w:rsid w:val="00A1512A"/>
    <w:rsid w:val="00A21721"/>
    <w:rsid w:val="00A2583E"/>
    <w:rsid w:val="00A3061C"/>
    <w:rsid w:val="00A3278E"/>
    <w:rsid w:val="00A5447E"/>
    <w:rsid w:val="00A60BDB"/>
    <w:rsid w:val="00A628DF"/>
    <w:rsid w:val="00A72A55"/>
    <w:rsid w:val="00A804B8"/>
    <w:rsid w:val="00A9577C"/>
    <w:rsid w:val="00AA4EC9"/>
    <w:rsid w:val="00AB19C2"/>
    <w:rsid w:val="00AB24B8"/>
    <w:rsid w:val="00AC6C80"/>
    <w:rsid w:val="00AC7A28"/>
    <w:rsid w:val="00AD2466"/>
    <w:rsid w:val="00AE3EEF"/>
    <w:rsid w:val="00AE40D7"/>
    <w:rsid w:val="00AE7B71"/>
    <w:rsid w:val="00AE7ED2"/>
    <w:rsid w:val="00AF15B3"/>
    <w:rsid w:val="00AF74E3"/>
    <w:rsid w:val="00B00B8D"/>
    <w:rsid w:val="00B01FDC"/>
    <w:rsid w:val="00B22884"/>
    <w:rsid w:val="00B2541C"/>
    <w:rsid w:val="00B27D77"/>
    <w:rsid w:val="00B31A1D"/>
    <w:rsid w:val="00B40016"/>
    <w:rsid w:val="00B4024A"/>
    <w:rsid w:val="00B42195"/>
    <w:rsid w:val="00B57DF8"/>
    <w:rsid w:val="00B668F8"/>
    <w:rsid w:val="00B8039F"/>
    <w:rsid w:val="00B82922"/>
    <w:rsid w:val="00B86CA0"/>
    <w:rsid w:val="00BA332C"/>
    <w:rsid w:val="00BA617C"/>
    <w:rsid w:val="00BA7833"/>
    <w:rsid w:val="00BB186A"/>
    <w:rsid w:val="00BB436E"/>
    <w:rsid w:val="00BB5D9C"/>
    <w:rsid w:val="00BC201C"/>
    <w:rsid w:val="00BD26C6"/>
    <w:rsid w:val="00BD6336"/>
    <w:rsid w:val="00BE2F3E"/>
    <w:rsid w:val="00BE399C"/>
    <w:rsid w:val="00BF13C7"/>
    <w:rsid w:val="00C14160"/>
    <w:rsid w:val="00C218DE"/>
    <w:rsid w:val="00C21FCC"/>
    <w:rsid w:val="00C238A1"/>
    <w:rsid w:val="00C3077E"/>
    <w:rsid w:val="00C363D5"/>
    <w:rsid w:val="00C37454"/>
    <w:rsid w:val="00C42672"/>
    <w:rsid w:val="00C429E5"/>
    <w:rsid w:val="00C50F95"/>
    <w:rsid w:val="00C51388"/>
    <w:rsid w:val="00C51FF5"/>
    <w:rsid w:val="00C545A0"/>
    <w:rsid w:val="00C57807"/>
    <w:rsid w:val="00C67819"/>
    <w:rsid w:val="00C67A2B"/>
    <w:rsid w:val="00C751E1"/>
    <w:rsid w:val="00C82917"/>
    <w:rsid w:val="00C948B3"/>
    <w:rsid w:val="00C97575"/>
    <w:rsid w:val="00C97D58"/>
    <w:rsid w:val="00CA5392"/>
    <w:rsid w:val="00CA61B3"/>
    <w:rsid w:val="00CB3D23"/>
    <w:rsid w:val="00CC7510"/>
    <w:rsid w:val="00CD0BCE"/>
    <w:rsid w:val="00CD39E7"/>
    <w:rsid w:val="00CE0E0A"/>
    <w:rsid w:val="00CE6FBD"/>
    <w:rsid w:val="00CF25B7"/>
    <w:rsid w:val="00CF2928"/>
    <w:rsid w:val="00D02013"/>
    <w:rsid w:val="00D047B2"/>
    <w:rsid w:val="00D05412"/>
    <w:rsid w:val="00D20EFD"/>
    <w:rsid w:val="00D43E95"/>
    <w:rsid w:val="00D453C9"/>
    <w:rsid w:val="00D61E48"/>
    <w:rsid w:val="00D73EDB"/>
    <w:rsid w:val="00D9038D"/>
    <w:rsid w:val="00D93C6E"/>
    <w:rsid w:val="00D94FE5"/>
    <w:rsid w:val="00D95919"/>
    <w:rsid w:val="00DB76D3"/>
    <w:rsid w:val="00DC2210"/>
    <w:rsid w:val="00DC2DF2"/>
    <w:rsid w:val="00DD5A33"/>
    <w:rsid w:val="00DE1ECE"/>
    <w:rsid w:val="00DE2DDE"/>
    <w:rsid w:val="00DE41D8"/>
    <w:rsid w:val="00DE4D72"/>
    <w:rsid w:val="00DE5FC7"/>
    <w:rsid w:val="00DE690C"/>
    <w:rsid w:val="00E01F01"/>
    <w:rsid w:val="00E12792"/>
    <w:rsid w:val="00E164DE"/>
    <w:rsid w:val="00E22C2C"/>
    <w:rsid w:val="00E23DDF"/>
    <w:rsid w:val="00E34CEF"/>
    <w:rsid w:val="00E453B2"/>
    <w:rsid w:val="00E45B6D"/>
    <w:rsid w:val="00E77B51"/>
    <w:rsid w:val="00E77E81"/>
    <w:rsid w:val="00E91F65"/>
    <w:rsid w:val="00E9389B"/>
    <w:rsid w:val="00E95C3C"/>
    <w:rsid w:val="00E97054"/>
    <w:rsid w:val="00EB15A8"/>
    <w:rsid w:val="00EB37CD"/>
    <w:rsid w:val="00EB5148"/>
    <w:rsid w:val="00EE4B6D"/>
    <w:rsid w:val="00EE5084"/>
    <w:rsid w:val="00EE7F0A"/>
    <w:rsid w:val="00F0442E"/>
    <w:rsid w:val="00F0685A"/>
    <w:rsid w:val="00F06902"/>
    <w:rsid w:val="00F15460"/>
    <w:rsid w:val="00F16D7F"/>
    <w:rsid w:val="00F24F6F"/>
    <w:rsid w:val="00F27E7E"/>
    <w:rsid w:val="00F428B3"/>
    <w:rsid w:val="00F87201"/>
    <w:rsid w:val="00F93B3E"/>
    <w:rsid w:val="00FA5498"/>
    <w:rsid w:val="00FB74C5"/>
    <w:rsid w:val="00FC3EFF"/>
    <w:rsid w:val="00FC65CE"/>
    <w:rsid w:val="00FD1DCB"/>
    <w:rsid w:val="00FD2C09"/>
    <w:rsid w:val="00FD2C1A"/>
    <w:rsid w:val="00FD39ED"/>
    <w:rsid w:val="00FD4178"/>
    <w:rsid w:val="00FD7418"/>
    <w:rsid w:val="00FE0FFA"/>
    <w:rsid w:val="00FF0B2A"/>
    <w:rsid w:val="00FF6E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4CED"/>
  <w15:docId w15:val="{801E2D70-1E76-4479-BB0F-13349F47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en-GB" w:eastAsia="en-GB"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rsid w:val="006102FD"/>
    <w:pPr>
      <w:spacing w:after="0" w:line="240" w:lineRule="auto"/>
    </w:pPr>
    <w:rPr>
      <w:rFonts w:ascii="Times New Roman" w:hAnsi="Times New Roman"/>
      <w:sz w:val="24"/>
    </w:rPr>
  </w:style>
  <w:style w:type="paragraph" w:styleId="10">
    <w:name w:val="heading 1"/>
    <w:next w:val="a"/>
    <w:link w:val="11"/>
    <w:uiPriority w:val="9"/>
    <w:qFormat/>
    <w:rsid w:val="006102FD"/>
    <w:pPr>
      <w:spacing w:before="120" w:after="120"/>
      <w:jc w:val="both"/>
      <w:outlineLvl w:val="0"/>
    </w:pPr>
    <w:rPr>
      <w:rFonts w:ascii="XO Thames" w:hAnsi="XO Thames"/>
      <w:b/>
      <w:sz w:val="32"/>
    </w:rPr>
  </w:style>
  <w:style w:type="paragraph" w:styleId="2">
    <w:name w:val="heading 2"/>
    <w:next w:val="a"/>
    <w:link w:val="20"/>
    <w:uiPriority w:val="9"/>
    <w:qFormat/>
    <w:rsid w:val="006102FD"/>
    <w:pPr>
      <w:spacing w:before="120" w:after="120"/>
      <w:jc w:val="both"/>
      <w:outlineLvl w:val="1"/>
    </w:pPr>
    <w:rPr>
      <w:rFonts w:ascii="XO Thames" w:hAnsi="XO Thames"/>
      <w:b/>
      <w:sz w:val="28"/>
    </w:rPr>
  </w:style>
  <w:style w:type="paragraph" w:styleId="3">
    <w:name w:val="heading 3"/>
    <w:next w:val="a"/>
    <w:link w:val="30"/>
    <w:uiPriority w:val="9"/>
    <w:qFormat/>
    <w:rsid w:val="006102FD"/>
    <w:pPr>
      <w:spacing w:before="120" w:after="120"/>
      <w:jc w:val="both"/>
      <w:outlineLvl w:val="2"/>
    </w:pPr>
    <w:rPr>
      <w:rFonts w:ascii="XO Thames" w:hAnsi="XO Thames"/>
      <w:b/>
      <w:sz w:val="26"/>
    </w:rPr>
  </w:style>
  <w:style w:type="paragraph" w:styleId="4">
    <w:name w:val="heading 4"/>
    <w:next w:val="a"/>
    <w:link w:val="40"/>
    <w:uiPriority w:val="9"/>
    <w:qFormat/>
    <w:rsid w:val="006102FD"/>
    <w:pPr>
      <w:spacing w:before="120" w:after="120"/>
      <w:jc w:val="both"/>
      <w:outlineLvl w:val="3"/>
    </w:pPr>
    <w:rPr>
      <w:rFonts w:ascii="XO Thames" w:hAnsi="XO Thames"/>
      <w:b/>
      <w:sz w:val="24"/>
    </w:rPr>
  </w:style>
  <w:style w:type="paragraph" w:styleId="5">
    <w:name w:val="heading 5"/>
    <w:next w:val="a"/>
    <w:link w:val="50"/>
    <w:uiPriority w:val="9"/>
    <w:qFormat/>
    <w:rsid w:val="006102FD"/>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sid w:val="006102FD"/>
    <w:rPr>
      <w:rFonts w:ascii="Times New Roman" w:hAnsi="Times New Roman"/>
      <w:sz w:val="24"/>
    </w:rPr>
  </w:style>
  <w:style w:type="paragraph" w:customStyle="1" w:styleId="12">
    <w:name w:val="Знак сноски1"/>
    <w:basedOn w:val="21"/>
    <w:link w:val="a3"/>
    <w:uiPriority w:val="99"/>
    <w:rsid w:val="006102FD"/>
    <w:rPr>
      <w:vertAlign w:val="superscript"/>
    </w:rPr>
  </w:style>
  <w:style w:type="character" w:styleId="a3">
    <w:name w:val="footnote reference"/>
    <w:basedOn w:val="a0"/>
    <w:link w:val="12"/>
    <w:uiPriority w:val="99"/>
    <w:rsid w:val="006102FD"/>
    <w:rPr>
      <w:vertAlign w:val="superscript"/>
    </w:rPr>
  </w:style>
  <w:style w:type="paragraph" w:styleId="22">
    <w:name w:val="toc 2"/>
    <w:next w:val="a"/>
    <w:link w:val="23"/>
    <w:uiPriority w:val="39"/>
    <w:rsid w:val="006102FD"/>
    <w:pPr>
      <w:ind w:left="200"/>
    </w:pPr>
    <w:rPr>
      <w:rFonts w:ascii="XO Thames" w:hAnsi="XO Thames"/>
      <w:sz w:val="28"/>
    </w:rPr>
  </w:style>
  <w:style w:type="character" w:customStyle="1" w:styleId="23">
    <w:name w:val="Оглавление 2 Знак"/>
    <w:link w:val="22"/>
    <w:rsid w:val="006102FD"/>
    <w:rPr>
      <w:rFonts w:ascii="XO Thames" w:hAnsi="XO Thames"/>
      <w:sz w:val="28"/>
    </w:rPr>
  </w:style>
  <w:style w:type="paragraph" w:styleId="41">
    <w:name w:val="toc 4"/>
    <w:next w:val="a"/>
    <w:link w:val="42"/>
    <w:uiPriority w:val="39"/>
    <w:rsid w:val="006102FD"/>
    <w:pPr>
      <w:ind w:left="600"/>
    </w:pPr>
    <w:rPr>
      <w:rFonts w:ascii="XO Thames" w:hAnsi="XO Thames"/>
      <w:sz w:val="28"/>
    </w:rPr>
  </w:style>
  <w:style w:type="character" w:customStyle="1" w:styleId="42">
    <w:name w:val="Оглавление 4 Знак"/>
    <w:link w:val="41"/>
    <w:rsid w:val="006102FD"/>
    <w:rPr>
      <w:rFonts w:ascii="XO Thames" w:hAnsi="XO Thames"/>
      <w:sz w:val="28"/>
    </w:rPr>
  </w:style>
  <w:style w:type="paragraph" w:styleId="6">
    <w:name w:val="toc 6"/>
    <w:next w:val="a"/>
    <w:link w:val="60"/>
    <w:uiPriority w:val="39"/>
    <w:rsid w:val="006102FD"/>
    <w:pPr>
      <w:ind w:left="1000"/>
    </w:pPr>
    <w:rPr>
      <w:rFonts w:ascii="XO Thames" w:hAnsi="XO Thames"/>
      <w:sz w:val="28"/>
    </w:rPr>
  </w:style>
  <w:style w:type="character" w:customStyle="1" w:styleId="60">
    <w:name w:val="Оглавление 6 Знак"/>
    <w:link w:val="6"/>
    <w:rsid w:val="006102FD"/>
    <w:rPr>
      <w:rFonts w:ascii="XO Thames" w:hAnsi="XO Thames"/>
      <w:sz w:val="28"/>
    </w:rPr>
  </w:style>
  <w:style w:type="paragraph" w:customStyle="1" w:styleId="13">
    <w:name w:val="Неразрешенное упоминание1"/>
    <w:basedOn w:val="21"/>
    <w:link w:val="110"/>
    <w:rsid w:val="006102FD"/>
    <w:rPr>
      <w:color w:val="605E5C"/>
      <w:shd w:val="clear" w:color="auto" w:fill="E1DFDD"/>
    </w:rPr>
  </w:style>
  <w:style w:type="character" w:customStyle="1" w:styleId="110">
    <w:name w:val="Неразрешенное упоминание11"/>
    <w:basedOn w:val="a0"/>
    <w:link w:val="13"/>
    <w:rsid w:val="006102FD"/>
    <w:rPr>
      <w:color w:val="605E5C"/>
      <w:shd w:val="clear" w:color="auto" w:fill="E1DFDD"/>
    </w:rPr>
  </w:style>
  <w:style w:type="paragraph" w:styleId="7">
    <w:name w:val="toc 7"/>
    <w:next w:val="a"/>
    <w:link w:val="70"/>
    <w:uiPriority w:val="39"/>
    <w:rsid w:val="006102FD"/>
    <w:pPr>
      <w:ind w:left="1200"/>
    </w:pPr>
    <w:rPr>
      <w:rFonts w:ascii="XO Thames" w:hAnsi="XO Thames"/>
      <w:sz w:val="28"/>
    </w:rPr>
  </w:style>
  <w:style w:type="character" w:customStyle="1" w:styleId="70">
    <w:name w:val="Оглавление 7 Знак"/>
    <w:link w:val="7"/>
    <w:rsid w:val="006102FD"/>
    <w:rPr>
      <w:rFonts w:ascii="XO Thames" w:hAnsi="XO Thames"/>
      <w:sz w:val="28"/>
    </w:rPr>
  </w:style>
  <w:style w:type="paragraph" w:styleId="a4">
    <w:name w:val="annotation text"/>
    <w:basedOn w:val="a"/>
    <w:link w:val="a5"/>
    <w:uiPriority w:val="99"/>
    <w:rsid w:val="006102FD"/>
    <w:rPr>
      <w:sz w:val="20"/>
    </w:rPr>
  </w:style>
  <w:style w:type="character" w:customStyle="1" w:styleId="a5">
    <w:name w:val="Текст примечания Знак"/>
    <w:basedOn w:val="1"/>
    <w:link w:val="a4"/>
    <w:uiPriority w:val="99"/>
    <w:rsid w:val="006102FD"/>
    <w:rPr>
      <w:rFonts w:ascii="Times New Roman" w:hAnsi="Times New Roman"/>
      <w:sz w:val="20"/>
    </w:rPr>
  </w:style>
  <w:style w:type="paragraph" w:styleId="a6">
    <w:name w:val="List Paragraph"/>
    <w:basedOn w:val="a"/>
    <w:link w:val="a7"/>
    <w:uiPriority w:val="34"/>
    <w:qFormat/>
    <w:rsid w:val="006102FD"/>
    <w:pPr>
      <w:ind w:left="720"/>
      <w:contextualSpacing/>
    </w:pPr>
  </w:style>
  <w:style w:type="character" w:customStyle="1" w:styleId="a7">
    <w:name w:val="Абзац списка Знак"/>
    <w:basedOn w:val="1"/>
    <w:link w:val="a6"/>
    <w:uiPriority w:val="34"/>
    <w:rsid w:val="006102FD"/>
    <w:rPr>
      <w:rFonts w:ascii="Times New Roman" w:hAnsi="Times New Roman"/>
      <w:sz w:val="24"/>
    </w:rPr>
  </w:style>
  <w:style w:type="paragraph" w:customStyle="1" w:styleId="Endnote">
    <w:name w:val="Endnote"/>
    <w:link w:val="Endnote1"/>
    <w:rsid w:val="006102FD"/>
    <w:pPr>
      <w:ind w:firstLine="851"/>
      <w:jc w:val="both"/>
    </w:pPr>
    <w:rPr>
      <w:rFonts w:ascii="XO Thames" w:hAnsi="XO Thames"/>
    </w:rPr>
  </w:style>
  <w:style w:type="character" w:customStyle="1" w:styleId="Endnote1">
    <w:name w:val="Endnote1"/>
    <w:link w:val="Endnote"/>
    <w:rsid w:val="006102FD"/>
    <w:rPr>
      <w:rFonts w:ascii="XO Thames" w:hAnsi="XO Thames"/>
    </w:rPr>
  </w:style>
  <w:style w:type="character" w:customStyle="1" w:styleId="30">
    <w:name w:val="Заголовок 3 Знак"/>
    <w:link w:val="3"/>
    <w:rsid w:val="006102FD"/>
    <w:rPr>
      <w:rFonts w:ascii="XO Thames" w:hAnsi="XO Thames"/>
      <w:b/>
      <w:sz w:val="26"/>
    </w:rPr>
  </w:style>
  <w:style w:type="paragraph" w:styleId="a8">
    <w:name w:val="header"/>
    <w:basedOn w:val="a"/>
    <w:link w:val="a9"/>
    <w:rsid w:val="006102FD"/>
    <w:pPr>
      <w:tabs>
        <w:tab w:val="center" w:pos="4513"/>
        <w:tab w:val="right" w:pos="9026"/>
      </w:tabs>
    </w:pPr>
  </w:style>
  <w:style w:type="character" w:customStyle="1" w:styleId="a9">
    <w:name w:val="Верхний колонтитул Знак"/>
    <w:basedOn w:val="1"/>
    <w:link w:val="a8"/>
    <w:rsid w:val="006102FD"/>
    <w:rPr>
      <w:rFonts w:ascii="Times New Roman" w:hAnsi="Times New Roman"/>
      <w:sz w:val="24"/>
    </w:rPr>
  </w:style>
  <w:style w:type="paragraph" w:styleId="aa">
    <w:name w:val="annotation subject"/>
    <w:basedOn w:val="a4"/>
    <w:next w:val="a4"/>
    <w:link w:val="ab"/>
    <w:rsid w:val="006102FD"/>
    <w:rPr>
      <w:b/>
    </w:rPr>
  </w:style>
  <w:style w:type="character" w:customStyle="1" w:styleId="ab">
    <w:name w:val="Тема примечания Знак"/>
    <w:basedOn w:val="a5"/>
    <w:link w:val="aa"/>
    <w:rsid w:val="006102FD"/>
    <w:rPr>
      <w:rFonts w:ascii="Times New Roman" w:hAnsi="Times New Roman"/>
      <w:b/>
      <w:sz w:val="20"/>
    </w:rPr>
  </w:style>
  <w:style w:type="paragraph" w:customStyle="1" w:styleId="14">
    <w:name w:val="Основной шрифт абзаца1"/>
    <w:link w:val="111"/>
    <w:rsid w:val="006102FD"/>
  </w:style>
  <w:style w:type="character" w:customStyle="1" w:styleId="111">
    <w:name w:val="Основной шрифт абзаца11"/>
    <w:link w:val="14"/>
    <w:rsid w:val="006102FD"/>
  </w:style>
  <w:style w:type="paragraph" w:customStyle="1" w:styleId="15">
    <w:name w:val="Гиперссылка1"/>
    <w:link w:val="112"/>
    <w:rsid w:val="006102FD"/>
    <w:rPr>
      <w:color w:val="0000FF"/>
      <w:u w:val="single"/>
    </w:rPr>
  </w:style>
  <w:style w:type="character" w:customStyle="1" w:styleId="112">
    <w:name w:val="Гиперссылка11"/>
    <w:link w:val="15"/>
    <w:rsid w:val="006102FD"/>
    <w:rPr>
      <w:color w:val="0000FF"/>
      <w:u w:val="single"/>
    </w:rPr>
  </w:style>
  <w:style w:type="paragraph" w:styleId="31">
    <w:name w:val="toc 3"/>
    <w:next w:val="a"/>
    <w:link w:val="32"/>
    <w:uiPriority w:val="39"/>
    <w:rsid w:val="006102FD"/>
    <w:pPr>
      <w:ind w:left="400"/>
    </w:pPr>
    <w:rPr>
      <w:rFonts w:ascii="XO Thames" w:hAnsi="XO Thames"/>
      <w:sz w:val="28"/>
    </w:rPr>
  </w:style>
  <w:style w:type="character" w:customStyle="1" w:styleId="32">
    <w:name w:val="Оглавление 3 Знак"/>
    <w:link w:val="31"/>
    <w:rsid w:val="006102FD"/>
    <w:rPr>
      <w:rFonts w:ascii="XO Thames" w:hAnsi="XO Thames"/>
      <w:sz w:val="28"/>
    </w:rPr>
  </w:style>
  <w:style w:type="paragraph" w:customStyle="1" w:styleId="16">
    <w:name w:val="Основной текст1"/>
    <w:basedOn w:val="a"/>
    <w:link w:val="113"/>
    <w:rsid w:val="006102FD"/>
    <w:pPr>
      <w:widowControl w:val="0"/>
      <w:spacing w:line="360" w:lineRule="auto"/>
    </w:pPr>
    <w:rPr>
      <w:rFonts w:ascii="Arial" w:hAnsi="Arial"/>
      <w:sz w:val="13"/>
    </w:rPr>
  </w:style>
  <w:style w:type="character" w:customStyle="1" w:styleId="113">
    <w:name w:val="Основной текст11"/>
    <w:basedOn w:val="1"/>
    <w:link w:val="16"/>
    <w:rsid w:val="006102FD"/>
    <w:rPr>
      <w:rFonts w:ascii="Arial" w:hAnsi="Arial"/>
      <w:sz w:val="13"/>
    </w:rPr>
  </w:style>
  <w:style w:type="paragraph" w:customStyle="1" w:styleId="17">
    <w:name w:val="Знак примечания1"/>
    <w:basedOn w:val="14"/>
    <w:link w:val="114"/>
    <w:rsid w:val="006102FD"/>
    <w:rPr>
      <w:sz w:val="16"/>
    </w:rPr>
  </w:style>
  <w:style w:type="character" w:customStyle="1" w:styleId="114">
    <w:name w:val="Знак примечания11"/>
    <w:basedOn w:val="111"/>
    <w:link w:val="17"/>
    <w:rsid w:val="006102FD"/>
    <w:rPr>
      <w:sz w:val="16"/>
    </w:rPr>
  </w:style>
  <w:style w:type="character" w:customStyle="1" w:styleId="50">
    <w:name w:val="Заголовок 5 Знак"/>
    <w:link w:val="5"/>
    <w:rsid w:val="006102FD"/>
    <w:rPr>
      <w:rFonts w:ascii="XO Thames" w:hAnsi="XO Thames"/>
      <w:b/>
    </w:rPr>
  </w:style>
  <w:style w:type="character" w:customStyle="1" w:styleId="11">
    <w:name w:val="Заголовок 1 Знак"/>
    <w:link w:val="10"/>
    <w:rsid w:val="006102FD"/>
    <w:rPr>
      <w:rFonts w:ascii="XO Thames" w:hAnsi="XO Thames"/>
      <w:b/>
      <w:sz w:val="32"/>
    </w:rPr>
  </w:style>
  <w:style w:type="paragraph" w:customStyle="1" w:styleId="24">
    <w:name w:val="Гиперссылка2"/>
    <w:link w:val="ac"/>
    <w:rsid w:val="006102FD"/>
    <w:rPr>
      <w:color w:val="0000FF"/>
      <w:u w:val="single"/>
    </w:rPr>
  </w:style>
  <w:style w:type="character" w:styleId="ac">
    <w:name w:val="Hyperlink"/>
    <w:link w:val="24"/>
    <w:rsid w:val="006102FD"/>
    <w:rPr>
      <w:color w:val="0000FF"/>
      <w:u w:val="single"/>
    </w:rPr>
  </w:style>
  <w:style w:type="paragraph" w:customStyle="1" w:styleId="Footnote">
    <w:name w:val="Footnote"/>
    <w:basedOn w:val="a"/>
    <w:link w:val="Footnote3"/>
    <w:rsid w:val="006102FD"/>
    <w:rPr>
      <w:sz w:val="20"/>
    </w:rPr>
  </w:style>
  <w:style w:type="character" w:customStyle="1" w:styleId="Footnote3">
    <w:name w:val="Footnote3"/>
    <w:basedOn w:val="1"/>
    <w:link w:val="Footnote"/>
    <w:rsid w:val="006102FD"/>
    <w:rPr>
      <w:rFonts w:ascii="Times New Roman" w:hAnsi="Times New Roman"/>
      <w:sz w:val="20"/>
    </w:rPr>
  </w:style>
  <w:style w:type="paragraph" w:styleId="18">
    <w:name w:val="toc 1"/>
    <w:next w:val="a"/>
    <w:link w:val="19"/>
    <w:uiPriority w:val="39"/>
    <w:rsid w:val="006102FD"/>
    <w:rPr>
      <w:rFonts w:ascii="XO Thames" w:hAnsi="XO Thames"/>
      <w:b/>
      <w:sz w:val="28"/>
    </w:rPr>
  </w:style>
  <w:style w:type="character" w:customStyle="1" w:styleId="19">
    <w:name w:val="Оглавление 1 Знак"/>
    <w:link w:val="18"/>
    <w:rsid w:val="006102FD"/>
    <w:rPr>
      <w:rFonts w:ascii="XO Thames" w:hAnsi="XO Thames"/>
      <w:b/>
      <w:sz w:val="28"/>
    </w:rPr>
  </w:style>
  <w:style w:type="paragraph" w:customStyle="1" w:styleId="HeaderandFooter">
    <w:name w:val="Header and Footer"/>
    <w:link w:val="HeaderandFooter1"/>
    <w:rsid w:val="006102FD"/>
    <w:pPr>
      <w:spacing w:line="240" w:lineRule="auto"/>
      <w:jc w:val="both"/>
    </w:pPr>
    <w:rPr>
      <w:rFonts w:ascii="XO Thames" w:hAnsi="XO Thames"/>
      <w:sz w:val="28"/>
    </w:rPr>
  </w:style>
  <w:style w:type="character" w:customStyle="1" w:styleId="HeaderandFooter1">
    <w:name w:val="Header and Footer1"/>
    <w:link w:val="HeaderandFooter"/>
    <w:rsid w:val="006102FD"/>
    <w:rPr>
      <w:rFonts w:ascii="XO Thames" w:hAnsi="XO Thames"/>
      <w:sz w:val="28"/>
    </w:rPr>
  </w:style>
  <w:style w:type="paragraph" w:customStyle="1" w:styleId="25">
    <w:name w:val="2"/>
    <w:link w:val="1a"/>
    <w:semiHidden/>
    <w:unhideWhenUsed/>
    <w:rsid w:val="006102FD"/>
    <w:pPr>
      <w:spacing w:after="0" w:line="240" w:lineRule="auto"/>
    </w:pPr>
    <w:rPr>
      <w:rFonts w:ascii="Times New Roman" w:hAnsi="Times New Roman"/>
      <w:sz w:val="24"/>
    </w:rPr>
  </w:style>
  <w:style w:type="character" w:customStyle="1" w:styleId="1a">
    <w:name w:val="1"/>
    <w:link w:val="25"/>
    <w:semiHidden/>
    <w:unhideWhenUsed/>
    <w:rsid w:val="006102FD"/>
    <w:rPr>
      <w:rFonts w:ascii="Times New Roman" w:hAnsi="Times New Roman"/>
      <w:sz w:val="24"/>
    </w:rPr>
  </w:style>
  <w:style w:type="paragraph" w:customStyle="1" w:styleId="Footnote2">
    <w:name w:val="Footnote2"/>
    <w:basedOn w:val="a"/>
    <w:link w:val="Footnote1"/>
    <w:rsid w:val="006102FD"/>
    <w:rPr>
      <w:sz w:val="20"/>
    </w:rPr>
  </w:style>
  <w:style w:type="character" w:customStyle="1" w:styleId="Footnote1">
    <w:name w:val="Footnote1"/>
    <w:basedOn w:val="1"/>
    <w:link w:val="Footnote2"/>
    <w:rsid w:val="006102FD"/>
    <w:rPr>
      <w:rFonts w:ascii="Times New Roman" w:hAnsi="Times New Roman"/>
      <w:sz w:val="20"/>
    </w:rPr>
  </w:style>
  <w:style w:type="paragraph" w:styleId="9">
    <w:name w:val="toc 9"/>
    <w:next w:val="a"/>
    <w:link w:val="90"/>
    <w:uiPriority w:val="39"/>
    <w:rsid w:val="006102FD"/>
    <w:pPr>
      <w:ind w:left="1600"/>
    </w:pPr>
    <w:rPr>
      <w:rFonts w:ascii="XO Thames" w:hAnsi="XO Thames"/>
      <w:sz w:val="28"/>
    </w:rPr>
  </w:style>
  <w:style w:type="character" w:customStyle="1" w:styleId="90">
    <w:name w:val="Оглавление 9 Знак"/>
    <w:link w:val="9"/>
    <w:rsid w:val="006102FD"/>
    <w:rPr>
      <w:rFonts w:ascii="XO Thames" w:hAnsi="XO Thames"/>
      <w:sz w:val="28"/>
    </w:rPr>
  </w:style>
  <w:style w:type="paragraph" w:styleId="ad">
    <w:name w:val="Balloon Text"/>
    <w:basedOn w:val="a"/>
    <w:link w:val="ae"/>
    <w:rsid w:val="006102FD"/>
    <w:rPr>
      <w:rFonts w:ascii="Segoe UI" w:hAnsi="Segoe UI"/>
      <w:sz w:val="18"/>
    </w:rPr>
  </w:style>
  <w:style w:type="character" w:customStyle="1" w:styleId="ae">
    <w:name w:val="Текст выноски Знак"/>
    <w:basedOn w:val="1"/>
    <w:link w:val="ad"/>
    <w:rsid w:val="006102FD"/>
    <w:rPr>
      <w:rFonts w:ascii="Segoe UI" w:hAnsi="Segoe UI"/>
      <w:sz w:val="18"/>
    </w:rPr>
  </w:style>
  <w:style w:type="paragraph" w:styleId="8">
    <w:name w:val="toc 8"/>
    <w:next w:val="a"/>
    <w:link w:val="80"/>
    <w:uiPriority w:val="39"/>
    <w:rsid w:val="006102FD"/>
    <w:pPr>
      <w:ind w:left="1400"/>
    </w:pPr>
    <w:rPr>
      <w:rFonts w:ascii="XO Thames" w:hAnsi="XO Thames"/>
      <w:sz w:val="28"/>
    </w:rPr>
  </w:style>
  <w:style w:type="character" w:customStyle="1" w:styleId="80">
    <w:name w:val="Оглавление 8 Знак"/>
    <w:link w:val="8"/>
    <w:rsid w:val="006102FD"/>
    <w:rPr>
      <w:rFonts w:ascii="XO Thames" w:hAnsi="XO Thames"/>
      <w:sz w:val="28"/>
    </w:rPr>
  </w:style>
  <w:style w:type="paragraph" w:customStyle="1" w:styleId="120">
    <w:name w:val="Обычный12"/>
    <w:link w:val="115"/>
    <w:rsid w:val="006102FD"/>
    <w:rPr>
      <w:rFonts w:ascii="Times New Roman" w:hAnsi="Times New Roman"/>
      <w:sz w:val="24"/>
    </w:rPr>
  </w:style>
  <w:style w:type="character" w:customStyle="1" w:styleId="115">
    <w:name w:val="Обычный11"/>
    <w:link w:val="120"/>
    <w:rsid w:val="006102FD"/>
    <w:rPr>
      <w:rFonts w:ascii="Times New Roman" w:hAnsi="Times New Roman"/>
      <w:sz w:val="24"/>
    </w:rPr>
  </w:style>
  <w:style w:type="paragraph" w:styleId="51">
    <w:name w:val="toc 5"/>
    <w:next w:val="a"/>
    <w:link w:val="52"/>
    <w:uiPriority w:val="39"/>
    <w:rsid w:val="006102FD"/>
    <w:pPr>
      <w:ind w:left="800"/>
    </w:pPr>
    <w:rPr>
      <w:rFonts w:ascii="XO Thames" w:hAnsi="XO Thames"/>
      <w:sz w:val="28"/>
    </w:rPr>
  </w:style>
  <w:style w:type="character" w:customStyle="1" w:styleId="52">
    <w:name w:val="Оглавление 5 Знак"/>
    <w:link w:val="51"/>
    <w:rsid w:val="006102FD"/>
    <w:rPr>
      <w:rFonts w:ascii="XO Thames" w:hAnsi="XO Thames"/>
      <w:sz w:val="28"/>
    </w:rPr>
  </w:style>
  <w:style w:type="paragraph" w:styleId="af">
    <w:name w:val="Normal (Web)"/>
    <w:basedOn w:val="a"/>
    <w:link w:val="af0"/>
    <w:uiPriority w:val="99"/>
    <w:rsid w:val="006102FD"/>
    <w:pPr>
      <w:spacing w:beforeAutospacing="1" w:afterAutospacing="1"/>
    </w:pPr>
  </w:style>
  <w:style w:type="character" w:customStyle="1" w:styleId="af0">
    <w:name w:val="Обычный (Интернет) Знак"/>
    <w:basedOn w:val="1"/>
    <w:link w:val="af"/>
    <w:rsid w:val="006102FD"/>
    <w:rPr>
      <w:rFonts w:ascii="Times New Roman" w:hAnsi="Times New Roman"/>
      <w:color w:val="000000"/>
      <w:sz w:val="24"/>
    </w:rPr>
  </w:style>
  <w:style w:type="paragraph" w:customStyle="1" w:styleId="ds-markdown-paragraph">
    <w:name w:val="ds-markdown-paragraph"/>
    <w:basedOn w:val="a"/>
    <w:link w:val="ds-markdown-paragraph1"/>
    <w:rsid w:val="006102FD"/>
    <w:pPr>
      <w:spacing w:beforeAutospacing="1" w:afterAutospacing="1"/>
    </w:pPr>
  </w:style>
  <w:style w:type="character" w:customStyle="1" w:styleId="ds-markdown-paragraph1">
    <w:name w:val="ds-markdown-paragraph1"/>
    <w:basedOn w:val="1"/>
    <w:link w:val="ds-markdown-paragraph"/>
    <w:rsid w:val="006102FD"/>
    <w:rPr>
      <w:rFonts w:ascii="Times New Roman" w:hAnsi="Times New Roman"/>
      <w:sz w:val="24"/>
    </w:rPr>
  </w:style>
  <w:style w:type="paragraph" w:styleId="af1">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f2"/>
    <w:uiPriority w:val="99"/>
    <w:rsid w:val="006102FD"/>
    <w:rPr>
      <w:sz w:val="20"/>
    </w:rPr>
  </w:style>
  <w:style w:type="character" w:customStyle="1" w:styleId="af2">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1"/>
    <w:link w:val="af1"/>
    <w:uiPriority w:val="99"/>
    <w:rsid w:val="006102FD"/>
    <w:rPr>
      <w:rFonts w:ascii="Times New Roman" w:hAnsi="Times New Roman"/>
      <w:color w:val="000000"/>
      <w:sz w:val="20"/>
    </w:rPr>
  </w:style>
  <w:style w:type="paragraph" w:styleId="af3">
    <w:name w:val="Subtitle"/>
    <w:next w:val="a"/>
    <w:link w:val="af4"/>
    <w:uiPriority w:val="11"/>
    <w:qFormat/>
    <w:rsid w:val="006102FD"/>
    <w:pPr>
      <w:jc w:val="both"/>
    </w:pPr>
    <w:rPr>
      <w:rFonts w:ascii="XO Thames" w:hAnsi="XO Thames"/>
      <w:i/>
      <w:sz w:val="24"/>
    </w:rPr>
  </w:style>
  <w:style w:type="character" w:customStyle="1" w:styleId="af4">
    <w:name w:val="Подзаголовок Знак"/>
    <w:link w:val="af3"/>
    <w:rsid w:val="006102FD"/>
    <w:rPr>
      <w:rFonts w:ascii="XO Thames" w:hAnsi="XO Thames"/>
      <w:i/>
      <w:sz w:val="24"/>
    </w:rPr>
  </w:style>
  <w:style w:type="paragraph" w:styleId="af5">
    <w:name w:val="Title"/>
    <w:next w:val="a"/>
    <w:link w:val="af6"/>
    <w:uiPriority w:val="10"/>
    <w:qFormat/>
    <w:rsid w:val="006102FD"/>
    <w:pPr>
      <w:spacing w:before="567" w:after="567"/>
      <w:jc w:val="center"/>
    </w:pPr>
    <w:rPr>
      <w:rFonts w:ascii="XO Thames" w:hAnsi="XO Thames"/>
      <w:b/>
      <w:caps/>
      <w:sz w:val="40"/>
    </w:rPr>
  </w:style>
  <w:style w:type="character" w:customStyle="1" w:styleId="af6">
    <w:name w:val="Заголовок Знак"/>
    <w:link w:val="af5"/>
    <w:rsid w:val="006102FD"/>
    <w:rPr>
      <w:rFonts w:ascii="XO Thames" w:hAnsi="XO Thames"/>
      <w:b/>
      <w:caps/>
      <w:sz w:val="40"/>
    </w:rPr>
  </w:style>
  <w:style w:type="character" w:customStyle="1" w:styleId="40">
    <w:name w:val="Заголовок 4 Знак"/>
    <w:link w:val="4"/>
    <w:rsid w:val="006102FD"/>
    <w:rPr>
      <w:rFonts w:ascii="XO Thames" w:hAnsi="XO Thames"/>
      <w:b/>
      <w:sz w:val="24"/>
    </w:rPr>
  </w:style>
  <w:style w:type="character" w:customStyle="1" w:styleId="20">
    <w:name w:val="Заголовок 2 Знак"/>
    <w:link w:val="2"/>
    <w:rsid w:val="006102FD"/>
    <w:rPr>
      <w:rFonts w:ascii="XO Thames" w:hAnsi="XO Thames"/>
      <w:b/>
      <w:sz w:val="28"/>
    </w:rPr>
  </w:style>
  <w:style w:type="paragraph" w:customStyle="1" w:styleId="21">
    <w:name w:val="Основной шрифт абзаца2"/>
    <w:rsid w:val="006102FD"/>
  </w:style>
  <w:style w:type="paragraph" w:customStyle="1" w:styleId="121">
    <w:name w:val="Знак сноски12"/>
    <w:basedOn w:val="a"/>
    <w:link w:val="116"/>
    <w:rsid w:val="006102FD"/>
    <w:pPr>
      <w:spacing w:after="160" w:line="264" w:lineRule="auto"/>
    </w:pPr>
    <w:rPr>
      <w:rFonts w:asciiTheme="minorHAnsi" w:hAnsiTheme="minorHAnsi"/>
      <w:sz w:val="22"/>
      <w:vertAlign w:val="superscript"/>
    </w:rPr>
  </w:style>
  <w:style w:type="character" w:customStyle="1" w:styleId="116">
    <w:name w:val="Знак сноски11"/>
    <w:basedOn w:val="1"/>
    <w:link w:val="121"/>
    <w:rsid w:val="006102FD"/>
    <w:rPr>
      <w:rFonts w:asciiTheme="minorHAnsi" w:hAnsiTheme="minorHAnsi"/>
      <w:sz w:val="22"/>
      <w:vertAlign w:val="superscript"/>
    </w:rPr>
  </w:style>
  <w:style w:type="table" w:styleId="af7">
    <w:name w:val="Table Grid"/>
    <w:basedOn w:val="a1"/>
    <w:rsid w:val="006102F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8">
    <w:name w:val="annotation reference"/>
    <w:basedOn w:val="a0"/>
    <w:uiPriority w:val="99"/>
    <w:semiHidden/>
    <w:unhideWhenUsed/>
    <w:rsid w:val="006102FD"/>
    <w:rPr>
      <w:sz w:val="16"/>
      <w:szCs w:val="16"/>
    </w:rPr>
  </w:style>
  <w:style w:type="paragraph" w:styleId="af9">
    <w:name w:val="Revision"/>
    <w:hidden/>
    <w:uiPriority w:val="99"/>
    <w:semiHidden/>
    <w:rsid w:val="005E52CF"/>
    <w:pPr>
      <w:spacing w:after="0" w:line="240" w:lineRule="auto"/>
    </w:pPr>
    <w:rPr>
      <w:rFonts w:ascii="Times New Roman" w:hAnsi="Times New Roman"/>
      <w:sz w:val="24"/>
    </w:rPr>
  </w:style>
  <w:style w:type="paragraph" w:customStyle="1" w:styleId="ConsPlusNormal">
    <w:name w:val="ConsPlusNormal"/>
    <w:rsid w:val="00A10435"/>
    <w:pPr>
      <w:widowControl w:val="0"/>
      <w:autoSpaceDE w:val="0"/>
      <w:autoSpaceDN w:val="0"/>
      <w:spacing w:after="0" w:line="240" w:lineRule="auto"/>
    </w:pPr>
    <w:rPr>
      <w:rFonts w:ascii="Calibri" w:hAnsi="Calibri" w:cs="Calibri"/>
      <w:color w:val="auto"/>
      <w:lang w:val="ru-RU" w:eastAsia="ru-RU"/>
    </w:rPr>
  </w:style>
  <w:style w:type="character" w:styleId="afa">
    <w:name w:val="Strong"/>
    <w:basedOn w:val="a0"/>
    <w:uiPriority w:val="22"/>
    <w:qFormat/>
    <w:rsid w:val="008F6A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45853">
      <w:bodyDiv w:val="1"/>
      <w:marLeft w:val="0"/>
      <w:marRight w:val="0"/>
      <w:marTop w:val="0"/>
      <w:marBottom w:val="0"/>
      <w:divBdr>
        <w:top w:val="none" w:sz="0" w:space="0" w:color="auto"/>
        <w:left w:val="none" w:sz="0" w:space="0" w:color="auto"/>
        <w:bottom w:val="none" w:sz="0" w:space="0" w:color="auto"/>
        <w:right w:val="none" w:sz="0" w:space="0" w:color="auto"/>
      </w:divBdr>
    </w:div>
    <w:div w:id="346371246">
      <w:bodyDiv w:val="1"/>
      <w:marLeft w:val="0"/>
      <w:marRight w:val="0"/>
      <w:marTop w:val="0"/>
      <w:marBottom w:val="0"/>
      <w:divBdr>
        <w:top w:val="none" w:sz="0" w:space="0" w:color="auto"/>
        <w:left w:val="none" w:sz="0" w:space="0" w:color="auto"/>
        <w:bottom w:val="none" w:sz="0" w:space="0" w:color="auto"/>
        <w:right w:val="none" w:sz="0" w:space="0" w:color="auto"/>
      </w:divBdr>
    </w:div>
    <w:div w:id="837891907">
      <w:bodyDiv w:val="1"/>
      <w:marLeft w:val="0"/>
      <w:marRight w:val="0"/>
      <w:marTop w:val="0"/>
      <w:marBottom w:val="0"/>
      <w:divBdr>
        <w:top w:val="none" w:sz="0" w:space="0" w:color="auto"/>
        <w:left w:val="none" w:sz="0" w:space="0" w:color="auto"/>
        <w:bottom w:val="none" w:sz="0" w:space="0" w:color="auto"/>
        <w:right w:val="none" w:sz="0" w:space="0" w:color="auto"/>
      </w:divBdr>
    </w:div>
    <w:div w:id="1632247854">
      <w:bodyDiv w:val="1"/>
      <w:marLeft w:val="0"/>
      <w:marRight w:val="0"/>
      <w:marTop w:val="0"/>
      <w:marBottom w:val="0"/>
      <w:divBdr>
        <w:top w:val="none" w:sz="0" w:space="0" w:color="auto"/>
        <w:left w:val="none" w:sz="0" w:space="0" w:color="auto"/>
        <w:bottom w:val="none" w:sz="0" w:space="0" w:color="auto"/>
        <w:right w:val="none" w:sz="0" w:space="0" w:color="auto"/>
      </w:divBdr>
    </w:div>
    <w:div w:id="18372639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EE13C-7AC9-4930-95D3-1AE8D74F9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5154</Words>
  <Characters>29381</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2025-11-10T03:10:00Z</cp:lastPrinted>
  <dcterms:created xsi:type="dcterms:W3CDTF">2026-04-19T06:23:00Z</dcterms:created>
  <dcterms:modified xsi:type="dcterms:W3CDTF">2026-04-19T06:23:00Z</dcterms:modified>
</cp:coreProperties>
</file>