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1 -->
  <w:body>
    <w:bookmarkStart w:id="0" w:name="VID_adrese"/>
    <w:p w:rsidR="008A0AB4" w:rsidRPr="00E4134C" w:rsidP="0029604E">
      <w:pPr>
        <w:pStyle w:val="Adrese8centerline"/>
        <w:pBdr>
          <w:top w:val="none" w:sz="0" w:space="0" w:color="auto"/>
        </w:pBdr>
        <w:spacing w:before="2100" w:after="0"/>
        <w:outlineLvl w:val="0"/>
        <w:rPr>
          <w:sz w:val="17"/>
          <w:szCs w:val="17"/>
        </w:rPr>
      </w:pPr>
      <w:r w:rsidRPr="00E4134C">
        <w:rPr>
          <w:sz w:val="17"/>
          <w:szCs w:val="17"/>
        </w:rPr>
        <w:fldChar w:fldCharType="begin">
          <w:ffData>
            <w:name w:val="VID_adrese"/>
            <w:enabled/>
            <w:calcOnExit w:val="0"/>
            <w:textInput>
              <w:default w:val="Talejas iela 1, Rīga, LV-1978, tālr. 67122689"/>
            </w:textInput>
          </w:ffData>
        </w:fldChar>
      </w:r>
      <w:r w:rsidRPr="00E4134C">
        <w:rPr>
          <w:sz w:val="17"/>
          <w:szCs w:val="17"/>
        </w:rPr>
        <w:instrText xml:space="preserve"> FORMTEXT </w:instrText>
      </w:r>
      <w:r w:rsidRPr="00E4134C">
        <w:rPr>
          <w:sz w:val="17"/>
          <w:szCs w:val="17"/>
        </w:rPr>
        <w:fldChar w:fldCharType="separate"/>
      </w:r>
      <w:r w:rsidR="00411084">
        <w:rPr>
          <w:noProof/>
          <w:sz w:val="17"/>
          <w:szCs w:val="17"/>
        </w:rPr>
        <w:t>Talejas iela 1, Rīga, LV-1978, tālr. 67122689</w:t>
      </w:r>
      <w:r w:rsidRPr="00E4134C">
        <w:rPr>
          <w:sz w:val="17"/>
          <w:szCs w:val="17"/>
        </w:rPr>
        <w:fldChar w:fldCharType="end"/>
      </w:r>
      <w:bookmarkEnd w:id="0"/>
      <w:r w:rsidRPr="00E4134C" w:rsidR="00F17CF9">
        <w:rPr>
          <w:sz w:val="17"/>
          <w:szCs w:val="17"/>
        </w:rPr>
        <w:t xml:space="preserve"> </w:t>
      </w:r>
      <w:bookmarkStart w:id="1" w:name="VID_epasts"/>
      <w:r w:rsidRPr="00E4134C">
        <w:rPr>
          <w:sz w:val="17"/>
          <w:szCs w:val="17"/>
        </w:rPr>
        <w:fldChar w:fldCharType="begin">
          <w:ffData>
            <w:name w:val="VID_epasts"/>
            <w:enabled/>
            <w:calcOnExit w:val="0"/>
            <w:textInput>
              <w:default w:val="e-pasts vid@vid.gov.lv, www.vid.gov.lv"/>
            </w:textInput>
          </w:ffData>
        </w:fldChar>
      </w:r>
      <w:r w:rsidRPr="00E4134C">
        <w:rPr>
          <w:sz w:val="17"/>
          <w:szCs w:val="17"/>
        </w:rPr>
        <w:instrText xml:space="preserve"> FORMTEXT </w:instrText>
      </w:r>
      <w:r w:rsidRPr="00E4134C">
        <w:rPr>
          <w:sz w:val="17"/>
          <w:szCs w:val="17"/>
        </w:rPr>
        <w:fldChar w:fldCharType="separate"/>
      </w:r>
      <w:r w:rsidR="00411084">
        <w:rPr>
          <w:noProof/>
          <w:sz w:val="17"/>
          <w:szCs w:val="17"/>
        </w:rPr>
        <w:t>e-pasts vid@vid.gov.lv, www.vid.gov.lv</w:t>
      </w:r>
      <w:r w:rsidRPr="00E4134C">
        <w:rPr>
          <w:sz w:val="17"/>
          <w:szCs w:val="17"/>
        </w:rPr>
        <w:fldChar w:fldCharType="end"/>
      </w:r>
      <w:bookmarkEnd w:id="1"/>
    </w:p>
    <w:p w:rsidR="008A0AB4" w:rsidP="00652B1F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F664BC" w:rsidRPr="00F20261" w:rsidP="00F664BC">
      <w:pPr>
        <w:keepNext/>
        <w:widowControl w:val="0"/>
        <w:tabs>
          <w:tab w:val="left" w:pos="2127"/>
          <w:tab w:val="left" w:pos="6096"/>
        </w:tabs>
        <w:spacing w:before="80" w:after="0" w:line="240" w:lineRule="auto"/>
        <w:ind w:left="-851" w:right="-777"/>
        <w:jc w:val="center"/>
        <w:outlineLvl w:val="2"/>
        <w:rPr>
          <w:rFonts w:ascii="Times New Roman" w:eastAsia="Times New Roman" w:hAnsi="Times New Roman"/>
          <w:color w:val="000000"/>
          <w:sz w:val="26"/>
          <w:szCs w:val="26"/>
          <w:lang w:val="x-none" w:eastAsia="x-none"/>
        </w:rPr>
      </w:pPr>
      <w:r w:rsidRPr="00F20261">
        <w:rPr>
          <w:rFonts w:ascii="Times New Roman" w:eastAsia="Times New Roman" w:hAnsi="Times New Roman"/>
          <w:color w:val="000000"/>
          <w:sz w:val="26"/>
          <w:szCs w:val="26"/>
          <w:lang w:val="x-none" w:eastAsia="x-none"/>
        </w:rPr>
        <w:t>Rīgā</w:t>
      </w:r>
    </w:p>
    <w:p w:rsidR="00F664BC" w:rsidRPr="00F20261" w:rsidP="00F664BC">
      <w:pPr>
        <w:keepNext/>
        <w:widowControl w:val="0"/>
        <w:tabs>
          <w:tab w:val="left" w:pos="2127"/>
          <w:tab w:val="left" w:pos="6096"/>
        </w:tabs>
        <w:spacing w:after="0" w:line="240" w:lineRule="auto"/>
        <w:ind w:hanging="900"/>
        <w:jc w:val="center"/>
        <w:outlineLvl w:val="2"/>
        <w:rPr>
          <w:rFonts w:ascii="Times New Roman" w:eastAsia="Times New Roman" w:hAnsi="Times New Roman"/>
          <w:color w:val="000000"/>
          <w:sz w:val="26"/>
          <w:szCs w:val="26"/>
          <w:lang w:val="x-none" w:eastAsia="x-none"/>
        </w:rPr>
      </w:pPr>
      <w:r w:rsidRPr="00F20261">
        <w:rPr>
          <w:rFonts w:ascii="Times New Roman" w:eastAsia="Times New Roman" w:hAnsi="Times New Roman"/>
          <w:color w:val="000000"/>
          <w:sz w:val="26"/>
          <w:szCs w:val="26"/>
          <w:lang w:val="x-none" w:eastAsia="x-none"/>
        </w:rPr>
        <w:t xml:space="preserve">           </w:t>
      </w:r>
    </w:p>
    <w:p w:rsidR="00F664BC" w:rsidRPr="00F20261" w:rsidP="00F20261">
      <w:pPr>
        <w:keepNext/>
        <w:tabs>
          <w:tab w:val="left" w:pos="4962"/>
        </w:tabs>
        <w:spacing w:after="0" w:line="240" w:lineRule="auto"/>
        <w:ind w:right="-771"/>
        <w:outlineLvl w:val="2"/>
        <w:rPr>
          <w:rFonts w:ascii="Times New Roman" w:eastAsia="Times New Roman" w:hAnsi="Times New Roman"/>
          <w:sz w:val="26"/>
          <w:szCs w:val="26"/>
          <w:lang w:eastAsia="lv-LV"/>
        </w:rPr>
      </w:pPr>
      <w:r w:rsidRPr="00516A2E">
        <w:rPr>
          <w:rFonts w:ascii="Times New Roman" w:eastAsia="Times New Roman" w:hAnsi="Times New Roman"/>
          <w:noProof/>
          <w:sz w:val="26"/>
          <w:szCs w:val="26"/>
          <w:lang w:eastAsia="lv-LV"/>
        </w:rPr>
        <w:t>11.11.2019</w:t>
      </w:r>
      <w:r w:rsidRPr="00516A2E">
        <w:rPr>
          <w:rFonts w:ascii="Times New Roman" w:eastAsia="Times New Roman" w:hAnsi="Times New Roman"/>
          <w:sz w:val="26"/>
          <w:szCs w:val="26"/>
          <w:lang w:eastAsia="lv-LV"/>
        </w:rPr>
        <w:t xml:space="preserve">. Nr. </w:t>
      </w:r>
      <w:r w:rsidRPr="00516A2E">
        <w:rPr>
          <w:rFonts w:ascii="Times New Roman" w:eastAsia="Times New Roman" w:hAnsi="Times New Roman"/>
          <w:noProof/>
          <w:sz w:val="26"/>
          <w:szCs w:val="26"/>
          <w:lang w:eastAsia="lv-LV"/>
        </w:rPr>
        <w:t>31.1-8.60.1/346736</w:t>
      </w:r>
    </w:p>
    <w:p w:rsidR="00F664BC" w:rsidRPr="00F20261" w:rsidP="00F664BC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:rsidR="00F664BC" w:rsidRPr="00F20261" w:rsidP="00F664BC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Vladimiram </w:t>
      </w:r>
      <w:r>
        <w:rPr>
          <w:rFonts w:ascii="Times New Roman" w:hAnsi="Times New Roman"/>
          <w:sz w:val="26"/>
          <w:szCs w:val="26"/>
        </w:rPr>
        <w:t>Karzubovam</w:t>
      </w:r>
    </w:p>
    <w:p w:rsidR="00F664BC" w:rsidRPr="00F20261" w:rsidP="00F664BC">
      <w:pPr>
        <w:spacing w:after="0" w:line="240" w:lineRule="auto"/>
        <w:jc w:val="right"/>
        <w:rPr>
          <w:rFonts w:ascii="Times New Roman" w:eastAsia="Times New Roman" w:hAnsi="Times New Roman"/>
          <w:sz w:val="26"/>
          <w:szCs w:val="26"/>
          <w:lang w:eastAsia="lv-LV"/>
        </w:rPr>
      </w:pPr>
      <w:r w:rsidRPr="00F20261">
        <w:rPr>
          <w:rFonts w:ascii="Times New Roman" w:hAnsi="Times New Roman"/>
          <w:sz w:val="26"/>
          <w:szCs w:val="26"/>
        </w:rPr>
        <w:t>Paziņošanai EDS</w:t>
      </w:r>
    </w:p>
    <w:p w:rsidR="00F664BC" w:rsidRPr="00F20261" w:rsidP="00F664BC">
      <w:pPr>
        <w:widowControl w:val="0"/>
        <w:tabs>
          <w:tab w:val="left" w:pos="2127"/>
          <w:tab w:val="left" w:pos="6096"/>
        </w:tabs>
        <w:spacing w:after="0" w:line="240" w:lineRule="auto"/>
        <w:ind w:right="-771"/>
        <w:rPr>
          <w:rFonts w:ascii="Times New Roman" w:eastAsia="Times New Roman" w:hAnsi="Times New Roman"/>
          <w:color w:val="000000"/>
          <w:sz w:val="26"/>
          <w:szCs w:val="26"/>
          <w:lang w:eastAsia="x-none"/>
        </w:rPr>
      </w:pPr>
    </w:p>
    <w:p w:rsidR="00F664BC" w:rsidRPr="00F20261" w:rsidP="00F664BC">
      <w:pPr>
        <w:widowControl w:val="0"/>
        <w:tabs>
          <w:tab w:val="left" w:pos="2127"/>
          <w:tab w:val="left" w:pos="6096"/>
        </w:tabs>
        <w:spacing w:after="0" w:line="240" w:lineRule="auto"/>
        <w:ind w:right="-771"/>
        <w:rPr>
          <w:rFonts w:ascii="Times New Roman" w:eastAsia="Times New Roman" w:hAnsi="Times New Roman"/>
          <w:color w:val="000000"/>
          <w:sz w:val="26"/>
          <w:szCs w:val="26"/>
          <w:lang w:eastAsia="x-none"/>
        </w:rPr>
      </w:pPr>
      <w:r w:rsidRPr="00F20261">
        <w:rPr>
          <w:rFonts w:ascii="Times New Roman" w:eastAsia="Times New Roman" w:hAnsi="Times New Roman"/>
          <w:color w:val="000000"/>
          <w:sz w:val="26"/>
          <w:szCs w:val="26"/>
          <w:lang w:val="x-none" w:eastAsia="x-none"/>
        </w:rPr>
        <w:t xml:space="preserve">Par </w:t>
      </w:r>
      <w:r w:rsidRPr="00F20261">
        <w:rPr>
          <w:rFonts w:ascii="Times New Roman" w:eastAsia="Times New Roman" w:hAnsi="Times New Roman"/>
          <w:color w:val="000000"/>
          <w:sz w:val="26"/>
          <w:szCs w:val="26"/>
          <w:lang w:eastAsia="x-none"/>
        </w:rPr>
        <w:t>gada ien</w:t>
      </w:r>
      <w:r w:rsidRPr="00F20261" w:rsidR="00F20261">
        <w:rPr>
          <w:rFonts w:ascii="Times New Roman" w:eastAsia="Times New Roman" w:hAnsi="Times New Roman"/>
          <w:color w:val="000000"/>
          <w:sz w:val="26"/>
          <w:szCs w:val="26"/>
          <w:lang w:eastAsia="x-none"/>
        </w:rPr>
        <w:t>ākuma deklarācijas precizēšanu</w:t>
      </w:r>
    </w:p>
    <w:p w:rsidR="00F664BC" w:rsidRPr="00F20261" w:rsidP="00F664BC">
      <w:pPr>
        <w:widowControl w:val="0"/>
        <w:tabs>
          <w:tab w:val="left" w:pos="2127"/>
          <w:tab w:val="left" w:pos="6096"/>
        </w:tabs>
        <w:spacing w:after="0" w:line="240" w:lineRule="auto"/>
        <w:ind w:right="-771"/>
        <w:rPr>
          <w:rFonts w:ascii="Times New Roman" w:eastAsia="Times New Roman" w:hAnsi="Times New Roman"/>
          <w:color w:val="000000"/>
          <w:sz w:val="26"/>
          <w:szCs w:val="26"/>
          <w:lang w:eastAsia="x-none"/>
        </w:rPr>
      </w:pPr>
      <w:r w:rsidRPr="00F20261">
        <w:rPr>
          <w:rFonts w:ascii="Times New Roman" w:eastAsia="Times New Roman" w:hAnsi="Times New Roman"/>
          <w:color w:val="000000"/>
          <w:sz w:val="26"/>
          <w:szCs w:val="26"/>
          <w:lang w:eastAsia="x-none"/>
        </w:rPr>
        <w:t>sakarā ar ārvalstīs gūtajiem ienākumiem</w:t>
      </w:r>
    </w:p>
    <w:p w:rsidR="00F664BC" w:rsidRPr="00F20261" w:rsidP="00F664BC">
      <w:pPr>
        <w:widowControl w:val="0"/>
        <w:tabs>
          <w:tab w:val="left" w:pos="2127"/>
          <w:tab w:val="left" w:pos="6096"/>
        </w:tabs>
        <w:spacing w:after="0" w:line="240" w:lineRule="auto"/>
        <w:ind w:left="-851" w:right="-771"/>
        <w:rPr>
          <w:rFonts w:ascii="Times New Roman" w:eastAsia="Times New Roman" w:hAnsi="Times New Roman"/>
          <w:color w:val="000000"/>
          <w:sz w:val="26"/>
          <w:szCs w:val="26"/>
          <w:lang w:eastAsia="x-none"/>
        </w:rPr>
      </w:pPr>
    </w:p>
    <w:p w:rsidR="00F664BC" w:rsidRPr="00F20261" w:rsidP="00F664BC">
      <w:pPr>
        <w:tabs>
          <w:tab w:val="left" w:pos="6300"/>
        </w:tabs>
        <w:spacing w:after="0" w:line="240" w:lineRule="auto"/>
        <w:ind w:firstLine="70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20261">
        <w:rPr>
          <w:rFonts w:ascii="Times New Roman" w:eastAsia="Times New Roman" w:hAnsi="Times New Roman"/>
          <w:color w:val="000000"/>
          <w:sz w:val="26"/>
          <w:szCs w:val="26"/>
        </w:rPr>
        <w:t>Valsts ieņēmumu dienesta (turpmāk – VID) pienākums ir kontrolēt nodokļu, nodevu, kā arī citu valsts noteikto maksājumu aprēķināšanas un maksāšanas pareizību.</w:t>
      </w:r>
      <w:r>
        <w:rPr>
          <w:rFonts w:ascii="Times New Roman" w:eastAsia="Times New Roman" w:hAnsi="Times New Roman"/>
          <w:color w:val="000000"/>
          <w:sz w:val="26"/>
          <w:szCs w:val="26"/>
          <w:vertAlign w:val="superscript"/>
        </w:rPr>
        <w:footnoteReference w:id="2"/>
      </w:r>
    </w:p>
    <w:p w:rsidR="00F664BC" w:rsidRPr="00F20261" w:rsidP="00F664BC">
      <w:pPr>
        <w:tabs>
          <w:tab w:val="left" w:pos="709"/>
          <w:tab w:val="left" w:pos="6300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20261">
        <w:rPr>
          <w:rFonts w:ascii="Times New Roman" w:eastAsia="Times New Roman" w:hAnsi="Times New Roman"/>
          <w:color w:val="000000"/>
          <w:sz w:val="26"/>
          <w:szCs w:val="26"/>
        </w:rPr>
        <w:tab/>
        <w:t>Iedzīvotāju ienākuma nodokli rezumējošā kārtībā aprēķina un budž</w:t>
      </w:r>
      <w:r w:rsidR="00516A2E">
        <w:rPr>
          <w:rFonts w:ascii="Times New Roman" w:eastAsia="Times New Roman" w:hAnsi="Times New Roman"/>
          <w:color w:val="000000"/>
          <w:sz w:val="26"/>
          <w:szCs w:val="26"/>
        </w:rPr>
        <w:t>etā iemaksā maksātājs. Savukārt</w:t>
      </w:r>
      <w:r w:rsidRPr="00F20261">
        <w:rPr>
          <w:rFonts w:ascii="Times New Roman" w:eastAsia="Times New Roman" w:hAnsi="Times New Roman"/>
          <w:color w:val="000000"/>
          <w:sz w:val="26"/>
          <w:szCs w:val="26"/>
        </w:rPr>
        <w:t xml:space="preserve"> iedzīvotāju ienākuma nodokļa gada deklarācija ar tai pievienotajiem dokumentiem iesniedzama VID taksācijas gadam sekojošajā gadā no 1.marta līdz 1.jūnijam.</w:t>
      </w:r>
      <w:r>
        <w:rPr>
          <w:rFonts w:ascii="Times New Roman" w:eastAsia="Times New Roman" w:hAnsi="Times New Roman"/>
          <w:color w:val="000000"/>
          <w:sz w:val="26"/>
          <w:szCs w:val="26"/>
          <w:vertAlign w:val="superscript"/>
        </w:rPr>
        <w:footnoteReference w:id="3"/>
      </w:r>
    </w:p>
    <w:p w:rsidR="00040EEC" w:rsidP="00F664BC">
      <w:pPr>
        <w:tabs>
          <w:tab w:val="left" w:pos="709"/>
          <w:tab w:val="left" w:pos="6300"/>
        </w:tabs>
        <w:spacing w:after="0" w:line="24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F20261">
        <w:rPr>
          <w:rFonts w:ascii="Times New Roman" w:eastAsia="Times New Roman" w:hAnsi="Times New Roman"/>
          <w:color w:val="000000"/>
          <w:sz w:val="26"/>
          <w:szCs w:val="26"/>
        </w:rPr>
        <w:tab/>
      </w:r>
      <w:r w:rsidRPr="00040EEC">
        <w:rPr>
          <w:rFonts w:ascii="Times New Roman" w:hAnsi="Times New Roman"/>
          <w:sz w:val="26"/>
          <w:szCs w:val="26"/>
        </w:rPr>
        <w:t>Valsts ieņēmumu dienesta Nodokļu pārvaldes Fizisko personu deklarāciju uzskaites daļa informē, ka Jūsu</w:t>
      </w:r>
      <w:r>
        <w:rPr>
          <w:rFonts w:ascii="Times New Roman" w:hAnsi="Times New Roman"/>
          <w:sz w:val="26"/>
          <w:szCs w:val="26"/>
        </w:rPr>
        <w:t>,</w:t>
      </w:r>
      <w:r w:rsidRPr="00040EEC">
        <w:rPr>
          <w:rFonts w:ascii="Times New Roman" w:hAnsi="Times New Roman"/>
          <w:sz w:val="26"/>
          <w:szCs w:val="26"/>
        </w:rPr>
        <w:t xml:space="preserve"> </w:t>
      </w:r>
      <w:r w:rsidR="00FF39CA">
        <w:rPr>
          <w:rFonts w:ascii="Times New Roman" w:hAnsi="Times New Roman"/>
          <w:sz w:val="26"/>
          <w:szCs w:val="26"/>
        </w:rPr>
        <w:t xml:space="preserve">Vladimira </w:t>
      </w:r>
      <w:r w:rsidR="00FF39CA">
        <w:rPr>
          <w:rFonts w:ascii="Times New Roman" w:hAnsi="Times New Roman"/>
          <w:sz w:val="26"/>
          <w:szCs w:val="26"/>
        </w:rPr>
        <w:t>Karzubova</w:t>
      </w:r>
      <w:r w:rsidRPr="00040EEC">
        <w:rPr>
          <w:rFonts w:ascii="Times New Roman" w:hAnsi="Times New Roman"/>
          <w:sz w:val="26"/>
          <w:szCs w:val="26"/>
        </w:rPr>
        <w:t>, perso</w:t>
      </w:r>
      <w:r>
        <w:rPr>
          <w:rFonts w:ascii="Times New Roman" w:hAnsi="Times New Roman"/>
          <w:sz w:val="26"/>
          <w:szCs w:val="26"/>
        </w:rPr>
        <w:t xml:space="preserve">nas kods </w:t>
      </w:r>
      <w:r w:rsidRPr="00FF39CA" w:rsidR="00FF39CA">
        <w:rPr>
          <w:rFonts w:ascii="Times New Roman" w:hAnsi="Times New Roman"/>
          <w:sz w:val="26"/>
          <w:szCs w:val="26"/>
        </w:rPr>
        <w:t>29045112356</w:t>
      </w:r>
      <w:r>
        <w:rPr>
          <w:rFonts w:ascii="Times New Roman" w:hAnsi="Times New Roman"/>
          <w:sz w:val="26"/>
          <w:szCs w:val="26"/>
        </w:rPr>
        <w:t>, iesniegtajā</w:t>
      </w:r>
      <w:r w:rsidRPr="00040EEC">
        <w:rPr>
          <w:rFonts w:ascii="Times New Roman" w:hAnsi="Times New Roman"/>
          <w:sz w:val="26"/>
          <w:szCs w:val="26"/>
        </w:rPr>
        <w:t xml:space="preserve"> gada ienākumu dek</w:t>
      </w:r>
      <w:r>
        <w:rPr>
          <w:rFonts w:ascii="Times New Roman" w:hAnsi="Times New Roman"/>
          <w:sz w:val="26"/>
          <w:szCs w:val="26"/>
        </w:rPr>
        <w:t>larācijā</w:t>
      </w:r>
      <w:r w:rsidR="003D6F82">
        <w:rPr>
          <w:rFonts w:ascii="Times New Roman" w:hAnsi="Times New Roman"/>
          <w:sz w:val="26"/>
          <w:szCs w:val="26"/>
        </w:rPr>
        <w:t xml:space="preserve"> par 2018</w:t>
      </w:r>
      <w:r w:rsidRPr="00040EEC">
        <w:rPr>
          <w:rFonts w:ascii="Times New Roman" w:hAnsi="Times New Roman"/>
          <w:sz w:val="26"/>
          <w:szCs w:val="26"/>
        </w:rPr>
        <w:t xml:space="preserve">. gadu konstatētas </w:t>
      </w:r>
      <w:r w:rsidRPr="00040EEC">
        <w:rPr>
          <w:rFonts w:ascii="Times New Roman" w:hAnsi="Times New Roman"/>
          <w:sz w:val="26"/>
          <w:szCs w:val="26"/>
        </w:rPr>
        <w:t>faktoloģiskas</w:t>
      </w:r>
      <w:r w:rsidRPr="00040EEC">
        <w:rPr>
          <w:rFonts w:ascii="Times New Roman" w:hAnsi="Times New Roman"/>
          <w:sz w:val="26"/>
          <w:szCs w:val="26"/>
        </w:rPr>
        <w:t xml:space="preserve"> un aprēķina neprecizitātes.</w:t>
      </w:r>
    </w:p>
    <w:p w:rsidR="00040EEC" w:rsidP="00040EEC">
      <w:pPr>
        <w:tabs>
          <w:tab w:val="left" w:pos="709"/>
          <w:tab w:val="left" w:pos="6300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040EEC">
        <w:rPr>
          <w:rFonts w:ascii="Times New Roman" w:hAnsi="Times New Roman"/>
          <w:sz w:val="26"/>
          <w:szCs w:val="26"/>
        </w:rPr>
        <w:t>Informējam, ka pie pārējiem fiziskās personas ienākumiem, par kuriem jāmaksā nodoklis, tiek pieskaitītas pensijas neatkarīgi no izmaksas avota</w:t>
      </w:r>
      <w:r>
        <w:rPr>
          <w:rStyle w:val="FootnoteReference"/>
          <w:rFonts w:ascii="Times New Roman" w:hAnsi="Times New Roman"/>
          <w:sz w:val="26"/>
          <w:szCs w:val="26"/>
        </w:rPr>
        <w:footnoteReference w:id="4"/>
      </w:r>
      <w:r w:rsidRPr="00040EEC">
        <w:rPr>
          <w:rFonts w:ascii="Times New Roman" w:hAnsi="Times New Roman"/>
          <w:sz w:val="26"/>
          <w:szCs w:val="26"/>
        </w:rPr>
        <w:t xml:space="preserve"> un pensijai pielīdzināms ienākums</w:t>
      </w:r>
      <w:r>
        <w:rPr>
          <w:rStyle w:val="FootnoteReference"/>
          <w:rFonts w:ascii="Times New Roman" w:hAnsi="Times New Roman"/>
          <w:sz w:val="26"/>
          <w:szCs w:val="26"/>
        </w:rPr>
        <w:footnoteReference w:id="5"/>
      </w:r>
      <w:r>
        <w:rPr>
          <w:rFonts w:ascii="Times New Roman" w:hAnsi="Times New Roman"/>
          <w:sz w:val="26"/>
          <w:szCs w:val="26"/>
        </w:rPr>
        <w:t>.</w:t>
      </w:r>
    </w:p>
    <w:p w:rsidR="00040EEC" w:rsidP="00040E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lang w:eastAsia="lv-LV"/>
        </w:rPr>
      </w:pPr>
      <w:r>
        <w:rPr>
          <w:rFonts w:ascii="Times New Roman" w:hAnsi="Times New Roman"/>
          <w:color w:val="000000"/>
          <w:sz w:val="26"/>
          <w:szCs w:val="26"/>
          <w:lang w:eastAsia="lv-LV"/>
        </w:rPr>
        <w:t>Gada ienākumu deklarācijas D2 pielikumu aizpilda nodokļa maksātājs, kurš taksācijas gadā guvis ienākumus ārvalstīs, kuriem piemērojama pamatlikme</w:t>
      </w:r>
      <w:r>
        <w:rPr>
          <w:rStyle w:val="FootnoteReference"/>
          <w:rFonts w:ascii="Times New Roman" w:hAnsi="Times New Roman"/>
          <w:color w:val="000000"/>
          <w:sz w:val="26"/>
          <w:szCs w:val="26"/>
          <w:lang w:eastAsia="lv-LV"/>
        </w:rPr>
        <w:footnoteReference w:id="6"/>
      </w:r>
      <w:r>
        <w:rPr>
          <w:rFonts w:ascii="Times New Roman" w:hAnsi="Times New Roman"/>
          <w:color w:val="000000"/>
          <w:sz w:val="26"/>
          <w:szCs w:val="26"/>
          <w:lang w:eastAsia="lv-LV"/>
        </w:rPr>
        <w:t>.</w:t>
      </w:r>
    </w:p>
    <w:p w:rsidR="00040EEC" w:rsidRPr="00040EEC" w:rsidP="00040EE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lv-LV"/>
        </w:rPr>
      </w:pPr>
      <w:r>
        <w:rPr>
          <w:rFonts w:ascii="Times New Roman" w:hAnsi="Times New Roman"/>
          <w:color w:val="000000"/>
          <w:sz w:val="26"/>
          <w:szCs w:val="26"/>
          <w:lang w:eastAsia="lv-LV"/>
        </w:rPr>
        <w:t>Pēc Valsts ieņēmumu dienesta rīc</w:t>
      </w:r>
      <w:r w:rsidR="003D6F82">
        <w:rPr>
          <w:rFonts w:ascii="Times New Roman" w:hAnsi="Times New Roman"/>
          <w:color w:val="000000"/>
          <w:sz w:val="26"/>
          <w:szCs w:val="26"/>
          <w:lang w:eastAsia="lv-LV"/>
        </w:rPr>
        <w:t>ībā esošās informācijas Jūs 2018</w:t>
      </w:r>
      <w:r>
        <w:rPr>
          <w:rFonts w:ascii="Times New Roman" w:hAnsi="Times New Roman"/>
          <w:color w:val="000000"/>
          <w:sz w:val="26"/>
          <w:szCs w:val="26"/>
          <w:lang w:eastAsia="lv-LV"/>
        </w:rPr>
        <w:t xml:space="preserve">.gadā saņēmāt pensiju Igaunijas Republikā, bet gada ienākumu </w:t>
      </w:r>
      <w:r w:rsidR="003D6F82">
        <w:rPr>
          <w:rFonts w:ascii="Times New Roman" w:hAnsi="Times New Roman"/>
          <w:color w:val="000000"/>
          <w:sz w:val="26"/>
          <w:szCs w:val="26"/>
          <w:lang w:eastAsia="lv-LV"/>
        </w:rPr>
        <w:t>deklarācijai neesiet pievienojusi</w:t>
      </w:r>
      <w:r>
        <w:rPr>
          <w:rFonts w:ascii="Times New Roman" w:hAnsi="Times New Roman"/>
          <w:color w:val="000000"/>
          <w:sz w:val="26"/>
          <w:szCs w:val="26"/>
          <w:lang w:eastAsia="lv-LV"/>
        </w:rPr>
        <w:t xml:space="preserve"> D2 pielikumu</w:t>
      </w:r>
      <w:r>
        <w:rPr>
          <w:rFonts w:ascii="Times New Roman" w:eastAsia="Times New Roman" w:hAnsi="Times New Roman"/>
          <w:sz w:val="24"/>
          <w:szCs w:val="24"/>
          <w:lang w:eastAsia="lv-LV"/>
        </w:rPr>
        <w:t>.</w:t>
      </w:r>
    </w:p>
    <w:p w:rsidR="00F20261" w:rsidRPr="00F20261" w:rsidP="00F20261">
      <w:pPr>
        <w:tabs>
          <w:tab w:val="left" w:pos="709"/>
          <w:tab w:val="left" w:pos="6300"/>
        </w:tabs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20261">
        <w:rPr>
          <w:rFonts w:ascii="Times New Roman" w:eastAsia="Times New Roman" w:hAnsi="Times New Roman"/>
          <w:color w:val="000000"/>
          <w:sz w:val="26"/>
          <w:szCs w:val="26"/>
        </w:rPr>
        <w:t xml:space="preserve">         Ņemot vērā augstāk minēto, aicinām Jūs 10 darba dienu laikā no </w:t>
      </w:r>
      <w:r w:rsidR="00FF39CA">
        <w:rPr>
          <w:rFonts w:ascii="Times New Roman" w:eastAsia="Times New Roman" w:hAnsi="Times New Roman"/>
          <w:color w:val="000000"/>
          <w:sz w:val="26"/>
          <w:szCs w:val="26"/>
        </w:rPr>
        <w:t>uzaicinājuma</w:t>
      </w:r>
      <w:r w:rsidRPr="00F20261">
        <w:rPr>
          <w:rFonts w:ascii="Times New Roman" w:eastAsia="Times New Roman" w:hAnsi="Times New Roman"/>
          <w:color w:val="000000"/>
          <w:sz w:val="26"/>
          <w:szCs w:val="26"/>
        </w:rPr>
        <w:t xml:space="preserve"> saņemšanas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dienas</w:t>
      </w:r>
      <w:r w:rsidR="00516A2E">
        <w:rPr>
          <w:rFonts w:ascii="Times New Roman" w:eastAsia="Times New Roman" w:hAnsi="Times New Roman"/>
          <w:color w:val="000000"/>
          <w:sz w:val="26"/>
          <w:szCs w:val="26"/>
        </w:rPr>
        <w:t>, bet ne vēlāk par 2019</w:t>
      </w:r>
      <w:r w:rsidRPr="00F20261">
        <w:rPr>
          <w:rFonts w:ascii="Times New Roman" w:eastAsia="Times New Roman" w:hAnsi="Times New Roman"/>
          <w:color w:val="000000"/>
          <w:sz w:val="26"/>
          <w:szCs w:val="26"/>
        </w:rPr>
        <w:t xml:space="preserve">.gada </w:t>
      </w:r>
      <w:r w:rsidR="00FF39CA">
        <w:rPr>
          <w:rFonts w:ascii="Times New Roman" w:eastAsia="Times New Roman" w:hAnsi="Times New Roman"/>
          <w:color w:val="000000"/>
          <w:sz w:val="26"/>
          <w:szCs w:val="26"/>
        </w:rPr>
        <w:t>26</w:t>
      </w:r>
      <w:bookmarkStart w:id="2" w:name="_GoBack"/>
      <w:bookmarkEnd w:id="2"/>
      <w:r w:rsidR="003D6F82">
        <w:rPr>
          <w:rFonts w:ascii="Times New Roman" w:eastAsia="Times New Roman" w:hAnsi="Times New Roman"/>
          <w:color w:val="000000"/>
          <w:sz w:val="26"/>
          <w:szCs w:val="26"/>
        </w:rPr>
        <w:t>.</w:t>
      </w:r>
      <w:r w:rsidR="00FF39CA">
        <w:rPr>
          <w:rFonts w:ascii="Times New Roman" w:eastAsia="Times New Roman" w:hAnsi="Times New Roman"/>
          <w:color w:val="000000"/>
          <w:sz w:val="26"/>
          <w:szCs w:val="26"/>
        </w:rPr>
        <w:t>novembrim</w:t>
      </w:r>
      <w:r w:rsidRPr="00F20261">
        <w:rPr>
          <w:rFonts w:ascii="Times New Roman" w:eastAsia="Times New Roman" w:hAnsi="Times New Roman"/>
          <w:color w:val="000000"/>
          <w:sz w:val="26"/>
          <w:szCs w:val="26"/>
        </w:rPr>
        <w:t>, iesniegt precizētu ga</w:t>
      </w:r>
      <w:r w:rsidR="003D6F82">
        <w:rPr>
          <w:rFonts w:ascii="Times New Roman" w:eastAsia="Times New Roman" w:hAnsi="Times New Roman"/>
          <w:color w:val="000000"/>
          <w:sz w:val="26"/>
          <w:szCs w:val="26"/>
        </w:rPr>
        <w:t>da ienākumu deklarāciju par 2018</w:t>
      </w:r>
      <w:r w:rsidRPr="00F20261">
        <w:rPr>
          <w:rFonts w:ascii="Times New Roman" w:eastAsia="Times New Roman" w:hAnsi="Times New Roman"/>
          <w:color w:val="000000"/>
          <w:sz w:val="26"/>
          <w:szCs w:val="26"/>
        </w:rPr>
        <w:t>.gadu, kas aizpildīta saskaņā ar normatīvajiem aktiem.</w:t>
      </w:r>
    </w:p>
    <w:p w:rsidR="00F664BC" w:rsidRPr="00F20261" w:rsidP="00F664BC">
      <w:pPr>
        <w:spacing w:before="40" w:after="0" w:line="240" w:lineRule="auto"/>
        <w:ind w:right="-1" w:hanging="131"/>
        <w:jc w:val="both"/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lv-LV"/>
        </w:rPr>
      </w:pPr>
      <w:r w:rsidRPr="00F20261">
        <w:rPr>
          <w:rFonts w:ascii="Times New Roman" w:eastAsia="Times New Roman" w:hAnsi="Times New Roman"/>
          <w:color w:val="000000"/>
          <w:sz w:val="26"/>
          <w:szCs w:val="26"/>
        </w:rPr>
        <w:t xml:space="preserve">       </w:t>
      </w:r>
      <w:r w:rsidRPr="00F20261">
        <w:rPr>
          <w:rFonts w:ascii="Times New Roman" w:eastAsia="Times New Roman" w:hAnsi="Times New Roman"/>
          <w:color w:val="000000"/>
          <w:sz w:val="26"/>
          <w:szCs w:val="26"/>
        </w:rPr>
        <w:tab/>
      </w:r>
      <w:r w:rsidRPr="00F20261" w:rsidR="00F20261"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lv-LV"/>
        </w:rPr>
        <w:t>Deklarācijas precizējums</w:t>
      </w:r>
      <w:r w:rsidRPr="00F20261"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lv-LV"/>
        </w:rPr>
        <w:t xml:space="preserve"> iesn</w:t>
      </w:r>
      <w:r w:rsidRPr="00F20261" w:rsidR="00F20261"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lv-LV"/>
        </w:rPr>
        <w:t>iedzams elektroniski EDS</w:t>
      </w:r>
      <w:r w:rsidRPr="00F20261"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lv-LV"/>
        </w:rPr>
        <w:t xml:space="preserve"> vai  Valsts ieņēmumu dienestā </w:t>
      </w:r>
      <w:r w:rsidRPr="00F20261">
        <w:rPr>
          <w:rFonts w:ascii="Times New Roman" w:eastAsia="Times New Roman" w:hAnsi="Times New Roman"/>
          <w:color w:val="000000"/>
          <w:sz w:val="26"/>
          <w:szCs w:val="26"/>
          <w:lang w:eastAsia="lv-LV"/>
        </w:rPr>
        <w:t xml:space="preserve">Talejas ielā 1, Rīgā, LV-1978, vai jebkurā citā VID Nodokļu pārvaldes Klientu </w:t>
      </w:r>
      <w:r w:rsidRPr="00F20261">
        <w:rPr>
          <w:rFonts w:ascii="Times New Roman" w:eastAsia="Times New Roman" w:hAnsi="Times New Roman"/>
          <w:color w:val="000000"/>
          <w:sz w:val="26"/>
          <w:szCs w:val="26"/>
          <w:lang w:eastAsia="lv-LV"/>
        </w:rPr>
        <w:t>apkalpošanas centrā</w:t>
      </w:r>
      <w:r w:rsidRPr="00F20261"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lv-LV"/>
        </w:rPr>
        <w:t xml:space="preserve">. Informācija publicēta arī Valsts ieņēmumu dienesta mājas lapā </w:t>
      </w:r>
      <w:hyperlink r:id="rId6" w:history="1">
        <w:r w:rsidRPr="00F20261">
          <w:rPr>
            <w:rFonts w:ascii="Times New Roman" w:eastAsia="Times New Roman" w:hAnsi="Times New Roman"/>
            <w:color w:val="000000"/>
            <w:spacing w:val="-6"/>
            <w:sz w:val="26"/>
            <w:szCs w:val="26"/>
            <w:u w:val="single"/>
            <w:lang w:eastAsia="lv-LV"/>
          </w:rPr>
          <w:t>www.vid.gov.lv</w:t>
        </w:r>
      </w:hyperlink>
      <w:r w:rsidRPr="00F20261"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lv-LV"/>
        </w:rPr>
        <w:t xml:space="preserve"> sadaļā Nodokļi.</w:t>
      </w:r>
    </w:p>
    <w:p w:rsidR="00516A2E" w:rsidRPr="00FF39CA" w:rsidP="00516A2E">
      <w:pPr>
        <w:spacing w:before="40" w:after="0" w:line="240" w:lineRule="auto"/>
        <w:ind w:right="-1" w:firstLine="709"/>
        <w:jc w:val="both"/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lv-LV"/>
        </w:rPr>
      </w:pPr>
      <w:r w:rsidRPr="00FF39CA"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lv-LV"/>
        </w:rPr>
        <w:t>Brīdinām, ka saskaņā ar Latvijas Administratīvo pārkāpumu kodeksa 159.</w:t>
      </w:r>
      <w:r w:rsidRPr="00FF39CA">
        <w:rPr>
          <w:rFonts w:ascii="Times New Roman" w:eastAsia="Times New Roman" w:hAnsi="Times New Roman"/>
          <w:color w:val="000000"/>
          <w:spacing w:val="-6"/>
          <w:sz w:val="26"/>
          <w:szCs w:val="26"/>
          <w:vertAlign w:val="superscript"/>
          <w:lang w:eastAsia="lv-LV"/>
        </w:rPr>
        <w:t>9</w:t>
      </w:r>
      <w:r w:rsidRPr="00FF39CA">
        <w:rPr>
          <w:rFonts w:ascii="Times New Roman" w:eastAsia="Times New Roman" w:hAnsi="Times New Roman"/>
          <w:color w:val="000000"/>
          <w:spacing w:val="-6"/>
          <w:sz w:val="26"/>
          <w:szCs w:val="26"/>
          <w:lang w:eastAsia="lv-LV"/>
        </w:rPr>
        <w:t xml:space="preserve"> pantu par nesadarbošanos ar nodokļu administrācijas amatpersonām var tikt piemērots administratīvais sods.</w:t>
      </w:r>
    </w:p>
    <w:p w:rsidR="00F664BC" w:rsidRPr="00F20261" w:rsidP="00F664BC">
      <w:pPr>
        <w:tabs>
          <w:tab w:val="left" w:pos="709"/>
          <w:tab w:val="left" w:pos="6300"/>
        </w:tabs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F664BC" w:rsidRPr="00F20261" w:rsidP="00F664BC">
      <w:pPr>
        <w:tabs>
          <w:tab w:val="center" w:pos="4320"/>
          <w:tab w:val="right" w:pos="9072"/>
        </w:tabs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</w:rPr>
      </w:pPr>
    </w:p>
    <w:p w:rsidR="00F20261" w:rsidRPr="00F20261" w:rsidP="00F20261">
      <w:pPr>
        <w:spacing w:after="0" w:line="240" w:lineRule="auto"/>
        <w:ind w:right="-142"/>
        <w:jc w:val="both"/>
        <w:rPr>
          <w:rFonts w:ascii="Times New Roman" w:eastAsia="Times New Roman" w:hAnsi="Times New Roman"/>
          <w:sz w:val="26"/>
          <w:szCs w:val="26"/>
          <w:lang w:eastAsia="lv-LV"/>
        </w:rPr>
      </w:pPr>
      <w:r w:rsidRPr="00F20261">
        <w:rPr>
          <w:rFonts w:ascii="Times New Roman" w:eastAsia="Times New Roman" w:hAnsi="Times New Roman"/>
          <w:sz w:val="26"/>
          <w:szCs w:val="26"/>
          <w:lang w:eastAsia="lv-LV"/>
        </w:rPr>
        <w:t>Nodokļu pārvaldes Fizisko personu deklarāciju</w:t>
      </w:r>
    </w:p>
    <w:p w:rsidR="00F20261" w:rsidRPr="00F20261" w:rsidP="00F20261">
      <w:pPr>
        <w:spacing w:after="0" w:line="240" w:lineRule="auto"/>
        <w:ind w:right="-142"/>
        <w:jc w:val="both"/>
        <w:rPr>
          <w:rFonts w:ascii="Times New Roman" w:eastAsia="Times New Roman" w:hAnsi="Times New Roman"/>
          <w:sz w:val="26"/>
          <w:szCs w:val="26"/>
          <w:lang w:eastAsia="lv-LV"/>
        </w:rPr>
      </w:pPr>
      <w:r w:rsidRPr="00F20261">
        <w:rPr>
          <w:rFonts w:ascii="Times New Roman" w:eastAsia="Times New Roman" w:hAnsi="Times New Roman"/>
          <w:sz w:val="26"/>
          <w:szCs w:val="26"/>
          <w:lang w:eastAsia="lv-LV"/>
        </w:rPr>
        <w:t>uzskaite</w:t>
      </w:r>
      <w:r w:rsidR="00516A2E">
        <w:rPr>
          <w:rFonts w:ascii="Times New Roman" w:eastAsia="Times New Roman" w:hAnsi="Times New Roman"/>
          <w:sz w:val="26"/>
          <w:szCs w:val="26"/>
          <w:lang w:eastAsia="lv-LV"/>
        </w:rPr>
        <w:t>s daļas Pirmās nodaļas vadītāja</w:t>
      </w:r>
      <w:r w:rsidRPr="00F20261">
        <w:rPr>
          <w:rFonts w:ascii="Times New Roman" w:eastAsia="Times New Roman" w:hAnsi="Times New Roman"/>
          <w:sz w:val="26"/>
          <w:szCs w:val="26"/>
          <w:lang w:eastAsia="lv-LV"/>
        </w:rPr>
        <w:tab/>
        <w:t xml:space="preserve">       </w:t>
      </w:r>
      <w:r w:rsidRPr="00F20261">
        <w:rPr>
          <w:rFonts w:ascii="Times New Roman" w:eastAsia="Times New Roman" w:hAnsi="Times New Roman"/>
          <w:sz w:val="26"/>
          <w:szCs w:val="26"/>
          <w:lang w:eastAsia="lv-LV"/>
        </w:rPr>
        <w:tab/>
      </w:r>
      <w:r w:rsidRPr="00F20261">
        <w:rPr>
          <w:rFonts w:ascii="Times New Roman" w:eastAsia="Times New Roman" w:hAnsi="Times New Roman"/>
          <w:sz w:val="26"/>
          <w:szCs w:val="26"/>
          <w:lang w:eastAsia="lv-LV"/>
        </w:rPr>
        <w:tab/>
      </w:r>
      <w:r w:rsidRPr="00F20261">
        <w:rPr>
          <w:rFonts w:ascii="Times New Roman" w:eastAsia="Times New Roman" w:hAnsi="Times New Roman"/>
          <w:sz w:val="26"/>
          <w:szCs w:val="26"/>
          <w:lang w:eastAsia="lv-LV"/>
        </w:rPr>
        <w:tab/>
      </w:r>
      <w:r w:rsidRPr="00F20261">
        <w:rPr>
          <w:rFonts w:ascii="Times New Roman" w:eastAsia="Times New Roman" w:hAnsi="Times New Roman"/>
          <w:sz w:val="26"/>
          <w:szCs w:val="26"/>
          <w:lang w:eastAsia="lv-LV"/>
        </w:rPr>
        <w:tab/>
      </w:r>
      <w:r w:rsidR="003D6F82">
        <w:rPr>
          <w:rFonts w:ascii="Times New Roman" w:eastAsia="Times New Roman" w:hAnsi="Times New Roman"/>
          <w:sz w:val="26"/>
          <w:szCs w:val="26"/>
          <w:lang w:eastAsia="lv-LV"/>
        </w:rPr>
        <w:tab/>
        <w:t>I.Sproģe</w:t>
      </w:r>
    </w:p>
    <w:p w:rsidR="00F20261" w:rsidRPr="00F20261" w:rsidP="00F20261">
      <w:pPr>
        <w:spacing w:after="0" w:line="240" w:lineRule="auto"/>
        <w:ind w:right="-142"/>
        <w:jc w:val="both"/>
        <w:rPr>
          <w:rFonts w:ascii="Times New Roman" w:eastAsia="Times New Roman" w:hAnsi="Times New Roman"/>
          <w:sz w:val="26"/>
          <w:szCs w:val="26"/>
          <w:lang w:eastAsia="lv-LV"/>
        </w:rPr>
      </w:pPr>
    </w:p>
    <w:p w:rsidR="00F20261" w:rsidRPr="00F20261" w:rsidP="00F20261">
      <w:pPr>
        <w:keepNext/>
        <w:keepLines/>
        <w:widowControl w:val="0"/>
        <w:tabs>
          <w:tab w:val="center" w:pos="4320"/>
          <w:tab w:val="right" w:pos="8640"/>
        </w:tabs>
        <w:spacing w:after="0" w:line="240" w:lineRule="auto"/>
        <w:ind w:right="-142"/>
        <w:rPr>
          <w:rFonts w:ascii="Times New Roman" w:hAnsi="Times New Roman"/>
          <w:sz w:val="26"/>
          <w:szCs w:val="26"/>
        </w:rPr>
      </w:pPr>
    </w:p>
    <w:p w:rsidR="00F20261" w:rsidRPr="00F20261" w:rsidP="00F20261">
      <w:pPr>
        <w:keepNext/>
        <w:keepLines/>
        <w:widowControl w:val="0"/>
        <w:tabs>
          <w:tab w:val="center" w:pos="4320"/>
          <w:tab w:val="right" w:pos="9214"/>
        </w:tabs>
        <w:spacing w:after="0" w:line="240" w:lineRule="auto"/>
        <w:ind w:right="-142"/>
        <w:jc w:val="center"/>
        <w:rPr>
          <w:rFonts w:ascii="Times New Roman" w:hAnsi="Times New Roman"/>
          <w:sz w:val="26"/>
          <w:szCs w:val="26"/>
        </w:rPr>
      </w:pPr>
      <w:r w:rsidRPr="00F20261">
        <w:rPr>
          <w:rFonts w:ascii="Times New Roman" w:hAnsi="Times New Roman"/>
          <w:sz w:val="26"/>
          <w:szCs w:val="26"/>
        </w:rPr>
        <w:t>ŠIS DOKUMENTS IR ELEKTRONISKI PARAKSTĪTS AR DROŠU ELEKTRONISKO PARAKSTU UN SATUR LAIKA ZĪMOGU</w:t>
      </w:r>
    </w:p>
    <w:p w:rsidR="00F20261" w:rsidRPr="00F20261" w:rsidP="00F20261">
      <w:pPr>
        <w:keepNext/>
        <w:keepLines/>
        <w:widowControl w:val="0"/>
        <w:tabs>
          <w:tab w:val="center" w:pos="4320"/>
          <w:tab w:val="right" w:pos="8640"/>
        </w:tabs>
        <w:spacing w:after="0" w:line="240" w:lineRule="auto"/>
        <w:ind w:right="-142"/>
        <w:rPr>
          <w:rFonts w:ascii="Times New Roman" w:hAnsi="Times New Roman"/>
          <w:sz w:val="26"/>
          <w:szCs w:val="26"/>
        </w:rPr>
      </w:pPr>
    </w:p>
    <w:p w:rsidR="00F20261" w:rsidRPr="00F20261" w:rsidP="00F20261">
      <w:pPr>
        <w:keepNext/>
        <w:keepLines/>
        <w:widowControl w:val="0"/>
        <w:tabs>
          <w:tab w:val="center" w:pos="4320"/>
          <w:tab w:val="right" w:pos="8640"/>
        </w:tabs>
        <w:spacing w:after="0" w:line="240" w:lineRule="auto"/>
        <w:ind w:right="-142"/>
        <w:rPr>
          <w:rFonts w:ascii="Times New Roman" w:hAnsi="Times New Roman"/>
          <w:sz w:val="26"/>
          <w:szCs w:val="26"/>
        </w:rPr>
      </w:pPr>
    </w:p>
    <w:p w:rsidR="00FF39CA" w:rsidRPr="00FF39CA" w:rsidP="00FF39CA">
      <w:pPr>
        <w:keepNext/>
        <w:keepLines/>
        <w:widowControl w:val="0"/>
        <w:tabs>
          <w:tab w:val="center" w:pos="4320"/>
          <w:tab w:val="right" w:pos="8640"/>
        </w:tabs>
        <w:spacing w:after="0" w:line="240" w:lineRule="auto"/>
        <w:ind w:right="-142"/>
        <w:rPr>
          <w:rFonts w:ascii="Times New Roman" w:hAnsi="Times New Roman"/>
          <w:sz w:val="18"/>
          <w:szCs w:val="18"/>
        </w:rPr>
      </w:pPr>
      <w:bookmarkStart w:id="3" w:name="VID_insp2"/>
      <w:r w:rsidRPr="00FF39CA">
        <w:rPr>
          <w:rFonts w:ascii="Times New Roman" w:hAnsi="Times New Roman"/>
          <w:sz w:val="18"/>
          <w:szCs w:val="18"/>
        </w:rPr>
        <w:t>Urbāne 67122202</w:t>
      </w:r>
    </w:p>
    <w:p w:rsidR="00F20261" w:rsidRPr="00F20261" w:rsidP="00FF39CA">
      <w:pPr>
        <w:keepNext/>
        <w:keepLines/>
        <w:widowControl w:val="0"/>
        <w:tabs>
          <w:tab w:val="center" w:pos="4320"/>
          <w:tab w:val="right" w:pos="8640"/>
        </w:tabs>
        <w:spacing w:after="0" w:line="240" w:lineRule="auto"/>
        <w:ind w:right="-142"/>
        <w:rPr>
          <w:rFonts w:ascii="Times New Roman" w:hAnsi="Times New Roman"/>
          <w:sz w:val="18"/>
          <w:szCs w:val="18"/>
        </w:rPr>
      </w:pPr>
      <w:r w:rsidRPr="00FF39CA">
        <w:rPr>
          <w:rFonts w:ascii="Times New Roman" w:hAnsi="Times New Roman"/>
          <w:sz w:val="18"/>
          <w:szCs w:val="18"/>
        </w:rPr>
        <w:t>Sandra.Urbāne@vid.gov.lv</w:t>
      </w:r>
    </w:p>
    <w:bookmarkEnd w:id="3"/>
    <w:p w:rsidR="00571699" w:rsidRPr="00571699" w:rsidP="00F20261">
      <w:pPr>
        <w:tabs>
          <w:tab w:val="center" w:pos="4320"/>
          <w:tab w:val="right" w:pos="9072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Sect="00845DDA">
      <w:headerReference w:type="default" r:id="rId7"/>
      <w:headerReference w:type="first" r:id="rId8"/>
      <w:pgSz w:w="11907" w:h="16840" w:code="9"/>
      <w:pgMar w:top="1104" w:right="1134" w:bottom="1418" w:left="1701" w:header="1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0">
    <w:p w:rsidR="0015629B" w:rsidP="004B29B0">
      <w:pPr>
        <w:spacing w:after="0" w:line="240" w:lineRule="auto"/>
      </w:pPr>
      <w:r>
        <w:separator/>
      </w:r>
    </w:p>
  </w:footnote>
  <w:footnote w:type="continuationSeparator" w:id="1">
    <w:p w:rsidR="0015629B" w:rsidP="004B29B0">
      <w:pPr>
        <w:spacing w:after="0" w:line="240" w:lineRule="auto"/>
      </w:pPr>
      <w:r>
        <w:continuationSeparator/>
      </w:r>
    </w:p>
  </w:footnote>
  <w:footnote w:id="2">
    <w:p w:rsidR="00F664BC" w:rsidP="00F664BC">
      <w:pPr>
        <w:pStyle w:val="FootnoteText"/>
      </w:pPr>
      <w:r>
        <w:rPr>
          <w:rStyle w:val="FootnoteReference"/>
        </w:rPr>
        <w:footnoteRef/>
      </w:r>
      <w:r>
        <w:t xml:space="preserve"> Likuma </w:t>
      </w:r>
      <w:r w:rsidRPr="00B95CFB">
        <w:t>“Par nodokļiem un nodevām” 18.panta otr</w:t>
      </w:r>
      <w:r>
        <w:t>ā daļa.</w:t>
      </w:r>
    </w:p>
  </w:footnote>
  <w:footnote w:id="3">
    <w:p w:rsidR="00F664BC" w:rsidP="00F664BC">
      <w:pPr>
        <w:pStyle w:val="FootnoteText"/>
      </w:pPr>
      <w:r>
        <w:rPr>
          <w:rStyle w:val="FootnoteReference"/>
        </w:rPr>
        <w:footnoteRef/>
      </w:r>
      <w:r>
        <w:t xml:space="preserve"> Likuma „Par iedzīvotāju ienākuma nodokli” 19.panta pirmā un piektā daļa.</w:t>
      </w:r>
    </w:p>
  </w:footnote>
  <w:footnote w:id="4">
    <w:p w:rsidR="00040EEC">
      <w:pPr>
        <w:pStyle w:val="FootnoteText"/>
      </w:pPr>
      <w:r>
        <w:rPr>
          <w:rStyle w:val="FootnoteReference"/>
        </w:rPr>
        <w:footnoteRef/>
      </w:r>
      <w:r>
        <w:t xml:space="preserve"> Likuma “Par iedzīvotāju ienākuma nodokli” 8.panta 3.punkta 10. apakšpunkts.</w:t>
      </w:r>
    </w:p>
  </w:footnote>
  <w:footnote w:id="5">
    <w:p w:rsidR="00040EEC">
      <w:pPr>
        <w:pStyle w:val="FootnoteText"/>
      </w:pPr>
      <w:r>
        <w:rPr>
          <w:rStyle w:val="FootnoteReference"/>
        </w:rPr>
        <w:footnoteRef/>
      </w:r>
      <w:r>
        <w:t xml:space="preserve"> Likuma “Par iedzīvotāju ienākuma nodokli” 8.panta 3.punkta 10’. apakšpunkts.</w:t>
      </w:r>
    </w:p>
  </w:footnote>
  <w:footnote w:id="6">
    <w:p w:rsidR="00040E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C554D">
        <w:t>30.10.2018. Ministru kabineta noteikumu Nr.662 "</w:t>
      </w:r>
      <w:r w:rsidRPr="00387CDC" w:rsidR="00AC554D">
        <w:t>Noteikumi par iedzīvotāju ienākuma nodokļa deklarācijām un to aizpildīšanas kārtību</w:t>
      </w:r>
      <w:r w:rsidR="00AC554D">
        <w:t>"</w:t>
      </w:r>
      <w:r>
        <w:t xml:space="preserve"> 18.punkts.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B29B0">
    <w:pPr>
      <w:pStyle w:val="Header"/>
    </w:pPr>
  </w:p>
  <w:p w:rsidR="004B29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B29B0">
    <w:pPr>
      <w:pStyle w:val="Header"/>
    </w:pPr>
    <w:r>
      <w:rPr>
        <w:noProof/>
        <w:lang w:eastAsia="lv-LV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1745615</wp:posOffset>
              </wp:positionH>
              <wp:positionV relativeFrom="page">
                <wp:posOffset>1901825</wp:posOffset>
              </wp:positionV>
              <wp:extent cx="4397375" cy="1270"/>
              <wp:effectExtent l="0" t="0" r="22225" b="17780"/>
              <wp:wrapNone/>
              <wp:docPr id="2" name="Group 41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4397375" cy="1270"/>
                        <a:chOff x="2915" y="2998"/>
                        <a:chExt cx="6926" cy="2"/>
                      </a:xfrm>
                    </wpg:grpSpPr>
                    <wps:wsp xmlns:wps="http://schemas.microsoft.com/office/word/2010/wordprocessingShape">
                      <wps:cNvPr id="3" name="Freeform 42"/>
                      <wps:cNvSpPr/>
                      <wps:spPr bwMode="auto">
                        <a:xfrm>
                          <a:off x="2915" y="2998"/>
                          <a:ext cx="6926" cy="2"/>
                        </a:xfrm>
                        <a:custGeom>
                          <a:avLst/>
                          <a:gdLst>
                            <a:gd name="T0" fmla="+- 0 2915 2915"/>
                            <a:gd name="T1" fmla="*/ T0 w 6926"/>
                            <a:gd name="T2" fmla="+- 0 9841 2915"/>
                            <a:gd name="T3" fmla="*/ T2 w 6926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6926" stroke="1">
                              <a:moveTo>
                                <a:pt x="0" y="0"/>
                              </a:moveTo>
                              <a:lnTo>
                                <a:pt x="69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1" o:spid="_x0000_s2049" style="width:346.25pt;height:0.1pt;margin-top:149.75pt;margin-left:137.45pt;mso-position-horizontal-relative:page;mso-position-vertical-relative:page;position:absolute;z-index:-251656192" coordorigin="2915,2998" coordsize="6926,2">
              <v:shape id="Freeform 42" o:spid="_x0000_s2050" style="width:6926;height:2;left:2915;mso-wrap-style:square;position:absolute;top:2998;visibility:visible;v-text-anchor:top" coordsize="6926,2" path="m,l6926,e" filled="f" strokecolor="#231f20" strokeweight="0.25pt">
                <v:path arrowok="t" o:connecttype="custom" o:connectlocs="0,0;6926,0" o:connectangles="0,0"/>
              </v:shape>
            </v:group>
          </w:pict>
        </mc:Fallback>
      </mc:AlternateContent>
    </w:r>
    <w:r>
      <w:rPr>
        <w:noProof/>
        <w:lang w:eastAsia="lv-LV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1114425</wp:posOffset>
          </wp:positionH>
          <wp:positionV relativeFrom="page">
            <wp:posOffset>742950</wp:posOffset>
          </wp:positionV>
          <wp:extent cx="5671820" cy="1033145"/>
          <wp:effectExtent l="0" t="0" r="5080" b="0"/>
          <wp:wrapNone/>
          <wp:docPr id="1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9321688" name="Picture 40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71820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FFFFFF7C"/>
    <w:multiLevelType w:val="singleLevel"/>
    <w:tmpl w:val="16F66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1">
    <w:nsid w:val="FFFFFF7D"/>
    <w:multiLevelType w:val="singleLevel"/>
    <w:tmpl w:val="74CE5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1">
    <w:nsid w:val="FFFFFF7E"/>
    <w:multiLevelType w:val="singleLevel"/>
    <w:tmpl w:val="E84C44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1">
    <w:nsid w:val="FFFFFF7F"/>
    <w:multiLevelType w:val="singleLevel"/>
    <w:tmpl w:val="D0A28D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1">
    <w:nsid w:val="FFFFFF80"/>
    <w:multiLevelType w:val="singleLevel"/>
    <w:tmpl w:val="A73C1A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CED68B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2110D9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346447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A992C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8E7807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3EC309A8"/>
    <w:multiLevelType w:val="hybridMultilevel"/>
    <w:tmpl w:val="10ACFA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48633503"/>
    <w:multiLevelType w:val="hybridMultilevel"/>
    <w:tmpl w:val="E43462DC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9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84"/>
    <w:rsid w:val="000151D9"/>
    <w:rsid w:val="00015B70"/>
    <w:rsid w:val="00030E2B"/>
    <w:rsid w:val="00034E39"/>
    <w:rsid w:val="00040EEC"/>
    <w:rsid w:val="000B0099"/>
    <w:rsid w:val="000B1857"/>
    <w:rsid w:val="000B4810"/>
    <w:rsid w:val="000D368B"/>
    <w:rsid w:val="000E2BC5"/>
    <w:rsid w:val="000F1F57"/>
    <w:rsid w:val="00112C60"/>
    <w:rsid w:val="001458EE"/>
    <w:rsid w:val="00147B8D"/>
    <w:rsid w:val="0015371F"/>
    <w:rsid w:val="0015629B"/>
    <w:rsid w:val="0015687B"/>
    <w:rsid w:val="0017249C"/>
    <w:rsid w:val="00180D5A"/>
    <w:rsid w:val="00181BDC"/>
    <w:rsid w:val="001A4BD1"/>
    <w:rsid w:val="001B0D7F"/>
    <w:rsid w:val="001B52DE"/>
    <w:rsid w:val="001D4E97"/>
    <w:rsid w:val="0021583C"/>
    <w:rsid w:val="0022796D"/>
    <w:rsid w:val="0023100D"/>
    <w:rsid w:val="00243F0C"/>
    <w:rsid w:val="00260A00"/>
    <w:rsid w:val="00266E8C"/>
    <w:rsid w:val="0029604E"/>
    <w:rsid w:val="002A40FC"/>
    <w:rsid w:val="002D16D2"/>
    <w:rsid w:val="002D6CE0"/>
    <w:rsid w:val="002E027F"/>
    <w:rsid w:val="002F7660"/>
    <w:rsid w:val="00310D1D"/>
    <w:rsid w:val="003201BD"/>
    <w:rsid w:val="00322095"/>
    <w:rsid w:val="00337B35"/>
    <w:rsid w:val="003553D7"/>
    <w:rsid w:val="00362073"/>
    <w:rsid w:val="00364E14"/>
    <w:rsid w:val="00365244"/>
    <w:rsid w:val="00376C39"/>
    <w:rsid w:val="00387CDC"/>
    <w:rsid w:val="00392DC1"/>
    <w:rsid w:val="003A4167"/>
    <w:rsid w:val="003C29D4"/>
    <w:rsid w:val="003D6F82"/>
    <w:rsid w:val="00411084"/>
    <w:rsid w:val="00445B1E"/>
    <w:rsid w:val="00452382"/>
    <w:rsid w:val="0047191F"/>
    <w:rsid w:val="00485E2C"/>
    <w:rsid w:val="00487024"/>
    <w:rsid w:val="00491AB9"/>
    <w:rsid w:val="004B29B0"/>
    <w:rsid w:val="004B3D44"/>
    <w:rsid w:val="004B43AC"/>
    <w:rsid w:val="004E76BD"/>
    <w:rsid w:val="00516A2E"/>
    <w:rsid w:val="00517A71"/>
    <w:rsid w:val="0053317A"/>
    <w:rsid w:val="00570CFB"/>
    <w:rsid w:val="00571699"/>
    <w:rsid w:val="00597705"/>
    <w:rsid w:val="005B0D53"/>
    <w:rsid w:val="005B6B95"/>
    <w:rsid w:val="00600D22"/>
    <w:rsid w:val="00616BFD"/>
    <w:rsid w:val="00647071"/>
    <w:rsid w:val="0064736B"/>
    <w:rsid w:val="00652B1F"/>
    <w:rsid w:val="00654FA8"/>
    <w:rsid w:val="00660BD7"/>
    <w:rsid w:val="00662914"/>
    <w:rsid w:val="0066511D"/>
    <w:rsid w:val="006A1138"/>
    <w:rsid w:val="006B77DD"/>
    <w:rsid w:val="006E7198"/>
    <w:rsid w:val="006F783A"/>
    <w:rsid w:val="00700764"/>
    <w:rsid w:val="0070210D"/>
    <w:rsid w:val="007203D9"/>
    <w:rsid w:val="00741807"/>
    <w:rsid w:val="00741F3E"/>
    <w:rsid w:val="0075212F"/>
    <w:rsid w:val="00796284"/>
    <w:rsid w:val="007A615C"/>
    <w:rsid w:val="00827429"/>
    <w:rsid w:val="00831983"/>
    <w:rsid w:val="00843A3F"/>
    <w:rsid w:val="00845470"/>
    <w:rsid w:val="00845DDA"/>
    <w:rsid w:val="0085699F"/>
    <w:rsid w:val="008864A1"/>
    <w:rsid w:val="00886568"/>
    <w:rsid w:val="008A0AB4"/>
    <w:rsid w:val="008A73A3"/>
    <w:rsid w:val="008B31EF"/>
    <w:rsid w:val="008B7CF3"/>
    <w:rsid w:val="008C2BE1"/>
    <w:rsid w:val="008E48EF"/>
    <w:rsid w:val="00911C90"/>
    <w:rsid w:val="009220EE"/>
    <w:rsid w:val="00947B3A"/>
    <w:rsid w:val="00976DC8"/>
    <w:rsid w:val="009A2290"/>
    <w:rsid w:val="009A36DF"/>
    <w:rsid w:val="009A447F"/>
    <w:rsid w:val="009C0033"/>
    <w:rsid w:val="009E4F97"/>
    <w:rsid w:val="009E6D91"/>
    <w:rsid w:val="00A103D3"/>
    <w:rsid w:val="00A63685"/>
    <w:rsid w:val="00A63ED8"/>
    <w:rsid w:val="00AA3010"/>
    <w:rsid w:val="00AA6B92"/>
    <w:rsid w:val="00AC554D"/>
    <w:rsid w:val="00AE488A"/>
    <w:rsid w:val="00B05F98"/>
    <w:rsid w:val="00B42B9D"/>
    <w:rsid w:val="00B43D4D"/>
    <w:rsid w:val="00B60E7F"/>
    <w:rsid w:val="00B91129"/>
    <w:rsid w:val="00B92ABD"/>
    <w:rsid w:val="00B95CFB"/>
    <w:rsid w:val="00BB5AAB"/>
    <w:rsid w:val="00BD16D1"/>
    <w:rsid w:val="00BE2D77"/>
    <w:rsid w:val="00BF197F"/>
    <w:rsid w:val="00C47970"/>
    <w:rsid w:val="00C62B77"/>
    <w:rsid w:val="00C91CE3"/>
    <w:rsid w:val="00CB01D4"/>
    <w:rsid w:val="00CB6A98"/>
    <w:rsid w:val="00CD7442"/>
    <w:rsid w:val="00D04D59"/>
    <w:rsid w:val="00D10B00"/>
    <w:rsid w:val="00D16594"/>
    <w:rsid w:val="00D26115"/>
    <w:rsid w:val="00D35E43"/>
    <w:rsid w:val="00D602AC"/>
    <w:rsid w:val="00D67F55"/>
    <w:rsid w:val="00D70F6B"/>
    <w:rsid w:val="00DC1808"/>
    <w:rsid w:val="00DC5867"/>
    <w:rsid w:val="00DF5E11"/>
    <w:rsid w:val="00E1683B"/>
    <w:rsid w:val="00E4134C"/>
    <w:rsid w:val="00E63D99"/>
    <w:rsid w:val="00E80979"/>
    <w:rsid w:val="00E82CC5"/>
    <w:rsid w:val="00E9700D"/>
    <w:rsid w:val="00EA226C"/>
    <w:rsid w:val="00F04408"/>
    <w:rsid w:val="00F17CF9"/>
    <w:rsid w:val="00F20261"/>
    <w:rsid w:val="00F53B89"/>
    <w:rsid w:val="00F602CD"/>
    <w:rsid w:val="00F664BC"/>
    <w:rsid w:val="00F97E21"/>
    <w:rsid w:val="00FC62C5"/>
    <w:rsid w:val="00FF39CA"/>
  </w:rsids>
  <m:mathPr>
    <m:mathFont m:val="Cambria Math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0CF4648-A930-4143-B1F2-9B101D41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lv-LV" w:eastAsia="lv-L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70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B3D44"/>
    <w:pPr>
      <w:tabs>
        <w:tab w:val="center" w:pos="4320"/>
        <w:tab w:val="right" w:pos="8640"/>
      </w:tabs>
    </w:pPr>
    <w:rPr>
      <w:rFonts w:eastAsia="Times New Roman"/>
      <w:lang w:val="en-US"/>
    </w:rPr>
  </w:style>
  <w:style w:type="character" w:customStyle="1" w:styleId="FooterChar">
    <w:name w:val="Footer Char"/>
    <w:link w:val="Footer"/>
    <w:uiPriority w:val="99"/>
    <w:rsid w:val="004B3D44"/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B3D44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semiHidden/>
    <w:rsid w:val="00652B1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ilde">
    <w:name w:val="Bilde"/>
    <w:basedOn w:val="Normal"/>
    <w:rsid w:val="008A0AB4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/>
      <w:sz w:val="20"/>
      <w:szCs w:val="20"/>
      <w:lang w:eastAsia="lv-LV"/>
    </w:rPr>
  </w:style>
  <w:style w:type="paragraph" w:customStyle="1" w:styleId="LR12centerupper">
    <w:name w:val="LR 12 center upper"/>
    <w:basedOn w:val="Normal"/>
    <w:next w:val="Normal"/>
    <w:rsid w:val="008A0AB4"/>
    <w:pPr>
      <w:overflowPunct w:val="0"/>
      <w:autoSpaceDE w:val="0"/>
      <w:autoSpaceDN w:val="0"/>
      <w:adjustRightInd w:val="0"/>
      <w:spacing w:before="120" w:after="0" w:line="240" w:lineRule="auto"/>
      <w:jc w:val="center"/>
      <w:textAlignment w:val="baseline"/>
    </w:pPr>
    <w:rPr>
      <w:rFonts w:ascii="Times New Roman" w:eastAsia="Times New Roman" w:hAnsi="Times New Roman"/>
      <w:caps/>
      <w:sz w:val="24"/>
      <w:szCs w:val="20"/>
      <w:lang w:eastAsia="lv-LV"/>
    </w:rPr>
  </w:style>
  <w:style w:type="paragraph" w:customStyle="1" w:styleId="Adrese8center">
    <w:name w:val="Adrese 8 center"/>
    <w:basedOn w:val="Normal"/>
    <w:rsid w:val="008A0AB4"/>
    <w:pPr>
      <w:widowControl w:val="0"/>
      <w:overflowPunct w:val="0"/>
      <w:autoSpaceDE w:val="0"/>
      <w:autoSpaceDN w:val="0"/>
      <w:adjustRightInd w:val="0"/>
      <w:spacing w:after="60" w:line="240" w:lineRule="auto"/>
      <w:jc w:val="center"/>
      <w:textAlignment w:val="baseline"/>
    </w:pPr>
    <w:rPr>
      <w:rFonts w:ascii="Times New Roman" w:eastAsia="Times New Roman" w:hAnsi="Times New Roman"/>
      <w:sz w:val="16"/>
      <w:szCs w:val="20"/>
      <w:lang w:eastAsia="lv-LV"/>
    </w:rPr>
  </w:style>
  <w:style w:type="paragraph" w:customStyle="1" w:styleId="VID18centerboldupper">
    <w:name w:val="VID 18 center bold upper"/>
    <w:basedOn w:val="LR12centerupper"/>
    <w:rsid w:val="008A0AB4"/>
    <w:rPr>
      <w:b/>
      <w:sz w:val="36"/>
    </w:rPr>
  </w:style>
  <w:style w:type="paragraph" w:customStyle="1" w:styleId="Adrese8centerline">
    <w:name w:val="Adrese 8 center line"/>
    <w:basedOn w:val="Adrese8center"/>
    <w:rsid w:val="008A0AB4"/>
    <w:pPr>
      <w:pBdr>
        <w:top w:val="double" w:sz="6" w:space="1" w:color="auto"/>
      </w:pBdr>
    </w:pPr>
  </w:style>
  <w:style w:type="table" w:styleId="TableGrid">
    <w:name w:val="Table Grid"/>
    <w:basedOn w:val="TableNormal"/>
    <w:rsid w:val="008A73A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17C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29B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4B29B0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F664BC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664BC"/>
    <w:rPr>
      <w:rFonts w:ascii="Times New Roman" w:hAnsi="Times New Roman"/>
      <w:lang w:eastAsia="en-US"/>
    </w:rPr>
  </w:style>
  <w:style w:type="character" w:styleId="FootnoteReference">
    <w:name w:val="footnote reference"/>
    <w:uiPriority w:val="99"/>
    <w:unhideWhenUsed/>
    <w:rsid w:val="00F664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vid.gov.lv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theme" Target="theme/theme1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\\superstore\1_CA\NIS\QRP_A4\ieie_atm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0ACB5-71D7-44CF-AD2C-B681530FA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ieie_atm</Template>
  <TotalTime>1</TotalTime>
  <Pages>2</Pages>
  <Words>1568</Words>
  <Characters>895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LĒMUMS</vt:lpstr>
    </vt:vector>
  </TitlesOfParts>
  <Company>Exigen Services Latvia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LĒMUMS</dc:title>
  <dc:creator>Agris Bļodnieks</dc:creator>
  <cp:lastModifiedBy>Sandra Urbāne</cp:lastModifiedBy>
  <cp:revision>2</cp:revision>
  <cp:lastPrinted>2015-12-28T13:09:00Z</cp:lastPrinted>
  <dcterms:created xsi:type="dcterms:W3CDTF">2019-11-11T10:09:00Z</dcterms:created>
  <dcterms:modified xsi:type="dcterms:W3CDTF">2019-11-11T10:09:00Z</dcterms:modified>
</cp:coreProperties>
</file>