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15" w:rsidRDefault="00E73515" w:rsidP="00E73515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университет  им. </w:t>
      </w:r>
      <w:proofErr w:type="spellStart"/>
      <w:r>
        <w:rPr>
          <w:b/>
        </w:rPr>
        <w:t>Н.Э.Баумана</w:t>
      </w:r>
      <w:proofErr w:type="spellEnd"/>
    </w:p>
    <w:p w:rsidR="00E73515" w:rsidRDefault="00E73515" w:rsidP="00E73515">
      <w:r>
        <w:t xml:space="preserve">              _________________________________________________________________</w:t>
      </w:r>
    </w:p>
    <w:p w:rsidR="00E73515" w:rsidRDefault="00E73515" w:rsidP="00E73515"/>
    <w:p w:rsidR="00E73515" w:rsidRDefault="00E73515" w:rsidP="00E73515"/>
    <w:p w:rsidR="00E73515" w:rsidRDefault="00E73515" w:rsidP="00E73515"/>
    <w:p w:rsidR="00E73515" w:rsidRDefault="00E73515" w:rsidP="00E73515"/>
    <w:p w:rsidR="00E73515" w:rsidRDefault="00E73515" w:rsidP="00E73515"/>
    <w:p w:rsidR="00E73515" w:rsidRDefault="00E73515" w:rsidP="00E73515"/>
    <w:p w:rsidR="00E73515" w:rsidRDefault="00E73515" w:rsidP="00E73515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E73515" w:rsidTr="00DF0691">
        <w:tc>
          <w:tcPr>
            <w:tcW w:w="3155" w:type="dxa"/>
          </w:tcPr>
          <w:p w:rsidR="00E73515" w:rsidRDefault="00E73515" w:rsidP="00DF0691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E73515" w:rsidRDefault="00E73515" w:rsidP="00DF0691">
            <w:pPr>
              <w:jc w:val="right"/>
            </w:pPr>
          </w:p>
          <w:p w:rsidR="00E73515" w:rsidRDefault="00E73515" w:rsidP="00DF0691">
            <w:pPr>
              <w:jc w:val="right"/>
            </w:pPr>
          </w:p>
        </w:tc>
      </w:tr>
      <w:tr w:rsidR="00E73515" w:rsidTr="00DF0691">
        <w:tc>
          <w:tcPr>
            <w:tcW w:w="3155" w:type="dxa"/>
          </w:tcPr>
          <w:p w:rsidR="00E73515" w:rsidRDefault="00E73515" w:rsidP="00DF0691">
            <w:pPr>
              <w:jc w:val="right"/>
            </w:pPr>
            <w:r>
              <w:t>Галкин В.А.</w:t>
            </w:r>
          </w:p>
        </w:tc>
        <w:tc>
          <w:tcPr>
            <w:tcW w:w="3155" w:type="dxa"/>
          </w:tcPr>
          <w:p w:rsidR="00E73515" w:rsidRDefault="00E73515" w:rsidP="00DF0691">
            <w:pPr>
              <w:jc w:val="right"/>
            </w:pPr>
          </w:p>
          <w:p w:rsidR="00E73515" w:rsidRDefault="00E73515" w:rsidP="00DF0691">
            <w:pPr>
              <w:jc w:val="right"/>
            </w:pPr>
            <w:r>
              <w:t xml:space="preserve">"__"_____________2017  г.   </w:t>
            </w:r>
          </w:p>
        </w:tc>
      </w:tr>
    </w:tbl>
    <w:p w:rsidR="00E73515" w:rsidRDefault="00E73515" w:rsidP="00E73515"/>
    <w:p w:rsidR="00E73515" w:rsidRDefault="00E73515" w:rsidP="00E73515"/>
    <w:p w:rsidR="00E73515" w:rsidRDefault="00E73515" w:rsidP="00E73515"/>
    <w:p w:rsidR="00E73515" w:rsidRDefault="00E73515" w:rsidP="00E73515"/>
    <w:p w:rsidR="00E73515" w:rsidRDefault="00E73515" w:rsidP="00E73515">
      <w:pPr>
        <w:pStyle w:val="a3"/>
        <w:tabs>
          <w:tab w:val="clear" w:pos="4153"/>
          <w:tab w:val="clear" w:pos="8306"/>
        </w:tabs>
      </w:pPr>
    </w:p>
    <w:p w:rsidR="00E73515" w:rsidRDefault="00E73515" w:rsidP="00E73515">
      <w:pPr>
        <w:ind w:left="-142" w:right="-143"/>
        <w:jc w:val="center"/>
        <w:rPr>
          <w:b/>
          <w:sz w:val="32"/>
        </w:rPr>
      </w:pPr>
    </w:p>
    <w:p w:rsidR="00E73515" w:rsidRDefault="00E73515" w:rsidP="00E73515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E73515" w:rsidRDefault="00E73515" w:rsidP="00E73515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«Сетевые технологии в АСОИУ»</w:t>
      </w:r>
    </w:p>
    <w:p w:rsidR="00E73515" w:rsidRDefault="00E73515" w:rsidP="00E73515">
      <w:pPr>
        <w:ind w:left="-142" w:right="-143"/>
        <w:jc w:val="center"/>
      </w:pPr>
      <w:r>
        <w:rPr>
          <w:b/>
          <w:sz w:val="32"/>
        </w:rPr>
        <w:t xml:space="preserve">«Локальная </w:t>
      </w:r>
      <w:proofErr w:type="spellStart"/>
      <w:r>
        <w:rPr>
          <w:b/>
          <w:sz w:val="32"/>
        </w:rPr>
        <w:t>безадаптерная</w:t>
      </w:r>
      <w:proofErr w:type="spellEnd"/>
      <w:r>
        <w:rPr>
          <w:b/>
          <w:sz w:val="32"/>
        </w:rPr>
        <w:t xml:space="preserve"> сеть»</w:t>
      </w:r>
    </w:p>
    <w:p w:rsidR="00E73515" w:rsidRDefault="00E73515" w:rsidP="00E73515"/>
    <w:p w:rsidR="00E73515" w:rsidRDefault="00E73515" w:rsidP="00E73515"/>
    <w:p w:rsidR="00E73515" w:rsidRPr="00AB0CD9" w:rsidRDefault="00E73515" w:rsidP="00E73515">
      <w:pPr>
        <w:jc w:val="center"/>
      </w:pPr>
      <w:r>
        <w:rPr>
          <w:u w:val="single"/>
        </w:rPr>
        <w:t>Расчетно-пояснительная записка</w:t>
      </w:r>
    </w:p>
    <w:p w:rsidR="00E73515" w:rsidRPr="00AB0CD9" w:rsidRDefault="00E73515" w:rsidP="00E73515">
      <w:pPr>
        <w:jc w:val="center"/>
      </w:pPr>
      <w:r w:rsidRPr="00AB0CD9">
        <w:t>(вид документа)</w:t>
      </w:r>
    </w:p>
    <w:p w:rsidR="00E73515" w:rsidRPr="00AB0CD9" w:rsidRDefault="00E73515" w:rsidP="00E73515">
      <w:pPr>
        <w:jc w:val="center"/>
      </w:pPr>
    </w:p>
    <w:p w:rsidR="00E73515" w:rsidRPr="00AB0CD9" w:rsidRDefault="00E73515" w:rsidP="00E73515">
      <w:pPr>
        <w:jc w:val="center"/>
        <w:rPr>
          <w:u w:val="single"/>
        </w:rPr>
      </w:pPr>
      <w:r w:rsidRPr="00AB0CD9">
        <w:rPr>
          <w:u w:val="single"/>
        </w:rPr>
        <w:t>писчая бумага</w:t>
      </w:r>
    </w:p>
    <w:p w:rsidR="00E73515" w:rsidRPr="00AB0CD9" w:rsidRDefault="00E73515" w:rsidP="00E73515">
      <w:pPr>
        <w:jc w:val="center"/>
      </w:pPr>
      <w:r w:rsidRPr="00AB0CD9">
        <w:t>(вид носителя)</w:t>
      </w:r>
    </w:p>
    <w:p w:rsidR="00E73515" w:rsidRPr="00AB0CD9" w:rsidRDefault="00E73515" w:rsidP="00E73515">
      <w:pPr>
        <w:jc w:val="center"/>
      </w:pPr>
    </w:p>
    <w:p w:rsidR="00E73515" w:rsidRPr="00B21CB0" w:rsidRDefault="00E73515" w:rsidP="00E73515">
      <w:pPr>
        <w:jc w:val="center"/>
        <w:rPr>
          <w:u w:val="single"/>
        </w:rPr>
      </w:pPr>
      <w:r>
        <w:rPr>
          <w:u w:val="single"/>
        </w:rPr>
        <w:t>14</w:t>
      </w:r>
    </w:p>
    <w:p w:rsidR="00E73515" w:rsidRPr="00AB0CD9" w:rsidRDefault="00E73515" w:rsidP="00E73515">
      <w:pPr>
        <w:jc w:val="center"/>
      </w:pPr>
      <w:r w:rsidRPr="00AB0CD9">
        <w:t>(количество листов)</w:t>
      </w:r>
    </w:p>
    <w:p w:rsidR="00E73515" w:rsidRPr="00AB0CD9" w:rsidRDefault="00E73515" w:rsidP="00E73515"/>
    <w:p w:rsidR="00E73515" w:rsidRPr="00AB0CD9" w:rsidRDefault="00E73515" w:rsidP="00E73515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E73515" w:rsidRPr="00AB0CD9" w:rsidTr="00DF0691">
        <w:tc>
          <w:tcPr>
            <w:tcW w:w="3155" w:type="dxa"/>
          </w:tcPr>
          <w:p w:rsidR="00E73515" w:rsidRPr="00AB0CD9" w:rsidRDefault="00E73515" w:rsidP="00DF0691">
            <w:pPr>
              <w:jc w:val="right"/>
            </w:pPr>
            <w:r w:rsidRPr="00AB0CD9">
              <w:t>ИСПОЛНИТЕЛ</w:t>
            </w:r>
            <w:r>
              <w:t>И</w:t>
            </w:r>
            <w:r w:rsidRPr="00AB0CD9">
              <w:t xml:space="preserve">: </w:t>
            </w:r>
          </w:p>
        </w:tc>
        <w:tc>
          <w:tcPr>
            <w:tcW w:w="3155" w:type="dxa"/>
          </w:tcPr>
          <w:p w:rsidR="00E73515" w:rsidRDefault="00E73515" w:rsidP="00DF0691"/>
          <w:p w:rsidR="00E73515" w:rsidRPr="00B351E9" w:rsidRDefault="00E73515" w:rsidP="00DF0691">
            <w:pPr>
              <w:rPr>
                <w:sz w:val="12"/>
                <w:szCs w:val="12"/>
              </w:rPr>
            </w:pPr>
          </w:p>
        </w:tc>
      </w:tr>
      <w:tr w:rsidR="00E73515" w:rsidRPr="00AB0CD9" w:rsidTr="00DF0691">
        <w:tc>
          <w:tcPr>
            <w:tcW w:w="3155" w:type="dxa"/>
          </w:tcPr>
          <w:p w:rsidR="00E73515" w:rsidRPr="0014578C" w:rsidRDefault="00E73515" w:rsidP="00DF0691">
            <w:pPr>
              <w:jc w:val="right"/>
            </w:pPr>
            <w:r>
              <w:t>студенты</w:t>
            </w:r>
            <w:r w:rsidRPr="00AB0CD9">
              <w:t xml:space="preserve"> группы ИУ5-</w:t>
            </w:r>
            <w:r>
              <w:t>64</w:t>
            </w:r>
          </w:p>
        </w:tc>
        <w:tc>
          <w:tcPr>
            <w:tcW w:w="3155" w:type="dxa"/>
          </w:tcPr>
          <w:p w:rsidR="00E73515" w:rsidRPr="00AB0CD9" w:rsidRDefault="00E73515" w:rsidP="00DF0691">
            <w:pPr>
              <w:jc w:val="right"/>
            </w:pPr>
          </w:p>
        </w:tc>
      </w:tr>
      <w:tr w:rsidR="00E73515" w:rsidRPr="00AB0CD9" w:rsidTr="00DF0691">
        <w:tc>
          <w:tcPr>
            <w:tcW w:w="3155" w:type="dxa"/>
          </w:tcPr>
          <w:p w:rsidR="00E73515" w:rsidRPr="0014578C" w:rsidRDefault="00E73515" w:rsidP="00DF0691">
            <w:pPr>
              <w:jc w:val="right"/>
            </w:pPr>
            <w:r>
              <w:t>Матвейчук И.А.</w:t>
            </w:r>
          </w:p>
          <w:p w:rsidR="00E73515" w:rsidRPr="0014578C" w:rsidRDefault="00E73515" w:rsidP="00DF0691">
            <w:pPr>
              <w:jc w:val="right"/>
            </w:pPr>
            <w:r>
              <w:t>Журавлева У.В.</w:t>
            </w:r>
          </w:p>
          <w:p w:rsidR="00E73515" w:rsidRPr="004635F6" w:rsidRDefault="00E73515" w:rsidP="00DF069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Повираева М.Л.</w:t>
            </w:r>
          </w:p>
        </w:tc>
        <w:tc>
          <w:tcPr>
            <w:tcW w:w="3155" w:type="dxa"/>
          </w:tcPr>
          <w:p w:rsidR="00E73515" w:rsidRPr="00AB0CD9" w:rsidRDefault="00E73515" w:rsidP="00DF0691">
            <w:pPr>
              <w:jc w:val="right"/>
            </w:pPr>
            <w:r w:rsidRPr="00AB0CD9">
              <w:t>"___"_________20</w:t>
            </w:r>
            <w:r w:rsidRPr="00AB0CD9">
              <w:rPr>
                <w:lang w:val="en-US"/>
              </w:rPr>
              <w:t>1</w:t>
            </w:r>
            <w:r>
              <w:t xml:space="preserve">7 </w:t>
            </w:r>
            <w:r w:rsidRPr="00AB0CD9">
              <w:t xml:space="preserve">г.   </w:t>
            </w:r>
          </w:p>
          <w:p w:rsidR="00E73515" w:rsidRDefault="00E73515" w:rsidP="00DF0691">
            <w:pPr>
              <w:jc w:val="right"/>
            </w:pPr>
            <w:r w:rsidRPr="00AB0CD9">
              <w:t>"___"_________20</w:t>
            </w:r>
            <w:r w:rsidRPr="00AB0CD9">
              <w:rPr>
                <w:lang w:val="en-US"/>
              </w:rPr>
              <w:t>1</w:t>
            </w:r>
            <w:r>
              <w:t xml:space="preserve">7 </w:t>
            </w:r>
            <w:r w:rsidRPr="00AB0CD9">
              <w:t xml:space="preserve">г. </w:t>
            </w:r>
          </w:p>
          <w:p w:rsidR="00E73515" w:rsidRPr="00AB0CD9" w:rsidRDefault="00E73515" w:rsidP="00DF0691">
            <w:pPr>
              <w:jc w:val="right"/>
            </w:pPr>
            <w:r w:rsidRPr="00AB0CD9">
              <w:t>"___"_________20</w:t>
            </w:r>
            <w:r w:rsidRPr="00AB0CD9">
              <w:rPr>
                <w:lang w:val="en-US"/>
              </w:rPr>
              <w:t>1</w:t>
            </w:r>
            <w:r>
              <w:t xml:space="preserve">7 </w:t>
            </w:r>
            <w:r w:rsidRPr="00AB0CD9">
              <w:t xml:space="preserve">г.     </w:t>
            </w:r>
          </w:p>
        </w:tc>
      </w:tr>
    </w:tbl>
    <w:p w:rsidR="00E73515" w:rsidRDefault="00E73515" w:rsidP="00E73515">
      <w:pPr>
        <w:jc w:val="right"/>
      </w:pPr>
    </w:p>
    <w:p w:rsidR="00E73515" w:rsidRDefault="00E73515" w:rsidP="00E73515">
      <w:pPr>
        <w:jc w:val="center"/>
      </w:pPr>
    </w:p>
    <w:p w:rsidR="00E73515" w:rsidRDefault="00E73515" w:rsidP="00E73515">
      <w:pPr>
        <w:jc w:val="center"/>
      </w:pPr>
    </w:p>
    <w:p w:rsidR="00E73515" w:rsidRDefault="00E73515" w:rsidP="00E73515">
      <w:pPr>
        <w:jc w:val="center"/>
      </w:pPr>
    </w:p>
    <w:p w:rsidR="00E73515" w:rsidRDefault="00E73515" w:rsidP="00E73515">
      <w:pPr>
        <w:jc w:val="center"/>
      </w:pPr>
    </w:p>
    <w:p w:rsidR="00E73515" w:rsidRDefault="00E73515" w:rsidP="00E73515">
      <w:pPr>
        <w:jc w:val="center"/>
      </w:pPr>
    </w:p>
    <w:p w:rsidR="00E73515" w:rsidRDefault="00E73515" w:rsidP="00E73515">
      <w:pPr>
        <w:jc w:val="center"/>
      </w:pPr>
    </w:p>
    <w:p w:rsidR="00E73515" w:rsidRDefault="00E73515" w:rsidP="00E73515">
      <w:pPr>
        <w:jc w:val="center"/>
      </w:pPr>
    </w:p>
    <w:p w:rsidR="00E73515" w:rsidRDefault="00E73515" w:rsidP="00E73515">
      <w:pPr>
        <w:jc w:val="center"/>
      </w:pPr>
    </w:p>
    <w:p w:rsidR="00E73515" w:rsidRPr="00B21CB0" w:rsidRDefault="00E73515" w:rsidP="00E73515">
      <w:pPr>
        <w:pStyle w:val="3"/>
        <w:ind w:firstLine="0"/>
        <w:rPr>
          <w:lang w:val="en-US"/>
        </w:rPr>
      </w:pPr>
    </w:p>
    <w:p w:rsidR="00E73515" w:rsidRPr="00B21CB0" w:rsidRDefault="00E73515" w:rsidP="00E73515">
      <w:pPr>
        <w:jc w:val="center"/>
      </w:pPr>
      <w:r>
        <w:t>Москва  -  20</w:t>
      </w:r>
      <w:r w:rsidRPr="00B21CB0">
        <w:t>1</w:t>
      </w:r>
      <w:r>
        <w:t>7</w:t>
      </w:r>
    </w:p>
    <w:p w:rsidR="00E73515" w:rsidRDefault="00E73515" w:rsidP="00E73515">
      <w:pPr>
        <w:jc w:val="center"/>
      </w:pPr>
      <w:r>
        <w:t>________________________________________________________________</w:t>
      </w:r>
    </w:p>
    <w:p w:rsidR="00E73515" w:rsidRPr="00E73515" w:rsidRDefault="00E73515" w:rsidP="00E73515">
      <w:pPr>
        <w:jc w:val="both"/>
      </w:pPr>
      <w:r w:rsidRPr="00E73515">
        <w:lastRenderedPageBreak/>
        <w:t xml:space="preserve">должен очень быстро освобождать приемный регистр адаптера. В полном наборе сигналов </w:t>
      </w:r>
      <w:r w:rsidRPr="00E73515">
        <w:rPr>
          <w:b/>
          <w:lang w:val="en-US"/>
        </w:rPr>
        <w:t>RS</w:t>
      </w:r>
      <w:r w:rsidRPr="00E73515"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 w:rsidRPr="00E73515">
          <w:rPr>
            <w:b/>
          </w:rPr>
          <w:t>232</w:t>
        </w:r>
        <w:r w:rsidRPr="00E73515">
          <w:rPr>
            <w:b/>
            <w:lang w:val="en-US"/>
          </w:rPr>
          <w:t>C</w:t>
        </w:r>
      </w:smartTag>
      <w:r w:rsidRPr="00E73515">
        <w:t xml:space="preserve"> есть линии, которые могут </w:t>
      </w:r>
      <w:proofErr w:type="spellStart"/>
      <w:r w:rsidRPr="00E73515">
        <w:t>аппаратно</w:t>
      </w:r>
      <w:proofErr w:type="spellEnd"/>
      <w:r w:rsidRPr="00E73515">
        <w:t xml:space="preserve"> “приостановить” модем.</w:t>
      </w:r>
    </w:p>
    <w:p w:rsidR="00E73515" w:rsidRPr="00E73515" w:rsidRDefault="00E73515" w:rsidP="00E73515">
      <w:pPr>
        <w:pStyle w:val="a7"/>
      </w:pPr>
      <w:r w:rsidRPr="00E73515"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 w:rsidRPr="00E73515">
          <w:t>15 метров</w:t>
        </w:r>
      </w:smartTag>
      <w:r w:rsidRPr="00E73515"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E73515" w:rsidRDefault="00E73515" w:rsidP="00E73515">
      <w:pPr>
        <w:pStyle w:val="1"/>
        <w:spacing w:after="120"/>
        <w:rPr>
          <w:rStyle w:val="a8"/>
          <w:rFonts w:ascii="Arial" w:hAnsi="Arial" w:cs="Arial"/>
          <w:bCs w:val="0"/>
          <w:color w:val="auto"/>
          <w:szCs w:val="24"/>
        </w:rPr>
      </w:pPr>
      <w:bookmarkStart w:id="0" w:name="_Toc277530983"/>
      <w:r>
        <w:rPr>
          <w:noProof/>
        </w:rPr>
        <w:drawing>
          <wp:inline distT="0" distB="0" distL="0" distR="0" wp14:anchorId="58ADA49A" wp14:editId="3BA520BD">
            <wp:extent cx="14954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15" w:rsidRPr="00E73515" w:rsidRDefault="00E73515" w:rsidP="00E73515">
      <w:pPr>
        <w:pStyle w:val="1"/>
        <w:spacing w:after="120"/>
        <w:rPr>
          <w:rStyle w:val="a8"/>
          <w:rFonts w:ascii="Arial" w:hAnsi="Arial" w:cs="Arial"/>
          <w:bCs w:val="0"/>
          <w:color w:val="auto"/>
          <w:szCs w:val="24"/>
        </w:rPr>
      </w:pPr>
      <w:bookmarkStart w:id="1" w:name="_GoBack"/>
      <w:bookmarkEnd w:id="1"/>
      <w:r w:rsidRPr="00E73515">
        <w:rPr>
          <w:rStyle w:val="a8"/>
          <w:rFonts w:ascii="Arial" w:hAnsi="Arial" w:cs="Arial"/>
          <w:bCs w:val="0"/>
          <w:color w:val="auto"/>
          <w:szCs w:val="24"/>
        </w:rPr>
        <w:t>Настройка COM-порта средствами C#</w:t>
      </w:r>
      <w:bookmarkEnd w:id="0"/>
    </w:p>
    <w:p w:rsidR="00E73515" w:rsidRPr="00E73515" w:rsidRDefault="00E73515" w:rsidP="00E73515">
      <w:pPr>
        <w:ind w:firstLine="567"/>
      </w:pPr>
      <w:r w:rsidRPr="00E73515">
        <w:t xml:space="preserve">Пространство имен </w:t>
      </w:r>
      <w:r w:rsidRPr="00E73515">
        <w:rPr>
          <w:lang w:val="en-US"/>
        </w:rPr>
        <w:t>System</w:t>
      </w:r>
      <w:r w:rsidRPr="00E73515">
        <w:t>.</w:t>
      </w:r>
      <w:r w:rsidRPr="00E73515">
        <w:rPr>
          <w:lang w:val="en-US"/>
        </w:rPr>
        <w:t>IO</w:t>
      </w:r>
      <w:r w:rsidRPr="00E73515">
        <w:t>.</w:t>
      </w:r>
      <w:r w:rsidRPr="00E73515">
        <w:rPr>
          <w:lang w:val="en-US"/>
        </w:rPr>
        <w:t>Ports</w:t>
      </w:r>
      <w:r w:rsidRPr="00E73515">
        <w:t xml:space="preserve"> предлагает широкие возможности по настройке </w:t>
      </w:r>
      <w:r w:rsidRPr="00E73515">
        <w:rPr>
          <w:lang w:val="en-US"/>
        </w:rPr>
        <w:t>COM</w:t>
      </w:r>
      <w:r w:rsidRPr="00E73515">
        <w:t>-порта.</w:t>
      </w:r>
    </w:p>
    <w:p w:rsidR="00E73515" w:rsidRPr="00E73515" w:rsidRDefault="00E73515" w:rsidP="00E73515">
      <w:pPr>
        <w:tabs>
          <w:tab w:val="num" w:pos="1080"/>
        </w:tabs>
        <w:spacing w:before="240" w:after="120"/>
        <w:ind w:left="357"/>
        <w:rPr>
          <w:rStyle w:val="a8"/>
        </w:rPr>
      </w:pPr>
      <w:r w:rsidRPr="00E73515">
        <w:rPr>
          <w:rStyle w:val="a8"/>
        </w:rPr>
        <w:t xml:space="preserve">Описание класса </w:t>
      </w:r>
      <w:proofErr w:type="spellStart"/>
      <w:r w:rsidRPr="00E73515">
        <w:rPr>
          <w:rStyle w:val="a8"/>
        </w:rPr>
        <w:t>SerialPort</w:t>
      </w:r>
      <w:proofErr w:type="spellEnd"/>
    </w:p>
    <w:p w:rsidR="00E73515" w:rsidRPr="00E73515" w:rsidRDefault="00E73515" w:rsidP="00E73515">
      <w:pPr>
        <w:pStyle w:val="a7"/>
        <w:rPr>
          <w:rStyle w:val="sentence"/>
        </w:rPr>
      </w:pPr>
      <w:r w:rsidRPr="00E73515">
        <w:rPr>
          <w:rStyle w:val="sentence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:rsidR="00E73515" w:rsidRPr="00E73515" w:rsidRDefault="00E73515" w:rsidP="00E73515">
      <w:pPr>
        <w:spacing w:before="120" w:after="120"/>
        <w:jc w:val="both"/>
        <w:rPr>
          <w:i/>
        </w:rPr>
      </w:pPr>
      <w:r w:rsidRPr="00E73515">
        <w:rPr>
          <w:i/>
        </w:rPr>
        <w:t>Методы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988"/>
      </w:tblGrid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pPr>
              <w:jc w:val="center"/>
              <w:rPr>
                <w:b/>
                <w:bCs/>
              </w:rPr>
            </w:pPr>
            <w:r w:rsidRPr="00E73515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pPr>
              <w:jc w:val="center"/>
              <w:rPr>
                <w:b/>
                <w:bCs/>
              </w:rPr>
            </w:pPr>
            <w:r w:rsidRPr="00E73515">
              <w:rPr>
                <w:b/>
                <w:bCs/>
              </w:rPr>
              <w:t>Описание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8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Close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 xml:space="preserve">Закрывает соединение порта, присваивает свойству </w:t>
            </w:r>
            <w:hyperlink r:id="rId9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IsOpen</w:t>
              </w:r>
              <w:proofErr w:type="spellEnd"/>
            </w:hyperlink>
            <w:r w:rsidRPr="00E73515">
              <w:rPr>
                <w:rStyle w:val="sentence"/>
              </w:rPr>
              <w:t xml:space="preserve"> значение </w:t>
            </w:r>
            <w:proofErr w:type="spellStart"/>
            <w:r w:rsidRPr="00E73515">
              <w:rPr>
                <w:rStyle w:val="input"/>
              </w:rPr>
              <w:t>false</w:t>
            </w:r>
            <w:proofErr w:type="spellEnd"/>
            <w:r w:rsidRPr="00E73515">
              <w:rPr>
                <w:rStyle w:val="sentence"/>
              </w:rPr>
              <w:t xml:space="preserve"> и уничтожает внутренний объект </w:t>
            </w:r>
            <w:hyperlink r:id="rId10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Stream</w:t>
              </w:r>
              <w:proofErr w:type="spellEnd"/>
            </w:hyperlink>
            <w:r w:rsidRPr="00E73515">
              <w:rPr>
                <w:rStyle w:val="sentence"/>
              </w:rPr>
              <w:t>.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11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CreateObjRef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>Создает объект, который содержит всю необходимую информацию для создания прокси-сервера, используемого для взаимодействия с удаленным объектом.</w:t>
            </w:r>
            <w:r w:rsidRPr="00E73515">
              <w:t xml:space="preserve"> (Унаследовано от </w:t>
            </w:r>
            <w:hyperlink r:id="rId12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MarshalByRefObject</w:t>
              </w:r>
              <w:proofErr w:type="spellEnd"/>
            </w:hyperlink>
            <w:r w:rsidRPr="00E73515">
              <w:t>.)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13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DiscardInBuffer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>Удаляет данные из буфера приема последовательного драйвера.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14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DiscardOutBuffer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>Удаляет данные из буфера передачи последовательного драйвера.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15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Dispose</w:t>
              </w:r>
              <w:proofErr w:type="spellEnd"/>
              <w:r w:rsidRPr="00E73515">
                <w:rPr>
                  <w:rStyle w:val="a6"/>
                  <w:color w:val="auto"/>
                  <w:u w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 xml:space="preserve">Освобождает все ресурсы, используемые объектом </w:t>
            </w:r>
            <w:hyperlink r:id="rId16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Component</w:t>
              </w:r>
              <w:proofErr w:type="spellEnd"/>
            </w:hyperlink>
            <w:r w:rsidRPr="00E73515">
              <w:rPr>
                <w:rStyle w:val="sentence"/>
              </w:rPr>
              <w:t>.</w:t>
            </w:r>
            <w:r w:rsidRPr="00E73515">
              <w:t xml:space="preserve"> (Унаследовано от </w:t>
            </w:r>
            <w:hyperlink r:id="rId17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Component</w:t>
              </w:r>
              <w:proofErr w:type="spellEnd"/>
            </w:hyperlink>
            <w:r w:rsidRPr="00E73515">
              <w:t>.)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18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Dispose</w:t>
              </w:r>
              <w:proofErr w:type="spellEnd"/>
              <w:r w:rsidRPr="00E73515">
                <w:rPr>
                  <w:rStyle w:val="a6"/>
                  <w:color w:val="auto"/>
                  <w:u w:val="none"/>
                </w:rPr>
                <w:t>(</w:t>
              </w:r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Boolean</w:t>
              </w:r>
              <w:proofErr w:type="spellEnd"/>
              <w:r w:rsidRPr="00E73515">
                <w:rPr>
                  <w:rStyle w:val="a6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 xml:space="preserve">Освобождает неуправляемые ресурсы, используемые объектом </w:t>
            </w:r>
            <w:hyperlink r:id="rId19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SerialPort</w:t>
              </w:r>
              <w:proofErr w:type="spellEnd"/>
            </w:hyperlink>
            <w:r w:rsidRPr="00E73515">
              <w:rPr>
                <w:rStyle w:val="sentence"/>
              </w:rPr>
              <w:t xml:space="preserve"> (при необходимости освобождает и управляемые ресурсы).</w:t>
            </w:r>
            <w:r w:rsidRPr="00E73515">
              <w:t xml:space="preserve"> (Переопределяет </w:t>
            </w:r>
            <w:hyperlink r:id="rId20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Component.Dispose</w:t>
              </w:r>
              <w:proofErr w:type="spellEnd"/>
              <w:r w:rsidRPr="00E73515">
                <w:rPr>
                  <w:rStyle w:val="a6"/>
                  <w:color w:val="auto"/>
                  <w:u w:val="none"/>
                </w:rPr>
                <w:t>(</w:t>
              </w:r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Boolean</w:t>
              </w:r>
              <w:proofErr w:type="spellEnd"/>
              <w:r w:rsidRPr="00E73515">
                <w:rPr>
                  <w:rStyle w:val="a6"/>
                  <w:color w:val="auto"/>
                  <w:u w:val="none"/>
                </w:rPr>
                <w:t>)</w:t>
              </w:r>
            </w:hyperlink>
            <w:r w:rsidRPr="00E73515">
              <w:t>.)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21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Equals</w:t>
              </w:r>
              <w:proofErr w:type="spellEnd"/>
              <w:r w:rsidRPr="00E73515">
                <w:rPr>
                  <w:rStyle w:val="a6"/>
                  <w:color w:val="auto"/>
                  <w:u w:val="none"/>
                </w:rPr>
                <w:t>(</w:t>
              </w:r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Object</w:t>
              </w:r>
              <w:proofErr w:type="spellEnd"/>
              <w:r w:rsidRPr="00E73515">
                <w:rPr>
                  <w:rStyle w:val="a6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 xml:space="preserve">Определяет, равен ли заданный объект </w:t>
            </w:r>
            <w:hyperlink r:id="rId22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Object</w:t>
              </w:r>
              <w:proofErr w:type="spellEnd"/>
            </w:hyperlink>
            <w:r w:rsidRPr="00E73515">
              <w:rPr>
                <w:rStyle w:val="sentence"/>
              </w:rPr>
              <w:t xml:space="preserve"> текущему объекту </w:t>
            </w:r>
            <w:hyperlink r:id="rId23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Object</w:t>
              </w:r>
              <w:proofErr w:type="spellEnd"/>
            </w:hyperlink>
            <w:r w:rsidRPr="00E73515">
              <w:rPr>
                <w:rStyle w:val="sentence"/>
              </w:rPr>
              <w:t>.</w:t>
            </w:r>
            <w:r w:rsidRPr="00E73515">
              <w:t xml:space="preserve"> (Унаследовано от </w:t>
            </w:r>
            <w:hyperlink r:id="rId24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Object</w:t>
              </w:r>
              <w:proofErr w:type="spellEnd"/>
            </w:hyperlink>
            <w:r w:rsidRPr="00E73515">
              <w:t>.)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25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Finalize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 xml:space="preserve">Освобождает неуправляемые ресурсы и выполняет другие операции очистки перед тем, как объект </w:t>
            </w:r>
            <w:hyperlink r:id="rId26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Component</w:t>
              </w:r>
              <w:proofErr w:type="spellEnd"/>
            </w:hyperlink>
            <w:r w:rsidRPr="00E73515">
              <w:rPr>
                <w:rStyle w:val="sentence"/>
              </w:rPr>
              <w:t xml:space="preserve"> будет освобожден при сборке мусора.</w:t>
            </w:r>
            <w:r w:rsidRPr="00E73515">
              <w:t xml:space="preserve"> (Унаследовано от </w:t>
            </w:r>
            <w:hyperlink r:id="rId27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Component</w:t>
              </w:r>
              <w:proofErr w:type="spellEnd"/>
            </w:hyperlink>
            <w:r w:rsidRPr="00E73515">
              <w:t>.)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28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GetHashCode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 xml:space="preserve">Играет роль хэш-функции для определенного типа. </w:t>
            </w:r>
            <w:r w:rsidRPr="00E73515">
              <w:t xml:space="preserve">(Унаследовано от </w:t>
            </w:r>
            <w:hyperlink r:id="rId29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Object</w:t>
              </w:r>
              <w:proofErr w:type="spellEnd"/>
            </w:hyperlink>
            <w:r w:rsidRPr="00E73515">
              <w:t>.)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30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GetLifetimeService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>Извлекает объект обслуживания во время существования, который управляет политикой времени существования данного экземпляра.</w:t>
            </w:r>
            <w:r w:rsidRPr="00E73515">
              <w:t xml:space="preserve"> (Унаследовано от </w:t>
            </w:r>
            <w:hyperlink r:id="rId31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MarshalByRefObject</w:t>
              </w:r>
              <w:proofErr w:type="spellEnd"/>
            </w:hyperlink>
            <w:r w:rsidRPr="00E73515">
              <w:t>.)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32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GetPortNames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>Получает массив имен последовательных портов для текущего компьютера.</w:t>
            </w:r>
          </w:p>
        </w:tc>
      </w:tr>
      <w:tr w:rsidR="00E73515" w:rsidRPr="00E73515" w:rsidTr="00DF0691"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hyperlink r:id="rId33" w:history="1">
              <w:proofErr w:type="spellStart"/>
              <w:r w:rsidRPr="00E73515">
                <w:rPr>
                  <w:rStyle w:val="a6"/>
                  <w:color w:val="auto"/>
                  <w:u w:val="none"/>
                </w:rPr>
                <w:t>GetService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73515" w:rsidRPr="00E73515" w:rsidRDefault="00E73515" w:rsidP="00DF0691">
            <w:r w:rsidRPr="00E73515">
              <w:rPr>
                <w:rStyle w:val="sentence"/>
              </w:rPr>
              <w:t xml:space="preserve">Возвращает объект, представляющий службу, обеспечиваемую </w:t>
            </w:r>
          </w:p>
        </w:tc>
      </w:tr>
    </w:tbl>
    <w:p w:rsidR="007B49B4" w:rsidRDefault="007B49B4"/>
    <w:sectPr w:rsidR="007B49B4" w:rsidSect="00E73515">
      <w:footerReference w:type="default" r:id="rId3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0BA" w:rsidRDefault="00E530BA" w:rsidP="00E73515">
      <w:r>
        <w:separator/>
      </w:r>
    </w:p>
  </w:endnote>
  <w:endnote w:type="continuationSeparator" w:id="0">
    <w:p w:rsidR="00E530BA" w:rsidRDefault="00E530BA" w:rsidP="00E7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6048475"/>
      <w:docPartObj>
        <w:docPartGallery w:val="Page Numbers (Bottom of Page)"/>
        <w:docPartUnique/>
      </w:docPartObj>
    </w:sdtPr>
    <w:sdtContent>
      <w:p w:rsidR="00E73515" w:rsidRDefault="00E73515">
        <w:pPr>
          <w:pStyle w:val="a9"/>
          <w:jc w:val="right"/>
        </w:pPr>
        <w:r>
          <w:t>5</w:t>
        </w:r>
      </w:p>
    </w:sdtContent>
  </w:sdt>
  <w:p w:rsidR="00E73515" w:rsidRDefault="00E7351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0BA" w:rsidRDefault="00E530BA" w:rsidP="00E73515">
      <w:r>
        <w:separator/>
      </w:r>
    </w:p>
  </w:footnote>
  <w:footnote w:type="continuationSeparator" w:id="0">
    <w:p w:rsidR="00E530BA" w:rsidRDefault="00E530BA" w:rsidP="00E73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2066"/>
    <w:multiLevelType w:val="hybridMultilevel"/>
    <w:tmpl w:val="5BE6E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D604F9"/>
    <w:multiLevelType w:val="hybridMultilevel"/>
    <w:tmpl w:val="7F44D7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68"/>
    <w:rsid w:val="00225D68"/>
    <w:rsid w:val="007B49B4"/>
    <w:rsid w:val="00E530BA"/>
    <w:rsid w:val="00E7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8FA4D68"/>
  <w15:chartTrackingRefBased/>
  <w15:docId w15:val="{5DCE0850-82CD-4C53-B58F-43C054B2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735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35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73515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E735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Стиль3"/>
    <w:basedOn w:val="1"/>
    <w:rsid w:val="00E73515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E735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E73515"/>
    <w:pPr>
      <w:ind w:left="720"/>
      <w:contextualSpacing/>
    </w:pPr>
  </w:style>
  <w:style w:type="character" w:customStyle="1" w:styleId="sentence">
    <w:name w:val="sentence"/>
    <w:basedOn w:val="a0"/>
    <w:rsid w:val="00E73515"/>
  </w:style>
  <w:style w:type="character" w:styleId="a6">
    <w:name w:val="Hyperlink"/>
    <w:basedOn w:val="a0"/>
    <w:uiPriority w:val="99"/>
    <w:unhideWhenUsed/>
    <w:rsid w:val="00E73515"/>
    <w:rPr>
      <w:color w:val="0000FF"/>
      <w:u w:val="single"/>
    </w:rPr>
  </w:style>
  <w:style w:type="character" w:customStyle="1" w:styleId="input">
    <w:name w:val="input"/>
    <w:basedOn w:val="a0"/>
    <w:rsid w:val="00E73515"/>
  </w:style>
  <w:style w:type="paragraph" w:styleId="a7">
    <w:name w:val="No Spacing"/>
    <w:uiPriority w:val="1"/>
    <w:qFormat/>
    <w:rsid w:val="00E73515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qFormat/>
    <w:rsid w:val="00E73515"/>
    <w:rPr>
      <w:b/>
      <w:bCs/>
    </w:rPr>
  </w:style>
  <w:style w:type="paragraph" w:styleId="a9">
    <w:name w:val="footer"/>
    <w:basedOn w:val="a"/>
    <w:link w:val="aa"/>
    <w:uiPriority w:val="99"/>
    <w:unhideWhenUsed/>
    <w:rsid w:val="00E7351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35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ru-ru/library/system.io.ports.serialport.discardinbuffer.aspx" TargetMode="External"/><Relationship Id="rId18" Type="http://schemas.openxmlformats.org/officeDocument/2006/relationships/hyperlink" Target="http://msdn.microsoft.com/ru-ru/library/cekaawx6.aspx" TargetMode="External"/><Relationship Id="rId26" Type="http://schemas.openxmlformats.org/officeDocument/2006/relationships/hyperlink" Target="http://msdn.microsoft.com/ru-ru/library/system.componentmodel.component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.microsoft.com/ru-ru/library/bsc2ak47.aspx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ru-ru/library/system.marshalbyrefobject.aspx" TargetMode="External"/><Relationship Id="rId17" Type="http://schemas.openxmlformats.org/officeDocument/2006/relationships/hyperlink" Target="http://msdn.microsoft.com/ru-ru/library/system.componentmodel.component.aspx" TargetMode="External"/><Relationship Id="rId25" Type="http://schemas.openxmlformats.org/officeDocument/2006/relationships/hyperlink" Target="http://msdn.microsoft.com/ru-ru/library/az5741fh.aspx" TargetMode="External"/><Relationship Id="rId33" Type="http://schemas.openxmlformats.org/officeDocument/2006/relationships/hyperlink" Target="http://msdn.microsoft.com/ru-ru/library/system.componentmodel.component.getservice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system.componentmodel.component.aspx" TargetMode="External"/><Relationship Id="rId20" Type="http://schemas.openxmlformats.org/officeDocument/2006/relationships/hyperlink" Target="http://msdn.microsoft.com/ru-ru/library/d9yzd5cx.aspx" TargetMode="External"/><Relationship Id="rId29" Type="http://schemas.openxmlformats.org/officeDocument/2006/relationships/hyperlink" Target="http://msdn.microsoft.com/ru-ru/library/system.object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ru-ru/library/system.marshalbyrefobject.createobjref.aspx" TargetMode="External"/><Relationship Id="rId24" Type="http://schemas.openxmlformats.org/officeDocument/2006/relationships/hyperlink" Target="http://msdn.microsoft.com/ru-ru/library/system.object.aspx" TargetMode="External"/><Relationship Id="rId32" Type="http://schemas.openxmlformats.org/officeDocument/2006/relationships/hyperlink" Target="http://msdn.microsoft.com/ru-ru/library/system.io.ports.serialport.getportnames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ru-ru/library/3cc9y48w.aspx" TargetMode="External"/><Relationship Id="rId23" Type="http://schemas.openxmlformats.org/officeDocument/2006/relationships/hyperlink" Target="http://msdn.microsoft.com/ru-ru/library/system.object.aspx" TargetMode="External"/><Relationship Id="rId28" Type="http://schemas.openxmlformats.org/officeDocument/2006/relationships/hyperlink" Target="http://msdn.microsoft.com/ru-ru/library/system.object.gethashcode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msdn.microsoft.com/ru-ru/library/system.io.stream.aspx" TargetMode="External"/><Relationship Id="rId19" Type="http://schemas.openxmlformats.org/officeDocument/2006/relationships/hyperlink" Target="http://msdn.microsoft.com/ru-ru/library/system.io.ports.serialport.aspx" TargetMode="External"/><Relationship Id="rId31" Type="http://schemas.openxmlformats.org/officeDocument/2006/relationships/hyperlink" Target="http://msdn.microsoft.com/ru-ru/library/system.marshalbyrefobjec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ru-ru/library/system.io.ports.serialport.isopen.aspx" TargetMode="External"/><Relationship Id="rId14" Type="http://schemas.openxmlformats.org/officeDocument/2006/relationships/hyperlink" Target="http://msdn.microsoft.com/ru-ru/library/system.io.ports.serialport.discardoutbuffer.aspx" TargetMode="External"/><Relationship Id="rId22" Type="http://schemas.openxmlformats.org/officeDocument/2006/relationships/hyperlink" Target="http://msdn.microsoft.com/ru-ru/library/system.object.aspx" TargetMode="External"/><Relationship Id="rId27" Type="http://schemas.openxmlformats.org/officeDocument/2006/relationships/hyperlink" Target="http://msdn.microsoft.com/ru-ru/library/system.componentmodel.component.aspx" TargetMode="External"/><Relationship Id="rId30" Type="http://schemas.openxmlformats.org/officeDocument/2006/relationships/hyperlink" Target="http://msdn.microsoft.com/ru-ru/library/system.marshalbyrefobject.getlifetimeservice.aspx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msdn.microsoft.com/ru-ru/library/system.io.ports.serialport.close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Матвейчук</dc:creator>
  <cp:keywords/>
  <dc:description/>
  <cp:lastModifiedBy>Ирина Матвейчук</cp:lastModifiedBy>
  <cp:revision>2</cp:revision>
  <dcterms:created xsi:type="dcterms:W3CDTF">2017-03-30T21:47:00Z</dcterms:created>
  <dcterms:modified xsi:type="dcterms:W3CDTF">2017-03-30T21:54:00Z</dcterms:modified>
</cp:coreProperties>
</file>