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0BC66D" wp14:paraId="3409CBF1" wp14:textId="5F1DDE0A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Integrated Guide – Defining and Provisioning Roles &amp; Permissions for Dataiku via SailPoint</w:t>
      </w:r>
    </w:p>
    <w:p xmlns:wp14="http://schemas.microsoft.com/office/word/2010/wordml" w:rsidP="0B0BC66D" wp14:paraId="540B1B2E" wp14:textId="02E7BA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SailPoint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 Identity governance platform managing entitlements, access requests, and lifecycle workflows.</w:t>
      </w:r>
    </w:p>
    <w:p xmlns:wp14="http://schemas.microsoft.com/office/word/2010/wordml" w:rsidP="0B0BC66D" wp14:paraId="265A41A4" wp14:textId="196E07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Dataiku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 Advanced analytics platform using group-based access control.</w:t>
      </w:r>
    </w:p>
    <w:p xmlns:wp14="http://schemas.microsoft.com/office/word/2010/wordml" w:rsidP="0B0BC66D" wp14:paraId="41DCA954" wp14:textId="40C3ED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49EC1A7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Integration enables automated provisioning, role alignment, and compliance.</w:t>
      </w:r>
    </w:p>
    <w:p w:rsidR="549EC1A7" w:rsidP="549EC1A7" w:rsidRDefault="549EC1A7" w14:paraId="66F3C951" w14:textId="107D5B1B">
      <w:pPr>
        <w:pStyle w:val="Normal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0B0BC66D" wp14:paraId="4A7AC6B2" wp14:textId="680035E1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0B0BC66D" w:rsidR="5549E82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. Integration Architecture</w:t>
      </w:r>
    </w:p>
    <w:p xmlns:wp14="http://schemas.microsoft.com/office/word/2010/wordml" w:rsidP="0B0BC66D" wp14:paraId="09F345D6" wp14:textId="7232A9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 SailPoint connectors and Dataiku APIs.</w:t>
      </w:r>
    </w:p>
    <w:p xmlns:wp14="http://schemas.microsoft.com/office/word/2010/wordml" w:rsidP="0B0BC66D" wp14:paraId="65F0F1E2" wp14:textId="563957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Govern Dataiku groups as entitlements in SailPoint.</w:t>
      </w:r>
    </w:p>
    <w:p xmlns:wp14="http://schemas.microsoft.com/office/word/2010/wordml" w:rsidP="0B0BC66D" wp14:paraId="29207142" wp14:textId="5A99439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Automate provisioning via lifecycle events and access profiles.</w:t>
      </w:r>
    </w:p>
    <w:p xmlns:wp14="http://schemas.microsoft.com/office/word/2010/wordml" w:rsidP="0B0BC66D" wp14:paraId="3A0442B7" wp14:textId="421CEF2A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0B0BC66D" w:rsidR="4305367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2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. Role &amp; Permission Definition Process</w:t>
      </w:r>
    </w:p>
    <w:p xmlns:wp14="http://schemas.microsoft.com/office/word/2010/wordml" w:rsidP="0B0BC66D" wp14:paraId="07AE107D" wp14:textId="330CDC3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Connect SailPoint to Dataiku</w:t>
      </w:r>
    </w:p>
    <w:p xmlns:wp14="http://schemas.microsoft.com/office/word/2010/wordml" w:rsidP="0B0BC66D" wp14:paraId="1B86F78F" wp14:textId="0BC733B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 SailPoint 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IdentityIQ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connectors.</w:t>
      </w:r>
    </w:p>
    <w:p xmlns:wp14="http://schemas.microsoft.com/office/word/2010/wordml" w:rsidP="0B0BC66D" wp14:paraId="15BF8463" wp14:textId="50BB8D9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Leverage Dataiku’s Python API for permission discovery.</w:t>
      </w:r>
    </w:p>
    <w:p xmlns:wp14="http://schemas.microsoft.com/office/word/2010/wordml" w:rsidP="0B0BC66D" wp14:paraId="682E4FA9" wp14:textId="52F030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Standardize Dataiku Groups</w:t>
      </w:r>
    </w:p>
    <w:p xmlns:wp14="http://schemas.microsoft.com/office/word/2010/wordml" w:rsidP="0B0BC66D" wp14:paraId="29C6CFF7" wp14:textId="2EA2E35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Audit and 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consolidate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existing groups.</w:t>
      </w:r>
    </w:p>
    <w:p xmlns:wp14="http://schemas.microsoft.com/office/word/2010/wordml" w:rsidP="0B0BC66D" wp14:paraId="2C27FA86" wp14:textId="0D6DB5F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Define standardized groups aligned with business functions.</w:t>
      </w:r>
    </w:p>
    <w:p xmlns:wp14="http://schemas.microsoft.com/office/word/2010/wordml" w:rsidP="0B0BC66D" wp14:paraId="6607503E" wp14:textId="788B8C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Create Access Profiles in SailPoint</w:t>
      </w:r>
    </w:p>
    <w:p xmlns:wp14="http://schemas.microsoft.com/office/word/2010/wordml" w:rsidP="0B0BC66D" wp14:paraId="3066183F" wp14:textId="3B07354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Import Dataiku groups as entitlements.</w:t>
      </w:r>
    </w:p>
    <w:p xmlns:wp14="http://schemas.microsoft.com/office/word/2010/wordml" w:rsidP="0B0BC66D" wp14:paraId="4A032A03" wp14:textId="1C0394A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Bundle them into access profiles.</w:t>
      </w:r>
    </w:p>
    <w:p xmlns:wp14="http://schemas.microsoft.com/office/word/2010/wordml" w:rsidP="0B0BC66D" wp14:paraId="0E897F38" wp14:textId="4CCF7B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Define Functional Roles</w:t>
      </w:r>
    </w:p>
    <w:p xmlns:wp14="http://schemas.microsoft.com/office/word/2010/wordml" w:rsidP="0B0BC66D" wp14:paraId="4A1AECD6" wp14:textId="47A1122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Map access profiles 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to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job functions.</w:t>
      </w:r>
    </w:p>
    <w:p xmlns:wp14="http://schemas.microsoft.com/office/word/2010/wordml" w:rsidP="0B0BC66D" wp14:paraId="05B027D2" wp14:textId="1B0918C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Implement Segregation of Duties (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SoD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 policies.</w:t>
      </w:r>
    </w:p>
    <w:p xmlns:wp14="http://schemas.microsoft.com/office/word/2010/wordml" w:rsidP="0B0BC66D" wp14:paraId="3580316B" wp14:textId="657ED22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Automate Access Assignment</w:t>
      </w:r>
    </w:p>
    <w:p xmlns:wp14="http://schemas.microsoft.com/office/word/2010/wordml" w:rsidP="0B0BC66D" wp14:paraId="0DF17EB2" wp14:textId="6008266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 identity attributes (e.g., department, job code).</w:t>
      </w:r>
    </w:p>
    <w:p xmlns:wp14="http://schemas.microsoft.com/office/word/2010/wordml" w:rsidP="0B0BC66D" wp14:paraId="2A6C0BFF" wp14:textId="7AEAAD2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Enable dynamic rules and sunset processes.</w:t>
      </w:r>
    </w:p>
    <w:p xmlns:wp14="http://schemas.microsoft.com/office/word/2010/wordml" w:rsidP="0B0BC66D" wp14:paraId="7BB6CC7B" wp14:textId="738283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Manage Permissions Natively in Dataiku</w:t>
      </w:r>
    </w:p>
    <w:p xmlns:wp14="http://schemas.microsoft.com/office/word/2010/wordml" w:rsidP="0B0BC66D" wp14:paraId="000A400F" wp14:textId="613E16D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Project-level and folder-level permissions.</w:t>
      </w:r>
    </w:p>
    <w:p xmlns:wp14="http://schemas.microsoft.com/office/word/2010/wordml" w:rsidP="0B0BC66D" wp14:paraId="6D290CD9" wp14:textId="192ABEB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 per-user credentials for sensitive connections.</w:t>
      </w:r>
    </w:p>
    <w:p xmlns:wp14="http://schemas.microsoft.com/office/word/2010/wordml" w:rsidP="0B0BC66D" wp14:paraId="4CCADDBC" wp14:textId="7F173BA8">
      <w:pPr>
        <w:pStyle w:val="Normal"/>
        <w:spacing w:before="0" w:beforeAutospacing="off" w:after="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0B6CAC17">
        <w:drawing>
          <wp:inline xmlns:wp14="http://schemas.microsoft.com/office/word/2010/wordprocessingDrawing" wp14:editId="65450307" wp14:anchorId="43569CF7">
            <wp:extent cx="5943600" cy="1428750"/>
            <wp:effectExtent l="0" t="0" r="0" b="0"/>
            <wp:docPr id="1978201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201959" name=""/>
                    <pic:cNvPicPr/>
                  </pic:nvPicPr>
                  <pic:blipFill>
                    <a:blip xmlns:r="http://schemas.openxmlformats.org/officeDocument/2006/relationships" r:embed="rId16543517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0BC66D" wp14:paraId="78E20E07" wp14:textId="6126012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0B0BC66D" w:rsidR="38ECD3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3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. Provisioning Flow</w:t>
      </w:r>
    </w:p>
    <w:p xmlns:wp14="http://schemas.microsoft.com/office/word/2010/wordml" w:rsidP="0B0BC66D" wp14:paraId="23905E3E" wp14:textId="5D45E0C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Path 1: Existing Use Case</w:t>
      </w:r>
    </w:p>
    <w:p xmlns:wp14="http://schemas.microsoft.com/office/word/2010/wordml" w:rsidP="0B0BC66D" wp14:paraId="1B6818C1" wp14:textId="4CDAE5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Onboard user → Request Snowflake &amp; Dataiku access → Submit 2 SailPoint requests → API adds user to groups/roles.</w:t>
      </w:r>
    </w:p>
    <w:p xmlns:wp14="http://schemas.microsoft.com/office/word/2010/wordml" w:rsidP="0B0BC66D" wp14:paraId="0F33908A" wp14:textId="5817319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Path 2: New Use Case</w:t>
      </w:r>
    </w:p>
    <w:p xmlns:wp14="http://schemas.microsoft.com/office/word/2010/wordml" w:rsidP="0B0BC66D" wp14:paraId="1CA2963D" wp14:textId="530AD8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Approve project → Create Dataiku project &amp; Snowflake schema → Submit SR ticket → Create groups → Submit SailPoint requests → API provisions access.</w:t>
      </w:r>
    </w:p>
    <w:p xmlns:wp14="http://schemas.microsoft.com/office/word/2010/wordml" w:rsidP="0B0BC66D" wp14:paraId="6F24DDAE" wp14:textId="1EC1CF0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6. SailPoint Group Creation Template Examples</w:t>
      </w:r>
    </w:p>
    <w:tbl>
      <w:tblPr>
        <w:tblStyle w:val="GridTable5Dark-Accent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615"/>
        <w:gridCol w:w="720"/>
        <w:gridCol w:w="855"/>
        <w:gridCol w:w="1167"/>
        <w:gridCol w:w="1184"/>
        <w:gridCol w:w="1485"/>
        <w:gridCol w:w="2190"/>
        <w:gridCol w:w="1305"/>
      </w:tblGrid>
      <w:tr w:rsidR="0B0BC66D" w:rsidTr="0B0BC66D" w14:paraId="1091D8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Mar/>
          </w:tcPr>
          <w:p w:rsidR="0B0BC66D" w:rsidP="0B0BC66D" w:rsidRDefault="0B0BC66D" w14:paraId="4C568F81" w14:textId="16B268D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Env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49A0BE02" w:rsidP="0B0BC66D" w:rsidRDefault="49A0BE02" w14:paraId="7C29FF60" w14:textId="4DBF86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49A0BE02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0B0BC66D" w:rsidP="0B0BC66D" w:rsidRDefault="0B0BC66D" w14:paraId="63E58646" w14:textId="413B3E2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Persona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Mar/>
          </w:tcPr>
          <w:p w:rsidR="0B0BC66D" w:rsidP="0B0BC66D" w:rsidRDefault="0B0BC66D" w14:paraId="5B43A975" w14:textId="5636D06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Access Level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4" w:type="dxa"/>
            <w:tcMar/>
          </w:tcPr>
          <w:p w:rsidR="0B0BC66D" w:rsidP="0B0BC66D" w:rsidRDefault="0B0BC66D" w14:paraId="49939F35" w14:textId="0667873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Team/Dept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B0BC66D" w:rsidP="0B0BC66D" w:rsidRDefault="0B0BC66D" w14:paraId="465E51CC" w14:textId="02D1066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Display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0B0BC66D" w:rsidP="0B0BC66D" w:rsidRDefault="0B0BC66D" w14:paraId="679AA020" w14:textId="7AD3188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AAD Group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B0BC66D" w:rsidP="0B0BC66D" w:rsidRDefault="0B0BC66D" w14:paraId="2A24F2E2" w14:textId="596BA9D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Approver1</w:t>
            </w:r>
            <w:r w:rsidRPr="0B0BC66D" w:rsidR="5C50E6BF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,2,3</w:t>
            </w:r>
          </w:p>
        </w:tc>
      </w:tr>
      <w:tr w:rsidR="0B0BC66D" w:rsidTr="0B0BC66D" w14:paraId="4F6283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Mar/>
          </w:tcPr>
          <w:p w:rsidR="0B0BC66D" w:rsidP="0B0BC66D" w:rsidRDefault="0B0BC66D" w14:paraId="0ADA0099" w14:textId="1191DF0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B0BC66D" w:rsidP="0B0BC66D" w:rsidRDefault="0B0BC66D" w14:paraId="249439D7" w14:textId="2AFE528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0B0BC66D" w:rsidP="0B0BC66D" w:rsidRDefault="0B0BC66D" w14:paraId="600C1EA7" w14:textId="0221BC0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Designer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Mar/>
          </w:tcPr>
          <w:p w:rsidR="0B0BC66D" w:rsidP="0B0BC66D" w:rsidRDefault="0B0BC66D" w14:paraId="4F6AE087" w14:textId="59CE5C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Full Designer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4" w:type="dxa"/>
            <w:tcMar/>
          </w:tcPr>
          <w:p w:rsidR="0B0BC66D" w:rsidP="0B0BC66D" w:rsidRDefault="0B0BC66D" w14:paraId="6D5BCAFA" w14:textId="13AEEB6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B0BC66D" w:rsidP="0B0BC66D" w:rsidRDefault="0B0BC66D" w14:paraId="04B26F98" w14:textId="779BD34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 Scientist (Designer Node)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0B0BC66D" w:rsidP="0B0BC66D" w:rsidRDefault="0B0BC66D" w14:paraId="7AF88354" w14:textId="1DBB7C4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This role will grant Design access to 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Acturial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Projects in Dataiku Designer Node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B0BC66D" w:rsidP="0B0BC66D" w:rsidRDefault="0B0BC66D" w14:paraId="0FE64A65" w14:textId="4C70D70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Requestor's Manager</w:t>
            </w:r>
          </w:p>
        </w:tc>
      </w:tr>
      <w:tr w:rsidR="0B0BC66D" w:rsidTr="0B0BC66D" w14:paraId="7284C6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Mar/>
          </w:tcPr>
          <w:p w:rsidR="0B0BC66D" w:rsidP="0B0BC66D" w:rsidRDefault="0B0BC66D" w14:paraId="4C95F8C9" w14:textId="1AAB68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Dev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B0BC66D" w:rsidP="0B0BC66D" w:rsidRDefault="0B0BC66D" w14:paraId="583443E6" w14:textId="3E45E1F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Dev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0B0BC66D" w:rsidP="0B0BC66D" w:rsidRDefault="0B0BC66D" w14:paraId="109B6E01" w14:textId="4C3A8F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Designer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Mar/>
          </w:tcPr>
          <w:p w:rsidR="0B0BC66D" w:rsidP="0B0BC66D" w:rsidRDefault="0B0BC66D" w14:paraId="36A377E0" w14:textId="1DB1DEF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Full Designer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4" w:type="dxa"/>
            <w:tcMar/>
          </w:tcPr>
          <w:p w:rsidR="0B0BC66D" w:rsidP="0B0BC66D" w:rsidRDefault="0B0BC66D" w14:paraId="50EF07FA" w14:textId="2789851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B0BC66D" w:rsidP="0B0BC66D" w:rsidRDefault="0B0BC66D" w14:paraId="168D6FCB" w14:textId="4586776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 Scientist (Designer Node)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0B0BC66D" w:rsidP="0B0BC66D" w:rsidRDefault="0B0BC66D" w14:paraId="6EECA446" w14:textId="4FAD175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Design access to 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Acturial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Projects in Dataiku Designer Node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B0BC66D" w:rsidP="0B0BC66D" w:rsidRDefault="0B0BC66D" w14:paraId="2095FA71" w14:textId="44DB689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Requestor's Manager</w:t>
            </w:r>
          </w:p>
        </w:tc>
      </w:tr>
      <w:tr w:rsidR="0B0BC66D" w:rsidTr="0B0BC66D" w14:paraId="486062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Mar/>
          </w:tcPr>
          <w:p w:rsidR="0B0BC66D" w:rsidP="0B0BC66D" w:rsidRDefault="0B0BC66D" w14:paraId="2DD2A429" w14:textId="09663FA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</w:t>
            </w:r>
            <w:r w:rsidRPr="0B0BC66D" w:rsidR="69C73B07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B0BC66D" w:rsidP="0B0BC66D" w:rsidRDefault="0B0BC66D" w14:paraId="662D3F68" w14:textId="0245132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0B0BC66D" w:rsidP="0B0BC66D" w:rsidRDefault="0B0BC66D" w14:paraId="669C16AE" w14:textId="4B9112D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Viewer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Mar/>
          </w:tcPr>
          <w:p w:rsidR="0B0BC66D" w:rsidP="0B0BC66D" w:rsidRDefault="0B0BC66D" w14:paraId="4D0A05D3" w14:textId="7AD91D5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Viewer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4" w:type="dxa"/>
            <w:tcMar/>
          </w:tcPr>
          <w:p w:rsidR="0B0BC66D" w:rsidP="0B0BC66D" w:rsidRDefault="0B0BC66D" w14:paraId="378875A6" w14:textId="1D9DE2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B0BC66D" w:rsidP="0B0BC66D" w:rsidRDefault="0B0BC66D" w14:paraId="61D66451" w14:textId="7322F72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 Viewers (Automation Prod Node)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0B0BC66D" w:rsidP="0B0BC66D" w:rsidRDefault="0B0BC66D" w14:paraId="084D4C2F" w14:textId="17168A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View access to 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Acturial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Projects in Automation Node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B0BC66D" w:rsidP="0B0BC66D" w:rsidRDefault="0B0BC66D" w14:paraId="67B9FF04" w14:textId="0488E3D3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  <w:tr w:rsidR="0B0BC66D" w:rsidTr="0B0BC66D" w14:paraId="6440AA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5" w:type="dxa"/>
            <w:tcMar/>
          </w:tcPr>
          <w:p w:rsidR="0B0BC66D" w:rsidP="0B0BC66D" w:rsidRDefault="0B0BC66D" w14:paraId="68F00015" w14:textId="5266E5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/>
          </w:tcPr>
          <w:p w:rsidR="0B0BC66D" w:rsidP="0B0BC66D" w:rsidRDefault="0B0BC66D" w14:paraId="49FD6168" w14:textId="3DD0C2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Prod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0B0BC66D" w:rsidP="0B0BC66D" w:rsidRDefault="0B0BC66D" w14:paraId="19A1FCC5" w14:textId="4322D3A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Viewer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7" w:type="dxa"/>
            <w:tcMar/>
          </w:tcPr>
          <w:p w:rsidR="0B0BC66D" w:rsidP="0B0BC66D" w:rsidRDefault="0B0BC66D" w14:paraId="16AE7234" w14:textId="00B077E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Viewer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4" w:type="dxa"/>
            <w:tcMar/>
          </w:tcPr>
          <w:p w:rsidR="0B0BC66D" w:rsidP="0B0BC66D" w:rsidRDefault="0B0BC66D" w14:paraId="6659B868" w14:textId="029031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85" w:type="dxa"/>
            <w:tcMar/>
          </w:tcPr>
          <w:p w:rsidR="0B0BC66D" w:rsidP="0B0BC66D" w:rsidRDefault="0B0BC66D" w14:paraId="080910CD" w14:textId="045C3C1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Actuarial Viewers (Designer Node)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</w:tcPr>
          <w:p w:rsidR="0B0BC66D" w:rsidP="0B0BC66D" w:rsidRDefault="0B0BC66D" w14:paraId="0DE5B23C" w14:textId="2AA5C63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</w:pP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View access to 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>Acturial</w:t>
            </w:r>
            <w:r w:rsidRPr="0B0BC66D" w:rsidR="0B0BC66D">
              <w:rPr>
                <w:rFonts w:ascii="Aptos" w:hAnsi="Aptos" w:eastAsia="Aptos" w:cs="Aptos" w:asciiTheme="minorAscii" w:hAnsiTheme="minorAscii" w:eastAsiaTheme="minorAscii" w:cstheme="minorAscii"/>
                <w:lang w:val="en-US"/>
              </w:rPr>
              <w:t xml:space="preserve"> Projects in Automation Node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B0BC66D" w:rsidP="0B0BC66D" w:rsidRDefault="0B0BC66D" w14:paraId="5D82A5B3" w14:textId="3D669E45">
            <w:pPr>
              <w:rPr>
                <w:rFonts w:ascii="Aptos" w:hAnsi="Aptos" w:eastAsia="Aptos" w:cs="Aptos" w:asciiTheme="minorAscii" w:hAnsiTheme="minorAscii" w:eastAsiaTheme="minorAscii" w:cstheme="minorAscii"/>
              </w:rPr>
            </w:pPr>
          </w:p>
        </w:tc>
      </w:tr>
    </w:tbl>
    <w:p xmlns:wp14="http://schemas.microsoft.com/office/word/2010/wordml" w:rsidP="0B0BC66D" wp14:paraId="3E5F7AE1" wp14:textId="7C1ED009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0B0BC66D" wp14:paraId="5926960C" wp14:textId="5DB2D55D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  <w:hyperlink r:id="R053561a52ee54083">
        <w:r w:rsidRPr="0B0BC66D" w:rsidR="5A2584B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Dataiku groups for Sailpoint (002) (version 1).xlsb</w:t>
        </w:r>
      </w:hyperlink>
    </w:p>
    <w:p xmlns:wp14="http://schemas.microsoft.com/office/word/2010/wordml" w:rsidP="0B0BC66D" wp14:paraId="7147BA24" wp14:textId="2974BB0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0B0BC66D" wp14:paraId="4983D9A6" wp14:textId="0B7EAD30">
      <w:pPr>
        <w:pStyle w:val="Heading3"/>
        <w:bidi w:val="0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0B0BC66D" w:rsidR="415B6F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4</w:t>
      </w:r>
      <w:r w:rsidRPr="0B0BC66D" w:rsidR="6F267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0B0BC66D" w:rsidR="6EE330B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Alignment with Snowflake Self- service Roll Access</w:t>
      </w:r>
    </w:p>
    <w:p xmlns:wp14="http://schemas.microsoft.com/office/word/2010/wordml" w:rsidP="0B0BC66D" wp14:paraId="4CE9ABC7" wp14:textId="6D418C34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03F6055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intake and provisioning process for Dataiku via SailPoint will be </w:t>
      </w:r>
      <w:r w:rsidRPr="0B0BC66D" w:rsidR="03F6055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designed</w:t>
      </w:r>
      <w:r w:rsidRPr="0B0BC66D" w:rsidR="03F6055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align with the existing </w:t>
      </w:r>
      <w:r w:rsidRPr="0B0BC66D" w:rsidR="03F605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Snowflake Self-Service Role Access</w:t>
      </w:r>
      <w:r w:rsidRPr="0B0BC66D" w:rsidR="03F6055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model. Once integration is complete, users will follow a similar flow:</w:t>
      </w:r>
    </w:p>
    <w:p xmlns:wp14="http://schemas.microsoft.com/office/word/2010/wordml" w:rsidP="0B0BC66D" wp14:paraId="117F7AF6" wp14:textId="0812F39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1"/>
          <w:szCs w:val="21"/>
          <w:lang w:val="en-US"/>
        </w:rPr>
      </w:pPr>
      <w:r w:rsidRPr="0B0BC66D" w:rsidR="2EEFC46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User initiates access request via SailPoint.</w:t>
      </w:r>
      <w:r w:rsidRPr="0B0BC66D" w:rsidR="04C1BDA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B0BC66D" w:rsidR="04C1BD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Log into </w:t>
      </w:r>
      <w:hyperlink r:id="Rc1d4ea844bb74568">
        <w:r w:rsidRPr="0B0BC66D" w:rsidR="04C1BDA0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868DB"/>
            <w:sz w:val="24"/>
            <w:szCs w:val="24"/>
            <w:u w:val="none"/>
            <w:lang w:val="en-US"/>
          </w:rPr>
          <w:t>https://access.delta.org/identityiq/home.jsf</w:t>
        </w:r>
      </w:hyperlink>
      <w:r w:rsidRPr="0B0BC66D" w:rsidR="049DEC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</w:t>
      </w:r>
      <w:r w:rsidRPr="0B0BC66D" w:rsidR="04C1BD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Click on Manage access and select manage my access</w:t>
      </w:r>
      <w:r w:rsidR="59663C1E">
        <w:drawing>
          <wp:inline xmlns:wp14="http://schemas.microsoft.com/office/word/2010/wordprocessingDrawing" wp14:editId="3448F58D" wp14:anchorId="4C578093">
            <wp:extent cx="5715000" cy="2809875"/>
            <wp:effectExtent l="0" t="0" r="0" b="0"/>
            <wp:docPr id="127637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376154" name=""/>
                    <pic:cNvPicPr/>
                  </pic:nvPicPr>
                  <pic:blipFill>
                    <a:blip xmlns:r="http://schemas.openxmlformats.org/officeDocument/2006/relationships" r:embed="rId93230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0BC66D" wp14:paraId="2F5FB55A" wp14:textId="3461A5B1">
      <w:pPr>
        <w:pStyle w:val="Normal"/>
        <w:shd w:val="clear" w:color="auto" w:fill="FFFFFF" w:themeFill="background1"/>
        <w:bidi w:val="0"/>
        <w:spacing w:before="15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  <w:r w:rsidRPr="0B0BC66D" w:rsidR="04C1BD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In </w:t>
      </w:r>
      <w:r w:rsidRPr="0B0BC66D" w:rsidR="04C1BD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>search</w:t>
      </w:r>
      <w:r w:rsidRPr="0B0BC66D" w:rsidR="04C1BD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  <w:t xml:space="preserve"> bar, search for the role you are requesting access to and select and submit.    </w:t>
      </w:r>
    </w:p>
    <w:p xmlns:wp14="http://schemas.microsoft.com/office/word/2010/wordml" w:rsidP="0B0BC66D" wp14:paraId="33B5763D" wp14:textId="30798A35">
      <w:pPr>
        <w:pStyle w:val="Normal"/>
        <w:shd w:val="clear" w:color="auto" w:fill="FFFFFF" w:themeFill="background1"/>
        <w:bidi w:val="0"/>
        <w:spacing w:before="15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92A2E"/>
          <w:sz w:val="24"/>
          <w:szCs w:val="24"/>
          <w:lang w:val="en-US"/>
        </w:rPr>
      </w:pPr>
    </w:p>
    <w:p xmlns:wp14="http://schemas.microsoft.com/office/word/2010/wordml" w:rsidP="0B0BC66D" wp14:paraId="74EB1A95" wp14:textId="19AAB73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2EEFC46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Approval workflow will trigger based on the predefined roles and entitlement</w:t>
      </w:r>
      <w:r w:rsidRPr="0B0BC66D" w:rsidR="25F041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0B0BC66D" wp14:paraId="55102622" wp14:textId="42E5B93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B0BC66D" w:rsidR="25F041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Automated provisioning </w:t>
      </w:r>
      <w:r w:rsidRPr="0B0BC66D" w:rsidR="25F041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assign</w:t>
      </w:r>
      <w:r w:rsidRPr="0B0BC66D" w:rsidR="25F041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user to appropriate Dataiku groups, just as it does for Snowflake</w:t>
      </w:r>
      <w:r w:rsidRPr="0B0BC66D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B0BC66D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roles</w:t>
      </w:r>
      <w:r w:rsidRPr="0B0BC66D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0B0BC66D" wp14:paraId="2C078E63" wp14:textId="0076CB8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49EC1A7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Lifecycle </w:t>
      </w:r>
      <w:r w:rsidRPr="549EC1A7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events( if</w:t>
      </w:r>
      <w:r w:rsidRPr="549EC1A7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role </w:t>
      </w:r>
      <w:r w:rsidRPr="549EC1A7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willchange</w:t>
      </w:r>
      <w:r w:rsidRPr="549EC1A7" w:rsidR="51D3B3C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offboarding) will trigger automatic de-provisioning.</w:t>
      </w:r>
    </w:p>
    <w:p w:rsidR="549EC1A7" w:rsidP="549EC1A7" w:rsidRDefault="549EC1A7" w14:paraId="19FF6204" w14:textId="71E763A0">
      <w:pPr>
        <w:pStyle w:val="Normal"/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ff9c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ecb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6a9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4f7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fa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fc8e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71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f73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52D84"/>
    <w:rsid w:val="026FC8BA"/>
    <w:rsid w:val="0280DABB"/>
    <w:rsid w:val="030DFAE6"/>
    <w:rsid w:val="03F6055D"/>
    <w:rsid w:val="049DECDB"/>
    <w:rsid w:val="04C1BDA0"/>
    <w:rsid w:val="04D833A1"/>
    <w:rsid w:val="073240D9"/>
    <w:rsid w:val="0786A9B4"/>
    <w:rsid w:val="081DB001"/>
    <w:rsid w:val="088E99E0"/>
    <w:rsid w:val="09152D84"/>
    <w:rsid w:val="0A974D4E"/>
    <w:rsid w:val="0B0BC66D"/>
    <w:rsid w:val="0B6CAC17"/>
    <w:rsid w:val="0BF87A99"/>
    <w:rsid w:val="0CC28D3A"/>
    <w:rsid w:val="126B1E38"/>
    <w:rsid w:val="1364FD78"/>
    <w:rsid w:val="1774173D"/>
    <w:rsid w:val="1A423891"/>
    <w:rsid w:val="1E6B6C66"/>
    <w:rsid w:val="20A242C7"/>
    <w:rsid w:val="25F04155"/>
    <w:rsid w:val="265EE729"/>
    <w:rsid w:val="265EE729"/>
    <w:rsid w:val="2C95270D"/>
    <w:rsid w:val="2EEFC462"/>
    <w:rsid w:val="2F62F65E"/>
    <w:rsid w:val="337438B3"/>
    <w:rsid w:val="3636FD14"/>
    <w:rsid w:val="364A6FEA"/>
    <w:rsid w:val="38ECD31E"/>
    <w:rsid w:val="3D418A1D"/>
    <w:rsid w:val="3DF523C3"/>
    <w:rsid w:val="3FAA10FA"/>
    <w:rsid w:val="415B6F00"/>
    <w:rsid w:val="43053678"/>
    <w:rsid w:val="466EBE54"/>
    <w:rsid w:val="48863EEE"/>
    <w:rsid w:val="49A0BE02"/>
    <w:rsid w:val="4E76263C"/>
    <w:rsid w:val="506D9D0B"/>
    <w:rsid w:val="51D3B3C3"/>
    <w:rsid w:val="529F083B"/>
    <w:rsid w:val="536E5612"/>
    <w:rsid w:val="549EC1A7"/>
    <w:rsid w:val="5549E821"/>
    <w:rsid w:val="5644D749"/>
    <w:rsid w:val="5777BF11"/>
    <w:rsid w:val="59663C1E"/>
    <w:rsid w:val="5A2584B8"/>
    <w:rsid w:val="5C50E6BF"/>
    <w:rsid w:val="5DE331CD"/>
    <w:rsid w:val="5F516959"/>
    <w:rsid w:val="623C44AB"/>
    <w:rsid w:val="6255B0C2"/>
    <w:rsid w:val="632EBCBA"/>
    <w:rsid w:val="65A8E400"/>
    <w:rsid w:val="689FEA08"/>
    <w:rsid w:val="68BD6A39"/>
    <w:rsid w:val="69058860"/>
    <w:rsid w:val="69C73B07"/>
    <w:rsid w:val="6BDE23DB"/>
    <w:rsid w:val="6BF54FF1"/>
    <w:rsid w:val="6C1978C3"/>
    <w:rsid w:val="6C2EEC88"/>
    <w:rsid w:val="6D0CD564"/>
    <w:rsid w:val="6DCD4143"/>
    <w:rsid w:val="6EE330BD"/>
    <w:rsid w:val="6F26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6A39"/>
  <w15:chartTrackingRefBased/>
  <w15:docId w15:val="{010FA47B-3B3B-4E39-A8BF-663BBF5810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B0BC6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B0BC6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0BC66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B0BC66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4351753" /><Relationship Type="http://schemas.openxmlformats.org/officeDocument/2006/relationships/hyperlink" Target="https://deltadental-my.sharepoint.com/:x:/g/personal/imax_delta_org/EY8T1XJj0YJHqACYUVZE4EYB6D6rFWG3acQxTPltCYMTvA?e=mMm9wk" TargetMode="External" Id="R053561a52ee54083" /><Relationship Type="http://schemas.openxmlformats.org/officeDocument/2006/relationships/hyperlink" Target="https://access.delta.org/identityiq/home.jsf" TargetMode="External" Id="Rc1d4ea844bb74568" /><Relationship Type="http://schemas.openxmlformats.org/officeDocument/2006/relationships/image" Target="/media/image2.png" Id="rId93230497" /><Relationship Type="http://schemas.openxmlformats.org/officeDocument/2006/relationships/numbering" Target="numbering.xml" Id="Rebe15025ec384b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2025-11-04T19:02:36.7097759Z</dcterms:created>
  <dcterms:modified xsi:type="dcterms:W3CDTF">2025-11-04T22:32:19.0938313Z</dcterms:modified>
  <dc:creator>Irina Max</dc:creator>
  <lastModifiedBy>Irina Max</lastModifiedBy>
</coreProperties>
</file>