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953AF" w14:textId="473C40A2" w:rsidR="006427B1" w:rsidRDefault="006427B1">
      <w:r>
        <w:t>Новосёлова И. ЭДБ-21-01</w:t>
      </w:r>
    </w:p>
    <w:p w14:paraId="4D688B24" w14:textId="1136ED41" w:rsidR="006427B1" w:rsidRDefault="00035DAA">
      <w:r>
        <w:t>Таблица «Сравнительный анализ платформ интернета вещей (</w:t>
      </w:r>
      <w:proofErr w:type="spellStart"/>
      <w:r>
        <w:rPr>
          <w:lang w:val="en-US"/>
        </w:rPr>
        <w:t>IoT</w:t>
      </w:r>
      <w:proofErr w:type="spellEnd"/>
      <w:r>
        <w:t>)</w:t>
      </w:r>
      <w:r w:rsidRPr="00035DAA">
        <w:t xml:space="preserve"> </w:t>
      </w:r>
      <w:r>
        <w:t>и промышленного интернета вещей (</w:t>
      </w:r>
      <w:proofErr w:type="spellStart"/>
      <w:r>
        <w:rPr>
          <w:lang w:val="en-US"/>
        </w:rPr>
        <w:t>IIoT</w:t>
      </w:r>
      <w:proofErr w:type="spellEnd"/>
      <w:r>
        <w:t>)»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276"/>
        <w:gridCol w:w="1972"/>
        <w:gridCol w:w="2404"/>
        <w:gridCol w:w="2155"/>
        <w:gridCol w:w="1887"/>
        <w:gridCol w:w="1753"/>
        <w:gridCol w:w="1605"/>
        <w:gridCol w:w="1685"/>
      </w:tblGrid>
      <w:tr w:rsidR="006427B1" w14:paraId="6F63B9A9" w14:textId="77777777" w:rsidTr="00E400B1">
        <w:tc>
          <w:tcPr>
            <w:tcW w:w="1276" w:type="dxa"/>
          </w:tcPr>
          <w:p w14:paraId="0474FFDC" w14:textId="77777777" w:rsidR="00BB05FB" w:rsidRDefault="00BB05FB"/>
        </w:tc>
        <w:tc>
          <w:tcPr>
            <w:tcW w:w="2173" w:type="dxa"/>
          </w:tcPr>
          <w:p w14:paraId="17885D16" w14:textId="73B45290" w:rsidR="00BB05FB" w:rsidRDefault="00BB05FB">
            <w:r>
              <w:t>Компания владелец, страна</w:t>
            </w:r>
          </w:p>
        </w:tc>
        <w:tc>
          <w:tcPr>
            <w:tcW w:w="2527" w:type="dxa"/>
          </w:tcPr>
          <w:p w14:paraId="6567D760" w14:textId="4C95C719" w:rsidR="00BB05FB" w:rsidRDefault="00BB05FB">
            <w:r>
              <w:t xml:space="preserve">Год выпуска, стоимость (вид лицензии), доступность ПО (открытое (на каком уровне, например, на уровне </w:t>
            </w:r>
            <w:r>
              <w:rPr>
                <w:lang w:val="en-US"/>
              </w:rPr>
              <w:t>API</w:t>
            </w:r>
            <w:r w:rsidRPr="00BB05FB">
              <w:t xml:space="preserve">, </w:t>
            </w:r>
            <w:r>
              <w:t xml:space="preserve">предоставляемым компанией) или </w:t>
            </w:r>
            <w:proofErr w:type="spellStart"/>
            <w:r>
              <w:t>проприетарное</w:t>
            </w:r>
            <w:proofErr w:type="spellEnd"/>
            <w:r>
              <w:t>)</w:t>
            </w:r>
          </w:p>
        </w:tc>
        <w:tc>
          <w:tcPr>
            <w:tcW w:w="2249" w:type="dxa"/>
          </w:tcPr>
          <w:p w14:paraId="5BBE7B87" w14:textId="65582ACA" w:rsidR="00BB05FB" w:rsidRDefault="00BB05FB">
            <w:r>
              <w:t>Поддерживается ли аппаратное обеспечение, если да, то какое, в том числе на каких устройствах можно развернуть</w:t>
            </w:r>
          </w:p>
        </w:tc>
        <w:tc>
          <w:tcPr>
            <w:tcW w:w="1968" w:type="dxa"/>
          </w:tcPr>
          <w:p w14:paraId="3595DB56" w14:textId="063F987A" w:rsidR="00BB05FB" w:rsidRDefault="00BB05FB">
            <w:r>
              <w:t>Какие стандарты, протоколы, интерфейсы, сети поддерживает</w:t>
            </w:r>
          </w:p>
        </w:tc>
        <w:tc>
          <w:tcPr>
            <w:tcW w:w="1646" w:type="dxa"/>
          </w:tcPr>
          <w:p w14:paraId="510C3E4B" w14:textId="44874A4D" w:rsidR="00BB05FB" w:rsidRDefault="00BB05FB">
            <w:r>
              <w:t>Для какой сферы наиболее применимо</w:t>
            </w:r>
          </w:p>
        </w:tc>
        <w:tc>
          <w:tcPr>
            <w:tcW w:w="1605" w:type="dxa"/>
          </w:tcPr>
          <w:p w14:paraId="5DBEAB18" w14:textId="354AA2B6" w:rsidR="00BB05FB" w:rsidRDefault="00BB05FB">
            <w:r>
              <w:t>Преимущества</w:t>
            </w:r>
          </w:p>
        </w:tc>
        <w:tc>
          <w:tcPr>
            <w:tcW w:w="1293" w:type="dxa"/>
          </w:tcPr>
          <w:p w14:paraId="76B6AE7A" w14:textId="01D50000" w:rsidR="00BB05FB" w:rsidRDefault="00BB05FB">
            <w:r>
              <w:t>Недостатки</w:t>
            </w:r>
          </w:p>
        </w:tc>
      </w:tr>
      <w:tr w:rsidR="006427B1" w:rsidRPr="006427B1" w14:paraId="79C11EF6" w14:textId="77777777" w:rsidTr="00E400B1">
        <w:tc>
          <w:tcPr>
            <w:tcW w:w="1276" w:type="dxa"/>
          </w:tcPr>
          <w:p w14:paraId="5FD66A06" w14:textId="78AA3134" w:rsidR="00BB05FB" w:rsidRPr="00035DAA" w:rsidRDefault="00BB0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moneo</w:t>
            </w:r>
            <w:proofErr w:type="spellEnd"/>
          </w:p>
        </w:tc>
        <w:tc>
          <w:tcPr>
            <w:tcW w:w="2173" w:type="dxa"/>
          </w:tcPr>
          <w:p w14:paraId="3FAE5C18" w14:textId="1DC612B7" w:rsidR="00BB05FB" w:rsidRPr="006427B1" w:rsidRDefault="006427B1">
            <w:r>
              <w:rPr>
                <w:lang w:val="en-US"/>
              </w:rPr>
              <w:t xml:space="preserve">Moneo, </w:t>
            </w:r>
            <w:r>
              <w:t>Латвия</w:t>
            </w:r>
          </w:p>
        </w:tc>
        <w:tc>
          <w:tcPr>
            <w:tcW w:w="2527" w:type="dxa"/>
          </w:tcPr>
          <w:p w14:paraId="1F0FDE7C" w14:textId="5FEE7DA5" w:rsidR="00BB05FB" w:rsidRPr="006427B1" w:rsidRDefault="006427B1">
            <w:r>
              <w:t>2015, от 30 до 400 евро в месяц</w:t>
            </w:r>
          </w:p>
        </w:tc>
        <w:tc>
          <w:tcPr>
            <w:tcW w:w="2249" w:type="dxa"/>
          </w:tcPr>
          <w:p w14:paraId="3ED705C0" w14:textId="472CF16C" w:rsidR="00BB05FB" w:rsidRPr="006427B1" w:rsidRDefault="006427B1">
            <w:r>
              <w:t xml:space="preserve">Поддерживается на </w:t>
            </w:r>
            <w:r>
              <w:rPr>
                <w:lang w:val="en-US"/>
              </w:rPr>
              <w:t>Windows</w:t>
            </w:r>
            <w:r w:rsidRPr="006427B1">
              <w:t xml:space="preserve">, </w:t>
            </w:r>
            <w:r>
              <w:rPr>
                <w:lang w:val="en-US"/>
              </w:rPr>
              <w:t>Linux</w:t>
            </w:r>
            <w:r>
              <w:t>,</w:t>
            </w:r>
            <w:r w:rsidRPr="006427B1"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1968" w:type="dxa"/>
          </w:tcPr>
          <w:p w14:paraId="5A047442" w14:textId="77777777" w:rsidR="00BB05FB" w:rsidRPr="006427B1" w:rsidRDefault="00BB05FB"/>
        </w:tc>
        <w:tc>
          <w:tcPr>
            <w:tcW w:w="1646" w:type="dxa"/>
          </w:tcPr>
          <w:p w14:paraId="77ECFC30" w14:textId="318E69F9" w:rsidR="00BB05FB" w:rsidRPr="006427B1" w:rsidRDefault="006427B1">
            <w:r>
              <w:t>Подходят для работы с поставщиками, с малым и средним бизнесом</w:t>
            </w:r>
          </w:p>
        </w:tc>
        <w:tc>
          <w:tcPr>
            <w:tcW w:w="1605" w:type="dxa"/>
          </w:tcPr>
          <w:p w14:paraId="5993B313" w14:textId="663FFA53" w:rsidR="00BB05FB" w:rsidRPr="00673B63" w:rsidRDefault="00673B63">
            <w:r>
              <w:t>Есть разные варианты на доступ к ПО</w:t>
            </w:r>
          </w:p>
        </w:tc>
        <w:tc>
          <w:tcPr>
            <w:tcW w:w="1293" w:type="dxa"/>
          </w:tcPr>
          <w:p w14:paraId="1249C0A3" w14:textId="6E4AF372" w:rsidR="00BB05FB" w:rsidRPr="006427B1" w:rsidRDefault="00673B63">
            <w:r>
              <w:t xml:space="preserve">Представляет собой недостаточно большой функционал чтобы работать с </w:t>
            </w:r>
            <w:proofErr w:type="spellStart"/>
            <w:r>
              <w:t>пром</w:t>
            </w:r>
            <w:proofErr w:type="spellEnd"/>
            <w:r>
              <w:t>. компаниями</w:t>
            </w:r>
          </w:p>
        </w:tc>
      </w:tr>
      <w:tr w:rsidR="006427B1" w:rsidRPr="006427B1" w14:paraId="053DB9D7" w14:textId="77777777" w:rsidTr="00E400B1">
        <w:tc>
          <w:tcPr>
            <w:tcW w:w="1276" w:type="dxa"/>
          </w:tcPr>
          <w:p w14:paraId="00CDCAC4" w14:textId="38C3FAC5" w:rsidR="00BB05FB" w:rsidRPr="006427B1" w:rsidRDefault="00BB05FB">
            <w:proofErr w:type="spellStart"/>
            <w:r>
              <w:rPr>
                <w:lang w:val="en-US"/>
              </w:rPr>
              <w:t>Winnum</w:t>
            </w:r>
            <w:proofErr w:type="spellEnd"/>
          </w:p>
        </w:tc>
        <w:tc>
          <w:tcPr>
            <w:tcW w:w="2173" w:type="dxa"/>
          </w:tcPr>
          <w:p w14:paraId="71E87D5E" w14:textId="4EE08AF1" w:rsidR="00BB05FB" w:rsidRPr="006427B1" w:rsidRDefault="006427B1">
            <w:proofErr w:type="spellStart"/>
            <w:r>
              <w:rPr>
                <w:lang w:val="en-US"/>
              </w:rPr>
              <w:t>Signum</w:t>
            </w:r>
            <w:proofErr w:type="spellEnd"/>
            <w:r w:rsidRPr="00673B63">
              <w:t xml:space="preserve">, </w:t>
            </w:r>
            <w:r>
              <w:t>Россия</w:t>
            </w:r>
          </w:p>
        </w:tc>
        <w:tc>
          <w:tcPr>
            <w:tcW w:w="2527" w:type="dxa"/>
          </w:tcPr>
          <w:p w14:paraId="7F1E79E1" w14:textId="1CC08B8A" w:rsidR="00BB05FB" w:rsidRPr="006427B1" w:rsidRDefault="00E400B1">
            <w:r>
              <w:t>2014 год, от 95000 до 13500 руб.</w:t>
            </w:r>
          </w:p>
        </w:tc>
        <w:tc>
          <w:tcPr>
            <w:tcW w:w="2249" w:type="dxa"/>
          </w:tcPr>
          <w:p w14:paraId="4F36A659" w14:textId="4A176ACD" w:rsidR="00BB05FB" w:rsidRPr="006427B1" w:rsidRDefault="00E400B1">
            <w:r>
              <w:t xml:space="preserve">Да, все виды оборудований (станки ЧПУ, </w:t>
            </w:r>
            <w:r w:rsidR="00812885">
              <w:t xml:space="preserve">прессы, краны и </w:t>
            </w:r>
            <w:proofErr w:type="spellStart"/>
            <w:r w:rsidR="00812885">
              <w:t>тд</w:t>
            </w:r>
            <w:proofErr w:type="spellEnd"/>
            <w:r w:rsidR="00812885">
              <w:t xml:space="preserve">) </w:t>
            </w:r>
          </w:p>
        </w:tc>
        <w:tc>
          <w:tcPr>
            <w:tcW w:w="1968" w:type="dxa"/>
          </w:tcPr>
          <w:p w14:paraId="7E9876AD" w14:textId="33D6AC43" w:rsidR="00BB05FB" w:rsidRPr="00812885" w:rsidRDefault="00812885">
            <w:r>
              <w:t xml:space="preserve">Модули для подключения устройств, облако, </w:t>
            </w:r>
            <w:r>
              <w:rPr>
                <w:lang w:val="en-US"/>
              </w:rPr>
              <w:t>SPK</w:t>
            </w:r>
          </w:p>
        </w:tc>
        <w:tc>
          <w:tcPr>
            <w:tcW w:w="1646" w:type="dxa"/>
          </w:tcPr>
          <w:p w14:paraId="3A0DBC97" w14:textId="3A64DA4C" w:rsidR="00BB05FB" w:rsidRPr="006427B1" w:rsidRDefault="00812885">
            <w:r>
              <w:t>Промышленные компании</w:t>
            </w:r>
          </w:p>
        </w:tc>
        <w:tc>
          <w:tcPr>
            <w:tcW w:w="1605" w:type="dxa"/>
          </w:tcPr>
          <w:p w14:paraId="3C08BC81" w14:textId="5A2AB463" w:rsidR="00BB05FB" w:rsidRPr="006427B1" w:rsidRDefault="00812885">
            <w:r>
              <w:t xml:space="preserve">Работает на большом количестве устройств, и подходит для работы в </w:t>
            </w:r>
            <w:proofErr w:type="spellStart"/>
            <w:r>
              <w:t>пром</w:t>
            </w:r>
            <w:proofErr w:type="spellEnd"/>
            <w:r>
              <w:t>. компании</w:t>
            </w:r>
          </w:p>
        </w:tc>
        <w:tc>
          <w:tcPr>
            <w:tcW w:w="1293" w:type="dxa"/>
          </w:tcPr>
          <w:p w14:paraId="36347DED" w14:textId="77777777" w:rsidR="00BB05FB" w:rsidRPr="006427B1" w:rsidRDefault="00BB05FB"/>
        </w:tc>
      </w:tr>
      <w:tr w:rsidR="006427B1" w:rsidRPr="006427B1" w14:paraId="7A06DD43" w14:textId="77777777" w:rsidTr="00E400B1">
        <w:tc>
          <w:tcPr>
            <w:tcW w:w="1276" w:type="dxa"/>
          </w:tcPr>
          <w:p w14:paraId="2C0F1485" w14:textId="34B33283" w:rsidR="00BB05FB" w:rsidRPr="006427B1" w:rsidRDefault="00BB05FB">
            <w:proofErr w:type="spellStart"/>
            <w:r>
              <w:rPr>
                <w:lang w:val="en-US"/>
              </w:rPr>
              <w:t>ThingWorx</w:t>
            </w:r>
            <w:proofErr w:type="spellEnd"/>
          </w:p>
        </w:tc>
        <w:tc>
          <w:tcPr>
            <w:tcW w:w="2173" w:type="dxa"/>
          </w:tcPr>
          <w:p w14:paraId="5992FA9F" w14:textId="48EF5D6C" w:rsidR="00BB05FB" w:rsidRPr="006427B1" w:rsidRDefault="006427B1">
            <w:r>
              <w:rPr>
                <w:lang w:val="en-US"/>
              </w:rPr>
              <w:t>PTC</w:t>
            </w:r>
            <w:r>
              <w:t>, США</w:t>
            </w:r>
          </w:p>
        </w:tc>
        <w:tc>
          <w:tcPr>
            <w:tcW w:w="2527" w:type="dxa"/>
          </w:tcPr>
          <w:p w14:paraId="76A58A76" w14:textId="10EBC4CE" w:rsidR="00BB05FB" w:rsidRPr="006427B1" w:rsidRDefault="00E400B1" w:rsidP="00E400B1">
            <w:r>
              <w:t>2013, от 220 000 руб.</w:t>
            </w:r>
          </w:p>
        </w:tc>
        <w:tc>
          <w:tcPr>
            <w:tcW w:w="2249" w:type="dxa"/>
          </w:tcPr>
          <w:p w14:paraId="47BDD5DD" w14:textId="3FE9BA40" w:rsidR="00BB05FB" w:rsidRPr="006427B1" w:rsidRDefault="00E400B1">
            <w:r>
              <w:t>Да, все автоматические устройства, машины</w:t>
            </w:r>
          </w:p>
        </w:tc>
        <w:tc>
          <w:tcPr>
            <w:tcW w:w="1968" w:type="dxa"/>
          </w:tcPr>
          <w:p w14:paraId="58C26902" w14:textId="77777777" w:rsidR="00BB05FB" w:rsidRPr="006427B1" w:rsidRDefault="00BB05FB"/>
        </w:tc>
        <w:tc>
          <w:tcPr>
            <w:tcW w:w="1646" w:type="dxa"/>
          </w:tcPr>
          <w:p w14:paraId="354356E1" w14:textId="3CB68C00" w:rsidR="00BB05FB" w:rsidRPr="00812885" w:rsidRDefault="00812885">
            <w:r>
              <w:t>Аналитика данных, промышленные заводы</w:t>
            </w:r>
          </w:p>
        </w:tc>
        <w:tc>
          <w:tcPr>
            <w:tcW w:w="1605" w:type="dxa"/>
          </w:tcPr>
          <w:p w14:paraId="7368D7D1" w14:textId="4225ACD9" w:rsidR="00BB05FB" w:rsidRPr="006427B1" w:rsidRDefault="00812885">
            <w:r>
              <w:t>Подходит для работы с массивами информации на большом предприятии</w:t>
            </w:r>
          </w:p>
        </w:tc>
        <w:tc>
          <w:tcPr>
            <w:tcW w:w="1293" w:type="dxa"/>
          </w:tcPr>
          <w:p w14:paraId="182C6437" w14:textId="4C6A4517" w:rsidR="00BB05FB" w:rsidRPr="006427B1" w:rsidRDefault="00673B63">
            <w:r>
              <w:t>Высокая стоимость ПО</w:t>
            </w:r>
          </w:p>
        </w:tc>
      </w:tr>
      <w:tr w:rsidR="006427B1" w:rsidRPr="006427B1" w14:paraId="2C14F6AD" w14:textId="77777777" w:rsidTr="00E400B1">
        <w:tc>
          <w:tcPr>
            <w:tcW w:w="1276" w:type="dxa"/>
          </w:tcPr>
          <w:p w14:paraId="7463508B" w14:textId="3CB6A3DB" w:rsidR="00BB05FB" w:rsidRPr="006427B1" w:rsidRDefault="00BB05FB">
            <w:proofErr w:type="spellStart"/>
            <w:r>
              <w:rPr>
                <w:lang w:val="en-US"/>
              </w:rPr>
              <w:t>IIoT</w:t>
            </w:r>
            <w:proofErr w:type="spellEnd"/>
            <w:r w:rsidRPr="006427B1">
              <w:t>.</w:t>
            </w:r>
            <w:r>
              <w:rPr>
                <w:lang w:val="en-US"/>
              </w:rPr>
              <w:t>ISTOK</w:t>
            </w:r>
          </w:p>
        </w:tc>
        <w:tc>
          <w:tcPr>
            <w:tcW w:w="2173" w:type="dxa"/>
          </w:tcPr>
          <w:p w14:paraId="2115D26B" w14:textId="566C3A8B" w:rsidR="00BB05FB" w:rsidRPr="006427B1" w:rsidRDefault="006427B1">
            <w:r>
              <w:t xml:space="preserve">НПП «ИСТОК» им. </w:t>
            </w:r>
            <w:proofErr w:type="spellStart"/>
            <w:r>
              <w:t>Шокина</w:t>
            </w:r>
            <w:proofErr w:type="spellEnd"/>
            <w:r>
              <w:t>, Россия</w:t>
            </w:r>
          </w:p>
        </w:tc>
        <w:tc>
          <w:tcPr>
            <w:tcW w:w="2527" w:type="dxa"/>
          </w:tcPr>
          <w:p w14:paraId="5D361854" w14:textId="34C3C13E" w:rsidR="00BB05FB" w:rsidRPr="006427B1" w:rsidRDefault="00E400B1">
            <w:r>
              <w:t>2020 год, доступно в РФ</w:t>
            </w:r>
          </w:p>
        </w:tc>
        <w:tc>
          <w:tcPr>
            <w:tcW w:w="2249" w:type="dxa"/>
          </w:tcPr>
          <w:p w14:paraId="7F5036F6" w14:textId="77777777" w:rsidR="00BB05FB" w:rsidRPr="006427B1" w:rsidRDefault="00BB05FB"/>
        </w:tc>
        <w:tc>
          <w:tcPr>
            <w:tcW w:w="1968" w:type="dxa"/>
          </w:tcPr>
          <w:p w14:paraId="43598383" w14:textId="77777777" w:rsidR="00BB05FB" w:rsidRPr="006427B1" w:rsidRDefault="00BB05FB"/>
        </w:tc>
        <w:tc>
          <w:tcPr>
            <w:tcW w:w="1646" w:type="dxa"/>
          </w:tcPr>
          <w:p w14:paraId="5C171413" w14:textId="733FE14E" w:rsidR="00BB05FB" w:rsidRPr="006427B1" w:rsidRDefault="00812885">
            <w:r>
              <w:t>Подходит для транспортных предприятий</w:t>
            </w:r>
          </w:p>
        </w:tc>
        <w:tc>
          <w:tcPr>
            <w:tcW w:w="1605" w:type="dxa"/>
          </w:tcPr>
          <w:p w14:paraId="7C6A14C9" w14:textId="31B26D05" w:rsidR="00BB05FB" w:rsidRPr="006427B1" w:rsidRDefault="00812885">
            <w:r w:rsidRPr="00812885">
              <w:t>ПО доступно в РФ</w:t>
            </w:r>
          </w:p>
        </w:tc>
        <w:tc>
          <w:tcPr>
            <w:tcW w:w="1293" w:type="dxa"/>
          </w:tcPr>
          <w:p w14:paraId="0CAC54D7" w14:textId="2E1B5D75" w:rsidR="00BB05FB" w:rsidRPr="006427B1" w:rsidRDefault="00BB05FB"/>
        </w:tc>
      </w:tr>
      <w:tr w:rsidR="006427B1" w:rsidRPr="006427B1" w14:paraId="78F9703E" w14:textId="77777777" w:rsidTr="00E400B1">
        <w:tc>
          <w:tcPr>
            <w:tcW w:w="1276" w:type="dxa"/>
          </w:tcPr>
          <w:p w14:paraId="4A1AEF5F" w14:textId="57AA80DF" w:rsidR="00BB05FB" w:rsidRPr="006427B1" w:rsidRDefault="00BB05FB">
            <w:r>
              <w:rPr>
                <w:lang w:val="en-US"/>
              </w:rPr>
              <w:t>Bosch</w:t>
            </w:r>
            <w:r w:rsidRPr="006427B1">
              <w:t xml:space="preserve"> </w:t>
            </w:r>
            <w:proofErr w:type="spellStart"/>
            <w:r>
              <w:rPr>
                <w:lang w:val="en-US"/>
              </w:rPr>
              <w:t>IoT</w:t>
            </w:r>
            <w:proofErr w:type="spellEnd"/>
            <w:r w:rsidRPr="006427B1">
              <w:t xml:space="preserve"> </w:t>
            </w:r>
            <w:r>
              <w:rPr>
                <w:lang w:val="en-US"/>
              </w:rPr>
              <w:t>Suite</w:t>
            </w:r>
          </w:p>
        </w:tc>
        <w:tc>
          <w:tcPr>
            <w:tcW w:w="2173" w:type="dxa"/>
          </w:tcPr>
          <w:p w14:paraId="065DED8D" w14:textId="110EB912" w:rsidR="00BB05FB" w:rsidRPr="006427B1" w:rsidRDefault="006427B1">
            <w:r>
              <w:rPr>
                <w:lang w:val="en-US"/>
              </w:rPr>
              <w:t xml:space="preserve">Bosch software Innovating, </w:t>
            </w:r>
            <w:r>
              <w:t>Германия</w:t>
            </w:r>
          </w:p>
        </w:tc>
        <w:tc>
          <w:tcPr>
            <w:tcW w:w="2527" w:type="dxa"/>
          </w:tcPr>
          <w:p w14:paraId="5C6EEC20" w14:textId="652FDD91" w:rsidR="00BB05FB" w:rsidRPr="00E400B1" w:rsidRDefault="00E400B1">
            <w:r>
              <w:t xml:space="preserve">2016 год, от 155 </w:t>
            </w:r>
            <w:r>
              <w:rPr>
                <w:rFonts w:cstheme="minorHAnsi"/>
              </w:rPr>
              <w:t xml:space="preserve">$ в месяц доступ к ПО на платформе </w:t>
            </w:r>
            <w:r>
              <w:rPr>
                <w:rFonts w:cstheme="minorHAnsi"/>
                <w:lang w:val="en-US"/>
              </w:rPr>
              <w:t>Huawei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Cloud</w:t>
            </w:r>
            <w:proofErr w:type="spellEnd"/>
          </w:p>
        </w:tc>
        <w:tc>
          <w:tcPr>
            <w:tcW w:w="2249" w:type="dxa"/>
          </w:tcPr>
          <w:p w14:paraId="2665606B" w14:textId="049AF18F" w:rsidR="00BB05FB" w:rsidRPr="006427B1" w:rsidRDefault="00E400B1">
            <w:r>
              <w:t>нет</w:t>
            </w:r>
          </w:p>
        </w:tc>
        <w:tc>
          <w:tcPr>
            <w:tcW w:w="1968" w:type="dxa"/>
          </w:tcPr>
          <w:p w14:paraId="3A4B8D31" w14:textId="25F5B60F" w:rsidR="00BB05FB" w:rsidRPr="00812885" w:rsidRDefault="00E400B1">
            <w:pPr>
              <w:rPr>
                <w:lang w:val="en-US"/>
              </w:rPr>
            </w:pPr>
            <w:proofErr w:type="gramStart"/>
            <w:r>
              <w:t xml:space="preserve">Протокол </w:t>
            </w:r>
            <w:r w:rsidR="00812885">
              <w:rPr>
                <w:lang w:val="en-US"/>
              </w:rPr>
              <w:t xml:space="preserve"> MQIT</w:t>
            </w:r>
            <w:proofErr w:type="gramEnd"/>
          </w:p>
          <w:p w14:paraId="7F746158" w14:textId="04F429D6" w:rsidR="00E400B1" w:rsidRPr="00812885" w:rsidRDefault="00E400B1">
            <w:r>
              <w:t>Протокол</w:t>
            </w:r>
            <w:r w:rsidRPr="00812885">
              <w:t xml:space="preserve"> </w:t>
            </w:r>
            <w:r w:rsidR="00812885">
              <w:rPr>
                <w:lang w:val="en-US"/>
              </w:rPr>
              <w:t>LwM2M</w:t>
            </w:r>
          </w:p>
          <w:p w14:paraId="1A30A5B7" w14:textId="38AEE1B6" w:rsidR="00E400B1" w:rsidRPr="00812885" w:rsidRDefault="00E400B1">
            <w:r>
              <w:t xml:space="preserve">Протокол </w:t>
            </w:r>
            <w:proofErr w:type="spellStart"/>
            <w:r>
              <w:rPr>
                <w:lang w:val="en-US"/>
              </w:rPr>
              <w:t>LpWAN</w:t>
            </w:r>
            <w:proofErr w:type="spellEnd"/>
          </w:p>
        </w:tc>
        <w:tc>
          <w:tcPr>
            <w:tcW w:w="1646" w:type="dxa"/>
          </w:tcPr>
          <w:p w14:paraId="575223D6" w14:textId="77777777" w:rsidR="00BB05FB" w:rsidRPr="006427B1" w:rsidRDefault="00BB05FB"/>
        </w:tc>
        <w:tc>
          <w:tcPr>
            <w:tcW w:w="1605" w:type="dxa"/>
          </w:tcPr>
          <w:p w14:paraId="0535B817" w14:textId="77777777" w:rsidR="00BB05FB" w:rsidRPr="006427B1" w:rsidRDefault="00BB05FB"/>
        </w:tc>
        <w:tc>
          <w:tcPr>
            <w:tcW w:w="1293" w:type="dxa"/>
          </w:tcPr>
          <w:p w14:paraId="78E3FAAE" w14:textId="2BE31B65" w:rsidR="00BB05FB" w:rsidRPr="006427B1" w:rsidRDefault="00673B63" w:rsidP="00673B63">
            <w:r>
              <w:t>Доступ к ПО</w:t>
            </w:r>
            <w:r w:rsidR="00E400B1">
              <w:t xml:space="preserve"> </w:t>
            </w:r>
            <w:r>
              <w:t>осуществляется на конкретной платформе,</w:t>
            </w:r>
            <w:r w:rsidRPr="00673B63">
              <w:t xml:space="preserve"> </w:t>
            </w:r>
            <w:r>
              <w:t>н</w:t>
            </w:r>
            <w:bookmarkStart w:id="0" w:name="_GoBack"/>
            <w:bookmarkEnd w:id="0"/>
            <w:r w:rsidRPr="00673B63">
              <w:t xml:space="preserve">е поддерживает аппаратное </w:t>
            </w:r>
            <w:proofErr w:type="spellStart"/>
            <w:r w:rsidRPr="00673B63">
              <w:t>обесп</w:t>
            </w:r>
            <w:proofErr w:type="spellEnd"/>
            <w:r w:rsidRPr="00673B63">
              <w:t>.</w:t>
            </w:r>
          </w:p>
        </w:tc>
      </w:tr>
      <w:tr w:rsidR="006427B1" w:rsidRPr="006427B1" w14:paraId="5E3A141D" w14:textId="77777777" w:rsidTr="00E400B1">
        <w:tc>
          <w:tcPr>
            <w:tcW w:w="1276" w:type="dxa"/>
          </w:tcPr>
          <w:p w14:paraId="2A3ACFEB" w14:textId="2EC7774A" w:rsidR="00BB05FB" w:rsidRPr="006427B1" w:rsidRDefault="00BB05FB">
            <w:r>
              <w:t>МАКС</w:t>
            </w:r>
            <w:r w:rsidRPr="006427B1">
              <w:t xml:space="preserve"> </w:t>
            </w:r>
            <w:r>
              <w:t>ОСРВ</w:t>
            </w:r>
          </w:p>
        </w:tc>
        <w:tc>
          <w:tcPr>
            <w:tcW w:w="2173" w:type="dxa"/>
          </w:tcPr>
          <w:p w14:paraId="2D473C45" w14:textId="7CDEA175" w:rsidR="00BB05FB" w:rsidRPr="006427B1" w:rsidRDefault="006427B1">
            <w:proofErr w:type="spellStart"/>
            <w:r>
              <w:t>Астрософт</w:t>
            </w:r>
            <w:proofErr w:type="spellEnd"/>
            <w:r>
              <w:t>, Россия</w:t>
            </w:r>
          </w:p>
        </w:tc>
        <w:tc>
          <w:tcPr>
            <w:tcW w:w="2527" w:type="dxa"/>
          </w:tcPr>
          <w:p w14:paraId="20DFEB00" w14:textId="45BF3595" w:rsidR="00BB05FB" w:rsidRPr="006427B1" w:rsidRDefault="00E400B1">
            <w:r>
              <w:t>2017 год, бесплатно включено в единый реестр российского ПО</w:t>
            </w:r>
          </w:p>
        </w:tc>
        <w:tc>
          <w:tcPr>
            <w:tcW w:w="2249" w:type="dxa"/>
          </w:tcPr>
          <w:p w14:paraId="14D73358" w14:textId="5C218361" w:rsidR="00BB05FB" w:rsidRPr="00673B63" w:rsidRDefault="00E400B1">
            <w:r>
              <w:t xml:space="preserve">Да, </w:t>
            </w:r>
            <w:r w:rsidR="00673B63">
              <w:t xml:space="preserve">производство </w:t>
            </w:r>
            <w:r w:rsidR="00673B63">
              <w:rPr>
                <w:lang w:val="en-US"/>
              </w:rPr>
              <w:t>A</w:t>
            </w:r>
            <w:r w:rsidR="00673B63">
              <w:t>О и ПКК</w:t>
            </w:r>
          </w:p>
          <w:p w14:paraId="494720DD" w14:textId="4770F70B" w:rsidR="00673B63" w:rsidRPr="00673B63" w:rsidRDefault="00673B63">
            <w:r>
              <w:t xml:space="preserve">Производство </w:t>
            </w:r>
            <w:proofErr w:type="gramStart"/>
            <w:r>
              <w:rPr>
                <w:lang w:val="en-US"/>
              </w:rPr>
              <w:t>STM</w:t>
            </w:r>
            <w:r w:rsidRPr="00673B63">
              <w:t xml:space="preserve">  </w:t>
            </w:r>
            <w:proofErr w:type="spellStart"/>
            <w:r>
              <w:rPr>
                <w:lang w:val="en-US"/>
              </w:rPr>
              <w:t>electroniks</w:t>
            </w:r>
            <w:proofErr w:type="spellEnd"/>
            <w:proofErr w:type="gramEnd"/>
          </w:p>
        </w:tc>
        <w:tc>
          <w:tcPr>
            <w:tcW w:w="1968" w:type="dxa"/>
          </w:tcPr>
          <w:p w14:paraId="56059676" w14:textId="6B93A20E" w:rsidR="00BB05FB" w:rsidRPr="00673B63" w:rsidRDefault="00673B63">
            <w:pPr>
              <w:rPr>
                <w:lang w:val="en-US"/>
              </w:rPr>
            </w:pPr>
            <w:r>
              <w:t xml:space="preserve">Стандарт </w:t>
            </w:r>
            <w:r>
              <w:rPr>
                <w:lang w:val="en-US"/>
              </w:rPr>
              <w:t>POSIX</w:t>
            </w:r>
            <w:r>
              <w:t xml:space="preserve">, стандарт </w:t>
            </w:r>
            <w:r>
              <w:rPr>
                <w:lang w:val="en-US"/>
              </w:rPr>
              <w:t>DO-178B</w:t>
            </w:r>
          </w:p>
          <w:p w14:paraId="48C48B29" w14:textId="23BED8E6" w:rsidR="00673B63" w:rsidRPr="00673B63" w:rsidRDefault="00673B63">
            <w:pPr>
              <w:rPr>
                <w:lang w:val="en-US"/>
              </w:rPr>
            </w:pPr>
            <w:r>
              <w:t xml:space="preserve">И стандарт </w:t>
            </w:r>
            <w:r>
              <w:rPr>
                <w:lang w:val="en-US"/>
              </w:rPr>
              <w:t>ARINC-653</w:t>
            </w:r>
          </w:p>
        </w:tc>
        <w:tc>
          <w:tcPr>
            <w:tcW w:w="1646" w:type="dxa"/>
          </w:tcPr>
          <w:p w14:paraId="371B8BAC" w14:textId="77777777" w:rsidR="00BB05FB" w:rsidRPr="006427B1" w:rsidRDefault="00BB05FB"/>
        </w:tc>
        <w:tc>
          <w:tcPr>
            <w:tcW w:w="1605" w:type="dxa"/>
          </w:tcPr>
          <w:p w14:paraId="36CA0EEA" w14:textId="79203B32" w:rsidR="00BB05FB" w:rsidRPr="006427B1" w:rsidRDefault="00E400B1">
            <w:r>
              <w:t xml:space="preserve">Бесплатный доступ к ПО, </w:t>
            </w:r>
            <w:r w:rsidR="00673B63">
              <w:t>включен в Рос. реестр</w:t>
            </w:r>
          </w:p>
        </w:tc>
        <w:tc>
          <w:tcPr>
            <w:tcW w:w="1293" w:type="dxa"/>
          </w:tcPr>
          <w:p w14:paraId="00AB0127" w14:textId="77777777" w:rsidR="00BB05FB" w:rsidRPr="006427B1" w:rsidRDefault="00BB05FB"/>
        </w:tc>
      </w:tr>
      <w:tr w:rsidR="006427B1" w:rsidRPr="006427B1" w14:paraId="23FCB3BB" w14:textId="77777777" w:rsidTr="00E400B1">
        <w:tc>
          <w:tcPr>
            <w:tcW w:w="1276" w:type="dxa"/>
          </w:tcPr>
          <w:p w14:paraId="0DA14DC4" w14:textId="2F6A1744" w:rsidR="00BB05FB" w:rsidRPr="006427B1" w:rsidRDefault="00BB05FB">
            <w:r>
              <w:rPr>
                <w:lang w:val="en-US"/>
              </w:rPr>
              <w:t>AWS</w:t>
            </w:r>
            <w:r w:rsidRPr="006427B1">
              <w:t xml:space="preserve"> </w:t>
            </w:r>
            <w:proofErr w:type="spellStart"/>
            <w:r>
              <w:rPr>
                <w:lang w:val="en-US"/>
              </w:rPr>
              <w:t>IoT</w:t>
            </w:r>
            <w:proofErr w:type="spellEnd"/>
          </w:p>
        </w:tc>
        <w:tc>
          <w:tcPr>
            <w:tcW w:w="2173" w:type="dxa"/>
          </w:tcPr>
          <w:p w14:paraId="0031169F" w14:textId="245AED21" w:rsidR="00BB05FB" w:rsidRPr="00E400B1" w:rsidRDefault="00E400B1">
            <w:r>
              <w:rPr>
                <w:lang w:val="en-US"/>
              </w:rPr>
              <w:t>Amazon</w:t>
            </w:r>
            <w:r w:rsidRPr="00673B63">
              <w:t xml:space="preserve">, </w:t>
            </w:r>
            <w:r>
              <w:rPr>
                <w:lang w:val="en-US"/>
              </w:rPr>
              <w:t>C</w:t>
            </w:r>
            <w:r>
              <w:t>ША</w:t>
            </w:r>
          </w:p>
        </w:tc>
        <w:tc>
          <w:tcPr>
            <w:tcW w:w="2527" w:type="dxa"/>
          </w:tcPr>
          <w:p w14:paraId="763D9100" w14:textId="1070782E" w:rsidR="00BB05FB" w:rsidRPr="006427B1" w:rsidRDefault="00E400B1">
            <w:r>
              <w:t xml:space="preserve">2020 год, доступ к ПО до 5 </w:t>
            </w:r>
            <w:r>
              <w:rPr>
                <w:rFonts w:cstheme="minorHAnsi"/>
              </w:rPr>
              <w:t>$ в месяц</w:t>
            </w:r>
          </w:p>
        </w:tc>
        <w:tc>
          <w:tcPr>
            <w:tcW w:w="2249" w:type="dxa"/>
          </w:tcPr>
          <w:p w14:paraId="32F09288" w14:textId="299FE592" w:rsidR="00BB05FB" w:rsidRPr="006427B1" w:rsidRDefault="00812885">
            <w:r>
              <w:t>Поддерживает аппаратное обеспечение</w:t>
            </w:r>
          </w:p>
        </w:tc>
        <w:tc>
          <w:tcPr>
            <w:tcW w:w="1968" w:type="dxa"/>
          </w:tcPr>
          <w:p w14:paraId="7636CEBA" w14:textId="6FBCF25A" w:rsidR="00BB05FB" w:rsidRPr="00812885" w:rsidRDefault="00812885">
            <w:r w:rsidRPr="00812885">
              <w:rPr>
                <w:sz w:val="20"/>
              </w:rPr>
              <w:t xml:space="preserve">Протокол </w:t>
            </w:r>
            <w:proofErr w:type="spellStart"/>
            <w:r w:rsidRPr="00812885">
              <w:rPr>
                <w:sz w:val="20"/>
                <w:lang w:val="en-US"/>
              </w:rPr>
              <w:t>LoRaWAN</w:t>
            </w:r>
            <w:proofErr w:type="spellEnd"/>
          </w:p>
          <w:p w14:paraId="1C918FBE" w14:textId="44BC14EF" w:rsidR="00812885" w:rsidRPr="00812885" w:rsidRDefault="00812885">
            <w:pPr>
              <w:rPr>
                <w:sz w:val="20"/>
              </w:rPr>
            </w:pPr>
            <w:r w:rsidRPr="00812885">
              <w:rPr>
                <w:sz w:val="20"/>
              </w:rPr>
              <w:t xml:space="preserve">Протокол </w:t>
            </w:r>
            <w:proofErr w:type="spellStart"/>
            <w:r w:rsidRPr="00812885">
              <w:rPr>
                <w:sz w:val="20"/>
                <w:lang w:val="en-US"/>
              </w:rPr>
              <w:t>Sidework</w:t>
            </w:r>
            <w:proofErr w:type="spellEnd"/>
          </w:p>
          <w:p w14:paraId="72F803F1" w14:textId="7E7BDFD3" w:rsidR="00812885" w:rsidRPr="00812885" w:rsidRDefault="00812885">
            <w:r>
              <w:t>Протокол</w:t>
            </w:r>
            <w:r w:rsidRPr="00812885">
              <w:t xml:space="preserve"> </w:t>
            </w:r>
            <w:proofErr w:type="spellStart"/>
            <w:r>
              <w:rPr>
                <w:lang w:val="en-US"/>
              </w:rPr>
              <w:t>MQiT</w:t>
            </w:r>
            <w:proofErr w:type="spellEnd"/>
          </w:p>
          <w:p w14:paraId="52323210" w14:textId="77777777" w:rsidR="00812885" w:rsidRPr="006427B1" w:rsidRDefault="00812885"/>
        </w:tc>
        <w:tc>
          <w:tcPr>
            <w:tcW w:w="1646" w:type="dxa"/>
          </w:tcPr>
          <w:p w14:paraId="6AB774AA" w14:textId="77777777" w:rsidR="00BB05FB" w:rsidRPr="006427B1" w:rsidRDefault="00BB05FB"/>
        </w:tc>
        <w:tc>
          <w:tcPr>
            <w:tcW w:w="1605" w:type="dxa"/>
          </w:tcPr>
          <w:p w14:paraId="1B038A55" w14:textId="648BEEB7" w:rsidR="00BB05FB" w:rsidRPr="006427B1" w:rsidRDefault="00673B63">
            <w:r>
              <w:t>Недорогой доступ к ПО, поддерживает различное аппаратное обеспечение</w:t>
            </w:r>
          </w:p>
        </w:tc>
        <w:tc>
          <w:tcPr>
            <w:tcW w:w="1293" w:type="dxa"/>
          </w:tcPr>
          <w:p w14:paraId="71DE99EB" w14:textId="77777777" w:rsidR="00BB05FB" w:rsidRPr="006427B1" w:rsidRDefault="00BB05FB"/>
        </w:tc>
      </w:tr>
      <w:tr w:rsidR="006427B1" w14:paraId="6C2644BA" w14:textId="77777777" w:rsidTr="00E400B1">
        <w:tc>
          <w:tcPr>
            <w:tcW w:w="1276" w:type="dxa"/>
          </w:tcPr>
          <w:p w14:paraId="2C3690CD" w14:textId="2FBC28A7" w:rsidR="00BB05FB" w:rsidRPr="006427B1" w:rsidRDefault="00BB05FB">
            <w:r>
              <w:t>МТС</w:t>
            </w:r>
            <w:r w:rsidRPr="006427B1">
              <w:t xml:space="preserve"> </w:t>
            </w:r>
            <w:proofErr w:type="spellStart"/>
            <w:r>
              <w:rPr>
                <w:lang w:val="en-US"/>
              </w:rPr>
              <w:t>IoT</w:t>
            </w:r>
            <w:proofErr w:type="spellEnd"/>
            <w:r w:rsidRPr="006427B1">
              <w:t xml:space="preserve"> </w:t>
            </w:r>
            <w:r>
              <w:t>Платформа</w:t>
            </w:r>
          </w:p>
        </w:tc>
        <w:tc>
          <w:tcPr>
            <w:tcW w:w="2173" w:type="dxa"/>
          </w:tcPr>
          <w:p w14:paraId="445DCD1B" w14:textId="1DE33478" w:rsidR="00BB05FB" w:rsidRPr="00E400B1" w:rsidRDefault="00E400B1">
            <w:r>
              <w:t>МТС Россия</w:t>
            </w:r>
          </w:p>
        </w:tc>
        <w:tc>
          <w:tcPr>
            <w:tcW w:w="2527" w:type="dxa"/>
          </w:tcPr>
          <w:p w14:paraId="5D926D55" w14:textId="3D6473A7" w:rsidR="00BB05FB" w:rsidRDefault="00E400B1">
            <w:r>
              <w:t xml:space="preserve">2018 год, доступ к ПО около 100 </w:t>
            </w:r>
            <w:r>
              <w:rPr>
                <w:rFonts w:cstheme="minorHAnsi"/>
              </w:rPr>
              <w:t>$ в месяц</w:t>
            </w:r>
          </w:p>
        </w:tc>
        <w:tc>
          <w:tcPr>
            <w:tcW w:w="2249" w:type="dxa"/>
          </w:tcPr>
          <w:p w14:paraId="55793EA1" w14:textId="5E562395" w:rsidR="00BB05FB" w:rsidRPr="00812885" w:rsidRDefault="00812885">
            <w:r>
              <w:t>Не поддерживает</w:t>
            </w:r>
          </w:p>
        </w:tc>
        <w:tc>
          <w:tcPr>
            <w:tcW w:w="1968" w:type="dxa"/>
          </w:tcPr>
          <w:p w14:paraId="5C2877FD" w14:textId="77777777" w:rsidR="00BB05FB" w:rsidRDefault="00673B6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тандарт</w:t>
            </w:r>
            <w:proofErr w:type="spellEnd"/>
            <w:r>
              <w:t xml:space="preserve"> </w:t>
            </w:r>
            <w:r>
              <w:rPr>
                <w:lang w:val="en-US"/>
              </w:rPr>
              <w:t>NB-10T</w:t>
            </w:r>
          </w:p>
          <w:p w14:paraId="27647DC8" w14:textId="0B98213E" w:rsidR="00673B63" w:rsidRPr="00673B63" w:rsidRDefault="00673B63">
            <w:pPr>
              <w:rPr>
                <w:lang w:val="en-US"/>
              </w:rPr>
            </w:pPr>
          </w:p>
        </w:tc>
        <w:tc>
          <w:tcPr>
            <w:tcW w:w="1646" w:type="dxa"/>
          </w:tcPr>
          <w:p w14:paraId="553A2C95" w14:textId="77777777" w:rsidR="00BB05FB" w:rsidRDefault="00BB05FB"/>
        </w:tc>
        <w:tc>
          <w:tcPr>
            <w:tcW w:w="1605" w:type="dxa"/>
          </w:tcPr>
          <w:p w14:paraId="33CD428C" w14:textId="77777777" w:rsidR="00BB05FB" w:rsidRDefault="00BB05FB"/>
        </w:tc>
        <w:tc>
          <w:tcPr>
            <w:tcW w:w="1293" w:type="dxa"/>
          </w:tcPr>
          <w:p w14:paraId="647EB658" w14:textId="54785BFA" w:rsidR="00BB05FB" w:rsidRDefault="00673B63">
            <w:r>
              <w:t xml:space="preserve">Не поддерживает аппаратное </w:t>
            </w:r>
            <w:proofErr w:type="spellStart"/>
            <w:r>
              <w:t>обесп</w:t>
            </w:r>
            <w:proofErr w:type="spellEnd"/>
            <w:r>
              <w:t>.</w:t>
            </w:r>
          </w:p>
        </w:tc>
      </w:tr>
    </w:tbl>
    <w:p w14:paraId="29EB737B" w14:textId="17901A53" w:rsidR="00035DAA" w:rsidRDefault="00035DAA"/>
    <w:sectPr w:rsidR="00035DAA" w:rsidSect="00BB05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F7"/>
    <w:rsid w:val="00035DAA"/>
    <w:rsid w:val="00263281"/>
    <w:rsid w:val="00381BD9"/>
    <w:rsid w:val="00473B37"/>
    <w:rsid w:val="006427B1"/>
    <w:rsid w:val="00673B63"/>
    <w:rsid w:val="00812885"/>
    <w:rsid w:val="00AA63CE"/>
    <w:rsid w:val="00AE51F7"/>
    <w:rsid w:val="00BB05FB"/>
    <w:rsid w:val="00E4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20C6"/>
  <w15:chartTrackingRefBased/>
  <w15:docId w15:val="{8C0B3D96-F0B2-49FD-9F37-014AACEB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Мартемьянова</dc:creator>
  <cp:keywords/>
  <dc:description/>
  <cp:lastModifiedBy>Пользователь Windows</cp:lastModifiedBy>
  <cp:revision>2</cp:revision>
  <dcterms:created xsi:type="dcterms:W3CDTF">2023-05-23T11:48:00Z</dcterms:created>
  <dcterms:modified xsi:type="dcterms:W3CDTF">2023-05-23T11:48:00Z</dcterms:modified>
</cp:coreProperties>
</file>