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6AFD5C">
      <w:pPr>
        <w:spacing w:after="200" w:line="348" w:lineRule="auto"/>
        <w:rPr>
          <w:lang w:eastAsia="zh-CN"/>
        </w:rPr>
      </w:pPr>
      <w:r>
        <w:rPr>
          <w:b/>
          <w:color w:val="17365D"/>
          <w:sz w:val="22"/>
          <w:lang w:eastAsia="zh-CN"/>
        </w:rPr>
        <w:t>顶刊观察 · 100篇文献知识库 No.03</w:t>
      </w:r>
    </w:p>
    <w:p w14:paraId="6A86ADAD">
      <w:pPr>
        <w:spacing w:after="140" w:line="264" w:lineRule="auto"/>
        <w:rPr>
          <w:lang w:eastAsia="zh-CN"/>
        </w:rPr>
      </w:pPr>
      <w:r>
        <w:rPr>
          <w:b/>
          <w:color w:val="17365D"/>
          <w:sz w:val="60"/>
          <w:lang w:eastAsia="zh-CN"/>
        </w:rPr>
        <w:t>数字环境下的消费者决策</w:t>
      </w:r>
    </w:p>
    <w:p w14:paraId="4BC1BE68">
      <w:pPr>
        <w:spacing w:after="160" w:line="348" w:lineRule="auto"/>
        <w:rPr>
          <w:lang w:eastAsia="zh-CN"/>
        </w:rPr>
      </w:pPr>
      <w:r>
        <w:rPr>
          <w:b/>
          <w:color w:val="A98347"/>
          <w:sz w:val="32"/>
          <w:lang w:eastAsia="zh-CN"/>
        </w:rPr>
        <w:t>100篇UTD24文献知识库｜完整版</w:t>
      </w:r>
    </w:p>
    <w:p w14:paraId="62B27F95">
      <w:pPr>
        <w:spacing w:after="240" w:line="348" w:lineRule="auto"/>
        <w:rPr>
          <w:lang w:eastAsia="zh-CN"/>
        </w:rPr>
      </w:pPr>
      <w:r>
        <w:rPr>
          <w:color w:val="5F6B75"/>
          <w:sz w:val="23"/>
          <w:lang w:eastAsia="zh-CN"/>
        </w:rPr>
        <w:t>从在线评价、社交影响到个性化推荐与AI决策：主题、机制与研究命题全梳理</w:t>
      </w:r>
    </w:p>
    <w:p w14:paraId="74D5753B">
      <w:pPr>
        <w:spacing w:before="200" w:after="180" w:line="348" w:lineRule="auto"/>
        <w:rPr>
          <w:lang w:eastAsia="zh-CN"/>
        </w:rPr>
      </w:pPr>
      <w:r>
        <w:rPr>
          <w:b/>
          <w:color w:val="17365D"/>
          <w:sz w:val="22"/>
          <w:lang w:eastAsia="zh-CN"/>
        </w:rPr>
        <w:t>100篇论文  ·  6本UTD24期刊  ·  10个主题  ·  5个决策机制  ·  DCB001—DCB100</w:t>
      </w:r>
    </w:p>
    <w:p w14:paraId="3BFF4D2C">
      <w:pPr>
        <w:spacing w:after="240" w:line="348" w:lineRule="auto"/>
        <w:rPr>
          <w:lang w:eastAsia="zh-CN"/>
        </w:rPr>
      </w:pPr>
      <w:r>
        <w:rPr>
          <w:color w:val="5F6B75"/>
          <w:sz w:val="19"/>
          <w:lang w:eastAsia="zh-CN"/>
        </w:rPr>
        <w:t>｜资料截点：2026年9月27日</w:t>
      </w:r>
    </w:p>
    <w:p w14:paraId="4C406AD3">
      <w:pPr>
        <w:keepNext/>
        <w:pBdr>
          <w:bottom w:val="single" w:color="DDE6EA" w:sz="4" w:space="4"/>
        </w:pBdr>
        <w:spacing w:before="240" w:after="60"/>
        <w:rPr>
          <w:lang w:eastAsia="zh-CN"/>
        </w:rPr>
      </w:pPr>
      <w:r>
        <w:rPr>
          <w:b/>
          <w:color w:val="A33A35"/>
          <w:sz w:val="22"/>
          <w:lang w:eastAsia="zh-CN"/>
        </w:rPr>
        <w:t xml:space="preserve">01  </w:t>
      </w:r>
      <w:r>
        <w:rPr>
          <w:b/>
          <w:color w:val="17365D"/>
          <w:sz w:val="31"/>
          <w:lang w:eastAsia="zh-CN"/>
        </w:rPr>
        <w:t>文献范围与分类</w:t>
      </w:r>
    </w:p>
    <w:p w14:paraId="5E4EF253">
      <w:pPr>
        <w:spacing w:after="80" w:line="348" w:lineRule="auto"/>
      </w:pPr>
      <w:r>
        <w:t>本知识库收录100篇与数字环境下消费者决策直接相关的UTD24研究，来源覆盖Marketing Science、Information Systems Research、Journal of Marketing Research、Journal of Consumer Research、Management Science和Journal of Marketing。</w:t>
      </w:r>
    </w:p>
    <w:p w14:paraId="15B3338B">
      <w:pPr>
        <w:spacing w:after="120" w:line="348" w:lineRule="auto"/>
        <w:rPr>
          <w:lang w:eastAsia="zh-CN"/>
        </w:rPr>
      </w:pPr>
      <w:r>
        <w:rPr>
          <w:lang w:eastAsia="zh-CN"/>
        </w:rPr>
        <w:t>文献按照10个主题组织，并以信息获取与注意分配、社会学习与信号解释、个性化与匹配、隐私/控制与公平感知、数字界面与算法介入五类决策机制进行标注。统一编号为DCB001—DCB100。</w:t>
      </w:r>
    </w:p>
    <w:p w14:paraId="16CD29B9">
      <w:pPr>
        <w:spacing w:before="160" w:after="80" w:line="348" w:lineRule="auto"/>
        <w:rPr>
          <w:lang w:eastAsia="zh-CN"/>
        </w:rPr>
      </w:pPr>
      <w:r>
        <w:rPr>
          <w:b/>
          <w:color w:val="17365D"/>
          <w:sz w:val="22"/>
          <w:lang w:eastAsia="zh-CN"/>
        </w:rPr>
        <w:t>10大主题</w:t>
      </w:r>
    </w:p>
    <w:p w14:paraId="57C669F5">
      <w:pPr>
        <w:spacing w:after="60" w:line="348" w:lineRule="auto"/>
        <w:rPr>
          <w:lang w:eastAsia="zh-CN"/>
        </w:rPr>
      </w:pPr>
      <w:r>
        <w:rPr>
          <w:sz w:val="19"/>
          <w:lang w:eastAsia="zh-CN"/>
        </w:rPr>
        <w:t>01 搜索与信息获取｜02 在线评价与社会学习｜03 社交影响与电子口碑｜04 推荐系统与个性化｜05 数字定价、促销与选择架构</w:t>
      </w:r>
    </w:p>
    <w:p w14:paraId="71DBCE57">
      <w:pPr>
        <w:spacing w:after="160" w:line="348" w:lineRule="auto"/>
        <w:rPr>
          <w:lang w:eastAsia="zh-CN"/>
        </w:rPr>
      </w:pPr>
      <w:r>
        <w:rPr>
          <w:sz w:val="19"/>
          <w:lang w:eastAsia="zh-CN"/>
        </w:rPr>
        <w:t>06 隐私、数据与追踪｜07 数字广告与说服｜08 社交媒体、网红与内容互动｜09 移动、全渠道与数字体验｜10 AI、生成式AI与算法决策</w:t>
      </w:r>
    </w:p>
    <w:p w14:paraId="1887E6DB">
      <w:pPr>
        <w:keepNext/>
        <w:pBdr>
          <w:bottom w:val="single" w:color="DDE6EA" w:sz="4" w:space="4"/>
        </w:pBdr>
        <w:spacing w:before="240" w:after="60"/>
        <w:rPr>
          <w:lang w:eastAsia="zh-CN"/>
        </w:rPr>
      </w:pPr>
      <w:r>
        <w:rPr>
          <w:b/>
          <w:color w:val="A33A35"/>
          <w:sz w:val="22"/>
          <w:lang w:eastAsia="zh-CN"/>
        </w:rPr>
        <w:t xml:space="preserve">01  </w:t>
      </w:r>
      <w:r>
        <w:rPr>
          <w:b/>
          <w:color w:val="17365D"/>
          <w:sz w:val="31"/>
          <w:lang w:eastAsia="zh-CN"/>
        </w:rPr>
        <w:t>搜索与信息获取</w:t>
      </w:r>
    </w:p>
    <w:p w14:paraId="30B00DCA">
      <w:pPr>
        <w:spacing w:after="60" w:line="348" w:lineRule="auto"/>
        <w:rPr>
          <w:lang w:eastAsia="zh-CN"/>
        </w:rPr>
      </w:pPr>
      <w:r>
        <w:rPr>
          <w:color w:val="5F6B75"/>
          <w:sz w:val="19"/>
          <w:lang w:eastAsia="zh-CN"/>
        </w:rPr>
        <w:t>10篇｜DCB001—DCB010</w:t>
      </w:r>
    </w:p>
    <w:p w14:paraId="6D0DDAFE">
      <w:pPr>
        <w:shd w:val="clear" w:color="auto" w:fill="F3F7F9"/>
        <w:spacing w:after="160" w:line="348" w:lineRule="auto"/>
        <w:rPr>
          <w:lang w:eastAsia="zh-CN"/>
        </w:rPr>
      </w:pPr>
      <w:r>
        <w:rPr>
          <w:sz w:val="20"/>
          <w:lang w:eastAsia="zh-CN"/>
        </w:rPr>
        <w:t>研究前沿｜数字环境最早改变的是搜索成本。研究随后逐步发现，真正影响选择的还有搜索深度、考虑集、信息顺序与停止规则。今天的核心问题已从“信息是否更容易获得”推进到“界面如何组织注意力、如何塑造消费者看到的世界”。</w:t>
      </w:r>
    </w:p>
    <w:p w14:paraId="47972F98">
      <w:pPr>
        <w:keepNext/>
        <w:spacing w:before="140" w:after="40"/>
        <w:rPr>
          <w:lang w:eastAsia="zh-CN"/>
        </w:rPr>
      </w:pPr>
      <w:r>
        <w:rPr>
          <w:b/>
          <w:color w:val="A33A35"/>
          <w:sz w:val="18"/>
          <w:lang w:eastAsia="zh-CN"/>
        </w:rPr>
        <w:t xml:space="preserve">DCB001  </w:t>
      </w:r>
      <w:r>
        <w:rPr>
          <w:b/>
          <w:color w:val="17365D"/>
          <w:sz w:val="22"/>
          <w:lang w:eastAsia="zh-CN"/>
        </w:rPr>
        <w:t>在线购物环境中的消费者决策：交互式决策辅助工具的影响</w:t>
      </w:r>
    </w:p>
    <w:p w14:paraId="0E09B4A9">
      <w:pPr>
        <w:keepNext/>
        <w:spacing w:after="40" w:line="288" w:lineRule="auto"/>
        <w:rPr>
          <w:highlight w:val="none"/>
        </w:rPr>
      </w:pPr>
      <w:r>
        <w:rPr>
          <w:b/>
          <w:sz w:val="17"/>
          <w:highlight w:val="none"/>
        </w:rPr>
        <w:t>Consumer Decision Making in Online Shopping Environments: The Effects of Interactive Decision Aids</w:t>
      </w:r>
    </w:p>
    <w:p w14:paraId="25647417">
      <w:pPr>
        <w:keepNext/>
        <w:spacing w:after="40" w:line="288" w:lineRule="auto"/>
      </w:pPr>
      <w:r>
        <w:rPr>
          <w:color w:val="5F6B75"/>
          <w:sz w:val="16"/>
        </w:rPr>
        <w:t>Marketing Science  |  2000  |  Gerald Häubl; Valerie Trifts  |  DOI: 10.1287/mksc.19.1.4.15178</w:t>
      </w:r>
    </w:p>
    <w:p w14:paraId="19C64EC7">
      <w:pPr>
        <w:spacing w:after="60" w:line="288" w:lineRule="auto"/>
        <w:rPr>
          <w:lang w:eastAsia="zh-CN"/>
        </w:rPr>
      </w:pPr>
      <w:r>
        <w:rPr>
          <w:b/>
          <w:color w:val="0B8F8F"/>
          <w:sz w:val="17"/>
          <w:lang w:eastAsia="zh-CN"/>
        </w:rPr>
        <w:t>决策机制  信息获取与注意分配   场景  在线购物/决策辅助   方法  实验</w:t>
      </w:r>
    </w:p>
    <w:p w14:paraId="67C8F983">
      <w:pPr>
        <w:spacing w:after="30" w:line="300" w:lineRule="auto"/>
        <w:rPr>
          <w:lang w:eastAsia="zh-CN"/>
        </w:rPr>
      </w:pPr>
      <w:r>
        <w:rPr>
          <w:b/>
          <w:color w:val="0B8F8F"/>
          <w:sz w:val="17"/>
          <w:lang w:eastAsia="zh-CN"/>
        </w:rPr>
        <w:t>研究焦点：</w:t>
      </w:r>
      <w:r>
        <w:rPr>
          <w:sz w:val="17"/>
          <w:lang w:eastAsia="zh-CN"/>
        </w:rPr>
        <w:t>数字环境如何改变搜索成本、考虑集和信息处理，从而影响选择质量与市场反应？</w:t>
      </w:r>
    </w:p>
    <w:p w14:paraId="241912E6">
      <w:pPr>
        <w:spacing w:after="30" w:line="300" w:lineRule="auto"/>
        <w:rPr>
          <w:lang w:eastAsia="zh-CN"/>
        </w:rPr>
      </w:pPr>
      <w:r>
        <w:rPr>
          <w:b/>
          <w:color w:val="0B8F8F"/>
          <w:sz w:val="17"/>
          <w:lang w:eastAsia="zh-CN"/>
        </w:rPr>
        <w:t>主要贡献：</w:t>
      </w:r>
      <w:r>
        <w:rPr>
          <w:sz w:val="17"/>
          <w:lang w:eastAsia="zh-CN"/>
        </w:rPr>
        <w:t>实验显示，交互式筛选与比较工具可以缩小考虑集、提升其质量，并在降低决策努力的同时改善选择质量，奠定了数字决策辅助研究的基础。</w:t>
      </w:r>
    </w:p>
    <w:p w14:paraId="70F6C224">
      <w:pPr>
        <w:spacing w:after="30" w:line="300" w:lineRule="auto"/>
        <w:rPr>
          <w:lang w:eastAsia="zh-CN"/>
        </w:rPr>
      </w:pPr>
      <w:r>
        <w:rPr>
          <w:b/>
          <w:color w:val="0B8F8F"/>
          <w:sz w:val="17"/>
          <w:lang w:eastAsia="zh-CN"/>
        </w:rPr>
        <w:t>机制线索：</w:t>
      </w:r>
      <w:r>
        <w:rPr>
          <w:sz w:val="17"/>
          <w:lang w:eastAsia="zh-CN"/>
        </w:rPr>
        <w:t>搜索成本、注意力约束与偏好异质性共同决定考虑集；平台对排序和信息呈现的设计因此会进入需求形成过程。</w:t>
      </w:r>
    </w:p>
    <w:p w14:paraId="4582CEF2">
      <w:pPr>
        <w:pBdr>
          <w:bottom w:val="single" w:color="E7ECEF" w:sz="2" w:space="4"/>
        </w:pBdr>
        <w:spacing w:line="300" w:lineRule="auto"/>
        <w:rPr>
          <w:lang w:eastAsia="zh-CN"/>
        </w:rPr>
      </w:pPr>
      <w:r>
        <w:rPr>
          <w:b/>
          <w:color w:val="0B8F8F"/>
          <w:sz w:val="17"/>
          <w:lang w:eastAsia="zh-CN"/>
        </w:rPr>
        <w:t>边界条件：</w:t>
      </w:r>
      <w:r>
        <w:rPr>
          <w:sz w:val="17"/>
          <w:lang w:eastAsia="zh-CN"/>
        </w:rPr>
        <w:t>结论通常受产品复杂度、信息可比性、消费者经验、搜索成本和界面结构影响。</w:t>
      </w:r>
    </w:p>
    <w:p w14:paraId="4649FB19">
      <w:pPr>
        <w:keepNext/>
        <w:spacing w:before="140" w:after="40"/>
        <w:rPr>
          <w:lang w:eastAsia="zh-CN"/>
        </w:rPr>
      </w:pPr>
      <w:r>
        <w:rPr>
          <w:b/>
          <w:color w:val="A33A35"/>
          <w:sz w:val="18"/>
          <w:lang w:eastAsia="zh-CN"/>
        </w:rPr>
        <w:t xml:space="preserve">DCB002  </w:t>
      </w:r>
      <w:r>
        <w:rPr>
          <w:b/>
          <w:color w:val="17365D"/>
          <w:sz w:val="22"/>
          <w:lang w:eastAsia="zh-CN"/>
        </w:rPr>
        <w:t>线上葡萄酒市场：搜索成本如何影响价格、质量与渠道竞争</w:t>
      </w:r>
    </w:p>
    <w:p w14:paraId="1F32B81D">
      <w:pPr>
        <w:keepNext/>
        <w:spacing w:after="40" w:line="288" w:lineRule="auto"/>
      </w:pPr>
      <w:r>
        <w:rPr>
          <w:b/>
          <w:sz w:val="17"/>
        </w:rPr>
        <w:t>Wine Online: Search Costs Affect Competition on Price, Quality, and Distribution</w:t>
      </w:r>
    </w:p>
    <w:p w14:paraId="77CDF5B1">
      <w:pPr>
        <w:keepNext/>
        <w:spacing w:after="40" w:line="288" w:lineRule="auto"/>
      </w:pPr>
      <w:r>
        <w:rPr>
          <w:color w:val="5F6B75"/>
          <w:sz w:val="16"/>
        </w:rPr>
        <w:t>Marketing Science  |  2000  |  John G. Lynch Jr.; Dan Ariely  |  DOI: 10.1287/mksc.19.1.83.15183</w:t>
      </w:r>
    </w:p>
    <w:p w14:paraId="33577A3E">
      <w:pPr>
        <w:spacing w:after="60" w:line="288" w:lineRule="auto"/>
        <w:rPr>
          <w:lang w:eastAsia="zh-CN"/>
        </w:rPr>
      </w:pPr>
      <w:r>
        <w:rPr>
          <w:b/>
          <w:color w:val="0B8F8F"/>
          <w:sz w:val="17"/>
          <w:lang w:eastAsia="zh-CN"/>
        </w:rPr>
        <w:t>决策机制  信息获取与注意分配   场景  在线零售/搜索成本   方法  实验</w:t>
      </w:r>
    </w:p>
    <w:p w14:paraId="3DF96893">
      <w:pPr>
        <w:spacing w:after="30" w:line="300" w:lineRule="auto"/>
        <w:rPr>
          <w:lang w:eastAsia="zh-CN"/>
        </w:rPr>
      </w:pPr>
      <w:r>
        <w:rPr>
          <w:b/>
          <w:color w:val="0B8F8F"/>
          <w:sz w:val="17"/>
          <w:lang w:eastAsia="zh-CN"/>
        </w:rPr>
        <w:t>研究焦点：</w:t>
      </w:r>
      <w:r>
        <w:rPr>
          <w:sz w:val="17"/>
          <w:lang w:eastAsia="zh-CN"/>
        </w:rPr>
        <w:t>数字环境如何改变搜索成本、考虑集和信息处理，从而影响选择质量与市场反应？</w:t>
      </w:r>
    </w:p>
    <w:p w14:paraId="242DB741">
      <w:pPr>
        <w:spacing w:after="30" w:line="300" w:lineRule="auto"/>
        <w:rPr>
          <w:lang w:eastAsia="zh-CN"/>
        </w:rPr>
      </w:pPr>
      <w:r>
        <w:rPr>
          <w:b/>
          <w:color w:val="0B8F8F"/>
          <w:sz w:val="17"/>
          <w:lang w:eastAsia="zh-CN"/>
        </w:rPr>
        <w:t>主要贡献：</w:t>
      </w:r>
      <w:r>
        <w:rPr>
          <w:sz w:val="17"/>
          <w:lang w:eastAsia="zh-CN"/>
        </w:rPr>
        <w:t>通过在线葡萄酒实验说明，降低质量信息搜索成本会改变消费者价格敏感性与渠道竞争，数字化降低搜索摩擦并不只是压低价格。</w:t>
      </w:r>
    </w:p>
    <w:p w14:paraId="08DC0904">
      <w:pPr>
        <w:spacing w:after="30" w:line="300" w:lineRule="auto"/>
        <w:rPr>
          <w:lang w:eastAsia="zh-CN"/>
        </w:rPr>
      </w:pPr>
      <w:r>
        <w:rPr>
          <w:b/>
          <w:color w:val="0B8F8F"/>
          <w:sz w:val="17"/>
          <w:lang w:eastAsia="zh-CN"/>
        </w:rPr>
        <w:t>机制线索：</w:t>
      </w:r>
      <w:r>
        <w:rPr>
          <w:sz w:val="17"/>
          <w:lang w:eastAsia="zh-CN"/>
        </w:rPr>
        <w:t>搜索成本、注意力约束与偏好异质性共同决定考虑集；平台对排序和信息呈现的设计因此会进入需求形成过程。</w:t>
      </w:r>
    </w:p>
    <w:p w14:paraId="7C528E1B">
      <w:pPr>
        <w:pBdr>
          <w:bottom w:val="single" w:color="E7ECEF" w:sz="2" w:space="4"/>
        </w:pBdr>
        <w:spacing w:line="300" w:lineRule="auto"/>
        <w:rPr>
          <w:lang w:eastAsia="zh-CN"/>
        </w:rPr>
      </w:pPr>
      <w:r>
        <w:rPr>
          <w:b/>
          <w:color w:val="0B8F8F"/>
          <w:sz w:val="17"/>
          <w:lang w:eastAsia="zh-CN"/>
        </w:rPr>
        <w:t>边界条件：</w:t>
      </w:r>
      <w:r>
        <w:rPr>
          <w:sz w:val="17"/>
          <w:lang w:eastAsia="zh-CN"/>
        </w:rPr>
        <w:t>结论通常受产品复杂度、信息可比性、消费者经验、搜索成本和界面结构影响。</w:t>
      </w:r>
    </w:p>
    <w:p w14:paraId="06228FBB">
      <w:pPr>
        <w:keepNext/>
        <w:spacing w:before="140" w:after="40"/>
        <w:rPr>
          <w:lang w:eastAsia="zh-CN"/>
        </w:rPr>
      </w:pPr>
      <w:r>
        <w:rPr>
          <w:b/>
          <w:color w:val="A33A35"/>
          <w:sz w:val="18"/>
          <w:lang w:eastAsia="zh-CN"/>
        </w:rPr>
        <w:t xml:space="preserve">DCB003  </w:t>
      </w:r>
      <w:r>
        <w:rPr>
          <w:b/>
          <w:color w:val="17365D"/>
          <w:sz w:val="22"/>
          <w:lang w:eastAsia="zh-CN"/>
        </w:rPr>
        <w:t>价格不确定性与消费者搜索：考虑集形成的结构模型</w:t>
      </w:r>
    </w:p>
    <w:p w14:paraId="76F0BE64">
      <w:pPr>
        <w:keepNext/>
        <w:spacing w:after="40" w:line="288" w:lineRule="auto"/>
      </w:pPr>
      <w:r>
        <w:rPr>
          <w:b/>
          <w:sz w:val="17"/>
        </w:rPr>
        <w:t>Price Uncertainty and Consumer Search: A Structural Model of Consideration Set Formation</w:t>
      </w:r>
    </w:p>
    <w:p w14:paraId="0CC4EAC8">
      <w:pPr>
        <w:keepNext/>
        <w:spacing w:after="40" w:line="288" w:lineRule="auto"/>
      </w:pPr>
      <w:r>
        <w:rPr>
          <w:color w:val="5F6B75"/>
          <w:sz w:val="16"/>
        </w:rPr>
        <w:t>Marketing Science  |  2003  |  Nitin Mehta; Surendra Rajiv; Kannan Srinivasan  |  DOI: 10.1287/mksc.22.1.58.12849</w:t>
      </w:r>
    </w:p>
    <w:p w14:paraId="796FB639">
      <w:pPr>
        <w:spacing w:after="60" w:line="288" w:lineRule="auto"/>
        <w:rPr>
          <w:lang w:eastAsia="zh-CN"/>
        </w:rPr>
      </w:pPr>
      <w:r>
        <w:rPr>
          <w:b/>
          <w:color w:val="0B8F8F"/>
          <w:sz w:val="17"/>
          <w:lang w:eastAsia="zh-CN"/>
        </w:rPr>
        <w:t>决策机制  信息获取与注意分配   场景  价格搜索/考虑集   方法  结构模型</w:t>
      </w:r>
    </w:p>
    <w:p w14:paraId="4DAE920E">
      <w:pPr>
        <w:spacing w:after="30" w:line="300" w:lineRule="auto"/>
        <w:rPr>
          <w:lang w:eastAsia="zh-CN"/>
        </w:rPr>
      </w:pPr>
      <w:r>
        <w:rPr>
          <w:b/>
          <w:color w:val="0B8F8F"/>
          <w:sz w:val="17"/>
          <w:lang w:eastAsia="zh-CN"/>
        </w:rPr>
        <w:t>研究焦点：</w:t>
      </w:r>
      <w:r>
        <w:rPr>
          <w:sz w:val="17"/>
          <w:lang w:eastAsia="zh-CN"/>
        </w:rPr>
        <w:t>数字环境如何改变搜索成本、考虑集和信息处理，从而影响选择质量与市场反应？</w:t>
      </w:r>
    </w:p>
    <w:p w14:paraId="3D260BE9">
      <w:pPr>
        <w:spacing w:after="30" w:line="300" w:lineRule="auto"/>
        <w:rPr>
          <w:lang w:eastAsia="zh-CN"/>
        </w:rPr>
      </w:pPr>
      <w:r>
        <w:rPr>
          <w:b/>
          <w:color w:val="0B8F8F"/>
          <w:sz w:val="17"/>
          <w:lang w:eastAsia="zh-CN"/>
        </w:rPr>
        <w:t>主要贡献：</w:t>
      </w:r>
      <w:r>
        <w:rPr>
          <w:sz w:val="17"/>
          <w:lang w:eastAsia="zh-CN"/>
        </w:rPr>
        <w:t>把消费者搜索从“是否获取信息”推进到“搜索多深、看哪些选项、何时停止”的过程层面，揭示数字界面与信息组织如何塑造选择。</w:t>
      </w:r>
    </w:p>
    <w:p w14:paraId="77A3C7E7">
      <w:pPr>
        <w:spacing w:after="30" w:line="300" w:lineRule="auto"/>
        <w:rPr>
          <w:lang w:eastAsia="zh-CN"/>
        </w:rPr>
      </w:pPr>
      <w:r>
        <w:rPr>
          <w:b/>
          <w:color w:val="0B8F8F"/>
          <w:sz w:val="17"/>
          <w:lang w:eastAsia="zh-CN"/>
        </w:rPr>
        <w:t>机制线索：</w:t>
      </w:r>
      <w:r>
        <w:rPr>
          <w:sz w:val="17"/>
          <w:lang w:eastAsia="zh-CN"/>
        </w:rPr>
        <w:t>搜索成本、注意力约束与偏好异质性共同决定考虑集；平台对排序和信息呈现的设计因此会进入需求形成过程。</w:t>
      </w:r>
    </w:p>
    <w:p w14:paraId="6138D616">
      <w:pPr>
        <w:pBdr>
          <w:bottom w:val="single" w:color="E7ECEF" w:sz="2" w:space="4"/>
        </w:pBdr>
        <w:spacing w:line="300" w:lineRule="auto"/>
        <w:rPr>
          <w:lang w:eastAsia="zh-CN"/>
        </w:rPr>
      </w:pPr>
      <w:r>
        <w:rPr>
          <w:b/>
          <w:color w:val="0B8F8F"/>
          <w:sz w:val="17"/>
          <w:lang w:eastAsia="zh-CN"/>
        </w:rPr>
        <w:t>边界条件：</w:t>
      </w:r>
      <w:r>
        <w:rPr>
          <w:sz w:val="17"/>
          <w:lang w:eastAsia="zh-CN"/>
        </w:rPr>
        <w:t>结论通常受产品复杂度、信息可比性、消费者经验、搜索成本和界面结构影响。</w:t>
      </w:r>
    </w:p>
    <w:p w14:paraId="5C79FCDB">
      <w:pPr>
        <w:keepNext/>
        <w:spacing w:before="140" w:after="40"/>
        <w:rPr>
          <w:lang w:eastAsia="zh-CN"/>
        </w:rPr>
      </w:pPr>
      <w:r>
        <w:rPr>
          <w:b/>
          <w:color w:val="A33A35"/>
          <w:sz w:val="18"/>
          <w:lang w:eastAsia="zh-CN"/>
        </w:rPr>
        <w:t xml:space="preserve">DCB004  </w:t>
      </w:r>
      <w:r>
        <w:rPr>
          <w:b/>
          <w:color w:val="17365D"/>
          <w:sz w:val="22"/>
          <w:lang w:eastAsia="zh-CN"/>
        </w:rPr>
        <w:t>消费者搜索成本与内生产品设计</w:t>
      </w:r>
    </w:p>
    <w:p w14:paraId="4EE648DB">
      <w:pPr>
        <w:keepNext/>
        <w:spacing w:after="40" w:line="288" w:lineRule="auto"/>
      </w:pPr>
      <w:r>
        <w:rPr>
          <w:b/>
          <w:sz w:val="17"/>
        </w:rPr>
        <w:t>Buyer Search Costs and Endogenous Product Design</w:t>
      </w:r>
    </w:p>
    <w:p w14:paraId="7385D797">
      <w:pPr>
        <w:keepNext/>
        <w:spacing w:after="40" w:line="288" w:lineRule="auto"/>
      </w:pPr>
      <w:r>
        <w:rPr>
          <w:color w:val="5F6B75"/>
          <w:sz w:val="16"/>
        </w:rPr>
        <w:t>Marketing Science  |  2004  |  Dmitri Kuksov  |  DOI: 10.1287/mksc.1040.0080</w:t>
      </w:r>
    </w:p>
    <w:p w14:paraId="70ACBA7B">
      <w:pPr>
        <w:spacing w:after="60" w:line="288" w:lineRule="auto"/>
        <w:rPr>
          <w:lang w:eastAsia="zh-CN"/>
        </w:rPr>
      </w:pPr>
      <w:r>
        <w:rPr>
          <w:b/>
          <w:color w:val="0B8F8F"/>
          <w:sz w:val="17"/>
          <w:lang w:eastAsia="zh-CN"/>
        </w:rPr>
        <w:t>决策机制  信息获取与注意分配   场景  产品比较/搜索成本   方法  分析模型</w:t>
      </w:r>
    </w:p>
    <w:p w14:paraId="2D7AFFFD">
      <w:pPr>
        <w:spacing w:after="30" w:line="300" w:lineRule="auto"/>
        <w:rPr>
          <w:lang w:eastAsia="zh-CN"/>
        </w:rPr>
      </w:pPr>
      <w:r>
        <w:rPr>
          <w:b/>
          <w:color w:val="0B8F8F"/>
          <w:sz w:val="17"/>
          <w:lang w:eastAsia="zh-CN"/>
        </w:rPr>
        <w:t>研究焦点：</w:t>
      </w:r>
      <w:r>
        <w:rPr>
          <w:sz w:val="17"/>
          <w:lang w:eastAsia="zh-CN"/>
        </w:rPr>
        <w:t>数字环境如何改变搜索成本、考虑集和信息处理，从而影响选择质量与市场反应？</w:t>
      </w:r>
    </w:p>
    <w:p w14:paraId="62BB57C3">
      <w:pPr>
        <w:spacing w:after="30" w:line="300" w:lineRule="auto"/>
        <w:rPr>
          <w:lang w:eastAsia="zh-CN"/>
        </w:rPr>
      </w:pPr>
      <w:r>
        <w:rPr>
          <w:b/>
          <w:color w:val="0B8F8F"/>
          <w:sz w:val="17"/>
          <w:lang w:eastAsia="zh-CN"/>
        </w:rPr>
        <w:t>主要贡献：</w:t>
      </w:r>
      <w:r>
        <w:rPr>
          <w:sz w:val="17"/>
          <w:lang w:eastAsia="zh-CN"/>
        </w:rPr>
        <w:t>把消费者搜索从“是否获取信息”推进到“搜索多深、看哪些选项、何时停止”的过程层面，揭示数字界面与信息组织如何塑造选择。</w:t>
      </w:r>
    </w:p>
    <w:p w14:paraId="4822BF49">
      <w:pPr>
        <w:spacing w:after="30" w:line="300" w:lineRule="auto"/>
        <w:rPr>
          <w:lang w:eastAsia="zh-CN"/>
        </w:rPr>
      </w:pPr>
      <w:r>
        <w:rPr>
          <w:b/>
          <w:color w:val="0B8F8F"/>
          <w:sz w:val="17"/>
          <w:lang w:eastAsia="zh-CN"/>
        </w:rPr>
        <w:t>机制线索：</w:t>
      </w:r>
      <w:r>
        <w:rPr>
          <w:sz w:val="17"/>
          <w:lang w:eastAsia="zh-CN"/>
        </w:rPr>
        <w:t>搜索成本、注意力约束与偏好异质性共同决定考虑集；平台对排序和信息呈现的设计因此会进入需求形成过程。</w:t>
      </w:r>
    </w:p>
    <w:p w14:paraId="78113F7D">
      <w:pPr>
        <w:pBdr>
          <w:bottom w:val="single" w:color="E7ECEF" w:sz="2" w:space="4"/>
        </w:pBdr>
        <w:spacing w:line="300" w:lineRule="auto"/>
        <w:rPr>
          <w:lang w:eastAsia="zh-CN"/>
        </w:rPr>
      </w:pPr>
      <w:r>
        <w:rPr>
          <w:b/>
          <w:color w:val="0B8F8F"/>
          <w:sz w:val="17"/>
          <w:lang w:eastAsia="zh-CN"/>
        </w:rPr>
        <w:t>边界条件：</w:t>
      </w:r>
      <w:r>
        <w:rPr>
          <w:sz w:val="17"/>
          <w:lang w:eastAsia="zh-CN"/>
        </w:rPr>
        <w:t>结论通常受产品复杂度、信息可比性、消费者经验、搜索成本和界面结构影响。</w:t>
      </w:r>
    </w:p>
    <w:p w14:paraId="48BD94CC">
      <w:pPr>
        <w:keepNext/>
        <w:spacing w:before="140" w:after="40"/>
        <w:rPr>
          <w:lang w:eastAsia="zh-CN"/>
        </w:rPr>
      </w:pPr>
      <w:r>
        <w:rPr>
          <w:b/>
          <w:color w:val="A33A35"/>
          <w:sz w:val="18"/>
          <w:lang w:eastAsia="zh-CN"/>
        </w:rPr>
        <w:t xml:space="preserve">DCB005  </w:t>
      </w:r>
      <w:r>
        <w:rPr>
          <w:b/>
          <w:color w:val="17365D"/>
          <w:sz w:val="22"/>
          <w:lang w:eastAsia="zh-CN"/>
        </w:rPr>
        <w:t>有限搜索下的在线需求</w:t>
      </w:r>
    </w:p>
    <w:p w14:paraId="2C022FA6">
      <w:pPr>
        <w:keepNext/>
        <w:spacing w:after="40" w:line="288" w:lineRule="auto"/>
      </w:pPr>
      <w:r>
        <w:rPr>
          <w:b/>
          <w:sz w:val="17"/>
        </w:rPr>
        <w:t>Online Demand Under Limited Consumer Search</w:t>
      </w:r>
    </w:p>
    <w:p w14:paraId="6AEACF77">
      <w:pPr>
        <w:keepNext/>
        <w:spacing w:after="40" w:line="288" w:lineRule="auto"/>
      </w:pPr>
      <w:r>
        <w:rPr>
          <w:color w:val="5F6B75"/>
          <w:sz w:val="16"/>
        </w:rPr>
        <w:t>Marketing Science  |  2010  |  Jun B. Kim; Paulo Albuquerque; Bart J. Bronnenberg  |  DOI: 10.1287/mksc.1100.0574</w:t>
      </w:r>
    </w:p>
    <w:p w14:paraId="4D25F21B">
      <w:pPr>
        <w:spacing w:after="60" w:line="288" w:lineRule="auto"/>
        <w:rPr>
          <w:lang w:eastAsia="zh-CN"/>
        </w:rPr>
      </w:pPr>
      <w:r>
        <w:rPr>
          <w:b/>
          <w:color w:val="0B8F8F"/>
          <w:sz w:val="17"/>
          <w:lang w:eastAsia="zh-CN"/>
        </w:rPr>
        <w:t>决策机制  信息获取与注意分配   场景  电商搜索/推荐   方法  结构模型</w:t>
      </w:r>
    </w:p>
    <w:p w14:paraId="43C5C29C">
      <w:pPr>
        <w:spacing w:after="30" w:line="300" w:lineRule="auto"/>
        <w:rPr>
          <w:lang w:eastAsia="zh-CN"/>
        </w:rPr>
      </w:pPr>
      <w:r>
        <w:rPr>
          <w:b/>
          <w:color w:val="0B8F8F"/>
          <w:sz w:val="17"/>
          <w:lang w:eastAsia="zh-CN"/>
        </w:rPr>
        <w:t>研究焦点：</w:t>
      </w:r>
      <w:r>
        <w:rPr>
          <w:sz w:val="17"/>
          <w:lang w:eastAsia="zh-CN"/>
        </w:rPr>
        <w:t>数字环境如何改变搜索成本、考虑集和信息处理，从而影响选择质量与市场反应？</w:t>
      </w:r>
    </w:p>
    <w:p w14:paraId="14C7BB7B">
      <w:pPr>
        <w:spacing w:after="30" w:line="300" w:lineRule="auto"/>
        <w:rPr>
          <w:lang w:eastAsia="zh-CN"/>
        </w:rPr>
      </w:pPr>
      <w:r>
        <w:rPr>
          <w:b/>
          <w:color w:val="0B8F8F"/>
          <w:sz w:val="17"/>
          <w:lang w:eastAsia="zh-CN"/>
        </w:rPr>
        <w:t>主要贡献：</w:t>
      </w:r>
      <w:r>
        <w:rPr>
          <w:sz w:val="17"/>
          <w:lang w:eastAsia="zh-CN"/>
        </w:rPr>
        <w:t>以Amazon摄像机市场刻画有限搜索，发现消费者通常只考察有限数量选项；推荐降低搜索成本后，多数家庭的消费者剩余得到改善。</w:t>
      </w:r>
    </w:p>
    <w:p w14:paraId="4D702B3C">
      <w:pPr>
        <w:spacing w:after="30" w:line="300" w:lineRule="auto"/>
        <w:rPr>
          <w:lang w:eastAsia="zh-CN"/>
        </w:rPr>
      </w:pPr>
      <w:r>
        <w:rPr>
          <w:b/>
          <w:color w:val="0B8F8F"/>
          <w:sz w:val="17"/>
          <w:lang w:eastAsia="zh-CN"/>
        </w:rPr>
        <w:t>机制线索：</w:t>
      </w:r>
      <w:r>
        <w:rPr>
          <w:sz w:val="17"/>
          <w:lang w:eastAsia="zh-CN"/>
        </w:rPr>
        <w:t>搜索成本、注意力约束与偏好异质性共同决定考虑集；平台对排序和信息呈现的设计因此会进入需求形成过程。</w:t>
      </w:r>
    </w:p>
    <w:p w14:paraId="6337768F">
      <w:pPr>
        <w:pBdr>
          <w:bottom w:val="single" w:color="E7ECEF" w:sz="2" w:space="4"/>
        </w:pBdr>
        <w:spacing w:line="300" w:lineRule="auto"/>
        <w:rPr>
          <w:lang w:eastAsia="zh-CN"/>
        </w:rPr>
      </w:pPr>
      <w:r>
        <w:rPr>
          <w:b/>
          <w:color w:val="0B8F8F"/>
          <w:sz w:val="17"/>
          <w:lang w:eastAsia="zh-CN"/>
        </w:rPr>
        <w:t>边界条件：</w:t>
      </w:r>
      <w:r>
        <w:rPr>
          <w:sz w:val="17"/>
          <w:lang w:eastAsia="zh-CN"/>
        </w:rPr>
        <w:t>结论通常受产品复杂度、信息可比性、消费者经验、搜索成本和界面结构影响。</w:t>
      </w:r>
    </w:p>
    <w:p w14:paraId="61CC3D04">
      <w:pPr>
        <w:keepNext/>
        <w:spacing w:before="140" w:after="40"/>
        <w:rPr>
          <w:lang w:eastAsia="zh-CN"/>
        </w:rPr>
      </w:pPr>
      <w:r>
        <w:rPr>
          <w:b/>
          <w:color w:val="A33A35"/>
          <w:sz w:val="18"/>
          <w:lang w:eastAsia="zh-CN"/>
        </w:rPr>
        <w:t xml:space="preserve">DCB006  </w:t>
      </w:r>
      <w:r>
        <w:rPr>
          <w:b/>
          <w:color w:val="17365D"/>
          <w:sz w:val="22"/>
          <w:lang w:eastAsia="zh-CN"/>
        </w:rPr>
        <w:t>在线消费者拍卖中的搜索与选择</w:t>
      </w:r>
    </w:p>
    <w:p w14:paraId="734D9FF6">
      <w:pPr>
        <w:keepNext/>
        <w:spacing w:after="40" w:line="288" w:lineRule="auto"/>
        <w:rPr>
          <w:highlight w:val="none"/>
        </w:rPr>
      </w:pPr>
      <w:r>
        <w:rPr>
          <w:b/>
          <w:sz w:val="17"/>
          <w:highlight w:val="none"/>
        </w:rPr>
        <w:t>Search and Choice in Online Consumer Auctions</w:t>
      </w:r>
    </w:p>
    <w:p w14:paraId="03FE9496">
      <w:pPr>
        <w:keepNext/>
        <w:spacing w:after="40" w:line="288" w:lineRule="auto"/>
      </w:pPr>
      <w:r>
        <w:rPr>
          <w:color w:val="5F6B75"/>
          <w:sz w:val="16"/>
        </w:rPr>
        <w:t>Marketing Science  |  2010  |  Ernan Haruvy; Peter T. L. Popkowski Leszczyc  |  DOI: 10.1287/mksc.1100.0601</w:t>
      </w:r>
    </w:p>
    <w:p w14:paraId="5896E77A">
      <w:pPr>
        <w:spacing w:after="60" w:line="288" w:lineRule="auto"/>
        <w:rPr>
          <w:lang w:eastAsia="zh-CN"/>
        </w:rPr>
      </w:pPr>
      <w:r>
        <w:rPr>
          <w:b/>
          <w:color w:val="0B8F8F"/>
          <w:sz w:val="17"/>
          <w:lang w:eastAsia="zh-CN"/>
        </w:rPr>
        <w:t>决策机制  信息获取与注意分配   场景  在线拍卖   方法  实证模型</w:t>
      </w:r>
    </w:p>
    <w:p w14:paraId="303B1ADF">
      <w:pPr>
        <w:spacing w:after="30" w:line="300" w:lineRule="auto"/>
        <w:rPr>
          <w:lang w:eastAsia="zh-CN"/>
        </w:rPr>
      </w:pPr>
      <w:r>
        <w:rPr>
          <w:b/>
          <w:color w:val="0B8F8F"/>
          <w:sz w:val="17"/>
          <w:lang w:eastAsia="zh-CN"/>
        </w:rPr>
        <w:t>研究焦点：</w:t>
      </w:r>
      <w:r>
        <w:rPr>
          <w:sz w:val="17"/>
          <w:lang w:eastAsia="zh-CN"/>
        </w:rPr>
        <w:t>数字环境如何改变搜索成本、考虑集和信息处理，从而影响选择质量与市场反应？</w:t>
      </w:r>
    </w:p>
    <w:p w14:paraId="6682B7E6">
      <w:pPr>
        <w:spacing w:after="30" w:line="300" w:lineRule="auto"/>
        <w:rPr>
          <w:lang w:eastAsia="zh-CN"/>
        </w:rPr>
      </w:pPr>
      <w:r>
        <w:rPr>
          <w:b/>
          <w:color w:val="0B8F8F"/>
          <w:sz w:val="17"/>
          <w:lang w:eastAsia="zh-CN"/>
        </w:rPr>
        <w:t>主要贡献：</w:t>
      </w:r>
      <w:r>
        <w:rPr>
          <w:sz w:val="17"/>
          <w:lang w:eastAsia="zh-CN"/>
        </w:rPr>
        <w:t>把消费者搜索从“是否获取信息”推进到“搜索多深、看哪些选项、何时停止”的过程层面，揭示数字界面与信息组织如何塑造选择。</w:t>
      </w:r>
    </w:p>
    <w:p w14:paraId="3FD5D90F">
      <w:pPr>
        <w:spacing w:after="30" w:line="300" w:lineRule="auto"/>
        <w:rPr>
          <w:lang w:eastAsia="zh-CN"/>
        </w:rPr>
      </w:pPr>
      <w:r>
        <w:rPr>
          <w:b/>
          <w:color w:val="0B8F8F"/>
          <w:sz w:val="17"/>
          <w:lang w:eastAsia="zh-CN"/>
        </w:rPr>
        <w:t>机制线索：</w:t>
      </w:r>
      <w:r>
        <w:rPr>
          <w:sz w:val="17"/>
          <w:lang w:eastAsia="zh-CN"/>
        </w:rPr>
        <w:t>搜索成本、注意力约束与偏好异质性共同决定考虑集；平台对排序和信息呈现的设计因此会进入需求形成过程。</w:t>
      </w:r>
    </w:p>
    <w:p w14:paraId="09F4DA83">
      <w:pPr>
        <w:pBdr>
          <w:bottom w:val="single" w:color="E7ECEF" w:sz="2" w:space="4"/>
        </w:pBdr>
        <w:spacing w:line="300" w:lineRule="auto"/>
        <w:rPr>
          <w:lang w:eastAsia="zh-CN"/>
        </w:rPr>
      </w:pPr>
      <w:r>
        <w:rPr>
          <w:b/>
          <w:color w:val="0B8F8F"/>
          <w:sz w:val="17"/>
          <w:lang w:eastAsia="zh-CN"/>
        </w:rPr>
        <w:t>边界条件：</w:t>
      </w:r>
      <w:r>
        <w:rPr>
          <w:sz w:val="17"/>
          <w:lang w:eastAsia="zh-CN"/>
        </w:rPr>
        <w:t>结论通常受产品复杂度、信息可比性、消费者经验、搜索成本和界面结构影响。</w:t>
      </w:r>
    </w:p>
    <w:p w14:paraId="116F80B3">
      <w:pPr>
        <w:keepNext/>
        <w:spacing w:before="140" w:after="40"/>
      </w:pPr>
      <w:r>
        <w:rPr>
          <w:b/>
          <w:color w:val="A33A35"/>
          <w:sz w:val="18"/>
        </w:rPr>
        <w:t xml:space="preserve">DCB007  </w:t>
      </w:r>
      <w:r>
        <w:rPr>
          <w:b/>
          <w:color w:val="17365D"/>
          <w:sz w:val="22"/>
        </w:rPr>
        <w:t>搜索持续时间</w:t>
      </w:r>
    </w:p>
    <w:p w14:paraId="7DA913D6">
      <w:pPr>
        <w:keepNext/>
        <w:spacing w:after="40" w:line="288" w:lineRule="auto"/>
      </w:pPr>
      <w:r>
        <w:rPr>
          <w:b/>
          <w:sz w:val="17"/>
        </w:rPr>
        <w:t>Search Duration</w:t>
      </w:r>
    </w:p>
    <w:p w14:paraId="5A6AFD84">
      <w:pPr>
        <w:keepNext/>
        <w:spacing w:after="40" w:line="288" w:lineRule="auto"/>
      </w:pPr>
      <w:r>
        <w:rPr>
          <w:color w:val="5F6B75"/>
          <w:sz w:val="16"/>
        </w:rPr>
        <w:t>Marketing Science  |  2020  |  Ali Hortaçsu; Chad Syverson; Stephan Seiler; et al.  |  DOI: 10.1287/mksc.2020.1225</w:t>
      </w:r>
    </w:p>
    <w:p w14:paraId="558C85B2">
      <w:pPr>
        <w:spacing w:after="60" w:line="288" w:lineRule="auto"/>
      </w:pPr>
      <w:r>
        <w:rPr>
          <w:b/>
          <w:color w:val="0B8F8F"/>
          <w:sz w:val="17"/>
        </w:rPr>
        <w:t>决策机制  信息获取与注意分配   场景  在线搜索   方法  结构模型</w:t>
      </w:r>
    </w:p>
    <w:p w14:paraId="0AF1E837">
      <w:pPr>
        <w:spacing w:after="30" w:line="300" w:lineRule="auto"/>
        <w:rPr>
          <w:lang w:eastAsia="zh-CN"/>
        </w:rPr>
      </w:pPr>
      <w:r>
        <w:rPr>
          <w:b/>
          <w:color w:val="0B8F8F"/>
          <w:sz w:val="17"/>
          <w:lang w:eastAsia="zh-CN"/>
        </w:rPr>
        <w:t>研究焦点：</w:t>
      </w:r>
      <w:r>
        <w:rPr>
          <w:sz w:val="17"/>
          <w:lang w:eastAsia="zh-CN"/>
        </w:rPr>
        <w:t>数字环境如何改变搜索成本、考虑集和信息处理，从而影响选择质量与市场反应？</w:t>
      </w:r>
    </w:p>
    <w:p w14:paraId="7D6644B1">
      <w:pPr>
        <w:spacing w:after="30" w:line="300" w:lineRule="auto"/>
        <w:rPr>
          <w:lang w:eastAsia="zh-CN"/>
        </w:rPr>
      </w:pPr>
      <w:r>
        <w:rPr>
          <w:b/>
          <w:color w:val="0B8F8F"/>
          <w:sz w:val="17"/>
          <w:lang w:eastAsia="zh-CN"/>
        </w:rPr>
        <w:t>主要贡献：</w:t>
      </w:r>
      <w:r>
        <w:rPr>
          <w:sz w:val="17"/>
          <w:lang w:eastAsia="zh-CN"/>
        </w:rPr>
        <w:t>把消费者搜索从“是否获取信息”推进到“搜索多深、看哪些选项、何时停止”的过程层面，揭示数字界面与信息组织如何塑造选择。</w:t>
      </w:r>
    </w:p>
    <w:p w14:paraId="57663BC7">
      <w:pPr>
        <w:spacing w:after="30" w:line="300" w:lineRule="auto"/>
        <w:rPr>
          <w:lang w:eastAsia="zh-CN"/>
        </w:rPr>
      </w:pPr>
      <w:r>
        <w:rPr>
          <w:b/>
          <w:color w:val="0B8F8F"/>
          <w:sz w:val="17"/>
          <w:lang w:eastAsia="zh-CN"/>
        </w:rPr>
        <w:t>机制线索：</w:t>
      </w:r>
      <w:r>
        <w:rPr>
          <w:sz w:val="17"/>
          <w:lang w:eastAsia="zh-CN"/>
        </w:rPr>
        <w:t>搜索成本、注意力约束与偏好异质性共同决定考虑集；平台对排序和信息呈现的设计因此会进入需求形成过程。</w:t>
      </w:r>
    </w:p>
    <w:p w14:paraId="08101657">
      <w:pPr>
        <w:pBdr>
          <w:bottom w:val="single" w:color="E7ECEF" w:sz="2" w:space="4"/>
        </w:pBdr>
        <w:spacing w:line="300" w:lineRule="auto"/>
        <w:rPr>
          <w:lang w:eastAsia="zh-CN"/>
        </w:rPr>
      </w:pPr>
      <w:r>
        <w:rPr>
          <w:b/>
          <w:color w:val="0B8F8F"/>
          <w:sz w:val="17"/>
          <w:lang w:eastAsia="zh-CN"/>
        </w:rPr>
        <w:t>边界条件：</w:t>
      </w:r>
      <w:r>
        <w:rPr>
          <w:sz w:val="17"/>
          <w:lang w:eastAsia="zh-CN"/>
        </w:rPr>
        <w:t>结论通常受产品复杂度、信息可比性、消费者经验、搜索成本和界面结构影响。</w:t>
      </w:r>
    </w:p>
    <w:p w14:paraId="6C35C14C">
      <w:pPr>
        <w:keepNext/>
        <w:spacing w:before="140" w:after="40"/>
        <w:rPr>
          <w:lang w:eastAsia="zh-CN"/>
        </w:rPr>
      </w:pPr>
      <w:r>
        <w:rPr>
          <w:b/>
          <w:color w:val="A33A35"/>
          <w:sz w:val="18"/>
          <w:lang w:eastAsia="zh-CN"/>
        </w:rPr>
        <w:t xml:space="preserve">DCB008  </w:t>
      </w:r>
      <w:r>
        <w:rPr>
          <w:b/>
          <w:color w:val="17365D"/>
          <w:sz w:val="22"/>
          <w:lang w:eastAsia="zh-CN"/>
        </w:rPr>
        <w:t>在线搜索与最优产品排序：一个实证框架</w:t>
      </w:r>
    </w:p>
    <w:p w14:paraId="65457B91">
      <w:pPr>
        <w:keepNext/>
        <w:spacing w:after="40" w:line="288" w:lineRule="auto"/>
        <w:rPr>
          <w:highlight w:val="none"/>
        </w:rPr>
      </w:pPr>
      <w:r>
        <w:rPr>
          <w:b/>
          <w:sz w:val="17"/>
          <w:highlight w:val="none"/>
        </w:rPr>
        <w:t>Online Search and Optimal Product Rankings: An Empirical Framework</w:t>
      </w:r>
    </w:p>
    <w:p w14:paraId="35A2465D">
      <w:pPr>
        <w:keepNext/>
        <w:spacing w:after="40" w:line="288" w:lineRule="auto"/>
      </w:pPr>
      <w:r>
        <w:rPr>
          <w:color w:val="5F6B75"/>
          <w:sz w:val="16"/>
        </w:rPr>
        <w:t>Marketing Science  |  2023  |  Giovanni Compiani; Gregory Lewis; Sean Peng; Zhenling Wang  |  DOI: 10.1287/mksc.2022.0071</w:t>
      </w:r>
    </w:p>
    <w:p w14:paraId="2D722BB6">
      <w:pPr>
        <w:spacing w:after="60" w:line="288" w:lineRule="auto"/>
        <w:rPr>
          <w:lang w:eastAsia="zh-CN"/>
        </w:rPr>
      </w:pPr>
      <w:r>
        <w:rPr>
          <w:b/>
          <w:color w:val="0B8F8F"/>
          <w:sz w:val="17"/>
          <w:lang w:eastAsia="zh-CN"/>
        </w:rPr>
        <w:t>决策机制  信息获取与注意分配   场景  电商搜索/产品排序   方法  结构模型</w:t>
      </w:r>
    </w:p>
    <w:p w14:paraId="1003BB5D">
      <w:pPr>
        <w:spacing w:after="30" w:line="300" w:lineRule="auto"/>
        <w:rPr>
          <w:lang w:eastAsia="zh-CN"/>
        </w:rPr>
      </w:pPr>
      <w:r>
        <w:rPr>
          <w:b/>
          <w:color w:val="0B8F8F"/>
          <w:sz w:val="17"/>
          <w:lang w:eastAsia="zh-CN"/>
        </w:rPr>
        <w:t>研究焦点：</w:t>
      </w:r>
      <w:r>
        <w:rPr>
          <w:sz w:val="17"/>
          <w:lang w:eastAsia="zh-CN"/>
        </w:rPr>
        <w:t>数字环境如何改变搜索成本、考虑集和信息处理，从而影响选择质量与市场反应？</w:t>
      </w:r>
    </w:p>
    <w:p w14:paraId="7A3794E1">
      <w:pPr>
        <w:spacing w:after="30" w:line="300" w:lineRule="auto"/>
        <w:rPr>
          <w:lang w:eastAsia="zh-CN"/>
        </w:rPr>
      </w:pPr>
      <w:r>
        <w:rPr>
          <w:b/>
          <w:color w:val="0B8F8F"/>
          <w:sz w:val="17"/>
          <w:lang w:eastAsia="zh-CN"/>
        </w:rPr>
        <w:t>主要贡献：</w:t>
      </w:r>
      <w:r>
        <w:rPr>
          <w:sz w:val="17"/>
          <w:lang w:eastAsia="zh-CN"/>
        </w:rPr>
        <w:t>把消费者搜索从“是否获取信息”推进到“搜索多深、看哪些选项、何时停止”的过程层面，揭示数字界面与信息组织如何塑造选择。</w:t>
      </w:r>
    </w:p>
    <w:p w14:paraId="4157817C">
      <w:pPr>
        <w:spacing w:after="30" w:line="300" w:lineRule="auto"/>
        <w:rPr>
          <w:lang w:eastAsia="zh-CN"/>
        </w:rPr>
      </w:pPr>
      <w:r>
        <w:rPr>
          <w:b/>
          <w:color w:val="0B8F8F"/>
          <w:sz w:val="17"/>
          <w:lang w:eastAsia="zh-CN"/>
        </w:rPr>
        <w:t>机制线索：</w:t>
      </w:r>
      <w:r>
        <w:rPr>
          <w:sz w:val="17"/>
          <w:lang w:eastAsia="zh-CN"/>
        </w:rPr>
        <w:t>搜索成本、注意力约束与偏好异质性共同决定考虑集；平台对排序和信息呈现的设计因此会进入需求形成过程。</w:t>
      </w:r>
    </w:p>
    <w:p w14:paraId="550F54BA">
      <w:pPr>
        <w:pBdr>
          <w:bottom w:val="single" w:color="E7ECEF" w:sz="2" w:space="4"/>
        </w:pBdr>
        <w:spacing w:line="300" w:lineRule="auto"/>
        <w:rPr>
          <w:lang w:eastAsia="zh-CN"/>
        </w:rPr>
      </w:pPr>
      <w:r>
        <w:rPr>
          <w:b/>
          <w:color w:val="0B8F8F"/>
          <w:sz w:val="17"/>
          <w:lang w:eastAsia="zh-CN"/>
        </w:rPr>
        <w:t>边界条件：</w:t>
      </w:r>
      <w:r>
        <w:rPr>
          <w:sz w:val="17"/>
          <w:lang w:eastAsia="zh-CN"/>
        </w:rPr>
        <w:t>结论通常受产品复杂度、信息可比性、消费者经验、搜索成本和界面结构影响。</w:t>
      </w:r>
    </w:p>
    <w:p w14:paraId="483245E0">
      <w:pPr>
        <w:keepNext/>
        <w:spacing w:before="140" w:after="40"/>
        <w:rPr>
          <w:lang w:eastAsia="zh-CN"/>
        </w:rPr>
      </w:pPr>
      <w:r>
        <w:rPr>
          <w:b/>
          <w:color w:val="A33A35"/>
          <w:sz w:val="18"/>
          <w:lang w:eastAsia="zh-CN"/>
        </w:rPr>
        <w:t xml:space="preserve">DCB009  </w:t>
      </w:r>
      <w:r>
        <w:rPr>
          <w:b/>
          <w:color w:val="17365D"/>
          <w:sz w:val="22"/>
          <w:lang w:eastAsia="zh-CN"/>
        </w:rPr>
        <w:t>多属性搜索：经验证据与信息设计</w:t>
      </w:r>
    </w:p>
    <w:p w14:paraId="4BAF8834">
      <w:pPr>
        <w:keepNext/>
        <w:spacing w:after="40" w:line="288" w:lineRule="auto"/>
      </w:pPr>
      <w:r>
        <w:rPr>
          <w:b/>
          <w:sz w:val="17"/>
        </w:rPr>
        <w:t>Multiattribute Search: Empirical Evidence and Information Design</w:t>
      </w:r>
    </w:p>
    <w:p w14:paraId="280906F6">
      <w:pPr>
        <w:keepNext/>
        <w:spacing w:after="40" w:line="288" w:lineRule="auto"/>
      </w:pPr>
      <w:r>
        <w:rPr>
          <w:color w:val="5F6B75"/>
          <w:sz w:val="16"/>
        </w:rPr>
        <w:t>Marketing Science  |  2024  |  Pedro M. Gardete; Michael Hunter  |  DOI: 10.1287/mksc.2022.0177</w:t>
      </w:r>
    </w:p>
    <w:p w14:paraId="7D5CDD8F">
      <w:pPr>
        <w:spacing w:after="60" w:line="288" w:lineRule="auto"/>
        <w:rPr>
          <w:lang w:eastAsia="zh-CN"/>
        </w:rPr>
      </w:pPr>
      <w:r>
        <w:rPr>
          <w:b/>
          <w:color w:val="0B8F8F"/>
          <w:sz w:val="17"/>
          <w:lang w:eastAsia="zh-CN"/>
        </w:rPr>
        <w:t>决策机制  信息获取与注意分配   场景  多属性产品搜索   方法  结构模型</w:t>
      </w:r>
    </w:p>
    <w:p w14:paraId="6EACC11D">
      <w:pPr>
        <w:spacing w:after="30" w:line="300" w:lineRule="auto"/>
        <w:rPr>
          <w:lang w:eastAsia="zh-CN"/>
        </w:rPr>
      </w:pPr>
      <w:r>
        <w:rPr>
          <w:b/>
          <w:color w:val="0B8F8F"/>
          <w:sz w:val="17"/>
          <w:lang w:eastAsia="zh-CN"/>
        </w:rPr>
        <w:t>研究焦点：</w:t>
      </w:r>
      <w:r>
        <w:rPr>
          <w:sz w:val="17"/>
          <w:lang w:eastAsia="zh-CN"/>
        </w:rPr>
        <w:t>数字环境如何改变搜索成本、考虑集和信息处理，从而影响选择质量与市场反应？</w:t>
      </w:r>
    </w:p>
    <w:p w14:paraId="747973A3">
      <w:pPr>
        <w:spacing w:after="30" w:line="300" w:lineRule="auto"/>
        <w:rPr>
          <w:lang w:eastAsia="zh-CN"/>
        </w:rPr>
      </w:pPr>
      <w:r>
        <w:rPr>
          <w:b/>
          <w:color w:val="0B8F8F"/>
          <w:sz w:val="17"/>
          <w:lang w:eastAsia="zh-CN"/>
        </w:rPr>
        <w:t>主要贡献：</w:t>
      </w:r>
      <w:r>
        <w:rPr>
          <w:sz w:val="17"/>
          <w:lang w:eastAsia="zh-CN"/>
        </w:rPr>
        <w:t>把消费者搜索从“是否获取信息”推进到“搜索多深、看哪些选项、何时停止”的过程层面，揭示数字界面与信息组织如何塑造选择。</w:t>
      </w:r>
    </w:p>
    <w:p w14:paraId="72562906">
      <w:pPr>
        <w:spacing w:after="30" w:line="300" w:lineRule="auto"/>
        <w:rPr>
          <w:lang w:eastAsia="zh-CN"/>
        </w:rPr>
      </w:pPr>
      <w:r>
        <w:rPr>
          <w:b/>
          <w:color w:val="0B8F8F"/>
          <w:sz w:val="17"/>
          <w:lang w:eastAsia="zh-CN"/>
        </w:rPr>
        <w:t>机制线索：</w:t>
      </w:r>
      <w:r>
        <w:rPr>
          <w:sz w:val="17"/>
          <w:lang w:eastAsia="zh-CN"/>
        </w:rPr>
        <w:t>搜索成本、注意力约束与偏好异质性共同决定考虑集；平台对排序和信息呈现的设计因此会进入需求形成过程。</w:t>
      </w:r>
    </w:p>
    <w:p w14:paraId="6E70D246">
      <w:pPr>
        <w:pBdr>
          <w:bottom w:val="single" w:color="E7ECEF" w:sz="2" w:space="4"/>
        </w:pBdr>
        <w:spacing w:line="300" w:lineRule="auto"/>
        <w:rPr>
          <w:lang w:eastAsia="zh-CN"/>
        </w:rPr>
      </w:pPr>
      <w:r>
        <w:rPr>
          <w:b/>
          <w:color w:val="0B8F8F"/>
          <w:sz w:val="17"/>
          <w:lang w:eastAsia="zh-CN"/>
        </w:rPr>
        <w:t>边界条件：</w:t>
      </w:r>
      <w:r>
        <w:rPr>
          <w:sz w:val="17"/>
          <w:lang w:eastAsia="zh-CN"/>
        </w:rPr>
        <w:t>结论通常受产品复杂度、信息可比性、消费者经验、搜索成本和界面结构影响。</w:t>
      </w:r>
    </w:p>
    <w:p w14:paraId="793FB472">
      <w:pPr>
        <w:keepNext/>
        <w:spacing w:before="140" w:after="40"/>
        <w:rPr>
          <w:lang w:eastAsia="zh-CN"/>
        </w:rPr>
      </w:pPr>
      <w:r>
        <w:rPr>
          <w:b/>
          <w:color w:val="A33A35"/>
          <w:sz w:val="18"/>
          <w:lang w:eastAsia="zh-CN"/>
        </w:rPr>
        <w:t xml:space="preserve">DCB010  </w:t>
      </w:r>
      <w:r>
        <w:rPr>
          <w:b/>
          <w:color w:val="17365D"/>
          <w:sz w:val="22"/>
          <w:lang w:eastAsia="zh-CN"/>
        </w:rPr>
        <w:t>搜索疲劳、选择推迟与搜索终止</w:t>
      </w:r>
    </w:p>
    <w:p w14:paraId="1BFA84B5">
      <w:pPr>
        <w:keepNext/>
        <w:spacing w:after="40" w:line="288" w:lineRule="auto"/>
      </w:pPr>
      <w:r>
        <w:rPr>
          <w:b/>
          <w:sz w:val="17"/>
        </w:rPr>
        <w:t>Search Fatigue, Choice Deferral, and Closure</w:t>
      </w:r>
    </w:p>
    <w:p w14:paraId="74C1E101">
      <w:pPr>
        <w:keepNext/>
        <w:spacing w:after="40" w:line="288" w:lineRule="auto"/>
      </w:pPr>
      <w:r>
        <w:rPr>
          <w:color w:val="5F6B75"/>
          <w:sz w:val="16"/>
        </w:rPr>
        <w:t>Marketing Science  |  2025  |  Bo Ning; Jiwoong Shin; Yao Yao  |  DOI: 10.1287/mksc.2023.0275</w:t>
      </w:r>
    </w:p>
    <w:p w14:paraId="4CE1C79E">
      <w:pPr>
        <w:spacing w:after="60" w:line="288" w:lineRule="auto"/>
        <w:rPr>
          <w:lang w:eastAsia="zh-CN"/>
        </w:rPr>
      </w:pPr>
      <w:r>
        <w:rPr>
          <w:b/>
          <w:color w:val="0B8F8F"/>
          <w:sz w:val="17"/>
          <w:lang w:eastAsia="zh-CN"/>
        </w:rPr>
        <w:t>决策机制  信息获取与注意分配   场景  数字搜索/选择推迟   方法  结构模型</w:t>
      </w:r>
    </w:p>
    <w:p w14:paraId="0CB3D3BD">
      <w:pPr>
        <w:spacing w:after="30" w:line="300" w:lineRule="auto"/>
        <w:rPr>
          <w:lang w:eastAsia="zh-CN"/>
        </w:rPr>
      </w:pPr>
      <w:r>
        <w:rPr>
          <w:b/>
          <w:color w:val="0B8F8F"/>
          <w:sz w:val="17"/>
          <w:lang w:eastAsia="zh-CN"/>
        </w:rPr>
        <w:t>研究焦点：</w:t>
      </w:r>
      <w:r>
        <w:rPr>
          <w:sz w:val="17"/>
          <w:lang w:eastAsia="zh-CN"/>
        </w:rPr>
        <w:t>数字环境如何改变搜索成本、考虑集和信息处理，从而影响选择质量与市场反应？</w:t>
      </w:r>
    </w:p>
    <w:p w14:paraId="69CEBD3E">
      <w:pPr>
        <w:spacing w:after="30" w:line="300" w:lineRule="auto"/>
        <w:rPr>
          <w:lang w:eastAsia="zh-CN"/>
        </w:rPr>
      </w:pPr>
      <w:r>
        <w:rPr>
          <w:b/>
          <w:color w:val="0B8F8F"/>
          <w:sz w:val="17"/>
          <w:lang w:eastAsia="zh-CN"/>
        </w:rPr>
        <w:t>主要贡献：</w:t>
      </w:r>
      <w:r>
        <w:rPr>
          <w:sz w:val="17"/>
          <w:lang w:eastAsia="zh-CN"/>
        </w:rPr>
        <w:t>把消费者搜索从“是否获取信息”推进到“搜索多深、看哪些选项、何时停止”的过程层面，揭示数字界面与信息组织如何塑造选择。</w:t>
      </w:r>
    </w:p>
    <w:p w14:paraId="3B3EED95">
      <w:pPr>
        <w:spacing w:after="30" w:line="300" w:lineRule="auto"/>
        <w:rPr>
          <w:lang w:eastAsia="zh-CN"/>
        </w:rPr>
      </w:pPr>
      <w:r>
        <w:rPr>
          <w:b/>
          <w:color w:val="0B8F8F"/>
          <w:sz w:val="17"/>
          <w:lang w:eastAsia="zh-CN"/>
        </w:rPr>
        <w:t>机制线索：</w:t>
      </w:r>
      <w:r>
        <w:rPr>
          <w:sz w:val="17"/>
          <w:lang w:eastAsia="zh-CN"/>
        </w:rPr>
        <w:t>搜索成本、注意力约束与偏好异质性共同决定考虑集；平台对排序和信息呈现的设计因此会进入需求形成过程。</w:t>
      </w:r>
    </w:p>
    <w:p w14:paraId="782D42D8">
      <w:pPr>
        <w:pBdr>
          <w:bottom w:val="single" w:color="E7ECEF" w:sz="2" w:space="4"/>
        </w:pBdr>
        <w:spacing w:line="300" w:lineRule="auto"/>
        <w:rPr>
          <w:lang w:eastAsia="zh-CN"/>
        </w:rPr>
      </w:pPr>
      <w:r>
        <w:rPr>
          <w:b/>
          <w:color w:val="0B8F8F"/>
          <w:sz w:val="17"/>
          <w:lang w:eastAsia="zh-CN"/>
        </w:rPr>
        <w:t>边界条件：</w:t>
      </w:r>
      <w:r>
        <w:rPr>
          <w:sz w:val="17"/>
          <w:lang w:eastAsia="zh-CN"/>
        </w:rPr>
        <w:t>结论通常受产品复杂度、信息可比性、消费者经验、搜索成本和界面结构影响。</w:t>
      </w:r>
    </w:p>
    <w:p w14:paraId="7B6A50E0">
      <w:pPr>
        <w:keepNext/>
        <w:pBdr>
          <w:bottom w:val="single" w:color="DDE6EA" w:sz="4" w:space="4"/>
        </w:pBdr>
        <w:spacing w:before="240" w:after="60"/>
        <w:rPr>
          <w:lang w:eastAsia="zh-CN"/>
        </w:rPr>
      </w:pPr>
      <w:r>
        <w:rPr>
          <w:b/>
          <w:color w:val="A33A35"/>
          <w:sz w:val="22"/>
          <w:lang w:eastAsia="zh-CN"/>
        </w:rPr>
        <w:t xml:space="preserve">02  </w:t>
      </w:r>
      <w:r>
        <w:rPr>
          <w:b/>
          <w:color w:val="17365D"/>
          <w:sz w:val="31"/>
          <w:lang w:eastAsia="zh-CN"/>
        </w:rPr>
        <w:t>在线评价与社会学习</w:t>
      </w:r>
    </w:p>
    <w:p w14:paraId="38AD9DAF">
      <w:pPr>
        <w:spacing w:after="60" w:line="348" w:lineRule="auto"/>
        <w:rPr>
          <w:lang w:eastAsia="zh-CN"/>
        </w:rPr>
      </w:pPr>
      <w:r>
        <w:rPr>
          <w:color w:val="5F6B75"/>
          <w:sz w:val="19"/>
          <w:lang w:eastAsia="zh-CN"/>
        </w:rPr>
        <w:t>10篇｜DCB011—DCB020</w:t>
      </w:r>
    </w:p>
    <w:p w14:paraId="7787033C">
      <w:pPr>
        <w:shd w:val="clear" w:color="auto" w:fill="F3F7F9"/>
        <w:spacing w:after="160" w:line="348" w:lineRule="auto"/>
        <w:rPr>
          <w:lang w:eastAsia="zh-CN"/>
        </w:rPr>
      </w:pPr>
      <w:r>
        <w:rPr>
          <w:sz w:val="20"/>
          <w:lang w:eastAsia="zh-CN"/>
        </w:rPr>
        <w:t>研究前沿｜评分与评论把陌生人的经验转化为可观察信号，也让消费者判断嵌入持续更新的社会信息环境。均值只是起点，方差、选择性、展示顺序、评价者构成和监管规则都可能改变消费者对质量的推断。</w:t>
      </w:r>
    </w:p>
    <w:p w14:paraId="11940BA3">
      <w:pPr>
        <w:keepNext/>
        <w:spacing w:before="140" w:after="40"/>
        <w:rPr>
          <w:lang w:eastAsia="zh-CN"/>
        </w:rPr>
      </w:pPr>
      <w:r>
        <w:rPr>
          <w:b/>
          <w:color w:val="A33A35"/>
          <w:sz w:val="18"/>
          <w:lang w:eastAsia="zh-CN"/>
        </w:rPr>
        <w:t xml:space="preserve">DCB011  </w:t>
      </w:r>
      <w:r>
        <w:rPr>
          <w:b/>
          <w:color w:val="17365D"/>
          <w:sz w:val="22"/>
          <w:lang w:eastAsia="zh-CN"/>
        </w:rPr>
        <w:t>利用在线讨论研究口碑传播</w:t>
      </w:r>
    </w:p>
    <w:p w14:paraId="778F22FC">
      <w:pPr>
        <w:keepNext/>
        <w:spacing w:after="40" w:line="288" w:lineRule="auto"/>
      </w:pPr>
      <w:r>
        <w:rPr>
          <w:b/>
          <w:sz w:val="17"/>
        </w:rPr>
        <w:t>Using Online Conversations to Study Word-of-Mouth Communication</w:t>
      </w:r>
    </w:p>
    <w:p w14:paraId="493E1548">
      <w:pPr>
        <w:keepNext/>
        <w:spacing w:after="40" w:line="288" w:lineRule="auto"/>
      </w:pPr>
      <w:r>
        <w:rPr>
          <w:color w:val="5F6B75"/>
          <w:sz w:val="16"/>
        </w:rPr>
        <w:t>Marketing Science  |  2004  |  David Godes; Dina Mayzlin  |  DOI: 10.1287/mksc.1040.0071</w:t>
      </w:r>
    </w:p>
    <w:p w14:paraId="6DC34F2F">
      <w:pPr>
        <w:spacing w:after="60" w:line="288" w:lineRule="auto"/>
        <w:rPr>
          <w:lang w:eastAsia="zh-CN"/>
        </w:rPr>
      </w:pPr>
      <w:r>
        <w:rPr>
          <w:b/>
          <w:color w:val="0B8F8F"/>
          <w:sz w:val="17"/>
          <w:lang w:eastAsia="zh-CN"/>
        </w:rPr>
        <w:t>决策机制  社会学习与信号解释   场景  在线社区/口碑   方法  面板数据</w:t>
      </w:r>
    </w:p>
    <w:p w14:paraId="78C1AAB8">
      <w:pPr>
        <w:spacing w:after="30" w:line="300" w:lineRule="auto"/>
        <w:rPr>
          <w:lang w:eastAsia="zh-CN"/>
        </w:rPr>
      </w:pPr>
      <w:r>
        <w:rPr>
          <w:b/>
          <w:color w:val="0B8F8F"/>
          <w:sz w:val="17"/>
          <w:lang w:eastAsia="zh-CN"/>
        </w:rPr>
        <w:t>研究焦点：</w:t>
      </w:r>
      <w:r>
        <w:rPr>
          <w:sz w:val="17"/>
          <w:lang w:eastAsia="zh-CN"/>
        </w:rPr>
        <w:t>消费者如何从评分、评论和他人经验中推断产品质量，评价系统又如何影响后续需求？</w:t>
      </w:r>
    </w:p>
    <w:p w14:paraId="38BF3D5F">
      <w:pPr>
        <w:spacing w:after="30" w:line="300" w:lineRule="auto"/>
        <w:rPr>
          <w:lang w:eastAsia="zh-CN"/>
        </w:rPr>
      </w:pPr>
      <w:r>
        <w:rPr>
          <w:b/>
          <w:color w:val="0B8F8F"/>
          <w:sz w:val="17"/>
          <w:lang w:eastAsia="zh-CN"/>
        </w:rPr>
        <w:t>主要贡献：</w:t>
      </w:r>
      <w:r>
        <w:rPr>
          <w:sz w:val="17"/>
          <w:lang w:eastAsia="zh-CN"/>
        </w:rPr>
        <w:t>把评价视为内生的信息环境：评分均值之外，方差、选择性、排序、可见性和评价者构成都可能改变消费者学习。</w:t>
      </w:r>
    </w:p>
    <w:p w14:paraId="1BA227FA">
      <w:pPr>
        <w:spacing w:after="30" w:line="300" w:lineRule="auto"/>
        <w:rPr>
          <w:lang w:eastAsia="zh-CN"/>
        </w:rPr>
      </w:pPr>
      <w:r>
        <w:rPr>
          <w:b/>
          <w:color w:val="0B8F8F"/>
          <w:sz w:val="17"/>
          <w:lang w:eastAsia="zh-CN"/>
        </w:rPr>
        <w:t>机制线索：</w:t>
      </w:r>
      <w:r>
        <w:rPr>
          <w:sz w:val="17"/>
          <w:lang w:eastAsia="zh-CN"/>
        </w:rPr>
        <w:t>评价通过质量信号与社会学习影响信念更新，同时评价生成本身受既有评分、购买选择和平台设计影响，形成反馈回路。</w:t>
      </w:r>
    </w:p>
    <w:p w14:paraId="36E459B8">
      <w:pPr>
        <w:pBdr>
          <w:bottom w:val="single" w:color="E7ECEF" w:sz="2" w:space="4"/>
        </w:pBdr>
        <w:spacing w:line="300" w:lineRule="auto"/>
        <w:rPr>
          <w:lang w:eastAsia="zh-CN"/>
        </w:rPr>
      </w:pPr>
      <w:r>
        <w:rPr>
          <w:b/>
          <w:color w:val="0B8F8F"/>
          <w:sz w:val="17"/>
          <w:lang w:eastAsia="zh-CN"/>
        </w:rPr>
        <w:t>边界条件：</w:t>
      </w:r>
      <w:r>
        <w:rPr>
          <w:sz w:val="17"/>
          <w:lang w:eastAsia="zh-CN"/>
        </w:rPr>
        <w:t>机制强度取决于体验品属性、评价真实性、评论规模、平台展示规则与消费者先验。</w:t>
      </w:r>
    </w:p>
    <w:p w14:paraId="7152AEA6">
      <w:pPr>
        <w:keepNext/>
        <w:spacing w:before="140" w:after="40"/>
        <w:rPr>
          <w:lang w:eastAsia="zh-CN"/>
        </w:rPr>
      </w:pPr>
      <w:r>
        <w:rPr>
          <w:b/>
          <w:color w:val="A33A35"/>
          <w:sz w:val="18"/>
          <w:lang w:eastAsia="zh-CN"/>
        </w:rPr>
        <w:t xml:space="preserve">DCB012  </w:t>
      </w:r>
      <w:r>
        <w:rPr>
          <w:b/>
          <w:color w:val="17365D"/>
          <w:sz w:val="22"/>
          <w:lang w:eastAsia="zh-CN"/>
        </w:rPr>
        <w:t>口碑对销售的影响：在线图书评论证据</w:t>
      </w:r>
    </w:p>
    <w:p w14:paraId="0C030919">
      <w:pPr>
        <w:keepNext/>
        <w:spacing w:after="40" w:line="288" w:lineRule="auto"/>
      </w:pPr>
      <w:r>
        <w:rPr>
          <w:b/>
          <w:sz w:val="17"/>
        </w:rPr>
        <w:t>The Effect of Word of Mouth on Sales: Online Book Reviews</w:t>
      </w:r>
    </w:p>
    <w:p w14:paraId="6B80C20C">
      <w:pPr>
        <w:keepNext/>
        <w:spacing w:after="40" w:line="288" w:lineRule="auto"/>
      </w:pPr>
      <w:r>
        <w:rPr>
          <w:color w:val="5F6B75"/>
          <w:sz w:val="16"/>
        </w:rPr>
        <w:t>Journal of Marketing Research  |  2006  |  Judith A. Chevalier; Dina Mayzlin  |  DOI: 10.1509/jmkr.43.3.345</w:t>
      </w:r>
    </w:p>
    <w:p w14:paraId="45A12884">
      <w:pPr>
        <w:spacing w:after="60" w:line="288" w:lineRule="auto"/>
        <w:rPr>
          <w:lang w:eastAsia="zh-CN"/>
        </w:rPr>
      </w:pPr>
      <w:r>
        <w:rPr>
          <w:b/>
          <w:color w:val="0B8F8F"/>
          <w:sz w:val="17"/>
          <w:lang w:eastAsia="zh-CN"/>
        </w:rPr>
        <w:t>决策机制  社会学习与信号解释   场景  在线书评   方法  准实验/面板数据</w:t>
      </w:r>
    </w:p>
    <w:p w14:paraId="529C27FE">
      <w:pPr>
        <w:spacing w:after="30" w:line="300" w:lineRule="auto"/>
        <w:rPr>
          <w:lang w:eastAsia="zh-CN"/>
        </w:rPr>
      </w:pPr>
      <w:r>
        <w:rPr>
          <w:b/>
          <w:color w:val="0B8F8F"/>
          <w:sz w:val="17"/>
          <w:lang w:eastAsia="zh-CN"/>
        </w:rPr>
        <w:t>研究焦点：</w:t>
      </w:r>
      <w:r>
        <w:rPr>
          <w:sz w:val="17"/>
          <w:lang w:eastAsia="zh-CN"/>
        </w:rPr>
        <w:t>消费者如何从评分、评论和他人经验中推断产品质量，评价系统又如何影响后续需求？</w:t>
      </w:r>
    </w:p>
    <w:p w14:paraId="4BB72585">
      <w:pPr>
        <w:spacing w:after="30" w:line="300" w:lineRule="auto"/>
        <w:rPr>
          <w:lang w:eastAsia="zh-CN"/>
        </w:rPr>
      </w:pPr>
      <w:r>
        <w:rPr>
          <w:b/>
          <w:color w:val="0B8F8F"/>
          <w:sz w:val="17"/>
          <w:lang w:eastAsia="zh-CN"/>
        </w:rPr>
        <w:t>主要贡献：</w:t>
      </w:r>
      <w:r>
        <w:rPr>
          <w:sz w:val="17"/>
          <w:lang w:eastAsia="zh-CN"/>
        </w:rPr>
        <w:t>把评价视为内生的信息环境：评分均值之外，方差、选择性、排序、可见性和评价者构成都可能改变消费者学习。</w:t>
      </w:r>
    </w:p>
    <w:p w14:paraId="4C274EE2">
      <w:pPr>
        <w:spacing w:after="30" w:line="300" w:lineRule="auto"/>
        <w:rPr>
          <w:lang w:eastAsia="zh-CN"/>
        </w:rPr>
      </w:pPr>
      <w:r>
        <w:rPr>
          <w:b/>
          <w:color w:val="0B8F8F"/>
          <w:sz w:val="17"/>
          <w:lang w:eastAsia="zh-CN"/>
        </w:rPr>
        <w:t>机制线索：</w:t>
      </w:r>
      <w:r>
        <w:rPr>
          <w:sz w:val="17"/>
          <w:lang w:eastAsia="zh-CN"/>
        </w:rPr>
        <w:t>评价通过质量信号与社会学习影响信念更新，同时评价生成本身受既有评分、购买选择和平台设计影响，形成反馈回路。</w:t>
      </w:r>
    </w:p>
    <w:p w14:paraId="1B0A1FB3">
      <w:pPr>
        <w:pBdr>
          <w:bottom w:val="single" w:color="E7ECEF" w:sz="2" w:space="4"/>
        </w:pBdr>
        <w:spacing w:line="300" w:lineRule="auto"/>
        <w:rPr>
          <w:lang w:eastAsia="zh-CN"/>
        </w:rPr>
      </w:pPr>
      <w:r>
        <w:rPr>
          <w:b/>
          <w:color w:val="0B8F8F"/>
          <w:sz w:val="17"/>
          <w:lang w:eastAsia="zh-CN"/>
        </w:rPr>
        <w:t>边界条件：</w:t>
      </w:r>
      <w:r>
        <w:rPr>
          <w:sz w:val="17"/>
          <w:lang w:eastAsia="zh-CN"/>
        </w:rPr>
        <w:t>机制强度取决于体验品属性、评价真实性、评论规模、平台展示规则与消费者先验。</w:t>
      </w:r>
    </w:p>
    <w:p w14:paraId="6E6EE992">
      <w:pPr>
        <w:keepNext/>
        <w:spacing w:before="140" w:after="40"/>
        <w:rPr>
          <w:lang w:eastAsia="zh-CN"/>
        </w:rPr>
      </w:pPr>
      <w:r>
        <w:rPr>
          <w:b/>
          <w:color w:val="A33A35"/>
          <w:sz w:val="18"/>
          <w:lang w:eastAsia="zh-CN"/>
        </w:rPr>
        <w:t xml:space="preserve">DCB013  </w:t>
      </w:r>
      <w:r>
        <w:rPr>
          <w:b/>
          <w:color w:val="17365D"/>
          <w:sz w:val="22"/>
          <w:lang w:eastAsia="zh-CN"/>
        </w:rPr>
        <w:t>在线产品评价的自选择与信息作用</w:t>
      </w:r>
    </w:p>
    <w:p w14:paraId="3003742F">
      <w:pPr>
        <w:keepNext/>
        <w:spacing w:after="40" w:line="288" w:lineRule="auto"/>
      </w:pPr>
      <w:r>
        <w:rPr>
          <w:b/>
          <w:sz w:val="17"/>
        </w:rPr>
        <w:t>Self-Selection and Information Role of Online Product Reviews</w:t>
      </w:r>
    </w:p>
    <w:p w14:paraId="0F8D0984">
      <w:pPr>
        <w:keepNext/>
        <w:spacing w:after="40" w:line="288" w:lineRule="auto"/>
      </w:pPr>
      <w:r>
        <w:rPr>
          <w:color w:val="5F6B75"/>
          <w:sz w:val="16"/>
        </w:rPr>
        <w:t>Information Systems Research  |  2008  |  Xinxin Li; Lorin M. Hitt  |  DOI: 10.1287/isre.1070.0154</w:t>
      </w:r>
    </w:p>
    <w:p w14:paraId="30B2C9A5">
      <w:pPr>
        <w:spacing w:after="60" w:line="288" w:lineRule="auto"/>
        <w:rPr>
          <w:lang w:eastAsia="zh-CN"/>
        </w:rPr>
      </w:pPr>
      <w:r>
        <w:rPr>
          <w:b/>
          <w:color w:val="0B8F8F"/>
          <w:sz w:val="17"/>
          <w:lang w:eastAsia="zh-CN"/>
        </w:rPr>
        <w:t>决策机制  社会学习与信号解释   场景  电商评论   方法  实证模型</w:t>
      </w:r>
    </w:p>
    <w:p w14:paraId="55EE9DBA">
      <w:pPr>
        <w:spacing w:after="30" w:line="300" w:lineRule="auto"/>
        <w:rPr>
          <w:lang w:eastAsia="zh-CN"/>
        </w:rPr>
      </w:pPr>
      <w:r>
        <w:rPr>
          <w:b/>
          <w:color w:val="0B8F8F"/>
          <w:sz w:val="17"/>
          <w:lang w:eastAsia="zh-CN"/>
        </w:rPr>
        <w:t>研究焦点：</w:t>
      </w:r>
      <w:r>
        <w:rPr>
          <w:sz w:val="17"/>
          <w:lang w:eastAsia="zh-CN"/>
        </w:rPr>
        <w:t>消费者如何从评分、评论和他人经验中推断产品质量，评价系统又如何影响后续需求？</w:t>
      </w:r>
    </w:p>
    <w:p w14:paraId="3E25B9CB">
      <w:pPr>
        <w:spacing w:after="30" w:line="300" w:lineRule="auto"/>
        <w:rPr>
          <w:lang w:eastAsia="zh-CN"/>
        </w:rPr>
      </w:pPr>
      <w:r>
        <w:rPr>
          <w:b/>
          <w:color w:val="0B8F8F"/>
          <w:sz w:val="17"/>
          <w:lang w:eastAsia="zh-CN"/>
        </w:rPr>
        <w:t>主要贡献：</w:t>
      </w:r>
      <w:r>
        <w:rPr>
          <w:sz w:val="17"/>
          <w:lang w:eastAsia="zh-CN"/>
        </w:rPr>
        <w:t>把评价视为内生的信息环境：评分均值之外，方差、选择性、排序、可见性和评价者构成都可能改变消费者学习。</w:t>
      </w:r>
    </w:p>
    <w:p w14:paraId="485576B0">
      <w:pPr>
        <w:spacing w:after="30" w:line="300" w:lineRule="auto"/>
        <w:rPr>
          <w:lang w:eastAsia="zh-CN"/>
        </w:rPr>
      </w:pPr>
      <w:r>
        <w:rPr>
          <w:b/>
          <w:color w:val="0B8F8F"/>
          <w:sz w:val="17"/>
          <w:lang w:eastAsia="zh-CN"/>
        </w:rPr>
        <w:t>机制线索：</w:t>
      </w:r>
      <w:r>
        <w:rPr>
          <w:sz w:val="17"/>
          <w:lang w:eastAsia="zh-CN"/>
        </w:rPr>
        <w:t>评价通过质量信号与社会学习影响信念更新，同时评价生成本身受既有评分、购买选择和平台设计影响，形成反馈回路。</w:t>
      </w:r>
    </w:p>
    <w:p w14:paraId="11B724E4">
      <w:pPr>
        <w:pBdr>
          <w:bottom w:val="single" w:color="E7ECEF" w:sz="2" w:space="4"/>
        </w:pBdr>
        <w:spacing w:line="300" w:lineRule="auto"/>
        <w:rPr>
          <w:lang w:eastAsia="zh-CN"/>
        </w:rPr>
      </w:pPr>
      <w:r>
        <w:rPr>
          <w:b/>
          <w:color w:val="0B8F8F"/>
          <w:sz w:val="17"/>
          <w:lang w:eastAsia="zh-CN"/>
        </w:rPr>
        <w:t>边界条件：</w:t>
      </w:r>
      <w:r>
        <w:rPr>
          <w:sz w:val="17"/>
          <w:lang w:eastAsia="zh-CN"/>
        </w:rPr>
        <w:t>机制强度取决于体验品属性、评价真实性、评论规模、平台展示规则与消费者先验。</w:t>
      </w:r>
    </w:p>
    <w:p w14:paraId="3A0F0855">
      <w:pPr>
        <w:keepNext/>
        <w:spacing w:before="140" w:after="40"/>
        <w:rPr>
          <w:lang w:eastAsia="zh-CN"/>
        </w:rPr>
      </w:pPr>
      <w:r>
        <w:rPr>
          <w:b/>
          <w:color w:val="A33A35"/>
          <w:sz w:val="18"/>
          <w:lang w:eastAsia="zh-CN"/>
        </w:rPr>
        <w:t xml:space="preserve">DCB014  </w:t>
      </w:r>
      <w:r>
        <w:rPr>
          <w:b/>
          <w:color w:val="17365D"/>
          <w:sz w:val="22"/>
          <w:lang w:eastAsia="zh-CN"/>
        </w:rPr>
        <w:t>在线产品评分社区中社会动态的价值</w:t>
      </w:r>
    </w:p>
    <w:p w14:paraId="6DBF85FC">
      <w:pPr>
        <w:keepNext/>
        <w:spacing w:after="40" w:line="288" w:lineRule="auto"/>
      </w:pPr>
      <w:r>
        <w:rPr>
          <w:b/>
          <w:sz w:val="17"/>
        </w:rPr>
        <w:t>The Value of Social Dynamics in Online Product Ratings Forums</w:t>
      </w:r>
    </w:p>
    <w:p w14:paraId="6783FDF8">
      <w:pPr>
        <w:keepNext/>
        <w:spacing w:after="40" w:line="288" w:lineRule="auto"/>
      </w:pPr>
      <w:r>
        <w:rPr>
          <w:color w:val="5F6B75"/>
          <w:sz w:val="16"/>
        </w:rPr>
        <w:t>Journal of Marketing Research  |  2011  |  Wendy W. Moe; Michael Trusov  |  DOI: 10.1509/jmkr.48.3.444</w:t>
      </w:r>
    </w:p>
    <w:p w14:paraId="4DB302D0">
      <w:pPr>
        <w:spacing w:after="60" w:line="288" w:lineRule="auto"/>
      </w:pPr>
      <w:r>
        <w:rPr>
          <w:b/>
          <w:color w:val="0B8F8F"/>
          <w:sz w:val="17"/>
        </w:rPr>
        <w:t>决策机制  社会学习与信号解释   场景  评分社区   方法  动态模型</w:t>
      </w:r>
    </w:p>
    <w:p w14:paraId="677FB8BB">
      <w:pPr>
        <w:spacing w:after="30" w:line="300" w:lineRule="auto"/>
      </w:pPr>
      <w:r>
        <w:rPr>
          <w:b/>
          <w:color w:val="0B8F8F"/>
          <w:sz w:val="17"/>
        </w:rPr>
        <w:t>研究焦点：</w:t>
      </w:r>
      <w:r>
        <w:rPr>
          <w:sz w:val="17"/>
        </w:rPr>
        <w:t>消费者如何从评分、评论和他人经验中推断产品质量，评价系统又如何影响后续需求？</w:t>
      </w:r>
    </w:p>
    <w:p w14:paraId="29DECF9A">
      <w:pPr>
        <w:spacing w:after="30" w:line="300" w:lineRule="auto"/>
      </w:pPr>
      <w:r>
        <w:rPr>
          <w:b/>
          <w:color w:val="0B8F8F"/>
          <w:sz w:val="17"/>
        </w:rPr>
        <w:t>主要贡献：</w:t>
      </w:r>
      <w:r>
        <w:rPr>
          <w:sz w:val="17"/>
        </w:rPr>
        <w:t>把评价视为内生的信息环境：评分均值之外，方差、选择性、排序、可见性和评价者构成都可能改变消费者学习。</w:t>
      </w:r>
    </w:p>
    <w:p w14:paraId="63CF0F79">
      <w:pPr>
        <w:spacing w:after="30" w:line="300" w:lineRule="auto"/>
      </w:pPr>
      <w:r>
        <w:rPr>
          <w:b/>
          <w:color w:val="0B8F8F"/>
          <w:sz w:val="17"/>
        </w:rPr>
        <w:t>机制线索：</w:t>
      </w:r>
      <w:r>
        <w:rPr>
          <w:sz w:val="17"/>
        </w:rPr>
        <w:t>评价通过质量信号与社会学习影响信念更新，同时评价生成本身受既有评分、购买选择和平台设计影响，形成反馈回路。</w:t>
      </w:r>
    </w:p>
    <w:p w14:paraId="19918E91">
      <w:pPr>
        <w:pBdr>
          <w:bottom w:val="single" w:color="E7ECEF" w:sz="2" w:space="4"/>
        </w:pBdr>
        <w:spacing w:line="300" w:lineRule="auto"/>
      </w:pPr>
      <w:r>
        <w:rPr>
          <w:b/>
          <w:color w:val="0B8F8F"/>
          <w:sz w:val="17"/>
        </w:rPr>
        <w:t>边界条件：</w:t>
      </w:r>
      <w:r>
        <w:rPr>
          <w:sz w:val="17"/>
        </w:rPr>
        <w:t>机制强度取决于体验品属性、评价真实性、评论规模、平台展示规则与消费者先验。</w:t>
      </w:r>
    </w:p>
    <w:p w14:paraId="001722F4">
      <w:pPr>
        <w:keepNext/>
        <w:spacing w:before="140" w:after="40"/>
      </w:pPr>
      <w:r>
        <w:rPr>
          <w:b/>
          <w:color w:val="A33A35"/>
          <w:sz w:val="18"/>
        </w:rPr>
        <w:t xml:space="preserve">DCB015  </w:t>
      </w:r>
      <w:r>
        <w:rPr>
          <w:b/>
          <w:color w:val="17365D"/>
          <w:sz w:val="22"/>
        </w:rPr>
        <w:t>产品评分方差为什么重要？</w:t>
      </w:r>
    </w:p>
    <w:p w14:paraId="12A488B1">
      <w:pPr>
        <w:keepNext/>
        <w:spacing w:after="40" w:line="288" w:lineRule="auto"/>
      </w:pPr>
      <w:r>
        <w:rPr>
          <w:b/>
          <w:sz w:val="17"/>
        </w:rPr>
        <w:t>How Does the Variance of Product Ratings Matter?</w:t>
      </w:r>
    </w:p>
    <w:p w14:paraId="4D1C9B8F">
      <w:pPr>
        <w:keepNext/>
        <w:spacing w:after="40" w:line="288" w:lineRule="auto"/>
      </w:pPr>
      <w:r>
        <w:rPr>
          <w:color w:val="5F6B75"/>
          <w:sz w:val="16"/>
        </w:rPr>
        <w:t>Management Science  |  2012  |  Monic Sun  |  DOI: 10.1287/mnsc.1110.1458</w:t>
      </w:r>
    </w:p>
    <w:p w14:paraId="5D88995A">
      <w:pPr>
        <w:spacing w:after="60" w:line="288" w:lineRule="auto"/>
      </w:pPr>
      <w:r>
        <w:rPr>
          <w:b/>
          <w:color w:val="0B8F8F"/>
          <w:sz w:val="17"/>
        </w:rPr>
        <w:t>决策机制  社会学习与信号解释   场景  在线评分   方法  理论+实证</w:t>
      </w:r>
    </w:p>
    <w:p w14:paraId="5C70089B">
      <w:pPr>
        <w:spacing w:after="30" w:line="300" w:lineRule="auto"/>
      </w:pPr>
      <w:r>
        <w:rPr>
          <w:b/>
          <w:color w:val="0B8F8F"/>
          <w:sz w:val="17"/>
        </w:rPr>
        <w:t>研究焦点：</w:t>
      </w:r>
      <w:r>
        <w:rPr>
          <w:sz w:val="17"/>
        </w:rPr>
        <w:t>消费者如何从评分、评论和他人经验中推断产品质量，评价系统又如何影响后续需求？</w:t>
      </w:r>
    </w:p>
    <w:p w14:paraId="51070643">
      <w:pPr>
        <w:spacing w:after="30" w:line="300" w:lineRule="auto"/>
      </w:pPr>
      <w:r>
        <w:rPr>
          <w:b/>
          <w:color w:val="0B8F8F"/>
          <w:sz w:val="17"/>
        </w:rPr>
        <w:t>主要贡献：</w:t>
      </w:r>
      <w:r>
        <w:rPr>
          <w:sz w:val="17"/>
        </w:rPr>
        <w:t>研究表明评分方差本身携带质量与契合信息，其价值会随消费者对产品匹配的不确定性变化，平均评分不足以描述评价信号。</w:t>
      </w:r>
    </w:p>
    <w:p w14:paraId="15881E05">
      <w:pPr>
        <w:spacing w:after="30" w:line="300" w:lineRule="auto"/>
      </w:pPr>
      <w:r>
        <w:rPr>
          <w:b/>
          <w:color w:val="0B8F8F"/>
          <w:sz w:val="17"/>
        </w:rPr>
        <w:t>机制线索：</w:t>
      </w:r>
      <w:r>
        <w:rPr>
          <w:sz w:val="17"/>
        </w:rPr>
        <w:t>评价通过质量信号与社会学习影响信念更新，同时评价生成本身受既有评分、购买选择和平台设计影响，形成反馈回路。</w:t>
      </w:r>
    </w:p>
    <w:p w14:paraId="21F46BF4">
      <w:pPr>
        <w:pBdr>
          <w:bottom w:val="single" w:color="E7ECEF" w:sz="2" w:space="4"/>
        </w:pBdr>
        <w:spacing w:line="300" w:lineRule="auto"/>
      </w:pPr>
      <w:r>
        <w:rPr>
          <w:b/>
          <w:color w:val="0B8F8F"/>
          <w:sz w:val="17"/>
        </w:rPr>
        <w:t>边界条件：</w:t>
      </w:r>
      <w:r>
        <w:rPr>
          <w:sz w:val="17"/>
        </w:rPr>
        <w:t>机制强度取决于体验品属性、评价真实性、评论规模、平台展示规则与消费者先验。</w:t>
      </w:r>
    </w:p>
    <w:p w14:paraId="38DE23B7">
      <w:pPr>
        <w:keepNext/>
        <w:spacing w:before="140" w:after="40"/>
      </w:pPr>
      <w:r>
        <w:rPr>
          <w:b/>
          <w:color w:val="A33A35"/>
          <w:sz w:val="18"/>
        </w:rPr>
        <w:t xml:space="preserve">DCB016  </w:t>
      </w:r>
      <w:r>
        <w:rPr>
          <w:b/>
          <w:color w:val="17365D"/>
          <w:sz w:val="22"/>
        </w:rPr>
        <w:t>消费者评价系统设计与产品定价</w:t>
      </w:r>
    </w:p>
    <w:p w14:paraId="3D0D0689">
      <w:pPr>
        <w:keepNext/>
        <w:spacing w:after="40" w:line="288" w:lineRule="auto"/>
      </w:pPr>
      <w:r>
        <w:rPr>
          <w:b/>
          <w:sz w:val="17"/>
        </w:rPr>
        <w:t>Design of Consumer Review Systems and Product Pricing</w:t>
      </w:r>
    </w:p>
    <w:p w14:paraId="37C0948E">
      <w:pPr>
        <w:keepNext/>
        <w:spacing w:after="40" w:line="288" w:lineRule="auto"/>
      </w:pPr>
      <w:r>
        <w:rPr>
          <w:color w:val="5F6B75"/>
          <w:sz w:val="16"/>
        </w:rPr>
        <w:t>Information Systems Research  |  2015  |  Baojun Jiang; Yingju Guo  |  DOI: 10.1287/isre.2015.0594</w:t>
      </w:r>
    </w:p>
    <w:p w14:paraId="720FDCCE">
      <w:pPr>
        <w:spacing w:after="60" w:line="288" w:lineRule="auto"/>
      </w:pPr>
      <w:r>
        <w:rPr>
          <w:b/>
          <w:color w:val="0B8F8F"/>
          <w:sz w:val="17"/>
        </w:rPr>
        <w:t>决策机制  社会学习与信号解释   场景  评论系统/定价   方法  分析模型</w:t>
      </w:r>
    </w:p>
    <w:p w14:paraId="6596C724">
      <w:pPr>
        <w:spacing w:after="30" w:line="300" w:lineRule="auto"/>
      </w:pPr>
      <w:r>
        <w:rPr>
          <w:b/>
          <w:color w:val="0B8F8F"/>
          <w:sz w:val="17"/>
        </w:rPr>
        <w:t>研究焦点：</w:t>
      </w:r>
      <w:r>
        <w:rPr>
          <w:sz w:val="17"/>
        </w:rPr>
        <w:t>消费者如何从评分、评论和他人经验中推断产品质量，评价系统又如何影响后续需求？</w:t>
      </w:r>
    </w:p>
    <w:p w14:paraId="6462971A">
      <w:pPr>
        <w:spacing w:after="30" w:line="300" w:lineRule="auto"/>
      </w:pPr>
      <w:r>
        <w:rPr>
          <w:b/>
          <w:color w:val="0B8F8F"/>
          <w:sz w:val="17"/>
        </w:rPr>
        <w:t>主要贡献：</w:t>
      </w:r>
      <w:r>
        <w:rPr>
          <w:sz w:val="17"/>
        </w:rPr>
        <w:t>把评价视为内生的信息环境：评分均值之外，方差、选择性、排序、可见性和评价者构成都可能改变消费者学习。</w:t>
      </w:r>
    </w:p>
    <w:p w14:paraId="354BB748">
      <w:pPr>
        <w:spacing w:after="30" w:line="300" w:lineRule="auto"/>
      </w:pPr>
      <w:r>
        <w:rPr>
          <w:b/>
          <w:color w:val="0B8F8F"/>
          <w:sz w:val="17"/>
        </w:rPr>
        <w:t>机制线索：</w:t>
      </w:r>
      <w:r>
        <w:rPr>
          <w:sz w:val="17"/>
        </w:rPr>
        <w:t>评价通过质量信号与社会学习影响信念更新，同时评价生成本身受既有评分、购买选择和平台设计影响，形成反馈回路。</w:t>
      </w:r>
    </w:p>
    <w:p w14:paraId="34C32225">
      <w:pPr>
        <w:pBdr>
          <w:bottom w:val="single" w:color="E7ECEF" w:sz="2" w:space="4"/>
        </w:pBdr>
        <w:spacing w:line="300" w:lineRule="auto"/>
      </w:pPr>
      <w:r>
        <w:rPr>
          <w:b/>
          <w:color w:val="0B8F8F"/>
          <w:sz w:val="17"/>
        </w:rPr>
        <w:t>边界条件：</w:t>
      </w:r>
      <w:r>
        <w:rPr>
          <w:sz w:val="17"/>
        </w:rPr>
        <w:t>机制强度取决于体验品属性、评价真实性、评论规模、平台展示规则与消费者先验。</w:t>
      </w:r>
    </w:p>
    <w:p w14:paraId="3D01A8E1">
      <w:pPr>
        <w:keepNext/>
        <w:spacing w:before="140" w:after="40"/>
      </w:pPr>
      <w:r>
        <w:rPr>
          <w:b/>
          <w:color w:val="A33A35"/>
          <w:sz w:val="18"/>
        </w:rPr>
        <w:t xml:space="preserve">DCB017  </w:t>
      </w:r>
      <w:r>
        <w:rPr>
          <w:b/>
          <w:color w:val="17365D"/>
          <w:sz w:val="22"/>
        </w:rPr>
        <w:t>在线产品评价对退货的影响</w:t>
      </w:r>
    </w:p>
    <w:p w14:paraId="03B88580">
      <w:pPr>
        <w:keepNext/>
        <w:spacing w:after="40" w:line="288" w:lineRule="auto"/>
      </w:pPr>
      <w:r>
        <w:rPr>
          <w:b/>
          <w:sz w:val="17"/>
        </w:rPr>
        <w:t>The Impact of Online Product Reviews on Product Returns</w:t>
      </w:r>
    </w:p>
    <w:p w14:paraId="58E63718">
      <w:pPr>
        <w:keepNext/>
        <w:spacing w:after="40" w:line="288" w:lineRule="auto"/>
      </w:pPr>
      <w:r>
        <w:rPr>
          <w:color w:val="5F6B75"/>
          <w:sz w:val="16"/>
        </w:rPr>
        <w:t>Information Systems Research  |  2018  |  Nachiketa Sahoo; Chrysanthos Dellarocas; Srinivas K. Reddy  |  DOI: 10.1287/isre.2017.0736</w:t>
      </w:r>
    </w:p>
    <w:p w14:paraId="12DC8B62">
      <w:pPr>
        <w:spacing w:after="60" w:line="288" w:lineRule="auto"/>
      </w:pPr>
      <w:r>
        <w:rPr>
          <w:b/>
          <w:color w:val="0B8F8F"/>
          <w:sz w:val="17"/>
        </w:rPr>
        <w:t>决策机制  社会学习与信号解释   场景  电商评价/退货   方法  实证模型</w:t>
      </w:r>
    </w:p>
    <w:p w14:paraId="31DBE527">
      <w:pPr>
        <w:spacing w:after="30" w:line="300" w:lineRule="auto"/>
      </w:pPr>
      <w:r>
        <w:rPr>
          <w:b/>
          <w:color w:val="0B8F8F"/>
          <w:sz w:val="17"/>
        </w:rPr>
        <w:t>研究焦点：</w:t>
      </w:r>
      <w:r>
        <w:rPr>
          <w:sz w:val="17"/>
        </w:rPr>
        <w:t>消费者如何从评分、评论和他人经验中推断产品质量，评价系统又如何影响后续需求？</w:t>
      </w:r>
    </w:p>
    <w:p w14:paraId="5BF2C5A2">
      <w:pPr>
        <w:spacing w:after="30" w:line="300" w:lineRule="auto"/>
      </w:pPr>
      <w:r>
        <w:rPr>
          <w:b/>
          <w:color w:val="0B8F8F"/>
          <w:sz w:val="17"/>
        </w:rPr>
        <w:t>主要贡献：</w:t>
      </w:r>
      <w:r>
        <w:rPr>
          <w:sz w:val="17"/>
        </w:rPr>
        <w:t>把评价视为内生的信息环境：评分均值之外，方差、选择性、排序、可见性和评价者构成都可能改变消费者学习。</w:t>
      </w:r>
    </w:p>
    <w:p w14:paraId="0B94C819">
      <w:pPr>
        <w:spacing w:after="30" w:line="300" w:lineRule="auto"/>
      </w:pPr>
      <w:r>
        <w:rPr>
          <w:b/>
          <w:color w:val="0B8F8F"/>
          <w:sz w:val="17"/>
        </w:rPr>
        <w:t>机制线索：</w:t>
      </w:r>
      <w:r>
        <w:rPr>
          <w:sz w:val="17"/>
        </w:rPr>
        <w:t>评价通过质量信号与社会学习影响信念更新，同时评价生成本身受既有评分、购买选择和平台设计影响，形成反馈回路。</w:t>
      </w:r>
    </w:p>
    <w:p w14:paraId="65CD1E4D">
      <w:pPr>
        <w:pBdr>
          <w:bottom w:val="single" w:color="E7ECEF" w:sz="2" w:space="4"/>
        </w:pBdr>
        <w:spacing w:line="300" w:lineRule="auto"/>
      </w:pPr>
      <w:r>
        <w:rPr>
          <w:b/>
          <w:color w:val="0B8F8F"/>
          <w:sz w:val="17"/>
        </w:rPr>
        <w:t>边界条件：</w:t>
      </w:r>
      <w:r>
        <w:rPr>
          <w:sz w:val="17"/>
        </w:rPr>
        <w:t>机制强度取决于体验品属性、评价真实性、评论规模、平台展示规则与消费者先验。</w:t>
      </w:r>
    </w:p>
    <w:p w14:paraId="09106B29">
      <w:pPr>
        <w:keepNext/>
        <w:spacing w:before="140" w:after="40"/>
      </w:pPr>
      <w:r>
        <w:rPr>
          <w:b/>
          <w:color w:val="A33A35"/>
          <w:sz w:val="18"/>
        </w:rPr>
        <w:t xml:space="preserve">DCB018  </w:t>
      </w:r>
      <w:r>
        <w:rPr>
          <w:b/>
          <w:color w:val="17365D"/>
          <w:sz w:val="22"/>
        </w:rPr>
        <w:t>独自判断，群体学习：消费者评价中的社会（误）学习模型</w:t>
      </w:r>
    </w:p>
    <w:p w14:paraId="55EBA8AF">
      <w:pPr>
        <w:keepNext/>
        <w:spacing w:after="40" w:line="288" w:lineRule="auto"/>
      </w:pPr>
      <w:r>
        <w:rPr>
          <w:b/>
          <w:sz w:val="17"/>
        </w:rPr>
        <w:t>Alone, Together: A Model of Social (Mis)Learning from Consumer Reviews</w:t>
      </w:r>
    </w:p>
    <w:p w14:paraId="4CB32288">
      <w:pPr>
        <w:keepNext/>
        <w:spacing w:after="40" w:line="288" w:lineRule="auto"/>
      </w:pPr>
      <w:r>
        <w:rPr>
          <w:color w:val="5F6B75"/>
          <w:sz w:val="16"/>
        </w:rPr>
        <w:t>Marketing Science  |  2025  |  Tommaso Bondi  |  DOI: 10.1287/mksc.2023.0053</w:t>
      </w:r>
    </w:p>
    <w:p w14:paraId="0F4096E6">
      <w:pPr>
        <w:spacing w:after="60" w:line="288" w:lineRule="auto"/>
      </w:pPr>
      <w:r>
        <w:rPr>
          <w:b/>
          <w:color w:val="0B8F8F"/>
          <w:sz w:val="17"/>
        </w:rPr>
        <w:t>决策机制  社会学习与信号解释   场景  在线评价/社会学习   方法  理论模型</w:t>
      </w:r>
    </w:p>
    <w:p w14:paraId="3BE9A0B7">
      <w:pPr>
        <w:spacing w:after="30" w:line="300" w:lineRule="auto"/>
      </w:pPr>
      <w:r>
        <w:rPr>
          <w:b/>
          <w:color w:val="0B8F8F"/>
          <w:sz w:val="17"/>
        </w:rPr>
        <w:t>研究焦点：</w:t>
      </w:r>
      <w:r>
        <w:rPr>
          <w:sz w:val="17"/>
        </w:rPr>
        <w:t>消费者如何从评分、评论和他人经验中推断产品质量，评价系统又如何影响后续需求？</w:t>
      </w:r>
    </w:p>
    <w:p w14:paraId="0CC757F0">
      <w:pPr>
        <w:spacing w:after="30" w:line="300" w:lineRule="auto"/>
      </w:pPr>
      <w:r>
        <w:rPr>
          <w:b/>
          <w:color w:val="0B8F8F"/>
          <w:sz w:val="17"/>
        </w:rPr>
        <w:t>主要贡献：</w:t>
      </w:r>
      <w:r>
        <w:rPr>
          <w:sz w:val="17"/>
        </w:rPr>
        <w:t>把评价视为内生的信息环境：评分均值之外，方差、选择性、排序、可见性和评价者构成都可能改变消费者学习。</w:t>
      </w:r>
    </w:p>
    <w:p w14:paraId="5685424A">
      <w:pPr>
        <w:spacing w:after="30" w:line="300" w:lineRule="auto"/>
      </w:pPr>
      <w:r>
        <w:rPr>
          <w:b/>
          <w:color w:val="0B8F8F"/>
          <w:sz w:val="17"/>
        </w:rPr>
        <w:t>机制线索：</w:t>
      </w:r>
      <w:r>
        <w:rPr>
          <w:sz w:val="17"/>
        </w:rPr>
        <w:t>评价通过质量信号与社会学习影响信念更新，同时评价生成本身受既有评分、购买选择和平台设计影响，形成反馈回路。</w:t>
      </w:r>
    </w:p>
    <w:p w14:paraId="514D0240">
      <w:pPr>
        <w:pBdr>
          <w:bottom w:val="single" w:color="E7ECEF" w:sz="2" w:space="4"/>
        </w:pBdr>
        <w:spacing w:line="300" w:lineRule="auto"/>
      </w:pPr>
      <w:r>
        <w:rPr>
          <w:b/>
          <w:color w:val="0B8F8F"/>
          <w:sz w:val="17"/>
        </w:rPr>
        <w:t>边界条件：</w:t>
      </w:r>
      <w:r>
        <w:rPr>
          <w:sz w:val="17"/>
        </w:rPr>
        <w:t>机制强度取决于体验品属性、评价真实性、评论规模、平台展示规则与消费者先验。</w:t>
      </w:r>
    </w:p>
    <w:p w14:paraId="125C2446">
      <w:pPr>
        <w:keepNext/>
        <w:spacing w:before="140" w:after="40"/>
      </w:pPr>
      <w:r>
        <w:rPr>
          <w:b/>
          <w:color w:val="A33A35"/>
          <w:sz w:val="18"/>
        </w:rPr>
        <w:t xml:space="preserve">DCB019  </w:t>
      </w:r>
      <w:r>
        <w:rPr>
          <w:b/>
          <w:color w:val="17365D"/>
          <w:sz w:val="22"/>
        </w:rPr>
        <w:t>消费者评价与监管：纽约餐厅的证据</w:t>
      </w:r>
    </w:p>
    <w:p w14:paraId="73E84ECB">
      <w:pPr>
        <w:keepNext/>
        <w:spacing w:after="40" w:line="288" w:lineRule="auto"/>
        <w:rPr>
          <w:highlight w:val="none"/>
        </w:rPr>
      </w:pPr>
      <w:r>
        <w:rPr>
          <w:b/>
          <w:sz w:val="17"/>
          <w:highlight w:val="none"/>
        </w:rPr>
        <w:t>Consumer Reviews and Regulation: Evidence from New York City Restaurants</w:t>
      </w:r>
    </w:p>
    <w:p w14:paraId="3223B8E2">
      <w:pPr>
        <w:keepNext/>
        <w:spacing w:after="40" w:line="288" w:lineRule="auto"/>
      </w:pPr>
      <w:r>
        <w:rPr>
          <w:color w:val="5F6B75"/>
          <w:sz w:val="16"/>
        </w:rPr>
        <w:t>Marketing Science  |  2026  |  Chiara Farronato; Georgios Zervas  |  DOI: 10.1287/mksc.2023.0088</w:t>
      </w:r>
    </w:p>
    <w:p w14:paraId="1F7888C0">
      <w:pPr>
        <w:spacing w:after="60" w:line="288" w:lineRule="auto"/>
      </w:pPr>
      <w:r>
        <w:rPr>
          <w:b/>
          <w:color w:val="0B8F8F"/>
          <w:sz w:val="17"/>
        </w:rPr>
        <w:t>决策机制  社会学习与信号解释   场景  餐厅评价/监管   方法  准实验</w:t>
      </w:r>
    </w:p>
    <w:p w14:paraId="6E22EEA3">
      <w:pPr>
        <w:spacing w:after="30" w:line="300" w:lineRule="auto"/>
      </w:pPr>
      <w:r>
        <w:rPr>
          <w:b/>
          <w:color w:val="0B8F8F"/>
          <w:sz w:val="17"/>
        </w:rPr>
        <w:t>研究焦点：</w:t>
      </w:r>
      <w:r>
        <w:rPr>
          <w:sz w:val="17"/>
        </w:rPr>
        <w:t>消费者如何从评分、评论和他人经验中推断产品质量，评价系统又如何影响后续需求？</w:t>
      </w:r>
    </w:p>
    <w:p w14:paraId="4D29C898">
      <w:pPr>
        <w:spacing w:after="30" w:line="300" w:lineRule="auto"/>
      </w:pPr>
      <w:r>
        <w:rPr>
          <w:b/>
          <w:color w:val="0B8F8F"/>
          <w:sz w:val="17"/>
        </w:rPr>
        <w:t>主要贡献：</w:t>
      </w:r>
      <w:r>
        <w:rPr>
          <w:sz w:val="17"/>
        </w:rPr>
        <w:t>把评价视为内生的信息环境：评分均值之外，方差、选择性、排序、可见性和评价者构成都可能改变消费者学习。</w:t>
      </w:r>
    </w:p>
    <w:p w14:paraId="57013FEA">
      <w:pPr>
        <w:spacing w:after="30" w:line="300" w:lineRule="auto"/>
      </w:pPr>
      <w:r>
        <w:rPr>
          <w:b/>
          <w:color w:val="0B8F8F"/>
          <w:sz w:val="17"/>
        </w:rPr>
        <w:t>机制线索：</w:t>
      </w:r>
      <w:r>
        <w:rPr>
          <w:sz w:val="17"/>
        </w:rPr>
        <w:t>评价通过质量信号与社会学习影响信念更新，同时评价生成本身受既有评分、购买选择和平台设计影响，形成反馈回路。</w:t>
      </w:r>
    </w:p>
    <w:p w14:paraId="65FDE5E6">
      <w:pPr>
        <w:pBdr>
          <w:bottom w:val="single" w:color="E7ECEF" w:sz="2" w:space="4"/>
        </w:pBdr>
        <w:spacing w:line="300" w:lineRule="auto"/>
      </w:pPr>
      <w:r>
        <w:rPr>
          <w:b/>
          <w:color w:val="0B8F8F"/>
          <w:sz w:val="17"/>
        </w:rPr>
        <w:t>边界条件：</w:t>
      </w:r>
      <w:r>
        <w:rPr>
          <w:sz w:val="17"/>
        </w:rPr>
        <w:t>机制强度取决于体验品属性、评价真实性、评论规模、平台展示规则与消费者先验。</w:t>
      </w:r>
    </w:p>
    <w:p w14:paraId="586985FD">
      <w:pPr>
        <w:keepNext/>
        <w:spacing w:before="140" w:after="40"/>
      </w:pPr>
      <w:r>
        <w:rPr>
          <w:b/>
          <w:color w:val="A33A35"/>
          <w:sz w:val="18"/>
        </w:rPr>
        <w:t xml:space="preserve">DCB020  </w:t>
      </w:r>
      <w:r>
        <w:rPr>
          <w:b/>
          <w:color w:val="17365D"/>
          <w:sz w:val="22"/>
        </w:rPr>
        <w:t>Airbnb安全评价：一项信息机制研究</w:t>
      </w:r>
    </w:p>
    <w:p w14:paraId="63462827">
      <w:pPr>
        <w:keepNext/>
        <w:spacing w:after="40" w:line="288" w:lineRule="auto"/>
      </w:pPr>
      <w:r>
        <w:rPr>
          <w:b/>
          <w:sz w:val="17"/>
        </w:rPr>
        <w:t>Safety Reviews on Airbnb: An Information Tale</w:t>
      </w:r>
    </w:p>
    <w:p w14:paraId="157F59EE">
      <w:pPr>
        <w:keepNext/>
        <w:spacing w:after="40" w:line="288" w:lineRule="auto"/>
      </w:pPr>
      <w:r>
        <w:rPr>
          <w:color w:val="5F6B75"/>
          <w:sz w:val="16"/>
        </w:rPr>
        <w:t>Marketing Science  |  2026  |  作者信息见原文</w:t>
      </w:r>
    </w:p>
    <w:p w14:paraId="51A9B94E">
      <w:pPr>
        <w:spacing w:after="60" w:line="288" w:lineRule="auto"/>
      </w:pPr>
      <w:r>
        <w:rPr>
          <w:b/>
          <w:color w:val="0B8F8F"/>
          <w:sz w:val="17"/>
        </w:rPr>
        <w:t>决策机制  社会学习与信号解释   场景  共享住宿/安全评价   方法  实证模型</w:t>
      </w:r>
    </w:p>
    <w:p w14:paraId="7736C7DD">
      <w:pPr>
        <w:spacing w:after="30" w:line="300" w:lineRule="auto"/>
      </w:pPr>
      <w:r>
        <w:rPr>
          <w:b/>
          <w:color w:val="0B8F8F"/>
          <w:sz w:val="17"/>
        </w:rPr>
        <w:t>研究焦点：</w:t>
      </w:r>
      <w:r>
        <w:rPr>
          <w:sz w:val="17"/>
        </w:rPr>
        <w:t>消费者如何从评分、评论和他人经验中推断产品质量，评价系统又如何影响后续需求？</w:t>
      </w:r>
    </w:p>
    <w:p w14:paraId="0B9E6405">
      <w:pPr>
        <w:spacing w:after="30" w:line="300" w:lineRule="auto"/>
      </w:pPr>
      <w:r>
        <w:rPr>
          <w:b/>
          <w:color w:val="0B8F8F"/>
          <w:sz w:val="17"/>
        </w:rPr>
        <w:t>主要贡献：</w:t>
      </w:r>
      <w:r>
        <w:rPr>
          <w:sz w:val="17"/>
        </w:rPr>
        <w:t>把评价视为内生的信息环境：评分均值之外，方差、选择性、排序、可见性和评价者构成都可能改变消费者学习。</w:t>
      </w:r>
    </w:p>
    <w:p w14:paraId="566FDBAC">
      <w:pPr>
        <w:spacing w:after="30" w:line="300" w:lineRule="auto"/>
      </w:pPr>
      <w:r>
        <w:rPr>
          <w:b/>
          <w:color w:val="0B8F8F"/>
          <w:sz w:val="17"/>
        </w:rPr>
        <w:t>机制线索：</w:t>
      </w:r>
      <w:r>
        <w:rPr>
          <w:sz w:val="17"/>
        </w:rPr>
        <w:t>评价通过质量信号与社会学习影响信念更新，同时评价生成本身受既有评分、购买选择和平台设计影响，形成反馈回路。</w:t>
      </w:r>
    </w:p>
    <w:p w14:paraId="1C4B36BE">
      <w:pPr>
        <w:pBdr>
          <w:bottom w:val="single" w:color="E7ECEF" w:sz="2" w:space="4"/>
        </w:pBdr>
        <w:spacing w:line="300" w:lineRule="auto"/>
      </w:pPr>
      <w:r>
        <w:rPr>
          <w:b/>
          <w:color w:val="0B8F8F"/>
          <w:sz w:val="17"/>
        </w:rPr>
        <w:t>边界条件：</w:t>
      </w:r>
      <w:r>
        <w:rPr>
          <w:sz w:val="17"/>
        </w:rPr>
        <w:t>机制强度取决于体验品属性、评价真实性、评论规模、平台展示规则与消费者先验。</w:t>
      </w:r>
    </w:p>
    <w:p w14:paraId="0C7FE806">
      <w:pPr>
        <w:keepNext/>
        <w:pBdr>
          <w:bottom w:val="single" w:color="DDE6EA" w:sz="4" w:space="4"/>
        </w:pBdr>
        <w:spacing w:before="240" w:after="60"/>
      </w:pPr>
      <w:r>
        <w:rPr>
          <w:b/>
          <w:color w:val="A33A35"/>
          <w:sz w:val="22"/>
        </w:rPr>
        <w:t xml:space="preserve">03  </w:t>
      </w:r>
      <w:r>
        <w:rPr>
          <w:b/>
          <w:color w:val="17365D"/>
          <w:sz w:val="31"/>
        </w:rPr>
        <w:t>社交影响与电子口碑</w:t>
      </w:r>
    </w:p>
    <w:p w14:paraId="21F4EF38">
      <w:pPr>
        <w:spacing w:after="60" w:line="348" w:lineRule="auto"/>
      </w:pPr>
      <w:r>
        <w:rPr>
          <w:color w:val="5F6B75"/>
          <w:sz w:val="19"/>
        </w:rPr>
        <w:t>10篇｜DCB021—DCB030</w:t>
      </w:r>
    </w:p>
    <w:p w14:paraId="4C8A044B">
      <w:pPr>
        <w:shd w:val="clear" w:color="auto" w:fill="F3F7F9"/>
        <w:spacing w:after="160" w:line="348" w:lineRule="auto"/>
      </w:pPr>
      <w:r>
        <w:rPr>
          <w:sz w:val="20"/>
        </w:rPr>
        <w:t>研究前沿｜数字口碑研究把社会影响从相关关系推向可识别机制：谁在传播、关系多强、通过什么渠道传播，以及内容为何被继续转发。社交网络因此既是信息管道，也是规范、身份与注意力竞争的场域。</w:t>
      </w:r>
    </w:p>
    <w:p w14:paraId="65D39FFD">
      <w:pPr>
        <w:keepNext/>
        <w:spacing w:before="140" w:after="40"/>
      </w:pPr>
      <w:r>
        <w:rPr>
          <w:b/>
          <w:color w:val="A33A35"/>
          <w:sz w:val="18"/>
        </w:rPr>
        <w:t xml:space="preserve">DCB021  </w:t>
      </w:r>
      <w:r>
        <w:rPr>
          <w:b/>
          <w:color w:val="17365D"/>
          <w:sz w:val="22"/>
        </w:rPr>
        <w:t>口碑与传统营销的效果比较：互联网社交网站证据</w:t>
      </w:r>
    </w:p>
    <w:p w14:paraId="02AD9896">
      <w:pPr>
        <w:keepNext/>
        <w:spacing w:after="40" w:line="288" w:lineRule="auto"/>
      </w:pPr>
      <w:r>
        <w:rPr>
          <w:b/>
          <w:sz w:val="17"/>
        </w:rPr>
        <w:t>Effects of Word-of-Mouth Versus Traditional Marketing: Findings from an Internet Social Networking Site</w:t>
      </w:r>
    </w:p>
    <w:p w14:paraId="58C366A4">
      <w:pPr>
        <w:keepNext/>
        <w:spacing w:after="40" w:line="288" w:lineRule="auto"/>
      </w:pPr>
      <w:r>
        <w:rPr>
          <w:color w:val="5F6B75"/>
          <w:sz w:val="16"/>
        </w:rPr>
        <w:t>Journal of Marketing  |  2009  |  Michael Trusov; Randolph E. Bucklin; Koen Pauwels  |  DOI: 10.1509/jmkg.73.5.90</w:t>
      </w:r>
    </w:p>
    <w:p w14:paraId="5B458B9A">
      <w:pPr>
        <w:spacing w:after="60" w:line="288" w:lineRule="auto"/>
      </w:pPr>
      <w:r>
        <w:rPr>
          <w:b/>
          <w:color w:val="0B8F8F"/>
          <w:sz w:val="17"/>
        </w:rPr>
        <w:t>决策机制  社会学习与信号解释   场景  社交网络/获客   方法  面板数据</w:t>
      </w:r>
    </w:p>
    <w:p w14:paraId="1609849D">
      <w:pPr>
        <w:spacing w:after="30" w:line="300" w:lineRule="auto"/>
      </w:pPr>
      <w:r>
        <w:rPr>
          <w:b/>
          <w:color w:val="0B8F8F"/>
          <w:sz w:val="17"/>
        </w:rPr>
        <w:t>研究焦点：</w:t>
      </w:r>
      <w:r>
        <w:rPr>
          <w:sz w:val="17"/>
        </w:rPr>
        <w:t>社会关系、传播渠道和内容特征如何改变口碑扩散、采用行为与决策质量？</w:t>
      </w:r>
    </w:p>
    <w:p w14:paraId="06314392">
      <w:pPr>
        <w:spacing w:after="30" w:line="300" w:lineRule="auto"/>
      </w:pPr>
      <w:r>
        <w:rPr>
          <w:b/>
          <w:color w:val="0B8F8F"/>
          <w:sz w:val="17"/>
        </w:rPr>
        <w:t>主要贡献：</w:t>
      </w:r>
      <w:r>
        <w:rPr>
          <w:sz w:val="17"/>
        </w:rPr>
        <w:t>将传播从“有没有口碑”推进到传播者、关系强度、渠道特征与内容可传播性的联动分析，解释社会影响为何存在明显异质性。</w:t>
      </w:r>
    </w:p>
    <w:p w14:paraId="2AF9E4EC">
      <w:pPr>
        <w:spacing w:after="30" w:line="300" w:lineRule="auto"/>
      </w:pPr>
      <w:r>
        <w:rPr>
          <w:b/>
          <w:color w:val="0B8F8F"/>
          <w:sz w:val="17"/>
        </w:rPr>
        <w:t>机制线索：</w:t>
      </w:r>
      <w:r>
        <w:rPr>
          <w:sz w:val="17"/>
        </w:rPr>
        <w:t>同伴信号通过信息更新、规范压力与身份表达影响选择，弱关系和强关系的作用又随经验与情境而变化。</w:t>
      </w:r>
    </w:p>
    <w:p w14:paraId="4FD00401">
      <w:pPr>
        <w:pBdr>
          <w:bottom w:val="single" w:color="E7ECEF" w:sz="2" w:space="4"/>
        </w:pBdr>
        <w:spacing w:line="300" w:lineRule="auto"/>
      </w:pPr>
      <w:r>
        <w:rPr>
          <w:b/>
          <w:color w:val="0B8F8F"/>
          <w:sz w:val="17"/>
        </w:rPr>
        <w:t>边界条件：</w:t>
      </w:r>
      <w:r>
        <w:rPr>
          <w:sz w:val="17"/>
        </w:rPr>
        <w:t>结论依赖网络结构、关系强度、产品可见性、内容情绪和平台传播机制。</w:t>
      </w:r>
    </w:p>
    <w:p w14:paraId="7A368522">
      <w:pPr>
        <w:keepNext/>
        <w:spacing w:before="140" w:after="40"/>
      </w:pPr>
      <w:r>
        <w:rPr>
          <w:b/>
          <w:color w:val="A33A35"/>
          <w:sz w:val="18"/>
        </w:rPr>
        <w:t xml:space="preserve">DCB022  </w:t>
      </w:r>
      <w:r>
        <w:rPr>
          <w:b/>
          <w:color w:val="17365D"/>
          <w:sz w:val="22"/>
        </w:rPr>
        <w:t>什么驱动即时与持续口碑？</w:t>
      </w:r>
    </w:p>
    <w:p w14:paraId="189E6356">
      <w:pPr>
        <w:keepNext/>
        <w:spacing w:after="40" w:line="288" w:lineRule="auto"/>
        <w:rPr>
          <w:highlight w:val="none"/>
        </w:rPr>
      </w:pPr>
      <w:r>
        <w:rPr>
          <w:b/>
          <w:sz w:val="17"/>
          <w:highlight w:val="none"/>
        </w:rPr>
        <w:t>What Drives Immediate and Ongoing Word of Mouth?</w:t>
      </w:r>
    </w:p>
    <w:p w14:paraId="0F55A8FF">
      <w:pPr>
        <w:keepNext/>
        <w:spacing w:after="40" w:line="288" w:lineRule="auto"/>
      </w:pPr>
      <w:r>
        <w:rPr>
          <w:color w:val="5F6B75"/>
          <w:sz w:val="16"/>
        </w:rPr>
        <w:t>Journal of Marketing Research  |  2011  |  Jonah Berger; Eric M. Schwartz  |  DOI: 10.1509/jmkr.48.5.869</w:t>
      </w:r>
    </w:p>
    <w:p w14:paraId="6440EE70">
      <w:pPr>
        <w:spacing w:after="60" w:line="288" w:lineRule="auto"/>
      </w:pPr>
      <w:r>
        <w:rPr>
          <w:b/>
          <w:color w:val="0B8F8F"/>
          <w:sz w:val="17"/>
        </w:rPr>
        <w:t>决策机制  社会学习与信号解释   场景  口碑传播   方法  实证研究</w:t>
      </w:r>
    </w:p>
    <w:p w14:paraId="2A083A8C">
      <w:pPr>
        <w:spacing w:after="30" w:line="300" w:lineRule="auto"/>
      </w:pPr>
      <w:r>
        <w:rPr>
          <w:b/>
          <w:color w:val="0B8F8F"/>
          <w:sz w:val="17"/>
        </w:rPr>
        <w:t>研究焦点：</w:t>
      </w:r>
      <w:r>
        <w:rPr>
          <w:sz w:val="17"/>
        </w:rPr>
        <w:t>社会关系、传播渠道和内容特征如何改变口碑扩散、采用行为与决策质量？</w:t>
      </w:r>
    </w:p>
    <w:p w14:paraId="18BACA01">
      <w:pPr>
        <w:spacing w:after="30" w:line="300" w:lineRule="auto"/>
      </w:pPr>
      <w:r>
        <w:rPr>
          <w:b/>
          <w:color w:val="0B8F8F"/>
          <w:sz w:val="17"/>
        </w:rPr>
        <w:t>主要贡献：</w:t>
      </w:r>
      <w:r>
        <w:rPr>
          <w:sz w:val="17"/>
        </w:rPr>
        <w:t>将传播从“有没有口碑”推进到传播者、关系强度、渠道特征与内容可传播性的联动分析，解释社会影响为何存在明显异质性。</w:t>
      </w:r>
    </w:p>
    <w:p w14:paraId="50E4443B">
      <w:pPr>
        <w:spacing w:after="30" w:line="300" w:lineRule="auto"/>
      </w:pPr>
      <w:r>
        <w:rPr>
          <w:b/>
          <w:color w:val="0B8F8F"/>
          <w:sz w:val="17"/>
        </w:rPr>
        <w:t>机制线索：</w:t>
      </w:r>
      <w:r>
        <w:rPr>
          <w:sz w:val="17"/>
        </w:rPr>
        <w:t>同伴信号通过信息更新、规范压力与身份表达影响选择，弱关系和强关系的作用又随经验与情境而变化。</w:t>
      </w:r>
    </w:p>
    <w:p w14:paraId="601A6A4B">
      <w:pPr>
        <w:pBdr>
          <w:bottom w:val="single" w:color="E7ECEF" w:sz="2" w:space="4"/>
        </w:pBdr>
        <w:spacing w:line="300" w:lineRule="auto"/>
      </w:pPr>
      <w:r>
        <w:rPr>
          <w:b/>
          <w:color w:val="0B8F8F"/>
          <w:sz w:val="17"/>
        </w:rPr>
        <w:t>边界条件：</w:t>
      </w:r>
      <w:r>
        <w:rPr>
          <w:sz w:val="17"/>
        </w:rPr>
        <w:t>结论依赖网络结构、关系强度、产品可见性、内容情绪和平台传播机制。</w:t>
      </w:r>
    </w:p>
    <w:p w14:paraId="706C976F">
      <w:pPr>
        <w:keepNext/>
        <w:spacing w:before="140" w:after="40"/>
      </w:pPr>
      <w:r>
        <w:rPr>
          <w:b/>
          <w:color w:val="A33A35"/>
          <w:sz w:val="18"/>
        </w:rPr>
        <w:t xml:space="preserve">DCB023  </w:t>
      </w:r>
      <w:r>
        <w:rPr>
          <w:b/>
          <w:color w:val="17365D"/>
          <w:sz w:val="22"/>
        </w:rPr>
        <w:t>什么使在线内容形成病毒式传播？</w:t>
      </w:r>
    </w:p>
    <w:p w14:paraId="10FA7583">
      <w:pPr>
        <w:keepNext/>
        <w:spacing w:after="40" w:line="288" w:lineRule="auto"/>
      </w:pPr>
      <w:r>
        <w:rPr>
          <w:b/>
          <w:sz w:val="17"/>
        </w:rPr>
        <w:t>What Makes Online Content Viral?</w:t>
      </w:r>
    </w:p>
    <w:p w14:paraId="737AE38D">
      <w:pPr>
        <w:keepNext/>
        <w:spacing w:after="40" w:line="288" w:lineRule="auto"/>
      </w:pPr>
      <w:r>
        <w:rPr>
          <w:color w:val="5F6B75"/>
          <w:sz w:val="16"/>
        </w:rPr>
        <w:t>Journal of Marketing Research  |  2012  |  Jonah Berger; Katherine L. Milkman  |  DOI: 10.1509/jmr.10.0353</w:t>
      </w:r>
    </w:p>
    <w:p w14:paraId="4C788492">
      <w:pPr>
        <w:spacing w:after="60" w:line="288" w:lineRule="auto"/>
      </w:pPr>
      <w:r>
        <w:rPr>
          <w:b/>
          <w:color w:val="0B8F8F"/>
          <w:sz w:val="17"/>
        </w:rPr>
        <w:t>决策机制  社会学习与信号解释   场景  在线内容/病毒传播   方法  内容分析</w:t>
      </w:r>
    </w:p>
    <w:p w14:paraId="4682A1B1">
      <w:pPr>
        <w:spacing w:after="30" w:line="300" w:lineRule="auto"/>
      </w:pPr>
      <w:r>
        <w:rPr>
          <w:b/>
          <w:color w:val="0B8F8F"/>
          <w:sz w:val="17"/>
        </w:rPr>
        <w:t>研究焦点：</w:t>
      </w:r>
      <w:r>
        <w:rPr>
          <w:sz w:val="17"/>
        </w:rPr>
        <w:t>社会关系、传播渠道和内容特征如何改变口碑扩散、采用行为与决策质量？</w:t>
      </w:r>
    </w:p>
    <w:p w14:paraId="1C81D62D">
      <w:pPr>
        <w:spacing w:after="30" w:line="300" w:lineRule="auto"/>
      </w:pPr>
      <w:r>
        <w:rPr>
          <w:b/>
          <w:color w:val="0B8F8F"/>
          <w:sz w:val="17"/>
        </w:rPr>
        <w:t>主要贡献：</w:t>
      </w:r>
      <w:r>
        <w:rPr>
          <w:sz w:val="17"/>
        </w:rPr>
        <w:t>将传播从“有没有口碑”推进到传播者、关系强度、渠道特征与内容可传播性的联动分析，解释社会影响为何存在明显异质性。</w:t>
      </w:r>
    </w:p>
    <w:p w14:paraId="3C022BC7">
      <w:pPr>
        <w:spacing w:after="30" w:line="300" w:lineRule="auto"/>
      </w:pPr>
      <w:r>
        <w:rPr>
          <w:b/>
          <w:color w:val="0B8F8F"/>
          <w:sz w:val="17"/>
        </w:rPr>
        <w:t>机制线索：</w:t>
      </w:r>
      <w:r>
        <w:rPr>
          <w:sz w:val="17"/>
        </w:rPr>
        <w:t>同伴信号通过信息更新、规范压力与身份表达影响选择，弱关系和强关系的作用又随经验与情境而变化。</w:t>
      </w:r>
    </w:p>
    <w:p w14:paraId="3A564A4F">
      <w:pPr>
        <w:pBdr>
          <w:bottom w:val="single" w:color="E7ECEF" w:sz="2" w:space="4"/>
        </w:pBdr>
        <w:spacing w:line="300" w:lineRule="auto"/>
      </w:pPr>
      <w:r>
        <w:rPr>
          <w:b/>
          <w:color w:val="0B8F8F"/>
          <w:sz w:val="17"/>
        </w:rPr>
        <w:t>边界条件：</w:t>
      </w:r>
      <w:r>
        <w:rPr>
          <w:sz w:val="17"/>
        </w:rPr>
        <w:t>结论依赖网络结构、关系强度、产品可见性、内容情绪和平台传播机制。</w:t>
      </w:r>
    </w:p>
    <w:p w14:paraId="1B6D8A73">
      <w:pPr>
        <w:keepNext/>
        <w:spacing w:before="140" w:after="40"/>
      </w:pPr>
      <w:r>
        <w:rPr>
          <w:b/>
          <w:color w:val="A33A35"/>
          <w:sz w:val="18"/>
        </w:rPr>
        <w:t xml:space="preserve">DCB024  </w:t>
      </w:r>
      <w:r>
        <w:rPr>
          <w:b/>
          <w:color w:val="17365D"/>
          <w:sz w:val="22"/>
        </w:rPr>
        <w:t>传统与社交赢得媒体对销售的影响：小额借贷平台研究</w:t>
      </w:r>
    </w:p>
    <w:p w14:paraId="546517C5">
      <w:pPr>
        <w:keepNext/>
        <w:spacing w:after="40" w:line="288" w:lineRule="auto"/>
      </w:pPr>
      <w:r>
        <w:rPr>
          <w:b/>
          <w:sz w:val="17"/>
        </w:rPr>
        <w:t>The Effects of Traditional and Social Earned Media on Sales: A Study of a Microlending Marketplace</w:t>
      </w:r>
    </w:p>
    <w:p w14:paraId="454DD109">
      <w:pPr>
        <w:keepNext/>
        <w:spacing w:after="40" w:line="288" w:lineRule="auto"/>
      </w:pPr>
      <w:r>
        <w:rPr>
          <w:color w:val="5F6B75"/>
          <w:sz w:val="16"/>
        </w:rPr>
        <w:t>Journal of Marketing Research  |  2012  |  Andrew T. Stephen; Jeff Galak  |  DOI: 10.1509/JMR.09.0401</w:t>
      </w:r>
    </w:p>
    <w:p w14:paraId="55591265">
      <w:pPr>
        <w:spacing w:after="60" w:line="288" w:lineRule="auto"/>
      </w:pPr>
      <w:r>
        <w:rPr>
          <w:b/>
          <w:color w:val="0B8F8F"/>
          <w:sz w:val="17"/>
        </w:rPr>
        <w:t>决策机制  社会学习与信号解释   场景  社交媒体/赢得媒体   方法  实证模型</w:t>
      </w:r>
    </w:p>
    <w:p w14:paraId="55239B82">
      <w:pPr>
        <w:spacing w:after="30" w:line="300" w:lineRule="auto"/>
      </w:pPr>
      <w:r>
        <w:rPr>
          <w:b/>
          <w:color w:val="0B8F8F"/>
          <w:sz w:val="17"/>
        </w:rPr>
        <w:t>研究焦点：</w:t>
      </w:r>
      <w:r>
        <w:rPr>
          <w:sz w:val="17"/>
        </w:rPr>
        <w:t>社会关系、传播渠道和内容特征如何改变口碑扩散、采用行为与决策质量？</w:t>
      </w:r>
    </w:p>
    <w:p w14:paraId="5211BCDE">
      <w:pPr>
        <w:spacing w:after="30" w:line="300" w:lineRule="auto"/>
      </w:pPr>
      <w:r>
        <w:rPr>
          <w:b/>
          <w:color w:val="0B8F8F"/>
          <w:sz w:val="17"/>
        </w:rPr>
        <w:t>主要贡献：</w:t>
      </w:r>
      <w:r>
        <w:rPr>
          <w:sz w:val="17"/>
        </w:rPr>
        <w:t>将传播从“有没有口碑”推进到传播者、关系强度、渠道特征与内容可传播性的联动分析，解释社会影响为何存在明显异质性。</w:t>
      </w:r>
    </w:p>
    <w:p w14:paraId="0D87670B">
      <w:pPr>
        <w:spacing w:after="30" w:line="300" w:lineRule="auto"/>
      </w:pPr>
      <w:r>
        <w:rPr>
          <w:b/>
          <w:color w:val="0B8F8F"/>
          <w:sz w:val="17"/>
        </w:rPr>
        <w:t>机制线索：</w:t>
      </w:r>
      <w:r>
        <w:rPr>
          <w:sz w:val="17"/>
        </w:rPr>
        <w:t>同伴信号通过信息更新、规范压力与身份表达影响选择，弱关系和强关系的作用又随经验与情境而变化。</w:t>
      </w:r>
    </w:p>
    <w:p w14:paraId="1E88D509">
      <w:pPr>
        <w:pBdr>
          <w:bottom w:val="single" w:color="E7ECEF" w:sz="2" w:space="4"/>
        </w:pBdr>
        <w:spacing w:line="300" w:lineRule="auto"/>
      </w:pPr>
      <w:r>
        <w:rPr>
          <w:b/>
          <w:color w:val="0B8F8F"/>
          <w:sz w:val="17"/>
        </w:rPr>
        <w:t>边界条件：</w:t>
      </w:r>
      <w:r>
        <w:rPr>
          <w:sz w:val="17"/>
        </w:rPr>
        <w:t>结论依赖网络结构、关系强度、产品可见性、内容情绪和平台传播机制。</w:t>
      </w:r>
    </w:p>
    <w:p w14:paraId="02616B0D">
      <w:pPr>
        <w:keepNext/>
        <w:spacing w:before="140" w:after="40"/>
      </w:pPr>
      <w:r>
        <w:rPr>
          <w:b/>
          <w:color w:val="A33A35"/>
          <w:sz w:val="18"/>
        </w:rPr>
        <w:t xml:space="preserve">DCB025  </w:t>
      </w:r>
      <w:r>
        <w:rPr>
          <w:b/>
          <w:color w:val="17365D"/>
          <w:sz w:val="22"/>
        </w:rPr>
        <w:t>传播渠道与口碑：媒介如何塑造信息</w:t>
      </w:r>
    </w:p>
    <w:p w14:paraId="6E548EB6">
      <w:pPr>
        <w:keepNext/>
        <w:spacing w:after="40" w:line="288" w:lineRule="auto"/>
      </w:pPr>
      <w:r>
        <w:rPr>
          <w:b/>
          <w:sz w:val="17"/>
        </w:rPr>
        <w:t>Communication Channels and Word of Mouth: How the Medium Shapes the Message</w:t>
      </w:r>
    </w:p>
    <w:p w14:paraId="3CF3D6C7">
      <w:pPr>
        <w:keepNext/>
        <w:spacing w:after="40" w:line="288" w:lineRule="auto"/>
      </w:pPr>
      <w:r>
        <w:rPr>
          <w:color w:val="5F6B75"/>
          <w:sz w:val="16"/>
        </w:rPr>
        <w:t>Journal of Consumer Research  |  2013  |  Jonah Berger; Raghuram Iyengar  |  DOI: 10.1086/671345</w:t>
      </w:r>
    </w:p>
    <w:p w14:paraId="71836808">
      <w:pPr>
        <w:spacing w:after="60" w:line="288" w:lineRule="auto"/>
      </w:pPr>
      <w:r>
        <w:rPr>
          <w:b/>
          <w:color w:val="0B8F8F"/>
          <w:sz w:val="17"/>
        </w:rPr>
        <w:t>决策机制  社会学习与信号解释   场景  线上/线下口碑   方法  实验+实证</w:t>
      </w:r>
    </w:p>
    <w:p w14:paraId="593AEFA5">
      <w:pPr>
        <w:spacing w:after="30" w:line="300" w:lineRule="auto"/>
      </w:pPr>
      <w:r>
        <w:rPr>
          <w:b/>
          <w:color w:val="0B8F8F"/>
          <w:sz w:val="17"/>
        </w:rPr>
        <w:t>研究焦点：</w:t>
      </w:r>
      <w:r>
        <w:rPr>
          <w:sz w:val="17"/>
        </w:rPr>
        <w:t>社会关系、传播渠道和内容特征如何改变口碑扩散、采用行为与决策质量？</w:t>
      </w:r>
    </w:p>
    <w:p w14:paraId="450866C8">
      <w:pPr>
        <w:spacing w:after="30" w:line="300" w:lineRule="auto"/>
      </w:pPr>
      <w:r>
        <w:rPr>
          <w:b/>
          <w:color w:val="0B8F8F"/>
          <w:sz w:val="17"/>
        </w:rPr>
        <w:t>主要贡献：</w:t>
      </w:r>
      <w:r>
        <w:rPr>
          <w:sz w:val="17"/>
        </w:rPr>
        <w:t>将传播从“有没有口碑”推进到传播者、关系强度、渠道特征与内容可传播性的联动分析，解释社会影响为何存在明显异质性。</w:t>
      </w:r>
    </w:p>
    <w:p w14:paraId="6E5BD853">
      <w:pPr>
        <w:spacing w:after="30" w:line="300" w:lineRule="auto"/>
      </w:pPr>
      <w:r>
        <w:rPr>
          <w:b/>
          <w:color w:val="0B8F8F"/>
          <w:sz w:val="17"/>
        </w:rPr>
        <w:t>机制线索：</w:t>
      </w:r>
      <w:r>
        <w:rPr>
          <w:sz w:val="17"/>
        </w:rPr>
        <w:t>同伴信号通过信息更新、规范压力与身份表达影响选择，弱关系和强关系的作用又随经验与情境而变化。</w:t>
      </w:r>
    </w:p>
    <w:p w14:paraId="5486E7E7">
      <w:pPr>
        <w:pBdr>
          <w:bottom w:val="single" w:color="E7ECEF" w:sz="2" w:space="4"/>
        </w:pBdr>
        <w:spacing w:line="300" w:lineRule="auto"/>
      </w:pPr>
      <w:r>
        <w:rPr>
          <w:b/>
          <w:color w:val="0B8F8F"/>
          <w:sz w:val="17"/>
        </w:rPr>
        <w:t>边界条件：</w:t>
      </w:r>
      <w:r>
        <w:rPr>
          <w:sz w:val="17"/>
        </w:rPr>
        <w:t>结论依赖网络结构、关系强度、产品可见性、内容情绪和平台传播机制。</w:t>
      </w:r>
    </w:p>
    <w:p w14:paraId="567B7D95">
      <w:pPr>
        <w:keepNext/>
        <w:spacing w:before="140" w:after="40"/>
      </w:pPr>
      <w:r>
        <w:rPr>
          <w:b/>
          <w:color w:val="A33A35"/>
          <w:sz w:val="18"/>
        </w:rPr>
        <w:t xml:space="preserve">DCB026  </w:t>
      </w:r>
      <w:r>
        <w:rPr>
          <w:b/>
          <w:color w:val="17365D"/>
          <w:sz w:val="22"/>
        </w:rPr>
        <w:t>社交媒体品牌社区与消费者行为：用户生成内容与营销者内容的相对影响</w:t>
      </w:r>
    </w:p>
    <w:p w14:paraId="5A8D8FD9">
      <w:pPr>
        <w:keepNext/>
        <w:spacing w:after="40" w:line="288" w:lineRule="auto"/>
        <w:rPr>
          <w:highlight w:val="none"/>
        </w:rPr>
      </w:pPr>
      <w:r>
        <w:rPr>
          <w:b/>
          <w:sz w:val="17"/>
          <w:highlight w:val="none"/>
        </w:rPr>
        <w:t>Social Media Brand Community and Consumer Behavior: Quantifying the Relative Impact of User- and Marketer-Generated Content</w:t>
      </w:r>
    </w:p>
    <w:p w14:paraId="03D4660E">
      <w:pPr>
        <w:keepNext/>
        <w:spacing w:after="40" w:line="288" w:lineRule="auto"/>
      </w:pPr>
      <w:r>
        <w:rPr>
          <w:color w:val="5F6B75"/>
          <w:sz w:val="16"/>
        </w:rPr>
        <w:t>Information Systems Research  |  2013  |  Khim-Yong Goh; Cheng-Suang Heng; Zhijie Lin  |  DOI: 10.1287/isre.1120.0469</w:t>
      </w:r>
    </w:p>
    <w:p w14:paraId="065BE1FC">
      <w:pPr>
        <w:spacing w:after="60" w:line="288" w:lineRule="auto"/>
      </w:pPr>
      <w:r>
        <w:rPr>
          <w:b/>
          <w:color w:val="0B8F8F"/>
          <w:sz w:val="17"/>
        </w:rPr>
        <w:t>决策机制  社会学习与信号解释   场景  品牌社区   方法  面板数据</w:t>
      </w:r>
    </w:p>
    <w:p w14:paraId="0DF92B2F">
      <w:pPr>
        <w:spacing w:after="30" w:line="300" w:lineRule="auto"/>
      </w:pPr>
      <w:r>
        <w:rPr>
          <w:b/>
          <w:color w:val="0B8F8F"/>
          <w:sz w:val="17"/>
        </w:rPr>
        <w:t>研究焦点：</w:t>
      </w:r>
      <w:r>
        <w:rPr>
          <w:sz w:val="17"/>
        </w:rPr>
        <w:t>社会关系、传播渠道和内容特征如何改变口碑扩散、采用行为与决策质量？</w:t>
      </w:r>
    </w:p>
    <w:p w14:paraId="2AFA6B1D">
      <w:pPr>
        <w:spacing w:after="30" w:line="300" w:lineRule="auto"/>
      </w:pPr>
      <w:r>
        <w:rPr>
          <w:b/>
          <w:color w:val="0B8F8F"/>
          <w:sz w:val="17"/>
        </w:rPr>
        <w:t>主要贡献：</w:t>
      </w:r>
      <w:r>
        <w:rPr>
          <w:sz w:val="17"/>
        </w:rPr>
        <w:t>将传播从“有没有口碑”推进到传播者、关系强度、渠道特征与内容可传播性的联动分析，解释社会影响为何存在明显异质性。</w:t>
      </w:r>
    </w:p>
    <w:p w14:paraId="63EC047C">
      <w:pPr>
        <w:spacing w:after="30" w:line="300" w:lineRule="auto"/>
      </w:pPr>
      <w:r>
        <w:rPr>
          <w:b/>
          <w:color w:val="0B8F8F"/>
          <w:sz w:val="17"/>
        </w:rPr>
        <w:t>机制线索：</w:t>
      </w:r>
      <w:r>
        <w:rPr>
          <w:sz w:val="17"/>
        </w:rPr>
        <w:t>同伴信号通过信息更新、规范压力与身份表达影响选择，弱关系和强关系的作用又随经验与情境而变化。</w:t>
      </w:r>
    </w:p>
    <w:p w14:paraId="7074F7CA">
      <w:pPr>
        <w:pBdr>
          <w:bottom w:val="single" w:color="E7ECEF" w:sz="2" w:space="4"/>
        </w:pBdr>
        <w:spacing w:line="300" w:lineRule="auto"/>
      </w:pPr>
      <w:r>
        <w:rPr>
          <w:b/>
          <w:color w:val="0B8F8F"/>
          <w:sz w:val="17"/>
        </w:rPr>
        <w:t>边界条件：</w:t>
      </w:r>
      <w:r>
        <w:rPr>
          <w:sz w:val="17"/>
        </w:rPr>
        <w:t>结论依赖网络结构、关系强度、产品可见性、内容情绪和平台传播机制。</w:t>
      </w:r>
    </w:p>
    <w:p w14:paraId="5252EC0E">
      <w:pPr>
        <w:keepNext/>
        <w:spacing w:before="140" w:after="40"/>
      </w:pPr>
      <w:r>
        <w:rPr>
          <w:b/>
          <w:color w:val="A33A35"/>
          <w:sz w:val="18"/>
        </w:rPr>
        <w:t xml:space="preserve">DCB027  </w:t>
      </w:r>
      <w:r>
        <w:rPr>
          <w:b/>
          <w:color w:val="17365D"/>
          <w:sz w:val="22"/>
        </w:rPr>
        <w:t>社交媒体中的内在效用与形象效用：人们为什么在Twitter贡献内容？</w:t>
      </w:r>
    </w:p>
    <w:p w14:paraId="5236AFAC">
      <w:pPr>
        <w:keepNext/>
        <w:spacing w:after="40" w:line="288" w:lineRule="auto"/>
      </w:pPr>
      <w:r>
        <w:rPr>
          <w:b/>
          <w:sz w:val="17"/>
        </w:rPr>
        <w:t>Intrinsic vs. Image-Related Utility in Social Media: Why Do People Contribute Content to Twitter?</w:t>
      </w:r>
    </w:p>
    <w:p w14:paraId="16FE4A7B">
      <w:pPr>
        <w:keepNext/>
        <w:spacing w:after="40" w:line="288" w:lineRule="auto"/>
      </w:pPr>
      <w:r>
        <w:rPr>
          <w:color w:val="5F6B75"/>
          <w:sz w:val="16"/>
        </w:rPr>
        <w:t>Marketing Science  |  2013  |  Olivier Toubia; Andrew T. Stephen  |  DOI: 10.1287/mksc.2013.0773</w:t>
      </w:r>
    </w:p>
    <w:p w14:paraId="347C00DD">
      <w:pPr>
        <w:spacing w:after="60" w:line="288" w:lineRule="auto"/>
      </w:pPr>
      <w:r>
        <w:rPr>
          <w:b/>
          <w:color w:val="0B8F8F"/>
          <w:sz w:val="17"/>
        </w:rPr>
        <w:t>决策机制  社会学习与信号解释   场景  Twitter/内容贡献   方法  结构模型</w:t>
      </w:r>
    </w:p>
    <w:p w14:paraId="1439F042">
      <w:pPr>
        <w:spacing w:after="30" w:line="300" w:lineRule="auto"/>
      </w:pPr>
      <w:r>
        <w:rPr>
          <w:b/>
          <w:color w:val="0B8F8F"/>
          <w:sz w:val="17"/>
        </w:rPr>
        <w:t>研究焦点：</w:t>
      </w:r>
      <w:r>
        <w:rPr>
          <w:sz w:val="17"/>
        </w:rPr>
        <w:t>社会关系、传播渠道和内容特征如何改变口碑扩散、采用行为与决策质量？</w:t>
      </w:r>
    </w:p>
    <w:p w14:paraId="0DC2E2E1">
      <w:pPr>
        <w:spacing w:after="30" w:line="300" w:lineRule="auto"/>
      </w:pPr>
      <w:r>
        <w:rPr>
          <w:b/>
          <w:color w:val="0B8F8F"/>
          <w:sz w:val="17"/>
        </w:rPr>
        <w:t>主要贡献：</w:t>
      </w:r>
      <w:r>
        <w:rPr>
          <w:sz w:val="17"/>
        </w:rPr>
        <w:t>将传播从“有没有口碑”推进到传播者、关系强度、渠道特征与内容可传播性的联动分析，解释社会影响为何存在明显异质性。</w:t>
      </w:r>
    </w:p>
    <w:p w14:paraId="08868F7C">
      <w:pPr>
        <w:spacing w:after="30" w:line="300" w:lineRule="auto"/>
      </w:pPr>
      <w:r>
        <w:rPr>
          <w:b/>
          <w:color w:val="0B8F8F"/>
          <w:sz w:val="17"/>
        </w:rPr>
        <w:t>机制线索：</w:t>
      </w:r>
      <w:r>
        <w:rPr>
          <w:sz w:val="17"/>
        </w:rPr>
        <w:t>同伴信号通过信息更新、规范压力与身份表达影响选择，弱关系和强关系的作用又随经验与情境而变化。</w:t>
      </w:r>
    </w:p>
    <w:p w14:paraId="2D3B2EF0">
      <w:pPr>
        <w:pBdr>
          <w:bottom w:val="single" w:color="E7ECEF" w:sz="2" w:space="4"/>
        </w:pBdr>
        <w:spacing w:line="300" w:lineRule="auto"/>
      </w:pPr>
      <w:r>
        <w:rPr>
          <w:b/>
          <w:color w:val="0B8F8F"/>
          <w:sz w:val="17"/>
        </w:rPr>
        <w:t>边界条件：</w:t>
      </w:r>
      <w:r>
        <w:rPr>
          <w:sz w:val="17"/>
        </w:rPr>
        <w:t>结论依赖网络结构、关系强度、产品可见性、内容情绪和平台传播机制。</w:t>
      </w:r>
    </w:p>
    <w:p w14:paraId="52846B14">
      <w:pPr>
        <w:keepNext/>
        <w:spacing w:before="140" w:after="40"/>
      </w:pPr>
      <w:r>
        <w:rPr>
          <w:b/>
          <w:color w:val="A33A35"/>
          <w:sz w:val="18"/>
        </w:rPr>
        <w:t xml:space="preserve">DCB028  </w:t>
      </w:r>
      <w:r>
        <w:rPr>
          <w:b/>
          <w:color w:val="17365D"/>
          <w:sz w:val="22"/>
        </w:rPr>
        <w:t>客户社交媒体参与对访问频率与盈利性的影响</w:t>
      </w:r>
    </w:p>
    <w:p w14:paraId="3D0CB974">
      <w:pPr>
        <w:keepNext/>
        <w:spacing w:after="40" w:line="288" w:lineRule="auto"/>
        <w:rPr>
          <w:highlight w:val="none"/>
        </w:rPr>
      </w:pPr>
      <w:r>
        <w:rPr>
          <w:b/>
          <w:sz w:val="17"/>
          <w:highlight w:val="none"/>
        </w:rPr>
        <w:t>The Effect of Customers' Social Media Participation on Customer Visit Frequency and Profitability: An Empirical Investigation</w:t>
      </w:r>
    </w:p>
    <w:p w14:paraId="2C337327">
      <w:pPr>
        <w:keepNext/>
        <w:spacing w:after="40" w:line="288" w:lineRule="auto"/>
      </w:pPr>
      <w:r>
        <w:rPr>
          <w:color w:val="5F6B75"/>
          <w:sz w:val="16"/>
        </w:rPr>
        <w:t>Information Systems Research  |  2013  |  Rishika Rishika; Ashish Kumar; Ramkumar Janakiraman; Ramendra Bezawada  |  DOI: 10.1287/isre.1120.0460</w:t>
      </w:r>
    </w:p>
    <w:p w14:paraId="4CD57B1B">
      <w:pPr>
        <w:spacing w:after="60" w:line="288" w:lineRule="auto"/>
      </w:pPr>
      <w:r>
        <w:rPr>
          <w:b/>
          <w:color w:val="0B8F8F"/>
          <w:sz w:val="17"/>
        </w:rPr>
        <w:t>决策机制  社会学习与信号解释   场景  企业社交媒体   方法  准实验/面板数据</w:t>
      </w:r>
    </w:p>
    <w:p w14:paraId="34E08FC7">
      <w:pPr>
        <w:spacing w:after="30" w:line="300" w:lineRule="auto"/>
      </w:pPr>
      <w:r>
        <w:rPr>
          <w:b/>
          <w:color w:val="0B8F8F"/>
          <w:sz w:val="17"/>
        </w:rPr>
        <w:t>研究焦点：</w:t>
      </w:r>
      <w:r>
        <w:rPr>
          <w:sz w:val="17"/>
        </w:rPr>
        <w:t>社会关系、传播渠道和内容特征如何改变口碑扩散、采用行为与决策质量？</w:t>
      </w:r>
    </w:p>
    <w:p w14:paraId="25F89E62">
      <w:pPr>
        <w:spacing w:after="30" w:line="300" w:lineRule="auto"/>
      </w:pPr>
      <w:r>
        <w:rPr>
          <w:b/>
          <w:color w:val="0B8F8F"/>
          <w:sz w:val="17"/>
        </w:rPr>
        <w:t>主要贡献：</w:t>
      </w:r>
      <w:r>
        <w:rPr>
          <w:sz w:val="17"/>
        </w:rPr>
        <w:t>将传播从“有没有口碑”推进到传播者、关系强度、渠道特征与内容可传播性的联动分析，解释社会影响为何存在明显异质性。</w:t>
      </w:r>
    </w:p>
    <w:p w14:paraId="4DE0EE51">
      <w:pPr>
        <w:spacing w:after="30" w:line="300" w:lineRule="auto"/>
      </w:pPr>
      <w:r>
        <w:rPr>
          <w:b/>
          <w:color w:val="0B8F8F"/>
          <w:sz w:val="17"/>
        </w:rPr>
        <w:t>机制线索：</w:t>
      </w:r>
      <w:r>
        <w:rPr>
          <w:sz w:val="17"/>
        </w:rPr>
        <w:t>同伴信号通过信息更新、规范压力与身份表达影响选择，弱关系和强关系的作用又随经验与情境而变化。</w:t>
      </w:r>
    </w:p>
    <w:p w14:paraId="492375AA">
      <w:pPr>
        <w:pBdr>
          <w:bottom w:val="single" w:color="E7ECEF" w:sz="2" w:space="4"/>
        </w:pBdr>
        <w:spacing w:line="300" w:lineRule="auto"/>
      </w:pPr>
      <w:r>
        <w:rPr>
          <w:b/>
          <w:color w:val="0B8F8F"/>
          <w:sz w:val="17"/>
        </w:rPr>
        <w:t>边界条件：</w:t>
      </w:r>
      <w:r>
        <w:rPr>
          <w:sz w:val="17"/>
        </w:rPr>
        <w:t>结论依赖网络结构、关系强度、产品可见性、内容情绪和平台传播机制。</w:t>
      </w:r>
    </w:p>
    <w:p w14:paraId="7065C53C">
      <w:pPr>
        <w:keepNext/>
        <w:spacing w:before="140" w:after="40"/>
      </w:pPr>
      <w:r>
        <w:rPr>
          <w:b/>
          <w:color w:val="A33A35"/>
          <w:sz w:val="18"/>
        </w:rPr>
        <w:t xml:space="preserve">DCB029  </w:t>
      </w:r>
      <w:r>
        <w:rPr>
          <w:b/>
          <w:color w:val="17365D"/>
          <w:sz w:val="22"/>
        </w:rPr>
        <w:t>线上朋友会让你付费吗？在线社交网络同伴影响的随机现场实验</w:t>
      </w:r>
    </w:p>
    <w:p w14:paraId="0B4C7DC5">
      <w:pPr>
        <w:keepNext/>
        <w:spacing w:after="40" w:line="288" w:lineRule="auto"/>
        <w:rPr>
          <w:highlight w:val="none"/>
        </w:rPr>
      </w:pPr>
      <w:r>
        <w:rPr>
          <w:b/>
          <w:sz w:val="17"/>
          <w:highlight w:val="none"/>
        </w:rPr>
        <w:t>Do Your Online Friends Make You Pay? A Randomized Field Experiment on Peer Influence in Online Social Networks</w:t>
      </w:r>
    </w:p>
    <w:p w14:paraId="1081A27F">
      <w:pPr>
        <w:keepNext/>
        <w:spacing w:after="40" w:line="288" w:lineRule="auto"/>
      </w:pPr>
      <w:r>
        <w:rPr>
          <w:color w:val="5F6B75"/>
          <w:sz w:val="16"/>
        </w:rPr>
        <w:t>Management Science  |  2015  |  Ravi Bapna; Akhmed Umyarov  |  DOI: 10.1287/mnsc.2014.2081</w:t>
      </w:r>
    </w:p>
    <w:p w14:paraId="584390E4">
      <w:pPr>
        <w:spacing w:after="60" w:line="288" w:lineRule="auto"/>
      </w:pPr>
      <w:r>
        <w:rPr>
          <w:b/>
          <w:color w:val="0B8F8F"/>
          <w:sz w:val="17"/>
        </w:rPr>
        <w:t>决策机制  社会学习与信号解释   场景  社交网络/付费采用   方法  随机现场实验</w:t>
      </w:r>
    </w:p>
    <w:p w14:paraId="331A61DB">
      <w:pPr>
        <w:spacing w:after="30" w:line="300" w:lineRule="auto"/>
      </w:pPr>
      <w:r>
        <w:rPr>
          <w:b/>
          <w:color w:val="0B8F8F"/>
          <w:sz w:val="17"/>
        </w:rPr>
        <w:t>研究焦点：</w:t>
      </w:r>
      <w:r>
        <w:rPr>
          <w:sz w:val="17"/>
        </w:rPr>
        <w:t>社会关系、传播渠道和内容特征如何改变口碑扩散、采用行为与决策质量？</w:t>
      </w:r>
    </w:p>
    <w:p w14:paraId="1628DF09">
      <w:pPr>
        <w:spacing w:after="30" w:line="300" w:lineRule="auto"/>
      </w:pPr>
      <w:r>
        <w:rPr>
          <w:b/>
          <w:color w:val="0B8F8F"/>
          <w:sz w:val="17"/>
        </w:rPr>
        <w:t>主要贡献：</w:t>
      </w:r>
      <w:r>
        <w:rPr>
          <w:sz w:val="17"/>
        </w:rPr>
        <w:t>随机现场实验识别在线朋友采用对个体付费采用的因果影响，为数字社交环境中的同伴效应提供了较强证据。</w:t>
      </w:r>
    </w:p>
    <w:p w14:paraId="390112E5">
      <w:pPr>
        <w:spacing w:after="30" w:line="300" w:lineRule="auto"/>
      </w:pPr>
      <w:r>
        <w:rPr>
          <w:b/>
          <w:color w:val="0B8F8F"/>
          <w:sz w:val="17"/>
        </w:rPr>
        <w:t>机制线索：</w:t>
      </w:r>
      <w:r>
        <w:rPr>
          <w:sz w:val="17"/>
        </w:rPr>
        <w:t>同伴信号通过信息更新、规范压力与身份表达影响选择，弱关系和强关系的作用又随经验与情境而变化。</w:t>
      </w:r>
    </w:p>
    <w:p w14:paraId="793E9EA0">
      <w:pPr>
        <w:pBdr>
          <w:bottom w:val="single" w:color="E7ECEF" w:sz="2" w:space="4"/>
        </w:pBdr>
        <w:spacing w:line="300" w:lineRule="auto"/>
      </w:pPr>
      <w:r>
        <w:rPr>
          <w:b/>
          <w:color w:val="0B8F8F"/>
          <w:sz w:val="17"/>
        </w:rPr>
        <w:t>边界条件：</w:t>
      </w:r>
      <w:r>
        <w:rPr>
          <w:sz w:val="17"/>
        </w:rPr>
        <w:t>结论依赖网络结构、关系强度、产品可见性、内容情绪和平台传播机制。</w:t>
      </w:r>
    </w:p>
    <w:p w14:paraId="72584C3E">
      <w:pPr>
        <w:keepNext/>
        <w:spacing w:before="140" w:after="40"/>
      </w:pPr>
      <w:r>
        <w:rPr>
          <w:b/>
          <w:color w:val="A33A35"/>
          <w:sz w:val="18"/>
        </w:rPr>
        <w:t xml:space="preserve">DCB030  </w:t>
      </w:r>
      <w:r>
        <w:rPr>
          <w:b/>
          <w:color w:val="17365D"/>
          <w:sz w:val="22"/>
        </w:rPr>
        <w:t>从在线社会关系中学习</w:t>
      </w:r>
    </w:p>
    <w:p w14:paraId="4071EAEC">
      <w:pPr>
        <w:keepNext/>
        <w:spacing w:after="40" w:line="288" w:lineRule="auto"/>
        <w:rPr>
          <w:highlight w:val="none"/>
        </w:rPr>
      </w:pPr>
      <w:r>
        <w:rPr>
          <w:b/>
          <w:sz w:val="17"/>
          <w:highlight w:val="none"/>
        </w:rPr>
        <w:t>Learning from Online Social Ties</w:t>
      </w:r>
    </w:p>
    <w:p w14:paraId="6D4E3813">
      <w:pPr>
        <w:keepNext/>
        <w:spacing w:after="40" w:line="288" w:lineRule="auto"/>
      </w:pPr>
      <w:r>
        <w:rPr>
          <w:color w:val="5F6B75"/>
          <w:sz w:val="16"/>
        </w:rPr>
        <w:t>Marketing Science  |  2018  |  Yuchi Zhang; David Godes  |  DOI: 10.1287/mksc.2017.1076</w:t>
      </w:r>
    </w:p>
    <w:p w14:paraId="6CCA10A9">
      <w:pPr>
        <w:spacing w:after="60" w:line="288" w:lineRule="auto"/>
      </w:pPr>
      <w:r>
        <w:rPr>
          <w:b/>
          <w:color w:val="0B8F8F"/>
          <w:sz w:val="17"/>
        </w:rPr>
        <w:t>决策机制  社会学习与信号解释   场景  社交网络/决策质量   方法  面板数据</w:t>
      </w:r>
    </w:p>
    <w:p w14:paraId="1EEE02A1">
      <w:pPr>
        <w:spacing w:after="30" w:line="300" w:lineRule="auto"/>
      </w:pPr>
      <w:r>
        <w:rPr>
          <w:b/>
          <w:color w:val="0B8F8F"/>
          <w:sz w:val="17"/>
        </w:rPr>
        <w:t>研究焦点：</w:t>
      </w:r>
      <w:r>
        <w:rPr>
          <w:sz w:val="17"/>
        </w:rPr>
        <w:t>社会关系、传播渠道和内容特征如何改变口碑扩散、采用行为与决策质量？</w:t>
      </w:r>
    </w:p>
    <w:p w14:paraId="2BE7AF3C">
      <w:pPr>
        <w:spacing w:after="30" w:line="300" w:lineRule="auto"/>
      </w:pPr>
      <w:r>
        <w:rPr>
          <w:b/>
          <w:color w:val="0B8F8F"/>
          <w:sz w:val="17"/>
        </w:rPr>
        <w:t>主要贡献：</w:t>
      </w:r>
      <w:r>
        <w:rPr>
          <w:sz w:val="17"/>
        </w:rPr>
        <w:t>将传播从“有没有口碑”推进到传播者、关系强度、渠道特征与内容可传播性的联动分析，解释社会影响为何存在明显异质性。</w:t>
      </w:r>
    </w:p>
    <w:p w14:paraId="723A54FB">
      <w:pPr>
        <w:spacing w:after="30" w:line="300" w:lineRule="auto"/>
      </w:pPr>
      <w:r>
        <w:rPr>
          <w:b/>
          <w:color w:val="0B8F8F"/>
          <w:sz w:val="17"/>
        </w:rPr>
        <w:t>机制线索：</w:t>
      </w:r>
      <w:r>
        <w:rPr>
          <w:sz w:val="17"/>
        </w:rPr>
        <w:t>同伴信号通过信息更新、规范压力与身份表达影响选择，弱关系和强关系的作用又随经验与情境而变化。</w:t>
      </w:r>
    </w:p>
    <w:p w14:paraId="42DB0643">
      <w:pPr>
        <w:pBdr>
          <w:bottom w:val="single" w:color="E7ECEF" w:sz="2" w:space="4"/>
        </w:pBdr>
        <w:spacing w:line="300" w:lineRule="auto"/>
      </w:pPr>
      <w:r>
        <w:rPr>
          <w:b/>
          <w:color w:val="0B8F8F"/>
          <w:sz w:val="17"/>
        </w:rPr>
        <w:t>边界条件：</w:t>
      </w:r>
      <w:r>
        <w:rPr>
          <w:sz w:val="17"/>
        </w:rPr>
        <w:t>结论依赖网络结构、关系强度、产品可见性、内容情绪和平台传播机制。</w:t>
      </w:r>
    </w:p>
    <w:p w14:paraId="678C1387">
      <w:pPr>
        <w:keepNext/>
        <w:pBdr>
          <w:bottom w:val="single" w:color="DDE6EA" w:sz="4" w:space="4"/>
        </w:pBdr>
        <w:spacing w:before="240" w:after="60"/>
      </w:pPr>
      <w:r>
        <w:rPr>
          <w:b/>
          <w:color w:val="A33A35"/>
          <w:sz w:val="22"/>
        </w:rPr>
        <w:t xml:space="preserve">04  </w:t>
      </w:r>
      <w:r>
        <w:rPr>
          <w:b/>
          <w:color w:val="17365D"/>
          <w:sz w:val="31"/>
        </w:rPr>
        <w:t>推荐系统与个性化</w:t>
      </w:r>
    </w:p>
    <w:p w14:paraId="03D5FE0F">
      <w:pPr>
        <w:spacing w:after="60" w:line="348" w:lineRule="auto"/>
      </w:pPr>
      <w:r>
        <w:rPr>
          <w:color w:val="5F6B75"/>
          <w:sz w:val="19"/>
        </w:rPr>
        <w:t>10篇｜DCB031—DCB040</w:t>
      </w:r>
    </w:p>
    <w:p w14:paraId="43803B06">
      <w:pPr>
        <w:shd w:val="clear" w:color="auto" w:fill="F3F7F9"/>
        <w:spacing w:after="160" w:line="348" w:lineRule="auto"/>
      </w:pPr>
      <w:r>
        <w:rPr>
          <w:sz w:val="20"/>
        </w:rPr>
        <w:t>研究前沿｜推荐降低搜索负担，也重新分配曝光与注意。研究已经从“推荐是否有效”走向推荐目标、排序机制与消费者福利：更准确的预测未必自动带来更优的市场结果，平台目标和用户目标之间的距离成为关键。</w:t>
      </w:r>
    </w:p>
    <w:p w14:paraId="29652A26">
      <w:pPr>
        <w:keepNext/>
        <w:spacing w:before="140" w:after="40"/>
      </w:pPr>
      <w:r>
        <w:rPr>
          <w:b/>
          <w:color w:val="A33A35"/>
          <w:sz w:val="18"/>
        </w:rPr>
        <w:t xml:space="preserve">DCB031  </w:t>
      </w:r>
      <w:r>
        <w:rPr>
          <w:b/>
          <w:color w:val="17365D"/>
          <w:sz w:val="22"/>
        </w:rPr>
        <w:t>推荐与消费者评价对网站评价的影响</w:t>
      </w:r>
    </w:p>
    <w:p w14:paraId="290ECCE5">
      <w:pPr>
        <w:keepNext/>
        <w:spacing w:after="40" w:line="288" w:lineRule="auto"/>
        <w:rPr>
          <w:highlight w:val="none"/>
        </w:rPr>
      </w:pPr>
      <w:r>
        <w:rPr>
          <w:b/>
          <w:sz w:val="17"/>
          <w:highlight w:val="none"/>
        </w:rPr>
        <w:t>The Influence of Recommendations and Consumer Reviews on Evaluations of Websites</w:t>
      </w:r>
    </w:p>
    <w:p w14:paraId="37D745E8">
      <w:pPr>
        <w:keepNext/>
        <w:spacing w:after="40" w:line="288" w:lineRule="auto"/>
      </w:pPr>
      <w:r>
        <w:rPr>
          <w:color w:val="5F6B75"/>
          <w:sz w:val="16"/>
        </w:rPr>
        <w:t>Information Systems Research  |  2006  |  Nanda Kumar; Izak Benbasat  |  DOI: 10.1287/isre.1060.0107</w:t>
      </w:r>
    </w:p>
    <w:p w14:paraId="58A1B184">
      <w:pPr>
        <w:spacing w:after="60" w:line="288" w:lineRule="auto"/>
      </w:pPr>
      <w:r>
        <w:rPr>
          <w:b/>
          <w:color w:val="0B8F8F"/>
          <w:sz w:val="17"/>
        </w:rPr>
        <w:t>决策机制  个性化与匹配   场景  推荐代理/电商   方法  实验</w:t>
      </w:r>
    </w:p>
    <w:p w14:paraId="4E2405CB">
      <w:pPr>
        <w:spacing w:after="30" w:line="300" w:lineRule="auto"/>
      </w:pPr>
      <w:r>
        <w:rPr>
          <w:b/>
          <w:color w:val="0B8F8F"/>
          <w:sz w:val="17"/>
        </w:rPr>
        <w:t>研究焦点：</w:t>
      </w:r>
      <w:r>
        <w:rPr>
          <w:sz w:val="17"/>
        </w:rPr>
        <w:t>推荐与个性化如何改变搜索、考虑集、支付意愿和消费多样性？</w:t>
      </w:r>
    </w:p>
    <w:p w14:paraId="56FF2BB7">
      <w:pPr>
        <w:spacing w:after="30" w:line="300" w:lineRule="auto"/>
      </w:pPr>
      <w:r>
        <w:rPr>
          <w:b/>
          <w:color w:val="0B8F8F"/>
          <w:sz w:val="17"/>
        </w:rPr>
        <w:t>主要贡献：</w:t>
      </w:r>
      <w:r>
        <w:rPr>
          <w:sz w:val="17"/>
        </w:rPr>
        <w:t>揭示推荐系统不仅降低信息成本，也重新分配注意力和曝光机会；消费者福利取决于推荐目标与平台激励是否一致。</w:t>
      </w:r>
    </w:p>
    <w:p w14:paraId="163CE5B2">
      <w:pPr>
        <w:spacing w:after="30" w:line="300" w:lineRule="auto"/>
      </w:pPr>
      <w:r>
        <w:rPr>
          <w:b/>
          <w:color w:val="0B8F8F"/>
          <w:sz w:val="17"/>
        </w:rPr>
        <w:t>机制线索：</w:t>
      </w:r>
      <w:r>
        <w:rPr>
          <w:sz w:val="17"/>
        </w:rPr>
        <w:t>推荐通过降低搜索成本、预测偏好和调整排序改变考虑集，同时商家和消费者会对推荐规则作出策略反应。</w:t>
      </w:r>
    </w:p>
    <w:p w14:paraId="3944ABD1">
      <w:pPr>
        <w:pBdr>
          <w:bottom w:val="single" w:color="E7ECEF" w:sz="2" w:space="4"/>
        </w:pBdr>
        <w:spacing w:line="300" w:lineRule="auto"/>
      </w:pPr>
      <w:r>
        <w:rPr>
          <w:b/>
          <w:color w:val="0B8F8F"/>
          <w:sz w:val="17"/>
        </w:rPr>
        <w:t>边界条件：</w:t>
      </w:r>
      <w:r>
        <w:rPr>
          <w:sz w:val="17"/>
        </w:rPr>
        <w:t>效果受偏好可预测性、推荐透明度、移动/PC渠道、商品异质性和平台盈利目标影响。</w:t>
      </w:r>
    </w:p>
    <w:p w14:paraId="1A8035B6">
      <w:pPr>
        <w:keepNext/>
        <w:spacing w:before="140" w:after="40"/>
      </w:pPr>
      <w:r>
        <w:rPr>
          <w:b/>
          <w:color w:val="A33A35"/>
          <w:sz w:val="18"/>
        </w:rPr>
        <w:t xml:space="preserve">DCB032  </w:t>
      </w:r>
      <w:r>
        <w:rPr>
          <w:b/>
          <w:color w:val="17365D"/>
          <w:sz w:val="22"/>
        </w:rPr>
        <w:t>以最低用户输入提供在线推荐：基于联合分析的决策辅助</w:t>
      </w:r>
    </w:p>
    <w:p w14:paraId="43995737">
      <w:pPr>
        <w:keepNext/>
        <w:spacing w:after="40" w:line="288" w:lineRule="auto"/>
      </w:pPr>
      <w:r>
        <w:rPr>
          <w:b/>
          <w:sz w:val="17"/>
        </w:rPr>
        <w:t>Offering Online Recommendations with Minimum Customer Input Through Conjoint-Based Decision Aids</w:t>
      </w:r>
    </w:p>
    <w:p w14:paraId="6CB3B97C">
      <w:pPr>
        <w:keepNext/>
        <w:spacing w:after="40" w:line="288" w:lineRule="auto"/>
      </w:pPr>
      <w:r>
        <w:rPr>
          <w:color w:val="5F6B75"/>
          <w:sz w:val="16"/>
        </w:rPr>
        <w:t>Marketing Science  |  2008  |  作者信息见原文  |  DOI: 10.1287/mksc.1070.0306</w:t>
      </w:r>
    </w:p>
    <w:p w14:paraId="45DFC873">
      <w:pPr>
        <w:spacing w:after="60" w:line="288" w:lineRule="auto"/>
      </w:pPr>
      <w:r>
        <w:rPr>
          <w:b/>
          <w:color w:val="0B8F8F"/>
          <w:sz w:val="17"/>
        </w:rPr>
        <w:t>决策机制  个性化与匹配   场景  在线推荐/决策辅助   方法  模型+实验</w:t>
      </w:r>
    </w:p>
    <w:p w14:paraId="3519CE1A">
      <w:pPr>
        <w:spacing w:after="30" w:line="300" w:lineRule="auto"/>
      </w:pPr>
      <w:r>
        <w:rPr>
          <w:b/>
          <w:color w:val="0B8F8F"/>
          <w:sz w:val="17"/>
        </w:rPr>
        <w:t>研究焦点：</w:t>
      </w:r>
      <w:r>
        <w:rPr>
          <w:sz w:val="17"/>
        </w:rPr>
        <w:t>推荐与个性化如何改变搜索、考虑集、支付意愿和消费多样性？</w:t>
      </w:r>
    </w:p>
    <w:p w14:paraId="3A048B9F">
      <w:pPr>
        <w:spacing w:after="30" w:line="300" w:lineRule="auto"/>
      </w:pPr>
      <w:r>
        <w:rPr>
          <w:b/>
          <w:color w:val="0B8F8F"/>
          <w:sz w:val="17"/>
        </w:rPr>
        <w:t>主要贡献：</w:t>
      </w:r>
      <w:r>
        <w:rPr>
          <w:sz w:val="17"/>
        </w:rPr>
        <w:t>揭示推荐系统不仅降低信息成本，也重新分配注意力和曝光机会；消费者福利取决于推荐目标与平台激励是否一致。</w:t>
      </w:r>
    </w:p>
    <w:p w14:paraId="5B6D13E0">
      <w:pPr>
        <w:spacing w:after="30" w:line="300" w:lineRule="auto"/>
      </w:pPr>
      <w:r>
        <w:rPr>
          <w:b/>
          <w:color w:val="0B8F8F"/>
          <w:sz w:val="17"/>
        </w:rPr>
        <w:t>机制线索：</w:t>
      </w:r>
      <w:r>
        <w:rPr>
          <w:sz w:val="17"/>
        </w:rPr>
        <w:t>推荐通过降低搜索成本、预测偏好和调整排序改变考虑集，同时商家和消费者会对推荐规则作出策略反应。</w:t>
      </w:r>
    </w:p>
    <w:p w14:paraId="02A04C4C">
      <w:pPr>
        <w:pBdr>
          <w:bottom w:val="single" w:color="E7ECEF" w:sz="2" w:space="4"/>
        </w:pBdr>
        <w:spacing w:line="300" w:lineRule="auto"/>
      </w:pPr>
      <w:r>
        <w:rPr>
          <w:b/>
          <w:color w:val="0B8F8F"/>
          <w:sz w:val="17"/>
        </w:rPr>
        <w:t>边界条件：</w:t>
      </w:r>
      <w:r>
        <w:rPr>
          <w:sz w:val="17"/>
        </w:rPr>
        <w:t>效果受偏好可预测性、推荐透明度、移动/PC渠道、商品异质性和平台盈利目标影响。</w:t>
      </w:r>
    </w:p>
    <w:p w14:paraId="5A9BC3DE">
      <w:pPr>
        <w:keepNext/>
        <w:spacing w:before="140" w:after="40"/>
      </w:pPr>
      <w:r>
        <w:rPr>
          <w:b/>
          <w:color w:val="A33A35"/>
          <w:sz w:val="18"/>
        </w:rPr>
        <w:t xml:space="preserve">DCB033  </w:t>
      </w:r>
      <w:r>
        <w:rPr>
          <w:b/>
          <w:color w:val="17365D"/>
          <w:sz w:val="22"/>
        </w:rPr>
        <w:t>选择模式下的搜索：推荐环境中的消费者决策过程</w:t>
      </w:r>
    </w:p>
    <w:p w14:paraId="24B607B3">
      <w:pPr>
        <w:keepNext/>
        <w:spacing w:after="40" w:line="288" w:lineRule="auto"/>
        <w:rPr>
          <w:highlight w:val="none"/>
        </w:rPr>
      </w:pPr>
      <w:r>
        <w:rPr>
          <w:b/>
          <w:sz w:val="17"/>
          <w:highlight w:val="none"/>
        </w:rPr>
        <w:t>Searching in Choice Mode: Consumer Decision Processes in Product Search with Recommendations</w:t>
      </w:r>
    </w:p>
    <w:p w14:paraId="765225A8">
      <w:pPr>
        <w:keepNext/>
        <w:spacing w:after="40" w:line="288" w:lineRule="auto"/>
      </w:pPr>
      <w:r>
        <w:rPr>
          <w:color w:val="5F6B75"/>
          <w:sz w:val="16"/>
        </w:rPr>
        <w:t>Journal of Marketing Research  |  2012  |  Benedict G. C. Dellaert; Gerald Häubl</w:t>
      </w:r>
    </w:p>
    <w:p w14:paraId="487B90BF">
      <w:pPr>
        <w:spacing w:after="60" w:line="288" w:lineRule="auto"/>
      </w:pPr>
      <w:r>
        <w:rPr>
          <w:b/>
          <w:color w:val="0B8F8F"/>
          <w:sz w:val="17"/>
        </w:rPr>
        <w:t>决策机制  个性化与匹配   场景  推荐/产品搜索   方法  实验</w:t>
      </w:r>
    </w:p>
    <w:p w14:paraId="476CCCD2">
      <w:pPr>
        <w:spacing w:after="30" w:line="300" w:lineRule="auto"/>
      </w:pPr>
      <w:r>
        <w:rPr>
          <w:b/>
          <w:color w:val="0B8F8F"/>
          <w:sz w:val="17"/>
        </w:rPr>
        <w:t>研究焦点：</w:t>
      </w:r>
      <w:r>
        <w:rPr>
          <w:sz w:val="17"/>
        </w:rPr>
        <w:t>推荐与个性化如何改变搜索、考虑集、支付意愿和消费多样性？</w:t>
      </w:r>
    </w:p>
    <w:p w14:paraId="33FA8189">
      <w:pPr>
        <w:spacing w:after="30" w:line="300" w:lineRule="auto"/>
      </w:pPr>
      <w:r>
        <w:rPr>
          <w:b/>
          <w:color w:val="0B8F8F"/>
          <w:sz w:val="17"/>
        </w:rPr>
        <w:t>主要贡献：</w:t>
      </w:r>
      <w:r>
        <w:rPr>
          <w:sz w:val="17"/>
        </w:rPr>
        <w:t>揭示推荐系统不仅降低信息成本，也重新分配注意力和曝光机会；消费者福利取决于推荐目标与平台激励是否一致。</w:t>
      </w:r>
    </w:p>
    <w:p w14:paraId="2C48382B">
      <w:pPr>
        <w:spacing w:after="30" w:line="300" w:lineRule="auto"/>
      </w:pPr>
      <w:r>
        <w:rPr>
          <w:b/>
          <w:color w:val="0B8F8F"/>
          <w:sz w:val="17"/>
        </w:rPr>
        <w:t>机制线索：</w:t>
      </w:r>
      <w:r>
        <w:rPr>
          <w:sz w:val="17"/>
        </w:rPr>
        <w:t>推荐通过降低搜索成本、预测偏好和调整排序改变考虑集，同时商家和消费者会对推荐规则作出策略反应。</w:t>
      </w:r>
    </w:p>
    <w:p w14:paraId="699F8377">
      <w:pPr>
        <w:pBdr>
          <w:bottom w:val="single" w:color="E7ECEF" w:sz="2" w:space="4"/>
        </w:pBdr>
        <w:spacing w:line="300" w:lineRule="auto"/>
      </w:pPr>
      <w:r>
        <w:rPr>
          <w:b/>
          <w:color w:val="0B8F8F"/>
          <w:sz w:val="17"/>
        </w:rPr>
        <w:t>边界条件：</w:t>
      </w:r>
      <w:r>
        <w:rPr>
          <w:sz w:val="17"/>
        </w:rPr>
        <w:t>效果受偏好可预测性、推荐透明度、移动/PC渠道、商品异质性和平台盈利目标影响。</w:t>
      </w:r>
    </w:p>
    <w:p w14:paraId="27834EC3">
      <w:pPr>
        <w:keepNext/>
        <w:spacing w:before="140" w:after="40"/>
      </w:pPr>
      <w:r>
        <w:rPr>
          <w:b/>
          <w:color w:val="A33A35"/>
          <w:sz w:val="18"/>
        </w:rPr>
        <w:t xml:space="preserve">DCB034  </w:t>
      </w:r>
      <w:r>
        <w:rPr>
          <w:b/>
          <w:color w:val="17365D"/>
          <w:sz w:val="22"/>
        </w:rPr>
        <w:t>在线推荐对消费者支付意愿的影响</w:t>
      </w:r>
    </w:p>
    <w:p w14:paraId="73716335">
      <w:pPr>
        <w:keepNext/>
        <w:spacing w:after="40" w:line="288" w:lineRule="auto"/>
      </w:pPr>
      <w:r>
        <w:rPr>
          <w:b/>
          <w:sz w:val="17"/>
        </w:rPr>
        <w:t>Effects of Online Recommendations on Consumers' Willingness to Pay</w:t>
      </w:r>
    </w:p>
    <w:p w14:paraId="5FF7D652">
      <w:pPr>
        <w:keepNext/>
        <w:spacing w:after="40" w:line="288" w:lineRule="auto"/>
      </w:pPr>
      <w:r>
        <w:rPr>
          <w:color w:val="5F6B75"/>
          <w:sz w:val="16"/>
        </w:rPr>
        <w:t>Information Systems Research  |  2018  |  Gediminas Adomavicius; Jesse C. Bockstedt; Shawn P. Curley; Jingjing Zhang</w:t>
      </w:r>
    </w:p>
    <w:p w14:paraId="41E6018C">
      <w:pPr>
        <w:spacing w:after="60" w:line="288" w:lineRule="auto"/>
      </w:pPr>
      <w:r>
        <w:rPr>
          <w:b/>
          <w:color w:val="0B8F8F"/>
          <w:sz w:val="17"/>
        </w:rPr>
        <w:t>决策机制  个性化与匹配   场景  推荐系统/支付意愿   方法  实验</w:t>
      </w:r>
    </w:p>
    <w:p w14:paraId="2FD63812">
      <w:pPr>
        <w:spacing w:after="30" w:line="300" w:lineRule="auto"/>
      </w:pPr>
      <w:r>
        <w:rPr>
          <w:b/>
          <w:color w:val="0B8F8F"/>
          <w:sz w:val="17"/>
        </w:rPr>
        <w:t>研究焦点：</w:t>
      </w:r>
      <w:r>
        <w:rPr>
          <w:sz w:val="17"/>
        </w:rPr>
        <w:t>推荐与个性化如何改变搜索、考虑集、支付意愿和消费多样性？</w:t>
      </w:r>
    </w:p>
    <w:p w14:paraId="4831C6B5">
      <w:pPr>
        <w:spacing w:after="30" w:line="300" w:lineRule="auto"/>
      </w:pPr>
      <w:r>
        <w:rPr>
          <w:b/>
          <w:color w:val="0B8F8F"/>
          <w:sz w:val="17"/>
        </w:rPr>
        <w:t>主要贡献：</w:t>
      </w:r>
      <w:r>
        <w:rPr>
          <w:sz w:val="17"/>
        </w:rPr>
        <w:t>揭示推荐系统不仅降低信息成本，也重新分配注意力和曝光机会；消费者福利取决于推荐目标与平台激励是否一致。</w:t>
      </w:r>
    </w:p>
    <w:p w14:paraId="38A0E220">
      <w:pPr>
        <w:spacing w:after="30" w:line="300" w:lineRule="auto"/>
      </w:pPr>
      <w:r>
        <w:rPr>
          <w:b/>
          <w:color w:val="0B8F8F"/>
          <w:sz w:val="17"/>
        </w:rPr>
        <w:t>机制线索：</w:t>
      </w:r>
      <w:r>
        <w:rPr>
          <w:sz w:val="17"/>
        </w:rPr>
        <w:t>推荐通过降低搜索成本、预测偏好和调整排序改变考虑集，同时商家和消费者会对推荐规则作出策略反应。</w:t>
      </w:r>
    </w:p>
    <w:p w14:paraId="0F0FAD56">
      <w:pPr>
        <w:pBdr>
          <w:bottom w:val="single" w:color="E7ECEF" w:sz="2" w:space="4"/>
        </w:pBdr>
        <w:spacing w:line="300" w:lineRule="auto"/>
      </w:pPr>
      <w:r>
        <w:rPr>
          <w:b/>
          <w:color w:val="0B8F8F"/>
          <w:sz w:val="17"/>
        </w:rPr>
        <w:t>边界条件：</w:t>
      </w:r>
      <w:r>
        <w:rPr>
          <w:sz w:val="17"/>
        </w:rPr>
        <w:t>效果受偏好可预测性、推荐透明度、移动/PC渠道、商品异质性和平台盈利目标影响。</w:t>
      </w:r>
    </w:p>
    <w:p w14:paraId="67796932">
      <w:pPr>
        <w:keepNext/>
        <w:spacing w:before="140" w:after="40"/>
      </w:pPr>
      <w:r>
        <w:rPr>
          <w:b/>
          <w:color w:val="A33A35"/>
          <w:sz w:val="18"/>
        </w:rPr>
        <w:t xml:space="preserve">DCB035  </w:t>
      </w:r>
      <w:r>
        <w:rPr>
          <w:b/>
          <w:color w:val="17365D"/>
          <w:sz w:val="22"/>
        </w:rPr>
        <w:t>当消费者学习自身偏好权重时如何推荐产品</w:t>
      </w:r>
    </w:p>
    <w:p w14:paraId="37C5A2C5">
      <w:pPr>
        <w:keepNext/>
        <w:spacing w:after="40" w:line="288" w:lineRule="auto"/>
      </w:pPr>
      <w:r>
        <w:rPr>
          <w:b/>
          <w:sz w:val="17"/>
        </w:rPr>
        <w:t>Recommending Products When Consumers Learn Their Preference Weights</w:t>
      </w:r>
    </w:p>
    <w:p w14:paraId="34021FDB">
      <w:pPr>
        <w:keepNext/>
        <w:spacing w:after="40" w:line="288" w:lineRule="auto"/>
      </w:pPr>
      <w:r>
        <w:rPr>
          <w:color w:val="5F6B75"/>
          <w:sz w:val="16"/>
        </w:rPr>
        <w:t>Marketing Science  |  2019  |  Daria Dzyabura; John R. Hauser  |  DOI: 10.1287/mksc.2018.1144</w:t>
      </w:r>
    </w:p>
    <w:p w14:paraId="508CE88D">
      <w:pPr>
        <w:spacing w:after="60" w:line="288" w:lineRule="auto"/>
      </w:pPr>
      <w:r>
        <w:rPr>
          <w:b/>
          <w:color w:val="0B8F8F"/>
          <w:sz w:val="17"/>
        </w:rPr>
        <w:t>决策机制  个性化与匹配   场景  产品推荐/偏好学习   方法  模型+实验</w:t>
      </w:r>
    </w:p>
    <w:p w14:paraId="48C25AD0">
      <w:pPr>
        <w:spacing w:after="30" w:line="300" w:lineRule="auto"/>
      </w:pPr>
      <w:r>
        <w:rPr>
          <w:b/>
          <w:color w:val="0B8F8F"/>
          <w:sz w:val="17"/>
        </w:rPr>
        <w:t>研究焦点：</w:t>
      </w:r>
      <w:r>
        <w:rPr>
          <w:sz w:val="17"/>
        </w:rPr>
        <w:t>推荐与个性化如何改变搜索、考虑集、支付意愿和消费多样性？</w:t>
      </w:r>
    </w:p>
    <w:p w14:paraId="6322C57C">
      <w:pPr>
        <w:spacing w:after="30" w:line="300" w:lineRule="auto"/>
      </w:pPr>
      <w:r>
        <w:rPr>
          <w:b/>
          <w:color w:val="0B8F8F"/>
          <w:sz w:val="17"/>
        </w:rPr>
        <w:t>主要贡献：</w:t>
      </w:r>
      <w:r>
        <w:rPr>
          <w:sz w:val="17"/>
        </w:rPr>
        <w:t>揭示推荐系统不仅降低信息成本，也重新分配注意力和曝光机会；消费者福利取决于推荐目标与平台激励是否一致。</w:t>
      </w:r>
    </w:p>
    <w:p w14:paraId="47FF23C7">
      <w:pPr>
        <w:spacing w:after="30" w:line="300" w:lineRule="auto"/>
      </w:pPr>
      <w:r>
        <w:rPr>
          <w:b/>
          <w:color w:val="0B8F8F"/>
          <w:sz w:val="17"/>
        </w:rPr>
        <w:t>机制线索：</w:t>
      </w:r>
      <w:r>
        <w:rPr>
          <w:sz w:val="17"/>
        </w:rPr>
        <w:t>推荐通过降低搜索成本、预测偏好和调整排序改变考虑集，同时商家和消费者会对推荐规则作出策略反应。</w:t>
      </w:r>
    </w:p>
    <w:p w14:paraId="220C5B31">
      <w:pPr>
        <w:pBdr>
          <w:bottom w:val="single" w:color="E7ECEF" w:sz="2" w:space="4"/>
        </w:pBdr>
        <w:spacing w:line="300" w:lineRule="auto"/>
      </w:pPr>
      <w:r>
        <w:rPr>
          <w:b/>
          <w:color w:val="0B8F8F"/>
          <w:sz w:val="17"/>
        </w:rPr>
        <w:t>边界条件：</w:t>
      </w:r>
      <w:r>
        <w:rPr>
          <w:sz w:val="17"/>
        </w:rPr>
        <w:t>效果受偏好可预测性、推荐透明度、移动/PC渠道、商品异质性和平台盈利目标影响。</w:t>
      </w:r>
    </w:p>
    <w:p w14:paraId="4F132EBB">
      <w:pPr>
        <w:keepNext/>
        <w:spacing w:before="140" w:after="40"/>
      </w:pPr>
      <w:r>
        <w:rPr>
          <w:b/>
          <w:color w:val="A33A35"/>
          <w:sz w:val="18"/>
        </w:rPr>
        <w:t xml:space="preserve">DCB036  </w:t>
      </w:r>
      <w:r>
        <w:rPr>
          <w:b/>
          <w:color w:val="17365D"/>
          <w:sz w:val="22"/>
        </w:rPr>
        <w:t>不同但等效？推荐系统在移动端与PC零售渠道中的现场实验</w:t>
      </w:r>
    </w:p>
    <w:p w14:paraId="2DF4A429">
      <w:pPr>
        <w:keepNext/>
        <w:spacing w:after="40" w:line="288" w:lineRule="auto"/>
      </w:pPr>
      <w:r>
        <w:rPr>
          <w:b/>
          <w:sz w:val="17"/>
        </w:rPr>
        <w:t>Different but Equal? A Field Experiment on the Impact of Recommendation Systems on Mobile and Personal Computer Channels in Retail</w:t>
      </w:r>
    </w:p>
    <w:p w14:paraId="1D4A85C6">
      <w:pPr>
        <w:keepNext/>
        <w:spacing w:after="40" w:line="288" w:lineRule="auto"/>
      </w:pPr>
      <w:r>
        <w:rPr>
          <w:color w:val="5F6B75"/>
          <w:sz w:val="16"/>
        </w:rPr>
        <w:t>Information Systems Research  |  2020  |  Dokyun Lee; Ram D. Gopal; Sung-Hyuk Park  |  DOI: 10.1287/isre.2020.0922</w:t>
      </w:r>
    </w:p>
    <w:p w14:paraId="4EFABE57">
      <w:pPr>
        <w:spacing w:after="60" w:line="288" w:lineRule="auto"/>
      </w:pPr>
      <w:r>
        <w:rPr>
          <w:b/>
          <w:color w:val="0B8F8F"/>
          <w:sz w:val="17"/>
        </w:rPr>
        <w:t>决策机制  个性化与匹配   场景  全渠道零售/推荐   方法  现场实验</w:t>
      </w:r>
    </w:p>
    <w:p w14:paraId="0464FF67">
      <w:pPr>
        <w:spacing w:after="30" w:line="300" w:lineRule="auto"/>
      </w:pPr>
      <w:r>
        <w:rPr>
          <w:b/>
          <w:color w:val="0B8F8F"/>
          <w:sz w:val="17"/>
        </w:rPr>
        <w:t>研究焦点：</w:t>
      </w:r>
      <w:r>
        <w:rPr>
          <w:sz w:val="17"/>
        </w:rPr>
        <w:t>推荐与个性化如何改变搜索、考虑集、支付意愿和消费多样性？</w:t>
      </w:r>
    </w:p>
    <w:p w14:paraId="31A6C632">
      <w:pPr>
        <w:spacing w:after="30" w:line="300" w:lineRule="auto"/>
      </w:pPr>
      <w:r>
        <w:rPr>
          <w:b/>
          <w:color w:val="0B8F8F"/>
          <w:sz w:val="17"/>
        </w:rPr>
        <w:t>主要贡献：</w:t>
      </w:r>
      <w:r>
        <w:rPr>
          <w:sz w:val="17"/>
        </w:rPr>
        <w:t>揭示推荐系统不仅降低信息成本，也重新分配注意力和曝光机会；消费者福利取决于推荐目标与平台激励是否一致。</w:t>
      </w:r>
    </w:p>
    <w:p w14:paraId="660E3358">
      <w:pPr>
        <w:spacing w:after="30" w:line="300" w:lineRule="auto"/>
      </w:pPr>
      <w:r>
        <w:rPr>
          <w:b/>
          <w:color w:val="0B8F8F"/>
          <w:sz w:val="17"/>
        </w:rPr>
        <w:t>机制线索：</w:t>
      </w:r>
      <w:r>
        <w:rPr>
          <w:sz w:val="17"/>
        </w:rPr>
        <w:t>推荐通过降低搜索成本、预测偏好和调整排序改变考虑集，同时商家和消费者会对推荐规则作出策略反应。</w:t>
      </w:r>
    </w:p>
    <w:p w14:paraId="49D4A63D">
      <w:pPr>
        <w:pBdr>
          <w:bottom w:val="single" w:color="E7ECEF" w:sz="2" w:space="4"/>
        </w:pBdr>
        <w:spacing w:line="300" w:lineRule="auto"/>
      </w:pPr>
      <w:r>
        <w:rPr>
          <w:b/>
          <w:color w:val="0B8F8F"/>
          <w:sz w:val="17"/>
        </w:rPr>
        <w:t>边界条件：</w:t>
      </w:r>
      <w:r>
        <w:rPr>
          <w:sz w:val="17"/>
        </w:rPr>
        <w:t>效果受偏好可预测性、推荐透明度、移动/PC渠道、商品异质性和平台盈利目标影响。</w:t>
      </w:r>
    </w:p>
    <w:p w14:paraId="7DFA41E1">
      <w:pPr>
        <w:keepNext/>
        <w:spacing w:before="140" w:after="40"/>
      </w:pPr>
      <w:r>
        <w:rPr>
          <w:b/>
          <w:color w:val="A33A35"/>
          <w:sz w:val="18"/>
        </w:rPr>
        <w:t xml:space="preserve">DCB037  </w:t>
      </w:r>
      <w:r>
        <w:rPr>
          <w:b/>
          <w:color w:val="17365D"/>
          <w:sz w:val="22"/>
        </w:rPr>
        <w:t>争夺推荐位：在线市场个性化产品推荐的战略影响</w:t>
      </w:r>
    </w:p>
    <w:p w14:paraId="04BE5F23">
      <w:pPr>
        <w:keepNext/>
        <w:spacing w:after="40" w:line="288" w:lineRule="auto"/>
      </w:pPr>
      <w:r>
        <w:rPr>
          <w:b/>
          <w:sz w:val="17"/>
        </w:rPr>
        <w:t>Competing for Recommendations: The Strategic Impact of Personalized Product Recommendations in Online Marketplaces</w:t>
      </w:r>
    </w:p>
    <w:p w14:paraId="165461B6">
      <w:pPr>
        <w:keepNext/>
        <w:spacing w:after="40" w:line="288" w:lineRule="auto"/>
      </w:pPr>
      <w:r>
        <w:rPr>
          <w:color w:val="5F6B75"/>
          <w:sz w:val="16"/>
        </w:rPr>
        <w:t>Marketing Science  |  2023  |  作者信息见原文  |  DOI: 10.1287/mksc.2022.1388</w:t>
      </w:r>
    </w:p>
    <w:p w14:paraId="3E354C19">
      <w:pPr>
        <w:spacing w:after="60" w:line="288" w:lineRule="auto"/>
      </w:pPr>
      <w:r>
        <w:rPr>
          <w:b/>
          <w:color w:val="0B8F8F"/>
          <w:sz w:val="17"/>
        </w:rPr>
        <w:t>决策机制  个性化与匹配   场景  在线市场/推荐竞争   方法  分析模型</w:t>
      </w:r>
    </w:p>
    <w:p w14:paraId="1DB531C7">
      <w:pPr>
        <w:spacing w:after="30" w:line="300" w:lineRule="auto"/>
      </w:pPr>
      <w:r>
        <w:rPr>
          <w:b/>
          <w:color w:val="0B8F8F"/>
          <w:sz w:val="17"/>
        </w:rPr>
        <w:t>研究焦点：</w:t>
      </w:r>
      <w:r>
        <w:rPr>
          <w:sz w:val="17"/>
        </w:rPr>
        <w:t>推荐与个性化如何改变搜索、考虑集、支付意愿和消费多样性？</w:t>
      </w:r>
    </w:p>
    <w:p w14:paraId="4B4358D6">
      <w:pPr>
        <w:spacing w:after="30" w:line="300" w:lineRule="auto"/>
      </w:pPr>
      <w:r>
        <w:rPr>
          <w:b/>
          <w:color w:val="0B8F8F"/>
          <w:sz w:val="17"/>
        </w:rPr>
        <w:t>主要贡献：</w:t>
      </w:r>
      <w:r>
        <w:rPr>
          <w:sz w:val="17"/>
        </w:rPr>
        <w:t>揭示推荐系统不仅降低信息成本，也重新分配注意力和曝光机会；消费者福利取决于推荐目标与平台激励是否一致。</w:t>
      </w:r>
    </w:p>
    <w:p w14:paraId="71B3F6C3">
      <w:pPr>
        <w:spacing w:after="30" w:line="300" w:lineRule="auto"/>
      </w:pPr>
      <w:r>
        <w:rPr>
          <w:b/>
          <w:color w:val="0B8F8F"/>
          <w:sz w:val="17"/>
        </w:rPr>
        <w:t>机制线索：</w:t>
      </w:r>
      <w:r>
        <w:rPr>
          <w:sz w:val="17"/>
        </w:rPr>
        <w:t>推荐通过降低搜索成本、预测偏好和调整排序改变考虑集，同时商家和消费者会对推荐规则作出策略反应。</w:t>
      </w:r>
    </w:p>
    <w:p w14:paraId="200E7BB2">
      <w:pPr>
        <w:pBdr>
          <w:bottom w:val="single" w:color="E7ECEF" w:sz="2" w:space="4"/>
        </w:pBdr>
        <w:spacing w:line="300" w:lineRule="auto"/>
      </w:pPr>
      <w:r>
        <w:rPr>
          <w:b/>
          <w:color w:val="0B8F8F"/>
          <w:sz w:val="17"/>
        </w:rPr>
        <w:t>边界条件：</w:t>
      </w:r>
      <w:r>
        <w:rPr>
          <w:sz w:val="17"/>
        </w:rPr>
        <w:t>效果受偏好可预测性、推荐透明度、移动/PC渠道、商品异质性和平台盈利目标影响。</w:t>
      </w:r>
    </w:p>
    <w:p w14:paraId="66AC2205">
      <w:pPr>
        <w:keepNext/>
        <w:spacing w:before="140" w:after="40"/>
      </w:pPr>
      <w:r>
        <w:rPr>
          <w:b/>
          <w:color w:val="A33A35"/>
          <w:sz w:val="18"/>
        </w:rPr>
        <w:t xml:space="preserve">DCB038  </w:t>
      </w:r>
      <w:r>
        <w:rPr>
          <w:b/>
          <w:color w:val="17365D"/>
          <w:sz w:val="22"/>
        </w:rPr>
        <w:t>个性化排序的福利效应</w:t>
      </w:r>
    </w:p>
    <w:p w14:paraId="74A20928">
      <w:pPr>
        <w:keepNext/>
        <w:spacing w:after="40" w:line="288" w:lineRule="auto"/>
      </w:pPr>
      <w:r>
        <w:rPr>
          <w:b/>
          <w:sz w:val="17"/>
        </w:rPr>
        <w:t>Welfare Effects of Personalized Rankings</w:t>
      </w:r>
    </w:p>
    <w:p w14:paraId="07464097">
      <w:pPr>
        <w:keepNext/>
        <w:spacing w:after="40" w:line="288" w:lineRule="auto"/>
      </w:pPr>
      <w:r>
        <w:rPr>
          <w:color w:val="5F6B75"/>
          <w:sz w:val="16"/>
        </w:rPr>
        <w:t>Marketing Science  |  2023  |  作者信息见原文  |  DOI: 10.1287/mksc.2023.1441</w:t>
      </w:r>
    </w:p>
    <w:p w14:paraId="2D289A7A">
      <w:pPr>
        <w:spacing w:after="60" w:line="288" w:lineRule="auto"/>
      </w:pPr>
      <w:r>
        <w:rPr>
          <w:b/>
          <w:color w:val="0B8F8F"/>
          <w:sz w:val="17"/>
        </w:rPr>
        <w:t>决策机制  个性化与匹配   场景  电商排序/个性化   方法  随机实验+结构模型</w:t>
      </w:r>
    </w:p>
    <w:p w14:paraId="09BB07F3">
      <w:pPr>
        <w:spacing w:after="30" w:line="300" w:lineRule="auto"/>
      </w:pPr>
      <w:r>
        <w:rPr>
          <w:b/>
          <w:color w:val="0B8F8F"/>
          <w:sz w:val="17"/>
        </w:rPr>
        <w:t>研究焦点：</w:t>
      </w:r>
      <w:r>
        <w:rPr>
          <w:sz w:val="17"/>
        </w:rPr>
        <w:t>推荐与个性化如何改变搜索、考虑集、支付意愿和消费多样性？</w:t>
      </w:r>
    </w:p>
    <w:p w14:paraId="672CAFA5">
      <w:pPr>
        <w:spacing w:after="30" w:line="300" w:lineRule="auto"/>
      </w:pPr>
      <w:r>
        <w:rPr>
          <w:b/>
          <w:color w:val="0B8F8F"/>
          <w:sz w:val="17"/>
        </w:rPr>
        <w:t>主要贡献：</w:t>
      </w:r>
      <w:r>
        <w:rPr>
          <w:sz w:val="17"/>
        </w:rPr>
        <w:t>基于大型零售商随机实验与搜索模型，研究发现个性化排序会改变搜索和购买，并揭示平台排序目标与消费者福利之间可能存在偏离。</w:t>
      </w:r>
    </w:p>
    <w:p w14:paraId="385B39E3">
      <w:pPr>
        <w:spacing w:after="30" w:line="300" w:lineRule="auto"/>
      </w:pPr>
      <w:r>
        <w:rPr>
          <w:b/>
          <w:color w:val="0B8F8F"/>
          <w:sz w:val="17"/>
        </w:rPr>
        <w:t>机制线索：</w:t>
      </w:r>
      <w:r>
        <w:rPr>
          <w:sz w:val="17"/>
        </w:rPr>
        <w:t>推荐通过降低搜索成本、预测偏好和调整排序改变考虑集，同时商家和消费者会对推荐规则作出策略反应。</w:t>
      </w:r>
    </w:p>
    <w:p w14:paraId="1EC8975A">
      <w:pPr>
        <w:pBdr>
          <w:bottom w:val="single" w:color="E7ECEF" w:sz="2" w:space="4"/>
        </w:pBdr>
        <w:spacing w:line="300" w:lineRule="auto"/>
      </w:pPr>
      <w:r>
        <w:rPr>
          <w:b/>
          <w:color w:val="0B8F8F"/>
          <w:sz w:val="17"/>
        </w:rPr>
        <w:t>边界条件：</w:t>
      </w:r>
      <w:r>
        <w:rPr>
          <w:sz w:val="17"/>
        </w:rPr>
        <w:t>效果受偏好可预测性、推荐透明度、移动/PC渠道、商品异质性和平台盈利目标影响。</w:t>
      </w:r>
    </w:p>
    <w:p w14:paraId="10632207">
      <w:pPr>
        <w:keepNext/>
        <w:spacing w:before="140" w:after="40"/>
      </w:pPr>
      <w:r>
        <w:rPr>
          <w:b/>
          <w:color w:val="A33A35"/>
          <w:sz w:val="18"/>
        </w:rPr>
        <w:t xml:space="preserve">DCB039  </w:t>
      </w:r>
      <w:r>
        <w:rPr>
          <w:b/>
          <w:color w:val="17365D"/>
          <w:sz w:val="22"/>
        </w:rPr>
        <w:t>推荐如何影响消费者搜索：一项现场实验</w:t>
      </w:r>
    </w:p>
    <w:p w14:paraId="461D2136">
      <w:pPr>
        <w:keepNext/>
        <w:spacing w:after="40" w:line="288" w:lineRule="auto"/>
      </w:pPr>
      <w:r>
        <w:rPr>
          <w:b/>
          <w:sz w:val="17"/>
        </w:rPr>
        <w:t>How Recommendation Affects Customer Search: A Field Experiment</w:t>
      </w:r>
    </w:p>
    <w:p w14:paraId="668FF712">
      <w:pPr>
        <w:keepNext/>
        <w:spacing w:after="40" w:line="288" w:lineRule="auto"/>
      </w:pPr>
      <w:r>
        <w:rPr>
          <w:color w:val="5F6B75"/>
          <w:sz w:val="16"/>
        </w:rPr>
        <w:t>Information Systems Research  |  2024  |  作者信息见原文  |  DOI: 10.1287/isre.2022.0294</w:t>
      </w:r>
    </w:p>
    <w:p w14:paraId="3C06614E">
      <w:pPr>
        <w:spacing w:after="60" w:line="288" w:lineRule="auto"/>
      </w:pPr>
      <w:r>
        <w:rPr>
          <w:b/>
          <w:color w:val="0B8F8F"/>
          <w:sz w:val="17"/>
        </w:rPr>
        <w:t>决策机制  个性化与匹配   场景  电商推荐/搜索   方法  现场实验</w:t>
      </w:r>
    </w:p>
    <w:p w14:paraId="5BCFB929">
      <w:pPr>
        <w:spacing w:after="30" w:line="300" w:lineRule="auto"/>
      </w:pPr>
      <w:r>
        <w:rPr>
          <w:b/>
          <w:color w:val="0B8F8F"/>
          <w:sz w:val="17"/>
        </w:rPr>
        <w:t>研究焦点：</w:t>
      </w:r>
      <w:r>
        <w:rPr>
          <w:sz w:val="17"/>
        </w:rPr>
        <w:t>推荐与个性化如何改变搜索、考虑集、支付意愿和消费多样性？</w:t>
      </w:r>
    </w:p>
    <w:p w14:paraId="4AFF5334">
      <w:pPr>
        <w:spacing w:after="30" w:line="300" w:lineRule="auto"/>
      </w:pPr>
      <w:r>
        <w:rPr>
          <w:b/>
          <w:color w:val="0B8F8F"/>
          <w:sz w:val="17"/>
        </w:rPr>
        <w:t>主要贡献：</w:t>
      </w:r>
      <w:r>
        <w:rPr>
          <w:sz w:val="17"/>
        </w:rPr>
        <w:t>揭示推荐系统不仅降低信息成本，也重新分配注意力和曝光机会；消费者福利取决于推荐目标与平台激励是否一致。</w:t>
      </w:r>
    </w:p>
    <w:p w14:paraId="4027CEA7">
      <w:pPr>
        <w:spacing w:after="30" w:line="300" w:lineRule="auto"/>
      </w:pPr>
      <w:r>
        <w:rPr>
          <w:b/>
          <w:color w:val="0B8F8F"/>
          <w:sz w:val="17"/>
        </w:rPr>
        <w:t>机制线索：</w:t>
      </w:r>
      <w:r>
        <w:rPr>
          <w:sz w:val="17"/>
        </w:rPr>
        <w:t>推荐通过降低搜索成本、预测偏好和调整排序改变考虑集，同时商家和消费者会对推荐规则作出策略反应。</w:t>
      </w:r>
    </w:p>
    <w:p w14:paraId="522FB190">
      <w:pPr>
        <w:pBdr>
          <w:bottom w:val="single" w:color="E7ECEF" w:sz="2" w:space="4"/>
        </w:pBdr>
        <w:spacing w:line="300" w:lineRule="auto"/>
      </w:pPr>
      <w:r>
        <w:rPr>
          <w:b/>
          <w:color w:val="0B8F8F"/>
          <w:sz w:val="17"/>
        </w:rPr>
        <w:t>边界条件：</w:t>
      </w:r>
      <w:r>
        <w:rPr>
          <w:sz w:val="17"/>
        </w:rPr>
        <w:t>效果受偏好可预测性、推荐透明度、移动/PC渠道、商品异质性和平台盈利目标影响。</w:t>
      </w:r>
    </w:p>
    <w:p w14:paraId="0ABBB370">
      <w:pPr>
        <w:keepNext/>
        <w:spacing w:before="140" w:after="40"/>
      </w:pPr>
      <w:r>
        <w:rPr>
          <w:b/>
          <w:color w:val="A33A35"/>
          <w:sz w:val="18"/>
        </w:rPr>
        <w:t xml:space="preserve">DCB040  </w:t>
      </w:r>
      <w:r>
        <w:rPr>
          <w:b/>
          <w:color w:val="17365D"/>
          <w:sz w:val="22"/>
        </w:rPr>
        <w:t>推荐“搜什么”：查询推荐系统对销量与消费多样性的影响</w:t>
      </w:r>
    </w:p>
    <w:p w14:paraId="5DDF8629">
      <w:pPr>
        <w:keepNext/>
        <w:spacing w:after="40" w:line="288" w:lineRule="auto"/>
        <w:rPr>
          <w:highlight w:val="none"/>
        </w:rPr>
      </w:pPr>
      <w:r>
        <w:rPr>
          <w:b/>
          <w:sz w:val="17"/>
          <w:highlight w:val="none"/>
        </w:rPr>
        <w:t>Frontiers: Recommending What to Search: Sales Volume and Consumption Diversity Effects of a Query Recommender System</w:t>
      </w:r>
    </w:p>
    <w:p w14:paraId="632AAEC1">
      <w:pPr>
        <w:keepNext/>
        <w:spacing w:after="40" w:line="288" w:lineRule="auto"/>
      </w:pPr>
      <w:r>
        <w:rPr>
          <w:color w:val="5F6B75"/>
          <w:sz w:val="16"/>
        </w:rPr>
        <w:t>Marketing Science  |  2025  |  作者信息见原文  |  DOI: 10.1287/mksc.2024.1121</w:t>
      </w:r>
    </w:p>
    <w:p w14:paraId="777F1679">
      <w:pPr>
        <w:spacing w:after="60" w:line="288" w:lineRule="auto"/>
      </w:pPr>
      <w:r>
        <w:rPr>
          <w:b/>
          <w:color w:val="0B8F8F"/>
          <w:sz w:val="17"/>
        </w:rPr>
        <w:t>决策机制  个性化与匹配   场景  查询推荐/搜索   方法  现场实验</w:t>
      </w:r>
    </w:p>
    <w:p w14:paraId="618E2388">
      <w:pPr>
        <w:spacing w:after="30" w:line="300" w:lineRule="auto"/>
      </w:pPr>
      <w:r>
        <w:rPr>
          <w:b/>
          <w:color w:val="0B8F8F"/>
          <w:sz w:val="17"/>
        </w:rPr>
        <w:t>研究焦点：</w:t>
      </w:r>
      <w:r>
        <w:rPr>
          <w:sz w:val="17"/>
        </w:rPr>
        <w:t>推荐与个性化如何改变搜索、考虑集、支付意愿和消费多样性？</w:t>
      </w:r>
    </w:p>
    <w:p w14:paraId="24F5F0C0">
      <w:pPr>
        <w:spacing w:after="30" w:line="300" w:lineRule="auto"/>
      </w:pPr>
      <w:r>
        <w:rPr>
          <w:b/>
          <w:color w:val="0B8F8F"/>
          <w:sz w:val="17"/>
        </w:rPr>
        <w:t>主要贡献：</w:t>
      </w:r>
      <w:r>
        <w:rPr>
          <w:sz w:val="17"/>
        </w:rPr>
        <w:t>揭示推荐系统不仅降低信息成本，也重新分配注意力和曝光机会；消费者福利取决于推荐目标与平台激励是否一致。</w:t>
      </w:r>
    </w:p>
    <w:p w14:paraId="0A21AF26">
      <w:pPr>
        <w:spacing w:after="30" w:line="300" w:lineRule="auto"/>
      </w:pPr>
      <w:r>
        <w:rPr>
          <w:b/>
          <w:color w:val="0B8F8F"/>
          <w:sz w:val="17"/>
        </w:rPr>
        <w:t>机制线索：</w:t>
      </w:r>
      <w:r>
        <w:rPr>
          <w:sz w:val="17"/>
        </w:rPr>
        <w:t>推荐通过降低搜索成本、预测偏好和调整排序改变考虑集，同时商家和消费者会对推荐规则作出策略反应。</w:t>
      </w:r>
    </w:p>
    <w:p w14:paraId="4948FD86">
      <w:pPr>
        <w:pBdr>
          <w:bottom w:val="single" w:color="E7ECEF" w:sz="2" w:space="4"/>
        </w:pBdr>
        <w:spacing w:line="300" w:lineRule="auto"/>
      </w:pPr>
      <w:r>
        <w:rPr>
          <w:b/>
          <w:color w:val="0B8F8F"/>
          <w:sz w:val="17"/>
        </w:rPr>
        <w:t>边界条件：</w:t>
      </w:r>
      <w:r>
        <w:rPr>
          <w:sz w:val="17"/>
        </w:rPr>
        <w:t>效果受偏好可预测性、推荐透明度、移动/PC渠道、商品异质性和平台盈利目标影响。</w:t>
      </w:r>
    </w:p>
    <w:p w14:paraId="1032EAC7">
      <w:pPr>
        <w:keepNext/>
        <w:pBdr>
          <w:bottom w:val="single" w:color="DDE6EA" w:sz="4" w:space="4"/>
        </w:pBdr>
        <w:spacing w:before="240" w:after="60"/>
      </w:pPr>
      <w:r>
        <w:rPr>
          <w:b/>
          <w:color w:val="A33A35"/>
          <w:sz w:val="22"/>
        </w:rPr>
        <w:t xml:space="preserve">05  </w:t>
      </w:r>
      <w:r>
        <w:rPr>
          <w:b/>
          <w:color w:val="17365D"/>
          <w:sz w:val="31"/>
        </w:rPr>
        <w:t>数字定价、促销与选择架构</w:t>
      </w:r>
    </w:p>
    <w:p w14:paraId="0C6599C1">
      <w:pPr>
        <w:spacing w:after="60" w:line="348" w:lineRule="auto"/>
      </w:pPr>
      <w:r>
        <w:rPr>
          <w:color w:val="5F6B75"/>
          <w:sz w:val="19"/>
        </w:rPr>
        <w:t>10篇｜DCB041—DCB050</w:t>
      </w:r>
    </w:p>
    <w:p w14:paraId="30C84334">
      <w:pPr>
        <w:shd w:val="clear" w:color="auto" w:fill="F3F7F9"/>
        <w:spacing w:after="160" w:line="348" w:lineRule="auto"/>
      </w:pPr>
      <w:r>
        <w:rPr>
          <w:sz w:val="20"/>
        </w:rPr>
        <w:t>研究前沿｜数字环境使价格和选择界面高度可调。个性化价格、动态价格、数字助推与大规模选择集共同把参考点、公平感知和控制感带入企业决策，消费者反应越来越依赖“规则如何呈现”。</w:t>
      </w:r>
    </w:p>
    <w:p w14:paraId="0DC6DD50">
      <w:pPr>
        <w:keepNext/>
        <w:spacing w:before="140" w:after="40"/>
      </w:pPr>
      <w:r>
        <w:rPr>
          <w:b/>
          <w:color w:val="A33A35"/>
          <w:sz w:val="18"/>
        </w:rPr>
        <w:t xml:space="preserve">DCB041  </w:t>
      </w:r>
      <w:r>
        <w:rPr>
          <w:b/>
          <w:color w:val="17365D"/>
          <w:sz w:val="22"/>
        </w:rPr>
        <w:t>最优价格定向</w:t>
      </w:r>
    </w:p>
    <w:p w14:paraId="2124FB1D">
      <w:pPr>
        <w:keepNext/>
        <w:spacing w:after="40" w:line="288" w:lineRule="auto"/>
      </w:pPr>
      <w:r>
        <w:rPr>
          <w:b/>
          <w:sz w:val="17"/>
        </w:rPr>
        <w:t>Optimal Price Targeting</w:t>
      </w:r>
    </w:p>
    <w:p w14:paraId="22C25217">
      <w:pPr>
        <w:keepNext/>
        <w:spacing w:after="40" w:line="288" w:lineRule="auto"/>
      </w:pPr>
      <w:r>
        <w:rPr>
          <w:color w:val="5F6B75"/>
          <w:sz w:val="16"/>
        </w:rPr>
        <w:t>Marketing Science  |  2022  |  Adam N. Smith; Stephan Seiler; Ishant Aggarwal  |  DOI: 10.1287/mksc.2022.1387</w:t>
      </w:r>
    </w:p>
    <w:p w14:paraId="13D40BEF">
      <w:pPr>
        <w:spacing w:after="60" w:line="288" w:lineRule="auto"/>
      </w:pPr>
      <w:r>
        <w:rPr>
          <w:b/>
          <w:color w:val="0B8F8F"/>
          <w:sz w:val="17"/>
        </w:rPr>
        <w:t>决策机制  隐私、控制与公平感知   场景  个性化定价   方法  因果推断+机器学习</w:t>
      </w:r>
    </w:p>
    <w:p w14:paraId="48DA7F8E">
      <w:pPr>
        <w:spacing w:after="30" w:line="300" w:lineRule="auto"/>
      </w:pPr>
      <w:r>
        <w:rPr>
          <w:b/>
          <w:color w:val="0B8F8F"/>
          <w:sz w:val="17"/>
        </w:rPr>
        <w:t>研究焦点：</w:t>
      </w:r>
      <w:r>
        <w:rPr>
          <w:sz w:val="17"/>
        </w:rPr>
        <w:t>个性化价格、动态价格与数字助推如何改变消费者搜索、公平感知和购买选择？</w:t>
      </w:r>
    </w:p>
    <w:p w14:paraId="015C391D">
      <w:pPr>
        <w:spacing w:after="30" w:line="300" w:lineRule="auto"/>
      </w:pPr>
      <w:r>
        <w:rPr>
          <w:b/>
          <w:color w:val="0B8F8F"/>
          <w:sz w:val="17"/>
        </w:rPr>
        <w:t>主要贡献：</w:t>
      </w:r>
      <w:r>
        <w:rPr>
          <w:sz w:val="17"/>
        </w:rPr>
        <w:t>将因果推断、需求模型与机器学习价格策略放在统一框架下比较，展示个性化定价需要用利润和因果反事实评价，而不能只看预测精度。</w:t>
      </w:r>
    </w:p>
    <w:p w14:paraId="4A07CECC">
      <w:pPr>
        <w:spacing w:after="30" w:line="300" w:lineRule="auto"/>
      </w:pPr>
      <w:r>
        <w:rPr>
          <w:b/>
          <w:color w:val="0B8F8F"/>
          <w:sz w:val="17"/>
        </w:rPr>
        <w:t>机制线索：</w:t>
      </w:r>
      <w:r>
        <w:rPr>
          <w:sz w:val="17"/>
        </w:rPr>
        <w:t>价格和选择架构通过参考点、信息透明度与感知控制影响效用；企业对消费者异质性的识别又会改变最优定价。</w:t>
      </w:r>
    </w:p>
    <w:p w14:paraId="289549F8">
      <w:pPr>
        <w:pBdr>
          <w:bottom w:val="single" w:color="E7ECEF" w:sz="2" w:space="4"/>
        </w:pBdr>
        <w:spacing w:line="300" w:lineRule="auto"/>
      </w:pPr>
      <w:r>
        <w:rPr>
          <w:b/>
          <w:color w:val="0B8F8F"/>
          <w:sz w:val="17"/>
        </w:rPr>
        <w:t>边界条件：</w:t>
      </w:r>
      <w:r>
        <w:rPr>
          <w:sz w:val="17"/>
        </w:rPr>
        <w:t>结论取决于网络效应、消费者知情程度、价格透明度、替代品结构与公平偏好。</w:t>
      </w:r>
    </w:p>
    <w:p w14:paraId="02437694">
      <w:pPr>
        <w:keepNext/>
        <w:spacing w:before="140" w:after="40"/>
      </w:pPr>
      <w:r>
        <w:rPr>
          <w:b/>
          <w:color w:val="A33A35"/>
          <w:sz w:val="18"/>
        </w:rPr>
        <w:t xml:space="preserve">DCB042  </w:t>
      </w:r>
      <w:r>
        <w:rPr>
          <w:b/>
          <w:color w:val="17365D"/>
          <w:sz w:val="22"/>
        </w:rPr>
        <w:t>网络效应下个性化定价的风险</w:t>
      </w:r>
    </w:p>
    <w:p w14:paraId="7128CA2E">
      <w:pPr>
        <w:keepNext/>
        <w:spacing w:after="40" w:line="288" w:lineRule="auto"/>
      </w:pPr>
      <w:r>
        <w:rPr>
          <w:b/>
          <w:sz w:val="17"/>
        </w:rPr>
        <w:t>The Perils of Personalized Pricing with Network Effects</w:t>
      </w:r>
    </w:p>
    <w:p w14:paraId="44E12C51">
      <w:pPr>
        <w:keepNext/>
        <w:spacing w:after="40" w:line="288" w:lineRule="auto"/>
      </w:pPr>
      <w:r>
        <w:rPr>
          <w:color w:val="5F6B75"/>
          <w:sz w:val="16"/>
        </w:rPr>
        <w:t>Marketing Science  |  2022  |  Bita Hajihashemi; Amin Sayedi; Jeffrey D. Shulman  |  DOI: 10.1287/mksc.2021.1323</w:t>
      </w:r>
    </w:p>
    <w:p w14:paraId="0D6DF5AC">
      <w:pPr>
        <w:spacing w:after="60" w:line="288" w:lineRule="auto"/>
      </w:pPr>
      <w:r>
        <w:rPr>
          <w:b/>
          <w:color w:val="0B8F8F"/>
          <w:sz w:val="17"/>
        </w:rPr>
        <w:t>决策机制  隐私、控制与公平感知   场景  个性化定价/网络效应   方法  分析模型</w:t>
      </w:r>
    </w:p>
    <w:p w14:paraId="4E767D95">
      <w:pPr>
        <w:spacing w:after="30" w:line="300" w:lineRule="auto"/>
      </w:pPr>
      <w:r>
        <w:rPr>
          <w:b/>
          <w:color w:val="0B8F8F"/>
          <w:sz w:val="17"/>
        </w:rPr>
        <w:t>研究焦点：</w:t>
      </w:r>
      <w:r>
        <w:rPr>
          <w:sz w:val="17"/>
        </w:rPr>
        <w:t>个性化价格、动态价格与数字助推如何改变消费者搜索、公平感知和购买选择？</w:t>
      </w:r>
    </w:p>
    <w:p w14:paraId="32BC9C84">
      <w:pPr>
        <w:spacing w:after="30" w:line="300" w:lineRule="auto"/>
      </w:pPr>
      <w:r>
        <w:rPr>
          <w:b/>
          <w:color w:val="0B8F8F"/>
          <w:sz w:val="17"/>
        </w:rPr>
        <w:t>主要贡献：</w:t>
      </w:r>
      <w:r>
        <w:rPr>
          <w:sz w:val="17"/>
        </w:rPr>
        <w:t>把价格从统一市场信号拓展为个体化决策工具，并揭示参考依赖、公平关切与隐私同意如何进入数字定价效果。</w:t>
      </w:r>
    </w:p>
    <w:p w14:paraId="08CD3033">
      <w:pPr>
        <w:spacing w:after="30" w:line="300" w:lineRule="auto"/>
      </w:pPr>
      <w:r>
        <w:rPr>
          <w:b/>
          <w:color w:val="0B8F8F"/>
          <w:sz w:val="17"/>
        </w:rPr>
        <w:t>机制线索：</w:t>
      </w:r>
      <w:r>
        <w:rPr>
          <w:sz w:val="17"/>
        </w:rPr>
        <w:t>价格和选择架构通过参考点、信息透明度与感知控制影响效用；企业对消费者异质性的识别又会改变最优定价。</w:t>
      </w:r>
    </w:p>
    <w:p w14:paraId="42BEC980">
      <w:pPr>
        <w:pBdr>
          <w:bottom w:val="single" w:color="E7ECEF" w:sz="2" w:space="4"/>
        </w:pBdr>
        <w:spacing w:line="300" w:lineRule="auto"/>
      </w:pPr>
      <w:r>
        <w:rPr>
          <w:b/>
          <w:color w:val="0B8F8F"/>
          <w:sz w:val="17"/>
        </w:rPr>
        <w:t>边界条件：</w:t>
      </w:r>
      <w:r>
        <w:rPr>
          <w:sz w:val="17"/>
        </w:rPr>
        <w:t>结论取决于网络效应、消费者知情程度、价格透明度、替代品结构与公平偏好。</w:t>
      </w:r>
    </w:p>
    <w:p w14:paraId="2C451D73">
      <w:pPr>
        <w:keepNext/>
        <w:spacing w:before="140" w:after="40"/>
      </w:pPr>
      <w:r>
        <w:rPr>
          <w:b/>
          <w:color w:val="A33A35"/>
          <w:sz w:val="18"/>
        </w:rPr>
        <w:t xml:space="preserve">DCB043  </w:t>
      </w:r>
      <w:r>
        <w:rPr>
          <w:b/>
          <w:color w:val="17365D"/>
          <w:sz w:val="22"/>
        </w:rPr>
        <w:t>消费者公平关切与渠道动态定价</w:t>
      </w:r>
    </w:p>
    <w:p w14:paraId="72879878">
      <w:pPr>
        <w:keepNext/>
        <w:spacing w:after="40" w:line="288" w:lineRule="auto"/>
      </w:pPr>
      <w:r>
        <w:rPr>
          <w:b/>
          <w:sz w:val="17"/>
        </w:rPr>
        <w:t>Consumer Fairness Concerns and Dynamic Pricing in a Channel</w:t>
      </w:r>
    </w:p>
    <w:p w14:paraId="56F12FAD">
      <w:pPr>
        <w:keepNext/>
        <w:spacing w:after="40" w:line="288" w:lineRule="auto"/>
      </w:pPr>
      <w:r>
        <w:rPr>
          <w:color w:val="5F6B75"/>
          <w:sz w:val="16"/>
        </w:rPr>
        <w:t>Marketing Science  |  2023  |  作者信息见原文  |  DOI: 10.1287/mksc.2022.1395</w:t>
      </w:r>
    </w:p>
    <w:p w14:paraId="7DBED1E4">
      <w:pPr>
        <w:spacing w:after="60" w:line="288" w:lineRule="auto"/>
      </w:pPr>
      <w:r>
        <w:rPr>
          <w:b/>
          <w:color w:val="0B8F8F"/>
          <w:sz w:val="17"/>
        </w:rPr>
        <w:t>决策机制  隐私、控制与公平感知   场景  动态定价/公平   方法  分析模型</w:t>
      </w:r>
    </w:p>
    <w:p w14:paraId="1C871410">
      <w:pPr>
        <w:spacing w:after="30" w:line="300" w:lineRule="auto"/>
      </w:pPr>
      <w:r>
        <w:rPr>
          <w:b/>
          <w:color w:val="0B8F8F"/>
          <w:sz w:val="17"/>
        </w:rPr>
        <w:t>研究焦点：</w:t>
      </w:r>
      <w:r>
        <w:rPr>
          <w:sz w:val="17"/>
        </w:rPr>
        <w:t>个性化价格、动态价格与数字助推如何改变消费者搜索、公平感知和购买选择？</w:t>
      </w:r>
    </w:p>
    <w:p w14:paraId="05196396">
      <w:pPr>
        <w:spacing w:after="30" w:line="300" w:lineRule="auto"/>
      </w:pPr>
      <w:r>
        <w:rPr>
          <w:b/>
          <w:color w:val="0B8F8F"/>
          <w:sz w:val="17"/>
        </w:rPr>
        <w:t>主要贡献：</w:t>
      </w:r>
      <w:r>
        <w:rPr>
          <w:sz w:val="17"/>
        </w:rPr>
        <w:t>把价格从统一市场信号拓展为个体化决策工具，并揭示参考依赖、公平关切与隐私同意如何进入数字定价效果。</w:t>
      </w:r>
    </w:p>
    <w:p w14:paraId="3A0E26B1">
      <w:pPr>
        <w:spacing w:after="30" w:line="300" w:lineRule="auto"/>
      </w:pPr>
      <w:r>
        <w:rPr>
          <w:b/>
          <w:color w:val="0B8F8F"/>
          <w:sz w:val="17"/>
        </w:rPr>
        <w:t>机制线索：</w:t>
      </w:r>
      <w:r>
        <w:rPr>
          <w:sz w:val="17"/>
        </w:rPr>
        <w:t>价格和选择架构通过参考点、信息透明度与感知控制影响效用；企业对消费者异质性的识别又会改变最优定价。</w:t>
      </w:r>
    </w:p>
    <w:p w14:paraId="4BEF2CCA">
      <w:pPr>
        <w:pBdr>
          <w:bottom w:val="single" w:color="E7ECEF" w:sz="2" w:space="4"/>
        </w:pBdr>
        <w:spacing w:line="300" w:lineRule="auto"/>
      </w:pPr>
      <w:r>
        <w:rPr>
          <w:b/>
          <w:color w:val="0B8F8F"/>
          <w:sz w:val="17"/>
        </w:rPr>
        <w:t>边界条件：</w:t>
      </w:r>
      <w:r>
        <w:rPr>
          <w:sz w:val="17"/>
        </w:rPr>
        <w:t>结论取决于网络效应、消费者知情程度、价格透明度、替代品结构与公平偏好。</w:t>
      </w:r>
    </w:p>
    <w:p w14:paraId="31962F14">
      <w:pPr>
        <w:keepNext/>
        <w:spacing w:before="140" w:after="40"/>
      </w:pPr>
      <w:r>
        <w:rPr>
          <w:b/>
          <w:color w:val="A33A35"/>
          <w:sz w:val="18"/>
        </w:rPr>
        <w:t xml:space="preserve">DCB044  </w:t>
      </w:r>
      <w:r>
        <w:rPr>
          <w:b/>
          <w:color w:val="17365D"/>
          <w:sz w:val="22"/>
        </w:rPr>
        <w:t>搜索、展厅效应与零售商产品丰富度</w:t>
      </w:r>
    </w:p>
    <w:p w14:paraId="6998E91B">
      <w:pPr>
        <w:keepNext/>
        <w:spacing w:after="40" w:line="288" w:lineRule="auto"/>
      </w:pPr>
      <w:r>
        <w:rPr>
          <w:b/>
          <w:sz w:val="17"/>
        </w:rPr>
        <w:t>Search, Showrooming, and Retailer Variety</w:t>
      </w:r>
    </w:p>
    <w:p w14:paraId="2A339EA8">
      <w:pPr>
        <w:keepNext/>
        <w:spacing w:after="40" w:line="288" w:lineRule="auto"/>
      </w:pPr>
      <w:r>
        <w:rPr>
          <w:color w:val="5F6B75"/>
          <w:sz w:val="16"/>
        </w:rPr>
        <w:t>Marketing Science  |  2022  |  作者信息见原文  |  DOI: 10.1287/mksc.2022.1376</w:t>
      </w:r>
    </w:p>
    <w:p w14:paraId="195A5173">
      <w:pPr>
        <w:spacing w:after="60" w:line="288" w:lineRule="auto"/>
      </w:pPr>
      <w:r>
        <w:rPr>
          <w:b/>
          <w:color w:val="0B8F8F"/>
          <w:sz w:val="17"/>
        </w:rPr>
        <w:t>决策机制  隐私、控制与公平感知   场景  线上线下搜索/定价   方法  分析模型</w:t>
      </w:r>
    </w:p>
    <w:p w14:paraId="38F36805">
      <w:pPr>
        <w:spacing w:after="30" w:line="300" w:lineRule="auto"/>
      </w:pPr>
      <w:r>
        <w:rPr>
          <w:b/>
          <w:color w:val="0B8F8F"/>
          <w:sz w:val="17"/>
        </w:rPr>
        <w:t>研究焦点：</w:t>
      </w:r>
      <w:r>
        <w:rPr>
          <w:sz w:val="17"/>
        </w:rPr>
        <w:t>个性化价格、动态价格与数字助推如何改变消费者搜索、公平感知和购买选择？</w:t>
      </w:r>
    </w:p>
    <w:p w14:paraId="6CEA46FB">
      <w:pPr>
        <w:spacing w:after="30" w:line="300" w:lineRule="auto"/>
      </w:pPr>
      <w:r>
        <w:rPr>
          <w:b/>
          <w:color w:val="0B8F8F"/>
          <w:sz w:val="17"/>
        </w:rPr>
        <w:t>主要贡献：</w:t>
      </w:r>
      <w:r>
        <w:rPr>
          <w:sz w:val="17"/>
        </w:rPr>
        <w:t>把价格从统一市场信号拓展为个体化决策工具，并揭示参考依赖、公平关切与隐私同意如何进入数字定价效果。</w:t>
      </w:r>
    </w:p>
    <w:p w14:paraId="72B1E9BE">
      <w:pPr>
        <w:spacing w:after="30" w:line="300" w:lineRule="auto"/>
      </w:pPr>
      <w:r>
        <w:rPr>
          <w:b/>
          <w:color w:val="0B8F8F"/>
          <w:sz w:val="17"/>
        </w:rPr>
        <w:t>机制线索：</w:t>
      </w:r>
      <w:r>
        <w:rPr>
          <w:sz w:val="17"/>
        </w:rPr>
        <w:t>价格和选择架构通过参考点、信息透明度与感知控制影响效用；企业对消费者异质性的识别又会改变最优定价。</w:t>
      </w:r>
    </w:p>
    <w:p w14:paraId="2E6100DB">
      <w:pPr>
        <w:pBdr>
          <w:bottom w:val="single" w:color="E7ECEF" w:sz="2" w:space="4"/>
        </w:pBdr>
        <w:spacing w:line="300" w:lineRule="auto"/>
      </w:pPr>
      <w:r>
        <w:rPr>
          <w:b/>
          <w:color w:val="0B8F8F"/>
          <w:sz w:val="17"/>
        </w:rPr>
        <w:t>边界条件：</w:t>
      </w:r>
      <w:r>
        <w:rPr>
          <w:sz w:val="17"/>
        </w:rPr>
        <w:t>结论取决于网络效应、消费者知情程度、价格透明度、替代品结构与公平偏好。</w:t>
      </w:r>
    </w:p>
    <w:p w14:paraId="5A6A9B83">
      <w:pPr>
        <w:keepNext/>
        <w:spacing w:before="140" w:after="40"/>
      </w:pPr>
      <w:r>
        <w:rPr>
          <w:b/>
          <w:color w:val="A33A35"/>
          <w:sz w:val="18"/>
        </w:rPr>
        <w:t xml:space="preserve">DCB045  </w:t>
      </w:r>
      <w:r>
        <w:rPr>
          <w:b/>
          <w:color w:val="17365D"/>
          <w:sz w:val="22"/>
        </w:rPr>
        <w:t>大规模商品组合中的选择摩擦</w:t>
      </w:r>
    </w:p>
    <w:p w14:paraId="46DCD525">
      <w:pPr>
        <w:keepNext/>
        <w:spacing w:after="40" w:line="288" w:lineRule="auto"/>
      </w:pPr>
      <w:r>
        <w:rPr>
          <w:b/>
          <w:sz w:val="17"/>
        </w:rPr>
        <w:t>Choice Frictions in Large Assortments</w:t>
      </w:r>
    </w:p>
    <w:p w14:paraId="20E9BD24">
      <w:pPr>
        <w:keepNext/>
        <w:spacing w:after="40" w:line="288" w:lineRule="auto"/>
      </w:pPr>
      <w:r>
        <w:rPr>
          <w:color w:val="5F6B75"/>
          <w:sz w:val="16"/>
        </w:rPr>
        <w:t>Marketing Science  |  2025  |  Olivia Natan  |  DOI: 10.1287/mksc.2023.0415</w:t>
      </w:r>
    </w:p>
    <w:p w14:paraId="4209D99B">
      <w:pPr>
        <w:spacing w:after="60" w:line="288" w:lineRule="auto"/>
      </w:pPr>
      <w:r>
        <w:rPr>
          <w:b/>
          <w:color w:val="0B8F8F"/>
          <w:sz w:val="17"/>
        </w:rPr>
        <w:t>决策机制  隐私、控制与公平感知   场景  大规模选择集   方法  实证模型</w:t>
      </w:r>
    </w:p>
    <w:p w14:paraId="0EEDECBF">
      <w:pPr>
        <w:spacing w:after="30" w:line="300" w:lineRule="auto"/>
      </w:pPr>
      <w:r>
        <w:rPr>
          <w:b/>
          <w:color w:val="0B8F8F"/>
          <w:sz w:val="17"/>
        </w:rPr>
        <w:t>研究焦点：</w:t>
      </w:r>
      <w:r>
        <w:rPr>
          <w:sz w:val="17"/>
        </w:rPr>
        <w:t>个性化价格、动态价格与数字助推如何改变消费者搜索、公平感知和购买选择？</w:t>
      </w:r>
    </w:p>
    <w:p w14:paraId="58A02245">
      <w:pPr>
        <w:spacing w:after="30" w:line="300" w:lineRule="auto"/>
      </w:pPr>
      <w:r>
        <w:rPr>
          <w:b/>
          <w:color w:val="0B8F8F"/>
          <w:sz w:val="17"/>
        </w:rPr>
        <w:t>主要贡献：</w:t>
      </w:r>
      <w:r>
        <w:rPr>
          <w:sz w:val="17"/>
        </w:rPr>
        <w:t>把价格从统一市场信号拓展为个体化决策工具，并揭示参考依赖、公平关切与隐私同意如何进入数字定价效果。</w:t>
      </w:r>
    </w:p>
    <w:p w14:paraId="124F8477">
      <w:pPr>
        <w:spacing w:after="30" w:line="300" w:lineRule="auto"/>
      </w:pPr>
      <w:r>
        <w:rPr>
          <w:b/>
          <w:color w:val="0B8F8F"/>
          <w:sz w:val="17"/>
        </w:rPr>
        <w:t>机制线索：</w:t>
      </w:r>
      <w:r>
        <w:rPr>
          <w:sz w:val="17"/>
        </w:rPr>
        <w:t>价格和选择架构通过参考点、信息透明度与感知控制影响效用；企业对消费者异质性的识别又会改变最优定价。</w:t>
      </w:r>
    </w:p>
    <w:p w14:paraId="0F998314">
      <w:pPr>
        <w:pBdr>
          <w:bottom w:val="single" w:color="E7ECEF" w:sz="2" w:space="4"/>
        </w:pBdr>
        <w:spacing w:line="300" w:lineRule="auto"/>
      </w:pPr>
      <w:r>
        <w:rPr>
          <w:b/>
          <w:color w:val="0B8F8F"/>
          <w:sz w:val="17"/>
        </w:rPr>
        <w:t>边界条件：</w:t>
      </w:r>
      <w:r>
        <w:rPr>
          <w:sz w:val="17"/>
        </w:rPr>
        <w:t>结论取决于网络效应、消费者知情程度、价格透明度、替代品结构与公平偏好。</w:t>
      </w:r>
    </w:p>
    <w:p w14:paraId="0F465270">
      <w:pPr>
        <w:keepNext/>
        <w:spacing w:before="140" w:after="40"/>
      </w:pPr>
      <w:r>
        <w:rPr>
          <w:b/>
          <w:color w:val="A33A35"/>
          <w:sz w:val="18"/>
        </w:rPr>
        <w:t xml:space="preserve">DCB046  </w:t>
      </w:r>
      <w:r>
        <w:rPr>
          <w:b/>
          <w:color w:val="17365D"/>
          <w:sz w:val="22"/>
        </w:rPr>
        <w:t>智能绿色助推：利用数字足迹与因果机器学习降低退货</w:t>
      </w:r>
    </w:p>
    <w:p w14:paraId="17D540B2">
      <w:pPr>
        <w:keepNext/>
        <w:spacing w:after="40" w:line="288" w:lineRule="auto"/>
      </w:pPr>
      <w:r>
        <w:rPr>
          <w:b/>
          <w:sz w:val="17"/>
        </w:rPr>
        <w:t>Smart Green Nudging: Reducing Product Returns Through Digital Footprints and Causal Machine Learning</w:t>
      </w:r>
    </w:p>
    <w:p w14:paraId="6B1FB45E">
      <w:pPr>
        <w:keepNext/>
        <w:spacing w:after="40" w:line="288" w:lineRule="auto"/>
      </w:pPr>
      <w:r>
        <w:rPr>
          <w:color w:val="5F6B75"/>
          <w:sz w:val="16"/>
        </w:rPr>
        <w:t>Marketing Science  |  2025  |  作者信息见原文  |  DOI: 10.1287/mksc.2022.0393</w:t>
      </w:r>
    </w:p>
    <w:p w14:paraId="3A5773D5">
      <w:pPr>
        <w:spacing w:after="60" w:line="288" w:lineRule="auto"/>
      </w:pPr>
      <w:r>
        <w:rPr>
          <w:b/>
          <w:color w:val="0B8F8F"/>
          <w:sz w:val="17"/>
        </w:rPr>
        <w:t>决策机制  隐私、控制与公平感知   场景  数字助推/退货   方法  因果机器学习+现场实验</w:t>
      </w:r>
    </w:p>
    <w:p w14:paraId="48038B9E">
      <w:pPr>
        <w:spacing w:after="30" w:line="300" w:lineRule="auto"/>
      </w:pPr>
      <w:r>
        <w:rPr>
          <w:b/>
          <w:color w:val="0B8F8F"/>
          <w:sz w:val="17"/>
        </w:rPr>
        <w:t>研究焦点：</w:t>
      </w:r>
      <w:r>
        <w:rPr>
          <w:sz w:val="17"/>
        </w:rPr>
        <w:t>个性化价格、动态价格与数字助推如何改变消费者搜索、公平感知和购买选择？</w:t>
      </w:r>
    </w:p>
    <w:p w14:paraId="4B10130D">
      <w:pPr>
        <w:spacing w:after="30" w:line="300" w:lineRule="auto"/>
      </w:pPr>
      <w:r>
        <w:rPr>
          <w:b/>
          <w:color w:val="0B8F8F"/>
          <w:sz w:val="17"/>
        </w:rPr>
        <w:t>主要贡献：</w:t>
      </w:r>
      <w:r>
        <w:rPr>
          <w:sz w:val="17"/>
        </w:rPr>
        <w:t>把价格从统一市场信号拓展为个体化决策工具，并揭示参考依赖、公平关切与隐私同意如何进入数字定价效果。</w:t>
      </w:r>
    </w:p>
    <w:p w14:paraId="42B7ADB8">
      <w:pPr>
        <w:spacing w:after="30" w:line="300" w:lineRule="auto"/>
      </w:pPr>
      <w:r>
        <w:rPr>
          <w:b/>
          <w:color w:val="0B8F8F"/>
          <w:sz w:val="17"/>
        </w:rPr>
        <w:t>机制线索：</w:t>
      </w:r>
      <w:r>
        <w:rPr>
          <w:sz w:val="17"/>
        </w:rPr>
        <w:t>价格和选择架构通过参考点、信息透明度与感知控制影响效用；企业对消费者异质性的识别又会改变最优定价。</w:t>
      </w:r>
    </w:p>
    <w:p w14:paraId="1B903713">
      <w:pPr>
        <w:pBdr>
          <w:bottom w:val="single" w:color="E7ECEF" w:sz="2" w:space="4"/>
        </w:pBdr>
        <w:spacing w:line="300" w:lineRule="auto"/>
      </w:pPr>
      <w:r>
        <w:rPr>
          <w:b/>
          <w:color w:val="0B8F8F"/>
          <w:sz w:val="17"/>
        </w:rPr>
        <w:t>边界条件：</w:t>
      </w:r>
      <w:r>
        <w:rPr>
          <w:sz w:val="17"/>
        </w:rPr>
        <w:t>结论取决于网络效应、消费者知情程度、价格透明度、替代品结构与公平偏好。</w:t>
      </w:r>
    </w:p>
    <w:p w14:paraId="069D9578">
      <w:pPr>
        <w:keepNext/>
        <w:spacing w:before="140" w:after="40"/>
      </w:pPr>
      <w:r>
        <w:rPr>
          <w:b/>
          <w:color w:val="A33A35"/>
          <w:sz w:val="18"/>
        </w:rPr>
        <w:t xml:space="preserve">DCB047  </w:t>
      </w:r>
      <w:r>
        <w:rPr>
          <w:b/>
          <w:color w:val="17365D"/>
          <w:sz w:val="22"/>
        </w:rPr>
        <w:t>个性化、消费者搜索与算法定价</w:t>
      </w:r>
    </w:p>
    <w:p w14:paraId="667BCD98">
      <w:pPr>
        <w:keepNext/>
        <w:spacing w:after="40" w:line="288" w:lineRule="auto"/>
      </w:pPr>
      <w:r>
        <w:rPr>
          <w:b/>
          <w:sz w:val="17"/>
        </w:rPr>
        <w:t>Personalization, Consumer Search, and Algorithmic Pricing</w:t>
      </w:r>
    </w:p>
    <w:p w14:paraId="368B387B">
      <w:pPr>
        <w:keepNext/>
        <w:spacing w:after="40" w:line="288" w:lineRule="auto"/>
      </w:pPr>
      <w:r>
        <w:rPr>
          <w:color w:val="5F6B75"/>
          <w:sz w:val="16"/>
        </w:rPr>
        <w:t>Marketing Science  |  2025  |  作者信息见原文  |  DOI: 10.1287/mksc.2023.0455</w:t>
      </w:r>
    </w:p>
    <w:p w14:paraId="16028E9E">
      <w:pPr>
        <w:spacing w:after="60" w:line="288" w:lineRule="auto"/>
      </w:pPr>
      <w:r>
        <w:rPr>
          <w:b/>
          <w:color w:val="0B8F8F"/>
          <w:sz w:val="17"/>
        </w:rPr>
        <w:t>决策机制  隐私、控制与公平感知   场景  算法定价/搜索   方法  分析模型</w:t>
      </w:r>
    </w:p>
    <w:p w14:paraId="7B260542">
      <w:pPr>
        <w:spacing w:after="30" w:line="300" w:lineRule="auto"/>
      </w:pPr>
      <w:r>
        <w:rPr>
          <w:b/>
          <w:color w:val="0B8F8F"/>
          <w:sz w:val="17"/>
        </w:rPr>
        <w:t>研究焦点：</w:t>
      </w:r>
      <w:r>
        <w:rPr>
          <w:sz w:val="17"/>
        </w:rPr>
        <w:t>个性化价格、动态价格与数字助推如何改变消费者搜索、公平感知和购买选择？</w:t>
      </w:r>
    </w:p>
    <w:p w14:paraId="7CA4A837">
      <w:pPr>
        <w:spacing w:after="30" w:line="300" w:lineRule="auto"/>
      </w:pPr>
      <w:r>
        <w:rPr>
          <w:b/>
          <w:color w:val="0B8F8F"/>
          <w:sz w:val="17"/>
        </w:rPr>
        <w:t>主要贡献：</w:t>
      </w:r>
      <w:r>
        <w:rPr>
          <w:sz w:val="17"/>
        </w:rPr>
        <w:t>把价格从统一市场信号拓展为个体化决策工具，并揭示参考依赖、公平关切与隐私同意如何进入数字定价效果。</w:t>
      </w:r>
    </w:p>
    <w:p w14:paraId="53D62DE8">
      <w:pPr>
        <w:spacing w:after="30" w:line="300" w:lineRule="auto"/>
      </w:pPr>
      <w:r>
        <w:rPr>
          <w:b/>
          <w:color w:val="0B8F8F"/>
          <w:sz w:val="17"/>
        </w:rPr>
        <w:t>机制线索：</w:t>
      </w:r>
      <w:r>
        <w:rPr>
          <w:sz w:val="17"/>
        </w:rPr>
        <w:t>价格和选择架构通过参考点、信息透明度与感知控制影响效用；企业对消费者异质性的识别又会改变最优定价。</w:t>
      </w:r>
    </w:p>
    <w:p w14:paraId="5AABF4B9">
      <w:pPr>
        <w:pBdr>
          <w:bottom w:val="single" w:color="E7ECEF" w:sz="2" w:space="4"/>
        </w:pBdr>
        <w:spacing w:line="300" w:lineRule="auto"/>
      </w:pPr>
      <w:r>
        <w:rPr>
          <w:b/>
          <w:color w:val="0B8F8F"/>
          <w:sz w:val="17"/>
        </w:rPr>
        <w:t>边界条件：</w:t>
      </w:r>
      <w:r>
        <w:rPr>
          <w:sz w:val="17"/>
        </w:rPr>
        <w:t>结论取决于网络效应、消费者知情程度、价格透明度、替代品结构与公平偏好。</w:t>
      </w:r>
    </w:p>
    <w:p w14:paraId="11D83613">
      <w:pPr>
        <w:keepNext/>
        <w:spacing w:before="140" w:after="40"/>
      </w:pPr>
      <w:r>
        <w:rPr>
          <w:b/>
          <w:color w:val="A33A35"/>
          <w:sz w:val="18"/>
        </w:rPr>
        <w:t xml:space="preserve">DCB048  </w:t>
      </w:r>
      <w:r>
        <w:rPr>
          <w:b/>
          <w:color w:val="17365D"/>
          <w:sz w:val="22"/>
        </w:rPr>
        <w:t>知情隐私同意下的行为定价：自主悖论</w:t>
      </w:r>
    </w:p>
    <w:p w14:paraId="2E9F3AB7">
      <w:pPr>
        <w:keepNext/>
        <w:spacing w:after="40" w:line="288" w:lineRule="auto"/>
      </w:pPr>
      <w:r>
        <w:rPr>
          <w:b/>
          <w:sz w:val="17"/>
        </w:rPr>
        <w:t>Behavior-Based Pricing Under Informed Privacy Consent: Unraveling Autonomy Paradox</w:t>
      </w:r>
    </w:p>
    <w:p w14:paraId="2D9C40B8">
      <w:pPr>
        <w:keepNext/>
        <w:spacing w:after="40" w:line="288" w:lineRule="auto"/>
      </w:pPr>
      <w:r>
        <w:rPr>
          <w:color w:val="5F6B75"/>
          <w:sz w:val="16"/>
        </w:rPr>
        <w:t>Marketing Science  |  2025  |  作者信息见原文  |  DOI: 10.1287/mksc.2024.0867</w:t>
      </w:r>
    </w:p>
    <w:p w14:paraId="5E6B9C32">
      <w:pPr>
        <w:spacing w:after="60" w:line="288" w:lineRule="auto"/>
      </w:pPr>
      <w:r>
        <w:rPr>
          <w:b/>
          <w:color w:val="0B8F8F"/>
          <w:sz w:val="17"/>
        </w:rPr>
        <w:t>决策机制  隐私、控制与公平感知   场景  行为定价/隐私同意   方法  分析模型</w:t>
      </w:r>
    </w:p>
    <w:p w14:paraId="615423B2">
      <w:pPr>
        <w:spacing w:after="30" w:line="300" w:lineRule="auto"/>
      </w:pPr>
      <w:r>
        <w:rPr>
          <w:b/>
          <w:color w:val="0B8F8F"/>
          <w:sz w:val="17"/>
        </w:rPr>
        <w:t>研究焦点：</w:t>
      </w:r>
      <w:r>
        <w:rPr>
          <w:sz w:val="17"/>
        </w:rPr>
        <w:t>个性化价格、动态价格与数字助推如何改变消费者搜索、公平感知和购买选择？</w:t>
      </w:r>
    </w:p>
    <w:p w14:paraId="73EA5554">
      <w:pPr>
        <w:spacing w:after="30" w:line="300" w:lineRule="auto"/>
      </w:pPr>
      <w:r>
        <w:rPr>
          <w:b/>
          <w:color w:val="0B8F8F"/>
          <w:sz w:val="17"/>
        </w:rPr>
        <w:t>主要贡献：</w:t>
      </w:r>
      <w:r>
        <w:rPr>
          <w:sz w:val="17"/>
        </w:rPr>
        <w:t>把价格从统一市场信号拓展为个体化决策工具，并揭示参考依赖、公平关切与隐私同意如何进入数字定价效果。</w:t>
      </w:r>
    </w:p>
    <w:p w14:paraId="7FD86668">
      <w:pPr>
        <w:spacing w:after="30" w:line="300" w:lineRule="auto"/>
      </w:pPr>
      <w:r>
        <w:rPr>
          <w:b/>
          <w:color w:val="0B8F8F"/>
          <w:sz w:val="17"/>
        </w:rPr>
        <w:t>机制线索：</w:t>
      </w:r>
      <w:r>
        <w:rPr>
          <w:sz w:val="17"/>
        </w:rPr>
        <w:t>价格和选择架构通过参考点、信息透明度与感知控制影响效用；企业对消费者异质性的识别又会改变最优定价。</w:t>
      </w:r>
    </w:p>
    <w:p w14:paraId="2BDD9D64">
      <w:pPr>
        <w:pBdr>
          <w:bottom w:val="single" w:color="E7ECEF" w:sz="2" w:space="4"/>
        </w:pBdr>
        <w:spacing w:line="300" w:lineRule="auto"/>
      </w:pPr>
      <w:r>
        <w:rPr>
          <w:b/>
          <w:color w:val="0B8F8F"/>
          <w:sz w:val="17"/>
        </w:rPr>
        <w:t>边界条件：</w:t>
      </w:r>
      <w:r>
        <w:rPr>
          <w:sz w:val="17"/>
        </w:rPr>
        <w:t>结论取决于网络效应、消费者知情程度、价格透明度、替代品结构与公平偏好。</w:t>
      </w:r>
    </w:p>
    <w:p w14:paraId="6FEBD7AC">
      <w:pPr>
        <w:keepNext/>
        <w:spacing w:before="140" w:after="40"/>
      </w:pPr>
      <w:r>
        <w:rPr>
          <w:b/>
          <w:color w:val="A33A35"/>
          <w:sz w:val="18"/>
        </w:rPr>
        <w:t xml:space="preserve">DCB049  </w:t>
      </w:r>
      <w:r>
        <w:rPr>
          <w:b/>
          <w:color w:val="17365D"/>
          <w:sz w:val="22"/>
        </w:rPr>
        <w:t>消费者驱动的分组定价</w:t>
      </w:r>
    </w:p>
    <w:p w14:paraId="45BDD33A">
      <w:pPr>
        <w:keepNext/>
        <w:spacing w:after="40" w:line="288" w:lineRule="auto"/>
      </w:pPr>
      <w:r>
        <w:rPr>
          <w:b/>
          <w:sz w:val="17"/>
        </w:rPr>
        <w:t>Consumer-Driven Class Pricing</w:t>
      </w:r>
    </w:p>
    <w:p w14:paraId="1E5D27B9">
      <w:pPr>
        <w:keepNext/>
        <w:spacing w:after="40" w:line="288" w:lineRule="auto"/>
      </w:pPr>
      <w:r>
        <w:rPr>
          <w:color w:val="5F6B75"/>
          <w:sz w:val="16"/>
        </w:rPr>
        <w:t>Marketing Science  |  2026  |  Zuhui Xiao  |  DOI: 10.1287/mksc.2023.0133</w:t>
      </w:r>
    </w:p>
    <w:p w14:paraId="76C99AE7">
      <w:pPr>
        <w:spacing w:after="60" w:line="288" w:lineRule="auto"/>
      </w:pPr>
      <w:r>
        <w:rPr>
          <w:b/>
          <w:color w:val="0B8F8F"/>
          <w:sz w:val="17"/>
        </w:rPr>
        <w:t>决策机制  隐私、控制与公平感知   场景  分组定价/参考依赖   方法  分析模型</w:t>
      </w:r>
    </w:p>
    <w:p w14:paraId="2F4880B0">
      <w:pPr>
        <w:spacing w:after="30" w:line="300" w:lineRule="auto"/>
      </w:pPr>
      <w:r>
        <w:rPr>
          <w:b/>
          <w:color w:val="0B8F8F"/>
          <w:sz w:val="17"/>
        </w:rPr>
        <w:t>研究焦点：</w:t>
      </w:r>
      <w:r>
        <w:rPr>
          <w:sz w:val="17"/>
        </w:rPr>
        <w:t>个性化价格、动态价格与数字助推如何改变消费者搜索、公平感知和购买选择？</w:t>
      </w:r>
    </w:p>
    <w:p w14:paraId="0B7DA1A7">
      <w:pPr>
        <w:spacing w:after="30" w:line="300" w:lineRule="auto"/>
      </w:pPr>
      <w:r>
        <w:rPr>
          <w:b/>
          <w:color w:val="0B8F8F"/>
          <w:sz w:val="17"/>
        </w:rPr>
        <w:t>主要贡献：</w:t>
      </w:r>
      <w:r>
        <w:rPr>
          <w:sz w:val="17"/>
        </w:rPr>
        <w:t>把价格从统一市场信号拓展为个体化决策工具，并揭示参考依赖、公平关切与隐私同意如何进入数字定价效果。</w:t>
      </w:r>
    </w:p>
    <w:p w14:paraId="6DAF429B">
      <w:pPr>
        <w:spacing w:after="30" w:line="300" w:lineRule="auto"/>
      </w:pPr>
      <w:r>
        <w:rPr>
          <w:b/>
          <w:color w:val="0B8F8F"/>
          <w:sz w:val="17"/>
        </w:rPr>
        <w:t>机制线索：</w:t>
      </w:r>
      <w:r>
        <w:rPr>
          <w:sz w:val="17"/>
        </w:rPr>
        <w:t>价格和选择架构通过参考点、信息透明度与感知控制影响效用；企业对消费者异质性的识别又会改变最优定价。</w:t>
      </w:r>
    </w:p>
    <w:p w14:paraId="779B2453">
      <w:pPr>
        <w:pBdr>
          <w:bottom w:val="single" w:color="E7ECEF" w:sz="2" w:space="4"/>
        </w:pBdr>
        <w:spacing w:line="300" w:lineRule="auto"/>
      </w:pPr>
      <w:r>
        <w:rPr>
          <w:b/>
          <w:color w:val="0B8F8F"/>
          <w:sz w:val="17"/>
        </w:rPr>
        <w:t>边界条件：</w:t>
      </w:r>
      <w:r>
        <w:rPr>
          <w:sz w:val="17"/>
        </w:rPr>
        <w:t>结论取决于网络效应、消费者知情程度、价格透明度、替代品结构与公平偏好。</w:t>
      </w:r>
    </w:p>
    <w:p w14:paraId="15CD7346">
      <w:pPr>
        <w:keepNext/>
        <w:spacing w:before="140" w:after="40"/>
      </w:pPr>
      <w:r>
        <w:rPr>
          <w:b/>
          <w:color w:val="A33A35"/>
          <w:sz w:val="18"/>
        </w:rPr>
        <w:t xml:space="preserve">DCB050  </w:t>
      </w:r>
      <w:r>
        <w:rPr>
          <w:b/>
          <w:color w:val="17365D"/>
          <w:sz w:val="22"/>
        </w:rPr>
        <w:t>隐私关切下的个性化定价</w:t>
      </w:r>
    </w:p>
    <w:p w14:paraId="05CC064C">
      <w:pPr>
        <w:keepNext/>
        <w:spacing w:after="40" w:line="288" w:lineRule="auto"/>
      </w:pPr>
      <w:r>
        <w:rPr>
          <w:b/>
          <w:sz w:val="17"/>
        </w:rPr>
        <w:t>Personalized Pricing in the Presence of Privacy Concerns</w:t>
      </w:r>
    </w:p>
    <w:p w14:paraId="7F1A381E">
      <w:pPr>
        <w:keepNext/>
        <w:spacing w:after="40" w:line="288" w:lineRule="auto"/>
      </w:pPr>
      <w:r>
        <w:rPr>
          <w:color w:val="5F6B75"/>
          <w:sz w:val="16"/>
        </w:rPr>
        <w:t>Management Science  |  2026  |  作者信息见原文  |  DOI: 10.1287/mnsc.2024.07170</w:t>
      </w:r>
    </w:p>
    <w:p w14:paraId="2BE7E50A">
      <w:pPr>
        <w:spacing w:after="60" w:line="288" w:lineRule="auto"/>
      </w:pPr>
      <w:r>
        <w:rPr>
          <w:b/>
          <w:color w:val="0B8F8F"/>
          <w:sz w:val="17"/>
        </w:rPr>
        <w:t>决策机制  隐私、控制与公平感知   场景  个性化定价/隐私   方法  分析模型</w:t>
      </w:r>
    </w:p>
    <w:p w14:paraId="7A4A7A22">
      <w:pPr>
        <w:spacing w:after="30" w:line="300" w:lineRule="auto"/>
      </w:pPr>
      <w:r>
        <w:rPr>
          <w:b/>
          <w:color w:val="0B8F8F"/>
          <w:sz w:val="17"/>
        </w:rPr>
        <w:t>研究焦点：</w:t>
      </w:r>
      <w:r>
        <w:rPr>
          <w:sz w:val="17"/>
        </w:rPr>
        <w:t>个性化价格、动态价格与数字助推如何改变消费者搜索、公平感知和购买选择？</w:t>
      </w:r>
    </w:p>
    <w:p w14:paraId="163C71D3">
      <w:pPr>
        <w:spacing w:after="30" w:line="300" w:lineRule="auto"/>
      </w:pPr>
      <w:r>
        <w:rPr>
          <w:b/>
          <w:color w:val="0B8F8F"/>
          <w:sz w:val="17"/>
        </w:rPr>
        <w:t>主要贡献：</w:t>
      </w:r>
      <w:r>
        <w:rPr>
          <w:sz w:val="17"/>
        </w:rPr>
        <w:t>把价格从统一市场信号拓展为个体化决策工具，并揭示参考依赖、公平关切与隐私同意如何进入数字定价效果。</w:t>
      </w:r>
    </w:p>
    <w:p w14:paraId="27E76EB7">
      <w:pPr>
        <w:spacing w:after="30" w:line="300" w:lineRule="auto"/>
      </w:pPr>
      <w:r>
        <w:rPr>
          <w:b/>
          <w:color w:val="0B8F8F"/>
          <w:sz w:val="17"/>
        </w:rPr>
        <w:t>机制线索：</w:t>
      </w:r>
      <w:r>
        <w:rPr>
          <w:sz w:val="17"/>
        </w:rPr>
        <w:t>价格和选择架构通过参考点、信息透明度与感知控制影响效用；企业对消费者异质性的识别又会改变最优定价。</w:t>
      </w:r>
    </w:p>
    <w:p w14:paraId="748F2BC2">
      <w:pPr>
        <w:pBdr>
          <w:bottom w:val="single" w:color="E7ECEF" w:sz="2" w:space="4"/>
        </w:pBdr>
        <w:spacing w:line="300" w:lineRule="auto"/>
      </w:pPr>
      <w:r>
        <w:rPr>
          <w:b/>
          <w:color w:val="0B8F8F"/>
          <w:sz w:val="17"/>
        </w:rPr>
        <w:t>边界条件：</w:t>
      </w:r>
      <w:r>
        <w:rPr>
          <w:sz w:val="17"/>
        </w:rPr>
        <w:t>结论取决于网络效应、消费者知情程度、价格透明度、替代品结构与公平偏好。</w:t>
      </w:r>
    </w:p>
    <w:p w14:paraId="338EA40B">
      <w:pPr>
        <w:keepNext/>
        <w:pBdr>
          <w:bottom w:val="single" w:color="DDE6EA" w:sz="4" w:space="4"/>
        </w:pBdr>
        <w:spacing w:before="240" w:after="60"/>
      </w:pPr>
      <w:r>
        <w:rPr>
          <w:b/>
          <w:color w:val="A33A35"/>
          <w:sz w:val="22"/>
        </w:rPr>
        <w:t xml:space="preserve">06  </w:t>
      </w:r>
      <w:r>
        <w:rPr>
          <w:b/>
          <w:color w:val="17365D"/>
          <w:sz w:val="31"/>
        </w:rPr>
        <w:t>隐私、数据与追踪</w:t>
      </w:r>
    </w:p>
    <w:p w14:paraId="02380980">
      <w:pPr>
        <w:spacing w:after="60" w:line="348" w:lineRule="auto"/>
      </w:pPr>
      <w:r>
        <w:rPr>
          <w:color w:val="5F6B75"/>
          <w:sz w:val="19"/>
        </w:rPr>
        <w:t>10篇｜DCB051—DCB060</w:t>
      </w:r>
    </w:p>
    <w:p w14:paraId="3AD11C43">
      <w:pPr>
        <w:shd w:val="clear" w:color="auto" w:fill="F3F7F9"/>
        <w:spacing w:after="160" w:line="348" w:lineRule="auto"/>
      </w:pPr>
      <w:r>
        <w:rPr>
          <w:sz w:val="20"/>
        </w:rPr>
        <w:t>研究前沿｜数据是个性化的基础，也是新的交易对象。隐私研究逐步从态度测量进入真实行为、广告收益、样本选择和监管后果，显示隐私规则会同时改变消费者组成、企业信息能力和市场竞争。</w:t>
      </w:r>
    </w:p>
    <w:p w14:paraId="033608FE">
      <w:pPr>
        <w:keepNext/>
        <w:spacing w:before="140" w:after="40"/>
      </w:pPr>
      <w:r>
        <w:rPr>
          <w:b/>
          <w:color w:val="A33A35"/>
          <w:sz w:val="18"/>
        </w:rPr>
        <w:t xml:space="preserve">DCB051  </w:t>
      </w:r>
      <w:r>
        <w:rPr>
          <w:b/>
          <w:color w:val="17365D"/>
          <w:sz w:val="22"/>
        </w:rPr>
        <w:t>隐私监管与在线广告</w:t>
      </w:r>
    </w:p>
    <w:p w14:paraId="4B03A9CD">
      <w:pPr>
        <w:keepNext/>
        <w:spacing w:after="40" w:line="288" w:lineRule="auto"/>
      </w:pPr>
      <w:r>
        <w:rPr>
          <w:b/>
          <w:sz w:val="17"/>
        </w:rPr>
        <w:t>Privacy Regulation and Online Advertising</w:t>
      </w:r>
    </w:p>
    <w:p w14:paraId="6695F9C9">
      <w:pPr>
        <w:keepNext/>
        <w:spacing w:after="40" w:line="288" w:lineRule="auto"/>
      </w:pPr>
      <w:r>
        <w:rPr>
          <w:color w:val="5F6B75"/>
          <w:sz w:val="16"/>
        </w:rPr>
        <w:t>Management Science  |  2011  |  Avi Goldfarb; Catherine Tucker  |  DOI: 10.1287/mnsc.1100.1246</w:t>
      </w:r>
    </w:p>
    <w:p w14:paraId="229C7C79">
      <w:pPr>
        <w:spacing w:after="60" w:line="288" w:lineRule="auto"/>
      </w:pPr>
      <w:r>
        <w:rPr>
          <w:b/>
          <w:color w:val="0B8F8F"/>
          <w:sz w:val="17"/>
        </w:rPr>
        <w:t>决策机制  隐私、控制与公平感知   场景  隐私监管/在线广告   方法  准实验</w:t>
      </w:r>
    </w:p>
    <w:p w14:paraId="685FE95F">
      <w:pPr>
        <w:spacing w:after="30" w:line="300" w:lineRule="auto"/>
      </w:pPr>
      <w:r>
        <w:rPr>
          <w:b/>
          <w:color w:val="0B8F8F"/>
          <w:sz w:val="17"/>
        </w:rPr>
        <w:t>研究焦点：</w:t>
      </w:r>
      <w:r>
        <w:rPr>
          <w:sz w:val="17"/>
        </w:rPr>
        <w:t>消费者为什么分享或拒绝分享数据，隐私规则又如何改变个性化、广告与市场效率？</w:t>
      </w:r>
    </w:p>
    <w:p w14:paraId="4288E34A">
      <w:pPr>
        <w:spacing w:after="30" w:line="300" w:lineRule="auto"/>
      </w:pPr>
      <w:r>
        <w:rPr>
          <w:b/>
          <w:color w:val="0B8F8F"/>
          <w:sz w:val="17"/>
        </w:rPr>
        <w:t>主要贡献：</w:t>
      </w:r>
      <w:r>
        <w:rPr>
          <w:sz w:val="17"/>
        </w:rPr>
        <w:t>把隐私选择与实际数据利用、广告收益和样本代表性连接起来，显示“同意”既是偏好表达，也是数据生成机制。</w:t>
      </w:r>
    </w:p>
    <w:p w14:paraId="18845870">
      <w:pPr>
        <w:spacing w:after="30" w:line="300" w:lineRule="auto"/>
      </w:pPr>
      <w:r>
        <w:rPr>
          <w:b/>
          <w:color w:val="0B8F8F"/>
          <w:sz w:val="17"/>
        </w:rPr>
        <w:t>机制线索：</w:t>
      </w:r>
      <w:r>
        <w:rPr>
          <w:sz w:val="17"/>
        </w:rPr>
        <w:t>消费者在个性化收益、隐私风险与控制感之间权衡；默认选项、价格锚点和监管制度会改变谁进入可追踪样本。</w:t>
      </w:r>
    </w:p>
    <w:p w14:paraId="28419043">
      <w:pPr>
        <w:pBdr>
          <w:bottom w:val="single" w:color="E7ECEF" w:sz="2" w:space="4"/>
        </w:pBdr>
        <w:spacing w:line="300" w:lineRule="auto"/>
      </w:pPr>
      <w:r>
        <w:rPr>
          <w:b/>
          <w:color w:val="0B8F8F"/>
          <w:sz w:val="17"/>
        </w:rPr>
        <w:t>边界条件：</w:t>
      </w:r>
      <w:r>
        <w:rPr>
          <w:sz w:val="17"/>
        </w:rPr>
        <w:t>机制受数据敏感度、默认设置、知情程度、平台声誉、监管环境和个体技术能力影响。</w:t>
      </w:r>
    </w:p>
    <w:p w14:paraId="7648306E">
      <w:pPr>
        <w:keepNext/>
        <w:spacing w:before="140" w:after="40"/>
      </w:pPr>
      <w:r>
        <w:rPr>
          <w:b/>
          <w:color w:val="A33A35"/>
          <w:sz w:val="18"/>
        </w:rPr>
        <w:t xml:space="preserve">DCB052  </w:t>
      </w:r>
      <w:r>
        <w:rPr>
          <w:b/>
          <w:color w:val="17365D"/>
          <w:sz w:val="22"/>
        </w:rPr>
        <w:t>社交网络、个性化广告与隐私控制</w:t>
      </w:r>
    </w:p>
    <w:p w14:paraId="4A76E0D9">
      <w:pPr>
        <w:keepNext/>
        <w:spacing w:after="40" w:line="288" w:lineRule="auto"/>
      </w:pPr>
      <w:r>
        <w:rPr>
          <w:b/>
          <w:sz w:val="17"/>
        </w:rPr>
        <w:t>Social Networks, Personalized Advertising, and Privacy Controls</w:t>
      </w:r>
    </w:p>
    <w:p w14:paraId="4D9CCC75">
      <w:pPr>
        <w:keepNext/>
        <w:spacing w:after="40" w:line="288" w:lineRule="auto"/>
      </w:pPr>
      <w:r>
        <w:rPr>
          <w:color w:val="5F6B75"/>
          <w:sz w:val="16"/>
        </w:rPr>
        <w:t>Journal of Marketing Research  |  2014  |  Catherine Tucker  |  DOI: 10.1509/jmr.10.0355</w:t>
      </w:r>
    </w:p>
    <w:p w14:paraId="135C865D">
      <w:pPr>
        <w:spacing w:after="60" w:line="288" w:lineRule="auto"/>
      </w:pPr>
      <w:r>
        <w:rPr>
          <w:b/>
          <w:color w:val="0B8F8F"/>
          <w:sz w:val="17"/>
        </w:rPr>
        <w:t>决策机制  隐私、控制与公平感知   场景  社交网络/隐私控制   方法  现场实验</w:t>
      </w:r>
    </w:p>
    <w:p w14:paraId="5F9B59CD">
      <w:pPr>
        <w:spacing w:after="30" w:line="300" w:lineRule="auto"/>
      </w:pPr>
      <w:r>
        <w:rPr>
          <w:b/>
          <w:color w:val="0B8F8F"/>
          <w:sz w:val="17"/>
        </w:rPr>
        <w:t>研究焦点：</w:t>
      </w:r>
      <w:r>
        <w:rPr>
          <w:sz w:val="17"/>
        </w:rPr>
        <w:t>消费者为什么分享或拒绝分享数据，隐私规则又如何改变个性化、广告与市场效率？</w:t>
      </w:r>
    </w:p>
    <w:p w14:paraId="65D0FA44">
      <w:pPr>
        <w:spacing w:after="30" w:line="300" w:lineRule="auto"/>
      </w:pPr>
      <w:r>
        <w:rPr>
          <w:b/>
          <w:color w:val="0B8F8F"/>
          <w:sz w:val="17"/>
        </w:rPr>
        <w:t>主要贡献：</w:t>
      </w:r>
      <w:r>
        <w:rPr>
          <w:sz w:val="17"/>
        </w:rPr>
        <w:t>把隐私选择与实际数据利用、广告收益和样本代表性连接起来，显示“同意”既是偏好表达，也是数据生成机制。</w:t>
      </w:r>
    </w:p>
    <w:p w14:paraId="1D1DF904">
      <w:pPr>
        <w:spacing w:after="30" w:line="300" w:lineRule="auto"/>
      </w:pPr>
      <w:r>
        <w:rPr>
          <w:b/>
          <w:color w:val="0B8F8F"/>
          <w:sz w:val="17"/>
        </w:rPr>
        <w:t>机制线索：</w:t>
      </w:r>
      <w:r>
        <w:rPr>
          <w:sz w:val="17"/>
        </w:rPr>
        <w:t>消费者在个性化收益、隐私风险与控制感之间权衡；默认选项、价格锚点和监管制度会改变谁进入可追踪样本。</w:t>
      </w:r>
    </w:p>
    <w:p w14:paraId="21E6E107">
      <w:pPr>
        <w:pBdr>
          <w:bottom w:val="single" w:color="E7ECEF" w:sz="2" w:space="4"/>
        </w:pBdr>
        <w:spacing w:line="300" w:lineRule="auto"/>
      </w:pPr>
      <w:r>
        <w:rPr>
          <w:b/>
          <w:color w:val="0B8F8F"/>
          <w:sz w:val="17"/>
        </w:rPr>
        <w:t>边界条件：</w:t>
      </w:r>
      <w:r>
        <w:rPr>
          <w:sz w:val="17"/>
        </w:rPr>
        <w:t>机制受数据敏感度、默认设置、知情程度、平台声誉、监管环境和个体技术能力影响。</w:t>
      </w:r>
    </w:p>
    <w:p w14:paraId="31538377">
      <w:pPr>
        <w:keepNext/>
        <w:spacing w:before="140" w:after="40"/>
      </w:pPr>
      <w:r>
        <w:rPr>
          <w:b/>
          <w:color w:val="A33A35"/>
          <w:sz w:val="18"/>
        </w:rPr>
        <w:t xml:space="preserve">DCB053  </w:t>
      </w:r>
      <w:r>
        <w:rPr>
          <w:b/>
          <w:color w:val="17365D"/>
          <w:sz w:val="22"/>
        </w:rPr>
        <w:t>在线广告中的消费者隐私选择：谁会退出，行业付出什么代价？</w:t>
      </w:r>
    </w:p>
    <w:p w14:paraId="6BE72F5D">
      <w:pPr>
        <w:keepNext/>
        <w:spacing w:after="40" w:line="288" w:lineRule="auto"/>
      </w:pPr>
      <w:r>
        <w:rPr>
          <w:b/>
          <w:sz w:val="17"/>
        </w:rPr>
        <w:t>Consumer Privacy Choice in Online Advertising: Who Opts Out and at What Cost to Industry?</w:t>
      </w:r>
    </w:p>
    <w:p w14:paraId="1F10F966">
      <w:pPr>
        <w:keepNext/>
        <w:spacing w:after="40" w:line="288" w:lineRule="auto"/>
      </w:pPr>
      <w:r>
        <w:rPr>
          <w:color w:val="5F6B75"/>
          <w:sz w:val="16"/>
        </w:rPr>
        <w:t>Marketing Science  |  2020  |  Garrett A. Johnson; Scott K. Shriver; Shaoyin Du  |  DOI: 10.1287/mksc.2019.1198</w:t>
      </w:r>
    </w:p>
    <w:p w14:paraId="693C8635">
      <w:pPr>
        <w:spacing w:after="60" w:line="288" w:lineRule="auto"/>
      </w:pPr>
      <w:r>
        <w:rPr>
          <w:b/>
          <w:color w:val="0B8F8F"/>
          <w:sz w:val="17"/>
        </w:rPr>
        <w:t>决策机制  隐私、控制与公平感知   场景  行为广告/退出机制   方法  交易数据</w:t>
      </w:r>
    </w:p>
    <w:p w14:paraId="51F59C62">
      <w:pPr>
        <w:spacing w:after="30" w:line="300" w:lineRule="auto"/>
      </w:pPr>
      <w:r>
        <w:rPr>
          <w:b/>
          <w:color w:val="0B8F8F"/>
          <w:sz w:val="17"/>
        </w:rPr>
        <w:t>研究焦点：</w:t>
      </w:r>
      <w:r>
        <w:rPr>
          <w:sz w:val="17"/>
        </w:rPr>
        <w:t>消费者为什么分享或拒绝分享数据，隐私规则又如何改变个性化、广告与市场效率？</w:t>
      </w:r>
    </w:p>
    <w:p w14:paraId="567D427A">
      <w:pPr>
        <w:spacing w:after="30" w:line="300" w:lineRule="auto"/>
      </w:pPr>
      <w:r>
        <w:rPr>
          <w:b/>
          <w:color w:val="0B8F8F"/>
          <w:sz w:val="17"/>
        </w:rPr>
        <w:t>主要贡献：</w:t>
      </w:r>
      <w:r>
        <w:rPr>
          <w:sz w:val="17"/>
        </w:rPr>
        <w:t>交易数据表明实际退出行为远低于问卷中的隐私担忧，同时退出会显著降低广告交易价值，揭示隐私态度、真实选择与产业成本之间的落差。</w:t>
      </w:r>
    </w:p>
    <w:p w14:paraId="1E6C2B39">
      <w:pPr>
        <w:spacing w:after="30" w:line="300" w:lineRule="auto"/>
      </w:pPr>
      <w:r>
        <w:rPr>
          <w:b/>
          <w:color w:val="0B8F8F"/>
          <w:sz w:val="17"/>
        </w:rPr>
        <w:t>机制线索：</w:t>
      </w:r>
      <w:r>
        <w:rPr>
          <w:sz w:val="17"/>
        </w:rPr>
        <w:t>消费者在个性化收益、隐私风险与控制感之间权衡；默认选项、价格锚点和监管制度会改变谁进入可追踪样本。</w:t>
      </w:r>
    </w:p>
    <w:p w14:paraId="36C2E893">
      <w:pPr>
        <w:pBdr>
          <w:bottom w:val="single" w:color="E7ECEF" w:sz="2" w:space="4"/>
        </w:pBdr>
        <w:spacing w:line="300" w:lineRule="auto"/>
      </w:pPr>
      <w:r>
        <w:rPr>
          <w:b/>
          <w:color w:val="0B8F8F"/>
          <w:sz w:val="17"/>
        </w:rPr>
        <w:t>边界条件：</w:t>
      </w:r>
      <w:r>
        <w:rPr>
          <w:sz w:val="17"/>
        </w:rPr>
        <w:t>机制受数据敏感度、默认设置、知情程度、平台声誉、监管环境和个体技术能力影响。</w:t>
      </w:r>
    </w:p>
    <w:p w14:paraId="6E611216">
      <w:pPr>
        <w:keepNext/>
        <w:spacing w:before="140" w:after="40"/>
      </w:pPr>
      <w:r>
        <w:rPr>
          <w:b/>
          <w:color w:val="A33A35"/>
          <w:sz w:val="18"/>
        </w:rPr>
        <w:t xml:space="preserve">DCB054  </w:t>
      </w:r>
      <w:r>
        <w:rPr>
          <w:b/>
          <w:color w:val="17365D"/>
          <w:sz w:val="22"/>
        </w:rPr>
        <w:t>购买旅程中的隐私选择与（非）定向广告</w:t>
      </w:r>
    </w:p>
    <w:p w14:paraId="1CFFC929">
      <w:pPr>
        <w:keepNext/>
        <w:spacing w:after="40" w:line="288" w:lineRule="auto"/>
      </w:pPr>
      <w:r>
        <w:rPr>
          <w:b/>
          <w:sz w:val="17"/>
        </w:rPr>
        <w:t>Consumer Privacy Choices and (Un)Targeted Advertising Along the Purchase Journey</w:t>
      </w:r>
    </w:p>
    <w:p w14:paraId="1BD4E46B">
      <w:pPr>
        <w:keepNext/>
        <w:spacing w:after="40" w:line="288" w:lineRule="auto"/>
      </w:pPr>
      <w:r>
        <w:rPr>
          <w:color w:val="5F6B75"/>
          <w:sz w:val="16"/>
        </w:rPr>
        <w:t>Journal of Marketing Research  |  2023  |  作者信息见原文  |  DOI: 10.1177/00222437221140052</w:t>
      </w:r>
    </w:p>
    <w:p w14:paraId="514B8B07">
      <w:pPr>
        <w:spacing w:after="60" w:line="288" w:lineRule="auto"/>
      </w:pPr>
      <w:r>
        <w:rPr>
          <w:b/>
          <w:color w:val="0B8F8F"/>
          <w:sz w:val="17"/>
        </w:rPr>
        <w:t>决策机制  隐私、控制与公平感知   场景  定向广告/隐私选择   方法  理论+实证</w:t>
      </w:r>
    </w:p>
    <w:p w14:paraId="5A21612F">
      <w:pPr>
        <w:spacing w:after="30" w:line="300" w:lineRule="auto"/>
      </w:pPr>
      <w:r>
        <w:rPr>
          <w:b/>
          <w:color w:val="0B8F8F"/>
          <w:sz w:val="17"/>
        </w:rPr>
        <w:t>研究焦点：</w:t>
      </w:r>
      <w:r>
        <w:rPr>
          <w:sz w:val="17"/>
        </w:rPr>
        <w:t>消费者为什么分享或拒绝分享数据，隐私规则又如何改变个性化、广告与市场效率？</w:t>
      </w:r>
    </w:p>
    <w:p w14:paraId="4D9A3984">
      <w:pPr>
        <w:spacing w:after="30" w:line="300" w:lineRule="auto"/>
      </w:pPr>
      <w:r>
        <w:rPr>
          <w:b/>
          <w:color w:val="0B8F8F"/>
          <w:sz w:val="17"/>
        </w:rPr>
        <w:t>主要贡献：</w:t>
      </w:r>
      <w:r>
        <w:rPr>
          <w:sz w:val="17"/>
        </w:rPr>
        <w:t>把隐私选择与实际数据利用、广告收益和样本代表性连接起来，显示“同意”既是偏好表达，也是数据生成机制。</w:t>
      </w:r>
    </w:p>
    <w:p w14:paraId="309D56F1">
      <w:pPr>
        <w:spacing w:after="30" w:line="300" w:lineRule="auto"/>
      </w:pPr>
      <w:r>
        <w:rPr>
          <w:b/>
          <w:color w:val="0B8F8F"/>
          <w:sz w:val="17"/>
        </w:rPr>
        <w:t>机制线索：</w:t>
      </w:r>
      <w:r>
        <w:rPr>
          <w:sz w:val="17"/>
        </w:rPr>
        <w:t>消费者在个性化收益、隐私风险与控制感之间权衡；默认选项、价格锚点和监管制度会改变谁进入可追踪样本。</w:t>
      </w:r>
    </w:p>
    <w:p w14:paraId="1F1D3B29">
      <w:pPr>
        <w:pBdr>
          <w:bottom w:val="single" w:color="E7ECEF" w:sz="2" w:space="4"/>
        </w:pBdr>
        <w:spacing w:line="300" w:lineRule="auto"/>
      </w:pPr>
      <w:r>
        <w:rPr>
          <w:b/>
          <w:color w:val="0B8F8F"/>
          <w:sz w:val="17"/>
        </w:rPr>
        <w:t>边界条件：</w:t>
      </w:r>
      <w:r>
        <w:rPr>
          <w:sz w:val="17"/>
        </w:rPr>
        <w:t>机制受数据敏感度、默认设置、知情程度、平台声誉、监管环境和个体技术能力影响。</w:t>
      </w:r>
    </w:p>
    <w:p w14:paraId="3F73650B">
      <w:pPr>
        <w:keepNext/>
        <w:spacing w:before="140" w:after="40"/>
      </w:pPr>
      <w:r>
        <w:rPr>
          <w:b/>
          <w:color w:val="A33A35"/>
          <w:sz w:val="18"/>
        </w:rPr>
        <w:t xml:space="preserve">DCB055  </w:t>
      </w:r>
      <w:r>
        <w:rPr>
          <w:b/>
          <w:color w:val="17365D"/>
          <w:sz w:val="22"/>
        </w:rPr>
        <w:t>GDPR合规对展示广告的早期影响：广告发布商证据</w:t>
      </w:r>
    </w:p>
    <w:p w14:paraId="48F825F8">
      <w:pPr>
        <w:keepNext/>
        <w:spacing w:after="40" w:line="288" w:lineRule="auto"/>
      </w:pPr>
      <w:r>
        <w:rPr>
          <w:b/>
          <w:sz w:val="17"/>
        </w:rPr>
        <w:t>The Early Impact of GDPR Compliance on Display Advertising: The Case of an Ad Publisher</w:t>
      </w:r>
    </w:p>
    <w:p w14:paraId="72D5862A">
      <w:pPr>
        <w:keepNext/>
        <w:spacing w:after="40" w:line="288" w:lineRule="auto"/>
      </w:pPr>
      <w:r>
        <w:rPr>
          <w:color w:val="5F6B75"/>
          <w:sz w:val="16"/>
        </w:rPr>
        <w:t>Journal of Marketing Research  |  2024  |  作者信息见原文  |  DOI: 10.1177/00222437231171848</w:t>
      </w:r>
    </w:p>
    <w:p w14:paraId="0488E8C1">
      <w:pPr>
        <w:spacing w:after="60" w:line="288" w:lineRule="auto"/>
      </w:pPr>
      <w:r>
        <w:rPr>
          <w:b/>
          <w:color w:val="0B8F8F"/>
          <w:sz w:val="17"/>
        </w:rPr>
        <w:t>决策机制  隐私、控制与公平感知   场景  GDPR/展示广告   方法  准实验</w:t>
      </w:r>
    </w:p>
    <w:p w14:paraId="1355F262">
      <w:pPr>
        <w:spacing w:after="30" w:line="300" w:lineRule="auto"/>
      </w:pPr>
      <w:r>
        <w:rPr>
          <w:b/>
          <w:color w:val="0B8F8F"/>
          <w:sz w:val="17"/>
        </w:rPr>
        <w:t>研究焦点：</w:t>
      </w:r>
      <w:r>
        <w:rPr>
          <w:sz w:val="17"/>
        </w:rPr>
        <w:t>消费者为什么分享或拒绝分享数据，隐私规则又如何改变个性化、广告与市场效率？</w:t>
      </w:r>
    </w:p>
    <w:p w14:paraId="63404AE7">
      <w:pPr>
        <w:spacing w:after="30" w:line="300" w:lineRule="auto"/>
      </w:pPr>
      <w:r>
        <w:rPr>
          <w:b/>
          <w:color w:val="0B8F8F"/>
          <w:sz w:val="17"/>
        </w:rPr>
        <w:t>主要贡献：</w:t>
      </w:r>
      <w:r>
        <w:rPr>
          <w:sz w:val="17"/>
        </w:rPr>
        <w:t>把隐私选择与实际数据利用、广告收益和样本代表性连接起来，显示“同意”既是偏好表达，也是数据生成机制。</w:t>
      </w:r>
    </w:p>
    <w:p w14:paraId="34866DB0">
      <w:pPr>
        <w:spacing w:after="30" w:line="300" w:lineRule="auto"/>
      </w:pPr>
      <w:r>
        <w:rPr>
          <w:b/>
          <w:color w:val="0B8F8F"/>
          <w:sz w:val="17"/>
        </w:rPr>
        <w:t>机制线索：</w:t>
      </w:r>
      <w:r>
        <w:rPr>
          <w:sz w:val="17"/>
        </w:rPr>
        <w:t>消费者在个性化收益、隐私风险与控制感之间权衡；默认选项、价格锚点和监管制度会改变谁进入可追踪样本。</w:t>
      </w:r>
    </w:p>
    <w:p w14:paraId="242AD6C0">
      <w:pPr>
        <w:pBdr>
          <w:bottom w:val="single" w:color="E7ECEF" w:sz="2" w:space="4"/>
        </w:pBdr>
        <w:spacing w:line="300" w:lineRule="auto"/>
      </w:pPr>
      <w:r>
        <w:rPr>
          <w:b/>
          <w:color w:val="0B8F8F"/>
          <w:sz w:val="17"/>
        </w:rPr>
        <w:t>边界条件：</w:t>
      </w:r>
      <w:r>
        <w:rPr>
          <w:sz w:val="17"/>
        </w:rPr>
        <w:t>机制受数据敏感度、默认设置、知情程度、平台声誉、监管环境和个体技术能力影响。</w:t>
      </w:r>
    </w:p>
    <w:p w14:paraId="1A7D471D">
      <w:pPr>
        <w:keepNext/>
        <w:spacing w:before="140" w:after="40"/>
      </w:pPr>
      <w:r>
        <w:rPr>
          <w:b/>
          <w:color w:val="A33A35"/>
          <w:sz w:val="18"/>
        </w:rPr>
        <w:t xml:space="preserve">DCB056  </w:t>
      </w:r>
      <w:r>
        <w:rPr>
          <w:b/>
          <w:color w:val="17365D"/>
          <w:sz w:val="22"/>
        </w:rPr>
        <w:t>消费者移动轨迹的个性化隐私保护</w:t>
      </w:r>
    </w:p>
    <w:p w14:paraId="531DE253">
      <w:pPr>
        <w:keepNext/>
        <w:spacing w:after="40" w:line="288" w:lineRule="auto"/>
      </w:pPr>
      <w:r>
        <w:rPr>
          <w:b/>
          <w:sz w:val="17"/>
        </w:rPr>
        <w:t>Personalized Privacy Preservation in Consumer Mobile Trajectories</w:t>
      </w:r>
    </w:p>
    <w:p w14:paraId="3C806C3C">
      <w:pPr>
        <w:keepNext/>
        <w:spacing w:after="40" w:line="288" w:lineRule="auto"/>
      </w:pPr>
      <w:r>
        <w:rPr>
          <w:color w:val="5F6B75"/>
          <w:sz w:val="16"/>
        </w:rPr>
        <w:t>Information Systems Research  |  2024  |  Meghanath Macha; Natasha Zhang Foutz; Beibei Li; Anindya Ghose  |  DOI: 10.1287/isre.2023.1227</w:t>
      </w:r>
    </w:p>
    <w:p w14:paraId="25C50AB9">
      <w:pPr>
        <w:spacing w:after="60" w:line="288" w:lineRule="auto"/>
      </w:pPr>
      <w:r>
        <w:rPr>
          <w:b/>
          <w:color w:val="0B8F8F"/>
          <w:sz w:val="17"/>
        </w:rPr>
        <w:t>决策机制  隐私、控制与公平感知   场景  移动位置数据   方法  机器学习/隐私框架</w:t>
      </w:r>
    </w:p>
    <w:p w14:paraId="13391548">
      <w:pPr>
        <w:spacing w:after="30" w:line="300" w:lineRule="auto"/>
      </w:pPr>
      <w:r>
        <w:rPr>
          <w:b/>
          <w:color w:val="0B8F8F"/>
          <w:sz w:val="17"/>
        </w:rPr>
        <w:t>研究焦点：</w:t>
      </w:r>
      <w:r>
        <w:rPr>
          <w:sz w:val="17"/>
        </w:rPr>
        <w:t>消费者为什么分享或拒绝分享数据，隐私规则又如何改变个性化、广告与市场效率？</w:t>
      </w:r>
    </w:p>
    <w:p w14:paraId="0FF215DE">
      <w:pPr>
        <w:spacing w:after="30" w:line="300" w:lineRule="auto"/>
      </w:pPr>
      <w:r>
        <w:rPr>
          <w:b/>
          <w:color w:val="0B8F8F"/>
          <w:sz w:val="17"/>
        </w:rPr>
        <w:t>主要贡献：</w:t>
      </w:r>
      <w:r>
        <w:rPr>
          <w:sz w:val="17"/>
        </w:rPr>
        <w:t>把隐私选择与实际数据利用、广告收益和样本代表性连接起来，显示“同意”既是偏好表达，也是数据生成机制。</w:t>
      </w:r>
    </w:p>
    <w:p w14:paraId="553DADA7">
      <w:pPr>
        <w:spacing w:after="30" w:line="300" w:lineRule="auto"/>
      </w:pPr>
      <w:r>
        <w:rPr>
          <w:b/>
          <w:color w:val="0B8F8F"/>
          <w:sz w:val="17"/>
        </w:rPr>
        <w:t>机制线索：</w:t>
      </w:r>
      <w:r>
        <w:rPr>
          <w:sz w:val="17"/>
        </w:rPr>
        <w:t>消费者在个性化收益、隐私风险与控制感之间权衡；默认选项、价格锚点和监管制度会改变谁进入可追踪样本。</w:t>
      </w:r>
    </w:p>
    <w:p w14:paraId="3A3BCEDD">
      <w:pPr>
        <w:pBdr>
          <w:bottom w:val="single" w:color="E7ECEF" w:sz="2" w:space="4"/>
        </w:pBdr>
        <w:spacing w:line="300" w:lineRule="auto"/>
      </w:pPr>
      <w:r>
        <w:rPr>
          <w:b/>
          <w:color w:val="0B8F8F"/>
          <w:sz w:val="17"/>
        </w:rPr>
        <w:t>边界条件：</w:t>
      </w:r>
      <w:r>
        <w:rPr>
          <w:sz w:val="17"/>
        </w:rPr>
        <w:t>机制受数据敏感度、默认设置、知情程度、平台声誉、监管环境和个体技术能力影响。</w:t>
      </w:r>
    </w:p>
    <w:p w14:paraId="237BBD0B">
      <w:pPr>
        <w:keepNext/>
        <w:spacing w:before="140" w:after="40"/>
      </w:pPr>
      <w:r>
        <w:rPr>
          <w:b/>
          <w:color w:val="A33A35"/>
          <w:sz w:val="18"/>
        </w:rPr>
        <w:t xml:space="preserve">DCB057  </w:t>
      </w:r>
      <w:r>
        <w:rPr>
          <w:b/>
          <w:color w:val="17365D"/>
          <w:sz w:val="22"/>
        </w:rPr>
        <w:t>从公共数据学习个性化隐私偏好</w:t>
      </w:r>
    </w:p>
    <w:p w14:paraId="5D1010C8">
      <w:pPr>
        <w:keepNext/>
        <w:spacing w:after="40" w:line="288" w:lineRule="auto"/>
      </w:pPr>
      <w:r>
        <w:rPr>
          <w:b/>
          <w:sz w:val="17"/>
        </w:rPr>
        <w:t>Learning Personalized Privacy Preference from Public Data</w:t>
      </w:r>
    </w:p>
    <w:p w14:paraId="4C60B4ED">
      <w:pPr>
        <w:keepNext/>
        <w:spacing w:after="40" w:line="288" w:lineRule="auto"/>
      </w:pPr>
      <w:r>
        <w:rPr>
          <w:color w:val="5F6B75"/>
          <w:sz w:val="16"/>
        </w:rPr>
        <w:t>Information Systems Research  |  2024  |  作者信息见原文  |  DOI: 10.1287/isre.2023.0318</w:t>
      </w:r>
    </w:p>
    <w:p w14:paraId="3509D3FF">
      <w:pPr>
        <w:spacing w:after="60" w:line="288" w:lineRule="auto"/>
      </w:pPr>
      <w:r>
        <w:rPr>
          <w:b/>
          <w:color w:val="0B8F8F"/>
          <w:sz w:val="17"/>
        </w:rPr>
        <w:t>决策机制  隐私、控制与公平感知   场景  社交媒体/隐私偏好   方法  机器学习</w:t>
      </w:r>
    </w:p>
    <w:p w14:paraId="5516A6B1">
      <w:pPr>
        <w:spacing w:after="30" w:line="300" w:lineRule="auto"/>
      </w:pPr>
      <w:r>
        <w:rPr>
          <w:b/>
          <w:color w:val="0B8F8F"/>
          <w:sz w:val="17"/>
        </w:rPr>
        <w:t>研究焦点：</w:t>
      </w:r>
      <w:r>
        <w:rPr>
          <w:sz w:val="17"/>
        </w:rPr>
        <w:t>消费者为什么分享或拒绝分享数据，隐私规则又如何改变个性化、广告与市场效率？</w:t>
      </w:r>
    </w:p>
    <w:p w14:paraId="6105B1F6">
      <w:pPr>
        <w:spacing w:after="30" w:line="300" w:lineRule="auto"/>
      </w:pPr>
      <w:r>
        <w:rPr>
          <w:b/>
          <w:color w:val="0B8F8F"/>
          <w:sz w:val="17"/>
        </w:rPr>
        <w:t>主要贡献：</w:t>
      </w:r>
      <w:r>
        <w:rPr>
          <w:sz w:val="17"/>
        </w:rPr>
        <w:t>把隐私选择与实际数据利用、广告收益和样本代表性连接起来，显示“同意”既是偏好表达，也是数据生成机制。</w:t>
      </w:r>
    </w:p>
    <w:p w14:paraId="32890628">
      <w:pPr>
        <w:spacing w:after="30" w:line="300" w:lineRule="auto"/>
      </w:pPr>
      <w:r>
        <w:rPr>
          <w:b/>
          <w:color w:val="0B8F8F"/>
          <w:sz w:val="17"/>
        </w:rPr>
        <w:t>机制线索：</w:t>
      </w:r>
      <w:r>
        <w:rPr>
          <w:sz w:val="17"/>
        </w:rPr>
        <w:t>消费者在个性化收益、隐私风险与控制感之间权衡；默认选项、价格锚点和监管制度会改变谁进入可追踪样本。</w:t>
      </w:r>
    </w:p>
    <w:p w14:paraId="4DBDF390">
      <w:pPr>
        <w:pBdr>
          <w:bottom w:val="single" w:color="E7ECEF" w:sz="2" w:space="4"/>
        </w:pBdr>
        <w:spacing w:line="300" w:lineRule="auto"/>
      </w:pPr>
      <w:r>
        <w:rPr>
          <w:b/>
          <w:color w:val="0B8F8F"/>
          <w:sz w:val="17"/>
        </w:rPr>
        <w:t>边界条件：</w:t>
      </w:r>
      <w:r>
        <w:rPr>
          <w:sz w:val="17"/>
        </w:rPr>
        <w:t>机制受数据敏感度、默认设置、知情程度、平台声誉、监管环境和个体技术能力影响。</w:t>
      </w:r>
    </w:p>
    <w:p w14:paraId="0B35BCA6">
      <w:pPr>
        <w:keepNext/>
        <w:spacing w:before="140" w:after="40"/>
      </w:pPr>
      <w:r>
        <w:rPr>
          <w:b/>
          <w:color w:val="A33A35"/>
          <w:sz w:val="18"/>
        </w:rPr>
        <w:t xml:space="preserve">DCB058  </w:t>
      </w:r>
      <w:r>
        <w:rPr>
          <w:b/>
          <w:color w:val="17365D"/>
          <w:sz w:val="22"/>
        </w:rPr>
        <w:t>选择架构、隐私估值与消费者数据的选择偏差</w:t>
      </w:r>
    </w:p>
    <w:p w14:paraId="2792DDE9">
      <w:pPr>
        <w:keepNext/>
        <w:spacing w:after="40" w:line="288" w:lineRule="auto"/>
      </w:pPr>
      <w:r>
        <w:rPr>
          <w:b/>
          <w:sz w:val="17"/>
        </w:rPr>
        <w:t>Choice Architecture, Privacy Valuations, and Selection Bias in Consumer Data</w:t>
      </w:r>
    </w:p>
    <w:p w14:paraId="4857F090">
      <w:pPr>
        <w:keepNext/>
        <w:spacing w:after="40" w:line="288" w:lineRule="auto"/>
      </w:pPr>
      <w:r>
        <w:rPr>
          <w:color w:val="5F6B75"/>
          <w:sz w:val="16"/>
        </w:rPr>
        <w:t>Marketing Science  |  2025  |  作者信息见原文  |  DOI: 10.1287/mksc.2023.0373</w:t>
      </w:r>
    </w:p>
    <w:p w14:paraId="70B491A3">
      <w:pPr>
        <w:spacing w:after="60" w:line="288" w:lineRule="auto"/>
      </w:pPr>
      <w:r>
        <w:rPr>
          <w:b/>
          <w:color w:val="0B8F8F"/>
          <w:sz w:val="17"/>
        </w:rPr>
        <w:t>决策机制  隐私、控制与公平感知   场景  数据授权/选择架构   方法  大规模实验</w:t>
      </w:r>
    </w:p>
    <w:p w14:paraId="5A440570">
      <w:pPr>
        <w:spacing w:after="30" w:line="300" w:lineRule="auto"/>
      </w:pPr>
      <w:r>
        <w:rPr>
          <w:b/>
          <w:color w:val="0B8F8F"/>
          <w:sz w:val="17"/>
        </w:rPr>
        <w:t>研究焦点：</w:t>
      </w:r>
      <w:r>
        <w:rPr>
          <w:sz w:val="17"/>
        </w:rPr>
        <w:t>消费者为什么分享或拒绝分享数据，隐私规则又如何改变个性化、广告与市场效率？</w:t>
      </w:r>
    </w:p>
    <w:p w14:paraId="7E9170D3">
      <w:pPr>
        <w:spacing w:after="30" w:line="300" w:lineRule="auto"/>
      </w:pPr>
      <w:r>
        <w:rPr>
          <w:b/>
          <w:color w:val="0B8F8F"/>
          <w:sz w:val="17"/>
        </w:rPr>
        <w:t>主要贡献：</w:t>
      </w:r>
      <w:r>
        <w:rPr>
          <w:sz w:val="17"/>
        </w:rPr>
        <w:t>把隐私选择与实际数据利用、广告收益和样本代表性连接起来，显示“同意”既是偏好表达，也是数据生成机制。</w:t>
      </w:r>
    </w:p>
    <w:p w14:paraId="2CA2585F">
      <w:pPr>
        <w:spacing w:after="30" w:line="300" w:lineRule="auto"/>
      </w:pPr>
      <w:r>
        <w:rPr>
          <w:b/>
          <w:color w:val="0B8F8F"/>
          <w:sz w:val="17"/>
        </w:rPr>
        <w:t>机制线索：</w:t>
      </w:r>
      <w:r>
        <w:rPr>
          <w:sz w:val="17"/>
        </w:rPr>
        <w:t>消费者在个性化收益、隐私风险与控制感之间权衡；默认选项、价格锚点和监管制度会改变谁进入可追踪样本。</w:t>
      </w:r>
    </w:p>
    <w:p w14:paraId="6B2508F4">
      <w:pPr>
        <w:pBdr>
          <w:bottom w:val="single" w:color="E7ECEF" w:sz="2" w:space="4"/>
        </w:pBdr>
        <w:spacing w:line="300" w:lineRule="auto"/>
      </w:pPr>
      <w:r>
        <w:rPr>
          <w:b/>
          <w:color w:val="0B8F8F"/>
          <w:sz w:val="17"/>
        </w:rPr>
        <w:t>边界条件：</w:t>
      </w:r>
      <w:r>
        <w:rPr>
          <w:sz w:val="17"/>
        </w:rPr>
        <w:t>机制受数据敏感度、默认设置、知情程度、平台声誉、监管环境和个体技术能力影响。</w:t>
      </w:r>
    </w:p>
    <w:p w14:paraId="06D56DAF">
      <w:pPr>
        <w:keepNext/>
        <w:spacing w:before="140" w:after="40"/>
      </w:pPr>
      <w:r>
        <w:rPr>
          <w:b/>
          <w:color w:val="A33A35"/>
          <w:sz w:val="18"/>
        </w:rPr>
        <w:t xml:space="preserve">DCB059  </w:t>
      </w:r>
      <w:r>
        <w:rPr>
          <w:b/>
          <w:color w:val="17365D"/>
          <w:sz w:val="22"/>
        </w:rPr>
        <w:t>隐私声誉</w:t>
      </w:r>
    </w:p>
    <w:p w14:paraId="44DD7B8F">
      <w:pPr>
        <w:keepNext/>
        <w:spacing w:after="40" w:line="288" w:lineRule="auto"/>
      </w:pPr>
      <w:r>
        <w:rPr>
          <w:b/>
          <w:sz w:val="17"/>
        </w:rPr>
        <w:t>Reputation for Privacy</w:t>
      </w:r>
    </w:p>
    <w:p w14:paraId="7FDA047F">
      <w:pPr>
        <w:keepNext/>
        <w:spacing w:after="40" w:line="288" w:lineRule="auto"/>
      </w:pPr>
      <w:r>
        <w:rPr>
          <w:color w:val="5F6B75"/>
          <w:sz w:val="16"/>
        </w:rPr>
        <w:t>Marketing Science  |  2025  |  Yunfei Yao  |  DOI: 10.1287/mksc.2024.1006</w:t>
      </w:r>
    </w:p>
    <w:p w14:paraId="69EB7D63">
      <w:pPr>
        <w:spacing w:after="60" w:line="288" w:lineRule="auto"/>
      </w:pPr>
      <w:r>
        <w:rPr>
          <w:b/>
          <w:color w:val="0B8F8F"/>
          <w:sz w:val="17"/>
        </w:rPr>
        <w:t>决策机制  隐私、控制与公平感知   场景  隐私承诺/企业声誉   方法  分析模型</w:t>
      </w:r>
    </w:p>
    <w:p w14:paraId="0A36258C">
      <w:pPr>
        <w:spacing w:after="30" w:line="300" w:lineRule="auto"/>
      </w:pPr>
      <w:r>
        <w:rPr>
          <w:b/>
          <w:color w:val="0B8F8F"/>
          <w:sz w:val="17"/>
        </w:rPr>
        <w:t>研究焦点：</w:t>
      </w:r>
      <w:r>
        <w:rPr>
          <w:sz w:val="17"/>
        </w:rPr>
        <w:t>消费者为什么分享或拒绝分享数据，隐私规则又如何改变个性化、广告与市场效率？</w:t>
      </w:r>
    </w:p>
    <w:p w14:paraId="5A4B1285">
      <w:pPr>
        <w:spacing w:after="30" w:line="300" w:lineRule="auto"/>
      </w:pPr>
      <w:r>
        <w:rPr>
          <w:b/>
          <w:color w:val="0B8F8F"/>
          <w:sz w:val="17"/>
        </w:rPr>
        <w:t>主要贡献：</w:t>
      </w:r>
      <w:r>
        <w:rPr>
          <w:sz w:val="17"/>
        </w:rPr>
        <w:t>把隐私选择与实际数据利用、广告收益和样本代表性连接起来，显示“同意”既是偏好表达，也是数据生成机制。</w:t>
      </w:r>
    </w:p>
    <w:p w14:paraId="0D126E08">
      <w:pPr>
        <w:spacing w:after="30" w:line="300" w:lineRule="auto"/>
      </w:pPr>
      <w:r>
        <w:rPr>
          <w:b/>
          <w:color w:val="0B8F8F"/>
          <w:sz w:val="17"/>
        </w:rPr>
        <w:t>机制线索：</w:t>
      </w:r>
      <w:r>
        <w:rPr>
          <w:sz w:val="17"/>
        </w:rPr>
        <w:t>消费者在个性化收益、隐私风险与控制感之间权衡；默认选项、价格锚点和监管制度会改变谁进入可追踪样本。</w:t>
      </w:r>
    </w:p>
    <w:p w14:paraId="1713EA19">
      <w:pPr>
        <w:pBdr>
          <w:bottom w:val="single" w:color="E7ECEF" w:sz="2" w:space="4"/>
        </w:pBdr>
        <w:spacing w:line="300" w:lineRule="auto"/>
      </w:pPr>
      <w:r>
        <w:rPr>
          <w:b/>
          <w:color w:val="0B8F8F"/>
          <w:sz w:val="17"/>
        </w:rPr>
        <w:t>边界条件：</w:t>
      </w:r>
      <w:r>
        <w:rPr>
          <w:sz w:val="17"/>
        </w:rPr>
        <w:t>机制受数据敏感度、默认设置、知情程度、平台声誉、监管环境和个体技术能力影响。</w:t>
      </w:r>
    </w:p>
    <w:p w14:paraId="7208759B">
      <w:pPr>
        <w:keepNext/>
        <w:spacing w:before="140" w:after="40"/>
      </w:pPr>
      <w:r>
        <w:rPr>
          <w:b/>
          <w:color w:val="A33A35"/>
          <w:sz w:val="18"/>
        </w:rPr>
        <w:t xml:space="preserve">DCB060  </w:t>
      </w:r>
      <w:r>
        <w:rPr>
          <w:b/>
          <w:color w:val="17365D"/>
          <w:sz w:val="22"/>
        </w:rPr>
        <w:t>隐私监管对消费者营销的预期与非预期后果</w:t>
      </w:r>
    </w:p>
    <w:p w14:paraId="4994A1CF">
      <w:pPr>
        <w:keepNext/>
        <w:spacing w:after="40" w:line="288" w:lineRule="auto"/>
      </w:pPr>
      <w:r>
        <w:rPr>
          <w:b/>
          <w:sz w:val="17"/>
        </w:rPr>
        <w:t>Frontiers: The Intended and Unintended Consequences of Privacy Regulation for Consumer Marketing</w:t>
      </w:r>
    </w:p>
    <w:p w14:paraId="66106E9E">
      <w:pPr>
        <w:keepNext/>
        <w:spacing w:after="40" w:line="288" w:lineRule="auto"/>
      </w:pPr>
      <w:r>
        <w:rPr>
          <w:color w:val="5F6B75"/>
          <w:sz w:val="16"/>
        </w:rPr>
        <w:t>Marketing Science  |  2025  |  Jean-Pierre Dubé; et al.  |  DOI: 10.1287/mksc.2024.0901</w:t>
      </w:r>
    </w:p>
    <w:p w14:paraId="1F709D3C">
      <w:pPr>
        <w:spacing w:after="60" w:line="288" w:lineRule="auto"/>
      </w:pPr>
      <w:r>
        <w:rPr>
          <w:b/>
          <w:color w:val="0B8F8F"/>
          <w:sz w:val="17"/>
        </w:rPr>
        <w:t>决策机制  隐私、控制与公平感知   场景  隐私监管/数字营销   方法  综述/框架</w:t>
      </w:r>
    </w:p>
    <w:p w14:paraId="3E4CC79C">
      <w:pPr>
        <w:spacing w:after="30" w:line="300" w:lineRule="auto"/>
      </w:pPr>
      <w:r>
        <w:rPr>
          <w:b/>
          <w:color w:val="0B8F8F"/>
          <w:sz w:val="17"/>
        </w:rPr>
        <w:t>研究焦点：</w:t>
      </w:r>
      <w:r>
        <w:rPr>
          <w:sz w:val="17"/>
        </w:rPr>
        <w:t>消费者为什么分享或拒绝分享数据，隐私规则又如何改变个性化、广告与市场效率？</w:t>
      </w:r>
    </w:p>
    <w:p w14:paraId="22928A15">
      <w:pPr>
        <w:spacing w:after="30" w:line="300" w:lineRule="auto"/>
      </w:pPr>
      <w:r>
        <w:rPr>
          <w:b/>
          <w:color w:val="0B8F8F"/>
          <w:sz w:val="17"/>
        </w:rPr>
        <w:t>主要贡献：</w:t>
      </w:r>
      <w:r>
        <w:rPr>
          <w:sz w:val="17"/>
        </w:rPr>
        <w:t>把隐私选择与实际数据利用、广告收益和样本代表性连接起来，显示“同意”既是偏好表达，也是数据生成机制。</w:t>
      </w:r>
    </w:p>
    <w:p w14:paraId="6AC81C5F">
      <w:pPr>
        <w:spacing w:after="30" w:line="300" w:lineRule="auto"/>
      </w:pPr>
      <w:r>
        <w:rPr>
          <w:b/>
          <w:color w:val="0B8F8F"/>
          <w:sz w:val="17"/>
        </w:rPr>
        <w:t>机制线索：</w:t>
      </w:r>
      <w:r>
        <w:rPr>
          <w:sz w:val="17"/>
        </w:rPr>
        <w:t>消费者在个性化收益、隐私风险与控制感之间权衡；默认选项、价格锚点和监管制度会改变谁进入可追踪样本。</w:t>
      </w:r>
    </w:p>
    <w:p w14:paraId="19F55310">
      <w:pPr>
        <w:pBdr>
          <w:bottom w:val="single" w:color="E7ECEF" w:sz="2" w:space="4"/>
        </w:pBdr>
        <w:spacing w:line="300" w:lineRule="auto"/>
      </w:pPr>
      <w:r>
        <w:rPr>
          <w:b/>
          <w:color w:val="0B8F8F"/>
          <w:sz w:val="17"/>
        </w:rPr>
        <w:t>边界条件：</w:t>
      </w:r>
      <w:r>
        <w:rPr>
          <w:sz w:val="17"/>
        </w:rPr>
        <w:t>机制受数据敏感度、默认设置、知情程度、平台声誉、监管环境和个体技术能力影响。</w:t>
      </w:r>
    </w:p>
    <w:p w14:paraId="73804BAD">
      <w:pPr>
        <w:keepNext/>
        <w:pBdr>
          <w:bottom w:val="single" w:color="DDE6EA" w:sz="4" w:space="4"/>
        </w:pBdr>
        <w:spacing w:before="240" w:after="60"/>
      </w:pPr>
      <w:r>
        <w:rPr>
          <w:b/>
          <w:color w:val="A33A35"/>
          <w:sz w:val="22"/>
        </w:rPr>
        <w:t xml:space="preserve">07  </w:t>
      </w:r>
      <w:r>
        <w:rPr>
          <w:b/>
          <w:color w:val="17365D"/>
          <w:sz w:val="31"/>
        </w:rPr>
        <w:t>数字广告与说服</w:t>
      </w:r>
    </w:p>
    <w:p w14:paraId="1BE414E6">
      <w:pPr>
        <w:spacing w:after="60" w:line="348" w:lineRule="auto"/>
      </w:pPr>
      <w:r>
        <w:rPr>
          <w:color w:val="5F6B75"/>
          <w:sz w:val="19"/>
        </w:rPr>
        <w:t>10篇｜DCB061—DCB070</w:t>
      </w:r>
    </w:p>
    <w:p w14:paraId="18028882">
      <w:pPr>
        <w:shd w:val="clear" w:color="auto" w:fill="F3F7F9"/>
        <w:spacing w:after="160" w:line="348" w:lineRule="auto"/>
      </w:pPr>
      <w:r>
        <w:rPr>
          <w:sz w:val="20"/>
        </w:rPr>
        <w:t>研究前沿｜数字广告的研究单位已从一次曝光扩展到完整决策旅程。定向、内容、时机、位置和频次共同决定说服效果，广告测量也越来越关注增量因果效应，而不是点击等表层指标。</w:t>
      </w:r>
    </w:p>
    <w:p w14:paraId="343BAB9C">
      <w:pPr>
        <w:keepNext/>
        <w:spacing w:before="140" w:after="40"/>
      </w:pPr>
      <w:r>
        <w:rPr>
          <w:b/>
          <w:color w:val="A33A35"/>
          <w:sz w:val="18"/>
        </w:rPr>
        <w:t xml:space="preserve">DCB061  </w:t>
      </w:r>
      <w:r>
        <w:rPr>
          <w:b/>
          <w:color w:val="17365D"/>
          <w:sz w:val="22"/>
        </w:rPr>
        <w:t>在线展示广告：定向与侵扰性</w:t>
      </w:r>
    </w:p>
    <w:p w14:paraId="703344FA">
      <w:pPr>
        <w:keepNext/>
        <w:spacing w:after="40" w:line="288" w:lineRule="auto"/>
      </w:pPr>
      <w:r>
        <w:rPr>
          <w:b/>
          <w:sz w:val="17"/>
        </w:rPr>
        <w:t>Online Display Advertising: Targeting and Obtrusiveness</w:t>
      </w:r>
    </w:p>
    <w:p w14:paraId="79EA2BB2">
      <w:pPr>
        <w:keepNext/>
        <w:spacing w:after="40" w:line="288" w:lineRule="auto"/>
      </w:pPr>
      <w:r>
        <w:rPr>
          <w:color w:val="5F6B75"/>
          <w:sz w:val="16"/>
        </w:rPr>
        <w:t>Marketing Science  |  2011  |  Avi Goldfarb; Catherine Tucker  |  DOI: 10.1287/mksc.1100.0583</w:t>
      </w:r>
    </w:p>
    <w:p w14:paraId="279B35B0">
      <w:pPr>
        <w:spacing w:after="60" w:line="288" w:lineRule="auto"/>
      </w:pPr>
      <w:r>
        <w:rPr>
          <w:b/>
          <w:color w:val="0B8F8F"/>
          <w:sz w:val="17"/>
        </w:rPr>
        <w:t>决策机制  数字界面与算法介入   场景  展示广告/定向   方法  现场实验</w:t>
      </w:r>
    </w:p>
    <w:p w14:paraId="08677BAE">
      <w:pPr>
        <w:spacing w:after="30" w:line="300" w:lineRule="auto"/>
      </w:pPr>
      <w:r>
        <w:rPr>
          <w:b/>
          <w:color w:val="0B8F8F"/>
          <w:sz w:val="17"/>
        </w:rPr>
        <w:t>研究焦点：</w:t>
      </w:r>
      <w:r>
        <w:rPr>
          <w:sz w:val="17"/>
        </w:rPr>
        <w:t>数字广告的定向、内容、时机和呈现位置如何共同决定注意、点击与购买？</w:t>
      </w:r>
    </w:p>
    <w:p w14:paraId="0500746B">
      <w:pPr>
        <w:spacing w:after="30" w:line="300" w:lineRule="auto"/>
      </w:pPr>
      <w:r>
        <w:rPr>
          <w:b/>
          <w:color w:val="0B8F8F"/>
          <w:sz w:val="17"/>
        </w:rPr>
        <w:t>主要贡献：</w:t>
      </w:r>
      <w:r>
        <w:rPr>
          <w:sz w:val="17"/>
        </w:rPr>
        <w:t>将广告效果从单一曝光推进到“谁看、何时看、看到什么、在哪看到”的联合设计，并强调广告测量本身的选择偏差。</w:t>
      </w:r>
    </w:p>
    <w:p w14:paraId="7D7ED4CE">
      <w:pPr>
        <w:spacing w:after="30" w:line="300" w:lineRule="auto"/>
      </w:pPr>
      <w:r>
        <w:rPr>
          <w:b/>
          <w:color w:val="0B8F8F"/>
          <w:sz w:val="17"/>
        </w:rPr>
        <w:t>机制线索：</w:t>
      </w:r>
      <w:r>
        <w:rPr>
          <w:sz w:val="17"/>
        </w:rPr>
        <w:t>定向与个性化提高相关性，也可能增加侵扰感；广告效果取决于消费者所处决策阶段与内容具体程度。</w:t>
      </w:r>
    </w:p>
    <w:p w14:paraId="05B6DBED">
      <w:pPr>
        <w:pBdr>
          <w:bottom w:val="single" w:color="E7ECEF" w:sz="2" w:space="4"/>
        </w:pBdr>
        <w:spacing w:line="300" w:lineRule="auto"/>
      </w:pPr>
      <w:r>
        <w:rPr>
          <w:b/>
          <w:color w:val="0B8F8F"/>
          <w:sz w:val="17"/>
        </w:rPr>
        <w:t>边界条件：</w:t>
      </w:r>
      <w:r>
        <w:rPr>
          <w:sz w:val="17"/>
        </w:rPr>
        <w:t>结论受产品类别、决策阶段、浏览目的、广告位置、频次与归因窗口影响。</w:t>
      </w:r>
    </w:p>
    <w:p w14:paraId="531FB497">
      <w:pPr>
        <w:keepNext/>
        <w:spacing w:before="140" w:after="40"/>
      </w:pPr>
      <w:r>
        <w:rPr>
          <w:b/>
          <w:color w:val="A33A35"/>
          <w:sz w:val="18"/>
        </w:rPr>
        <w:t xml:space="preserve">DCB062  </w:t>
      </w:r>
      <w:r>
        <w:rPr>
          <w:b/>
          <w:color w:val="17365D"/>
          <w:sz w:val="22"/>
        </w:rPr>
        <w:t>再定向广告何时有效？在线广告的信息具体性</w:t>
      </w:r>
    </w:p>
    <w:p w14:paraId="025FE61E">
      <w:pPr>
        <w:keepNext/>
        <w:spacing w:after="40" w:line="288" w:lineRule="auto"/>
      </w:pPr>
      <w:r>
        <w:rPr>
          <w:b/>
          <w:sz w:val="17"/>
        </w:rPr>
        <w:t>When Does Retargeting Work? Information Specificity in Online Advertising</w:t>
      </w:r>
    </w:p>
    <w:p w14:paraId="340BB789">
      <w:pPr>
        <w:keepNext/>
        <w:spacing w:after="40" w:line="288" w:lineRule="auto"/>
      </w:pPr>
      <w:r>
        <w:rPr>
          <w:color w:val="5F6B75"/>
          <w:sz w:val="16"/>
        </w:rPr>
        <w:t>Journal of Marketing Research  |  2013  |  Anja Lambrecht; Catherine Tucker  |  DOI: 10.1509/jmr.11.0503</w:t>
      </w:r>
    </w:p>
    <w:p w14:paraId="408CC3CF">
      <w:pPr>
        <w:spacing w:after="60" w:line="288" w:lineRule="auto"/>
      </w:pPr>
      <w:r>
        <w:rPr>
          <w:b/>
          <w:color w:val="0B8F8F"/>
          <w:sz w:val="17"/>
        </w:rPr>
        <w:t>决策机制  数字界面与算法介入   场景  再定向广告   方法  现场实验</w:t>
      </w:r>
    </w:p>
    <w:p w14:paraId="7340C027">
      <w:pPr>
        <w:spacing w:after="30" w:line="300" w:lineRule="auto"/>
      </w:pPr>
      <w:r>
        <w:rPr>
          <w:b/>
          <w:color w:val="0B8F8F"/>
          <w:sz w:val="17"/>
        </w:rPr>
        <w:t>研究焦点：</w:t>
      </w:r>
      <w:r>
        <w:rPr>
          <w:sz w:val="17"/>
        </w:rPr>
        <w:t>数字广告的定向、内容、时机和呈现位置如何共同决定注意、点击与购买？</w:t>
      </w:r>
    </w:p>
    <w:p w14:paraId="16187DD9">
      <w:pPr>
        <w:spacing w:after="30" w:line="300" w:lineRule="auto"/>
      </w:pPr>
      <w:r>
        <w:rPr>
          <w:b/>
          <w:color w:val="0B8F8F"/>
          <w:sz w:val="17"/>
        </w:rPr>
        <w:t>主要贡献：</w:t>
      </w:r>
      <w:r>
        <w:rPr>
          <w:sz w:val="17"/>
        </w:rPr>
        <w:t>现场实验发现，过早向仍处于宽泛搜索阶段的消费者展示高度具体的再定向广告可能适得其反，广告信息粒度需要匹配决策阶段。</w:t>
      </w:r>
    </w:p>
    <w:p w14:paraId="44A0B40A">
      <w:pPr>
        <w:spacing w:after="30" w:line="300" w:lineRule="auto"/>
      </w:pPr>
      <w:r>
        <w:rPr>
          <w:b/>
          <w:color w:val="0B8F8F"/>
          <w:sz w:val="17"/>
        </w:rPr>
        <w:t>机制线索：</w:t>
      </w:r>
      <w:r>
        <w:rPr>
          <w:sz w:val="17"/>
        </w:rPr>
        <w:t>定向与个性化提高相关性，也可能增加侵扰感；广告效果取决于消费者所处决策阶段与内容具体程度。</w:t>
      </w:r>
    </w:p>
    <w:p w14:paraId="6427C50A">
      <w:pPr>
        <w:pBdr>
          <w:bottom w:val="single" w:color="E7ECEF" w:sz="2" w:space="4"/>
        </w:pBdr>
        <w:spacing w:line="300" w:lineRule="auto"/>
      </w:pPr>
      <w:r>
        <w:rPr>
          <w:b/>
          <w:color w:val="0B8F8F"/>
          <w:sz w:val="17"/>
        </w:rPr>
        <w:t>边界条件：</w:t>
      </w:r>
      <w:r>
        <w:rPr>
          <w:sz w:val="17"/>
        </w:rPr>
        <w:t>结论受产品类别、决策阶段、浏览目的、广告位置、频次与归因窗口影响。</w:t>
      </w:r>
    </w:p>
    <w:p w14:paraId="64BEEF91">
      <w:pPr>
        <w:keepNext/>
        <w:spacing w:before="140" w:after="40"/>
      </w:pPr>
      <w:r>
        <w:rPr>
          <w:b/>
          <w:color w:val="A33A35"/>
          <w:sz w:val="18"/>
        </w:rPr>
        <w:t xml:space="preserve">DCB063  </w:t>
      </w:r>
      <w:r>
        <w:rPr>
          <w:b/>
          <w:color w:val="17365D"/>
          <w:sz w:val="22"/>
        </w:rPr>
        <w:t>个性化在线广告的有效性：内容、时机与位置的交互</w:t>
      </w:r>
    </w:p>
    <w:p w14:paraId="0BF96CD7">
      <w:pPr>
        <w:keepNext/>
        <w:spacing w:after="40" w:line="288" w:lineRule="auto"/>
        <w:rPr>
          <w:highlight w:val="none"/>
        </w:rPr>
      </w:pPr>
      <w:r>
        <w:rPr>
          <w:b/>
          <w:sz w:val="17"/>
          <w:highlight w:val="none"/>
        </w:rPr>
        <w:t>Personalized Online Advertising Effectiveness: The Interplay of What, When, and Where</w:t>
      </w:r>
    </w:p>
    <w:p w14:paraId="7AD11B71">
      <w:pPr>
        <w:keepNext/>
        <w:spacing w:after="40" w:line="288" w:lineRule="auto"/>
      </w:pPr>
      <w:r>
        <w:rPr>
          <w:color w:val="5F6B75"/>
          <w:sz w:val="16"/>
        </w:rPr>
        <w:t>Marketing Science  |  2015  |  Alexander Bleier; Maik Eisenbeiss  |  DOI: 10.1287/mksc.2015.0930</w:t>
      </w:r>
    </w:p>
    <w:p w14:paraId="4316A5C0">
      <w:pPr>
        <w:spacing w:after="60" w:line="288" w:lineRule="auto"/>
      </w:pPr>
      <w:r>
        <w:rPr>
          <w:b/>
          <w:color w:val="0B8F8F"/>
          <w:sz w:val="17"/>
        </w:rPr>
        <w:t>决策机制  数字界面与算法介入   场景  个性化展示广告   方法  现场实验+实验室实验</w:t>
      </w:r>
    </w:p>
    <w:p w14:paraId="56E19F93">
      <w:pPr>
        <w:spacing w:after="30" w:line="300" w:lineRule="auto"/>
      </w:pPr>
      <w:r>
        <w:rPr>
          <w:b/>
          <w:color w:val="0B8F8F"/>
          <w:sz w:val="17"/>
        </w:rPr>
        <w:t>研究焦点：</w:t>
      </w:r>
      <w:r>
        <w:rPr>
          <w:sz w:val="17"/>
        </w:rPr>
        <w:t>数字广告的定向、内容、时机和呈现位置如何共同决定注意、点击与购买？</w:t>
      </w:r>
    </w:p>
    <w:p w14:paraId="28B3A8AA">
      <w:pPr>
        <w:spacing w:after="30" w:line="300" w:lineRule="auto"/>
      </w:pPr>
      <w:r>
        <w:rPr>
          <w:b/>
          <w:color w:val="0B8F8F"/>
          <w:sz w:val="17"/>
        </w:rPr>
        <w:t>主要贡献：</w:t>
      </w:r>
      <w:r>
        <w:rPr>
          <w:sz w:val="17"/>
        </w:rPr>
        <w:t>个性化广告效果取决于内容、时间和页面情境的组合，高度个性化在短期内更有效，但也更容易随时间衰减并产生侵扰感。</w:t>
      </w:r>
    </w:p>
    <w:p w14:paraId="0F5A4891">
      <w:pPr>
        <w:spacing w:after="30" w:line="300" w:lineRule="auto"/>
      </w:pPr>
      <w:r>
        <w:rPr>
          <w:b/>
          <w:color w:val="0B8F8F"/>
          <w:sz w:val="17"/>
        </w:rPr>
        <w:t>机制线索：</w:t>
      </w:r>
      <w:r>
        <w:rPr>
          <w:sz w:val="17"/>
        </w:rPr>
        <w:t>定向与个性化提高相关性，也可能增加侵扰感；广告效果取决于消费者所处决策阶段与内容具体程度。</w:t>
      </w:r>
    </w:p>
    <w:p w14:paraId="159EAF1B">
      <w:pPr>
        <w:pBdr>
          <w:bottom w:val="single" w:color="E7ECEF" w:sz="2" w:space="4"/>
        </w:pBdr>
        <w:spacing w:line="300" w:lineRule="auto"/>
      </w:pPr>
      <w:r>
        <w:rPr>
          <w:b/>
          <w:color w:val="0B8F8F"/>
          <w:sz w:val="17"/>
        </w:rPr>
        <w:t>边界条件：</w:t>
      </w:r>
      <w:r>
        <w:rPr>
          <w:sz w:val="17"/>
        </w:rPr>
        <w:t>结论受产品类别、决策阶段、浏览目的、广告位置、频次与归因窗口影响。</w:t>
      </w:r>
    </w:p>
    <w:p w14:paraId="03B05CC7">
      <w:pPr>
        <w:keepNext/>
        <w:spacing w:before="140" w:after="40"/>
      </w:pPr>
      <w:r>
        <w:rPr>
          <w:b/>
          <w:color w:val="A33A35"/>
          <w:sz w:val="18"/>
        </w:rPr>
        <w:t xml:space="preserve">DCB064  </w:t>
      </w:r>
      <w:r>
        <w:rPr>
          <w:b/>
          <w:color w:val="17365D"/>
          <w:sz w:val="22"/>
        </w:rPr>
        <w:t>病毒视频广告的触达与说服力</w:t>
      </w:r>
    </w:p>
    <w:p w14:paraId="1FE3FA17">
      <w:pPr>
        <w:keepNext/>
        <w:spacing w:after="40" w:line="288" w:lineRule="auto"/>
      </w:pPr>
      <w:r>
        <w:rPr>
          <w:b/>
          <w:sz w:val="17"/>
        </w:rPr>
        <w:t>The Reach and Persuasiveness of Viral Video Ads</w:t>
      </w:r>
    </w:p>
    <w:p w14:paraId="07FDF5E3">
      <w:pPr>
        <w:keepNext/>
        <w:spacing w:after="40" w:line="288" w:lineRule="auto"/>
      </w:pPr>
      <w:r>
        <w:rPr>
          <w:color w:val="5F6B75"/>
          <w:sz w:val="16"/>
        </w:rPr>
        <w:t>Marketing Science  |  2015  |  Catherine Tucker  |  DOI: 10.1287/mksc.2014.0874</w:t>
      </w:r>
    </w:p>
    <w:p w14:paraId="34CEBB6A">
      <w:pPr>
        <w:spacing w:after="60" w:line="288" w:lineRule="auto"/>
      </w:pPr>
      <w:r>
        <w:rPr>
          <w:b/>
          <w:color w:val="0B8F8F"/>
          <w:sz w:val="17"/>
        </w:rPr>
        <w:t>决策机制  数字界面与算法介入   场景  视频广告/社交传播   方法  准实验</w:t>
      </w:r>
    </w:p>
    <w:p w14:paraId="79F8A2F4">
      <w:pPr>
        <w:spacing w:after="30" w:line="300" w:lineRule="auto"/>
      </w:pPr>
      <w:r>
        <w:rPr>
          <w:b/>
          <w:color w:val="0B8F8F"/>
          <w:sz w:val="17"/>
        </w:rPr>
        <w:t>研究焦点：</w:t>
      </w:r>
      <w:r>
        <w:rPr>
          <w:sz w:val="17"/>
        </w:rPr>
        <w:t>数字广告的定向、内容、时机和呈现位置如何共同决定注意、点击与购买？</w:t>
      </w:r>
    </w:p>
    <w:p w14:paraId="5290557D">
      <w:pPr>
        <w:spacing w:after="30" w:line="300" w:lineRule="auto"/>
      </w:pPr>
      <w:r>
        <w:rPr>
          <w:b/>
          <w:color w:val="0B8F8F"/>
          <w:sz w:val="17"/>
        </w:rPr>
        <w:t>主要贡献：</w:t>
      </w:r>
      <w:r>
        <w:rPr>
          <w:sz w:val="17"/>
        </w:rPr>
        <w:t>将广告效果从单一曝光推进到“谁看、何时看、看到什么、在哪看到”的联合设计，并强调广告测量本身的选择偏差。</w:t>
      </w:r>
    </w:p>
    <w:p w14:paraId="062C7727">
      <w:pPr>
        <w:spacing w:after="30" w:line="300" w:lineRule="auto"/>
      </w:pPr>
      <w:r>
        <w:rPr>
          <w:b/>
          <w:color w:val="0B8F8F"/>
          <w:sz w:val="17"/>
        </w:rPr>
        <w:t>机制线索：</w:t>
      </w:r>
      <w:r>
        <w:rPr>
          <w:sz w:val="17"/>
        </w:rPr>
        <w:t>定向与个性化提高相关性，也可能增加侵扰感；广告效果取决于消费者所处决策阶段与内容具体程度。</w:t>
      </w:r>
    </w:p>
    <w:p w14:paraId="72E3C55E">
      <w:pPr>
        <w:pBdr>
          <w:bottom w:val="single" w:color="E7ECEF" w:sz="2" w:space="4"/>
        </w:pBdr>
        <w:spacing w:line="300" w:lineRule="auto"/>
      </w:pPr>
      <w:r>
        <w:rPr>
          <w:b/>
          <w:color w:val="0B8F8F"/>
          <w:sz w:val="17"/>
        </w:rPr>
        <w:t>边界条件：</w:t>
      </w:r>
      <w:r>
        <w:rPr>
          <w:sz w:val="17"/>
        </w:rPr>
        <w:t>结论受产品类别、决策阶段、浏览目的、广告位置、频次与归因窗口影响。</w:t>
      </w:r>
    </w:p>
    <w:p w14:paraId="27179BD0">
      <w:pPr>
        <w:keepNext/>
        <w:spacing w:before="140" w:after="40"/>
      </w:pPr>
      <w:r>
        <w:rPr>
          <w:b/>
          <w:color w:val="A33A35"/>
          <w:sz w:val="18"/>
        </w:rPr>
        <w:t xml:space="preserve">DCB065  </w:t>
      </w:r>
      <w:r>
        <w:rPr>
          <w:b/>
          <w:color w:val="17365D"/>
          <w:sz w:val="22"/>
        </w:rPr>
        <w:t>电子邮件营销中的个性化：非信息性广告内容的作用</w:t>
      </w:r>
    </w:p>
    <w:p w14:paraId="4FC14D5C">
      <w:pPr>
        <w:keepNext/>
        <w:spacing w:after="40" w:line="288" w:lineRule="auto"/>
      </w:pPr>
      <w:r>
        <w:rPr>
          <w:b/>
          <w:sz w:val="17"/>
        </w:rPr>
        <w:t>Personalization in Email Marketing: The Role of Noninformative Advertising Content</w:t>
      </w:r>
    </w:p>
    <w:p w14:paraId="45C1913F">
      <w:pPr>
        <w:keepNext/>
        <w:spacing w:after="40" w:line="288" w:lineRule="auto"/>
      </w:pPr>
      <w:r>
        <w:rPr>
          <w:color w:val="5F6B75"/>
          <w:sz w:val="16"/>
        </w:rPr>
        <w:t>Marketing Science  |  2018  |  Navdeep S. Sahni; S. Christian Wheeler; Pradeep K. Chintagunta  |  DOI: 10.1287/mksc.2017.1066</w:t>
      </w:r>
    </w:p>
    <w:p w14:paraId="2DEDFB06">
      <w:pPr>
        <w:spacing w:after="60" w:line="288" w:lineRule="auto"/>
      </w:pPr>
      <w:r>
        <w:rPr>
          <w:b/>
          <w:color w:val="0B8F8F"/>
          <w:sz w:val="17"/>
        </w:rPr>
        <w:t>决策机制  数字界面与算法介入   场景  邮件营销   方法  现场实验</w:t>
      </w:r>
    </w:p>
    <w:p w14:paraId="1DC3E68E">
      <w:pPr>
        <w:spacing w:after="30" w:line="300" w:lineRule="auto"/>
      </w:pPr>
      <w:r>
        <w:rPr>
          <w:b/>
          <w:color w:val="0B8F8F"/>
          <w:sz w:val="17"/>
        </w:rPr>
        <w:t>研究焦点：</w:t>
      </w:r>
      <w:r>
        <w:rPr>
          <w:sz w:val="17"/>
        </w:rPr>
        <w:t>数字广告的定向、内容、时机和呈现位置如何共同决定注意、点击与购买？</w:t>
      </w:r>
    </w:p>
    <w:p w14:paraId="7F709319">
      <w:pPr>
        <w:spacing w:after="30" w:line="300" w:lineRule="auto"/>
      </w:pPr>
      <w:r>
        <w:rPr>
          <w:b/>
          <w:color w:val="0B8F8F"/>
          <w:sz w:val="17"/>
        </w:rPr>
        <w:t>主要贡献：</w:t>
      </w:r>
      <w:r>
        <w:rPr>
          <w:sz w:val="17"/>
        </w:rPr>
        <w:t>将广告效果从单一曝光推进到“谁看、何时看、看到什么、在哪看到”的联合设计，并强调广告测量本身的选择偏差。</w:t>
      </w:r>
    </w:p>
    <w:p w14:paraId="1CC82B28">
      <w:pPr>
        <w:spacing w:after="30" w:line="300" w:lineRule="auto"/>
      </w:pPr>
      <w:r>
        <w:rPr>
          <w:b/>
          <w:color w:val="0B8F8F"/>
          <w:sz w:val="17"/>
        </w:rPr>
        <w:t>机制线索：</w:t>
      </w:r>
      <w:r>
        <w:rPr>
          <w:sz w:val="17"/>
        </w:rPr>
        <w:t>定向与个性化提高相关性，也可能增加侵扰感；广告效果取决于消费者所处决策阶段与内容具体程度。</w:t>
      </w:r>
    </w:p>
    <w:p w14:paraId="462C67C9">
      <w:pPr>
        <w:pBdr>
          <w:bottom w:val="single" w:color="E7ECEF" w:sz="2" w:space="4"/>
        </w:pBdr>
        <w:spacing w:line="300" w:lineRule="auto"/>
      </w:pPr>
      <w:r>
        <w:rPr>
          <w:b/>
          <w:color w:val="0B8F8F"/>
          <w:sz w:val="17"/>
        </w:rPr>
        <w:t>边界条件：</w:t>
      </w:r>
      <w:r>
        <w:rPr>
          <w:sz w:val="17"/>
        </w:rPr>
        <w:t>结论受产品类别、决策阶段、浏览目的、广告位置、频次与归因窗口影响。</w:t>
      </w:r>
    </w:p>
    <w:p w14:paraId="30966416">
      <w:pPr>
        <w:keepNext/>
        <w:spacing w:before="140" w:after="40"/>
      </w:pPr>
      <w:r>
        <w:rPr>
          <w:b/>
          <w:color w:val="A33A35"/>
          <w:sz w:val="18"/>
        </w:rPr>
        <w:t xml:space="preserve">DCB066  </w:t>
      </w:r>
      <w:r>
        <w:rPr>
          <w:b/>
          <w:color w:val="17365D"/>
          <w:sz w:val="22"/>
        </w:rPr>
        <w:t>基于Cookie的广告效果测量遗漏了什么</w:t>
      </w:r>
    </w:p>
    <w:p w14:paraId="148A6035">
      <w:pPr>
        <w:keepNext/>
        <w:spacing w:after="40" w:line="288" w:lineRule="auto"/>
        <w:rPr>
          <w:highlight w:val="none"/>
        </w:rPr>
      </w:pPr>
      <w:r>
        <w:rPr>
          <w:b/>
          <w:sz w:val="17"/>
          <w:highlight w:val="none"/>
        </w:rPr>
        <w:t>What Cookie-Based Advertising Effectiveness Fails to Measure</w:t>
      </w:r>
    </w:p>
    <w:p w14:paraId="1B999E48">
      <w:pPr>
        <w:keepNext/>
        <w:spacing w:after="40" w:line="288" w:lineRule="auto"/>
      </w:pPr>
      <w:r>
        <w:rPr>
          <w:color w:val="5F6B75"/>
          <w:sz w:val="16"/>
        </w:rPr>
        <w:t>Marketing Science  |  2024  |  作者信息见原文  |  DOI: 10.1287/mksc.2023.1453</w:t>
      </w:r>
    </w:p>
    <w:p w14:paraId="6F59FF81">
      <w:pPr>
        <w:spacing w:after="60" w:line="288" w:lineRule="auto"/>
      </w:pPr>
      <w:r>
        <w:rPr>
          <w:b/>
          <w:color w:val="0B8F8F"/>
          <w:sz w:val="17"/>
        </w:rPr>
        <w:t>决策机制  数字界面与算法介入   场景  数字广告/归因   方法  实证模型</w:t>
      </w:r>
    </w:p>
    <w:p w14:paraId="6AABDF69">
      <w:pPr>
        <w:spacing w:after="30" w:line="300" w:lineRule="auto"/>
      </w:pPr>
      <w:r>
        <w:rPr>
          <w:b/>
          <w:color w:val="0B8F8F"/>
          <w:sz w:val="17"/>
        </w:rPr>
        <w:t>研究焦点：</w:t>
      </w:r>
      <w:r>
        <w:rPr>
          <w:sz w:val="17"/>
        </w:rPr>
        <w:t>数字广告的定向、内容、时机和呈现位置如何共同决定注意、点击与购买？</w:t>
      </w:r>
    </w:p>
    <w:p w14:paraId="5EA6C08B">
      <w:pPr>
        <w:spacing w:after="30" w:line="300" w:lineRule="auto"/>
      </w:pPr>
      <w:r>
        <w:rPr>
          <w:b/>
          <w:color w:val="0B8F8F"/>
          <w:sz w:val="17"/>
        </w:rPr>
        <w:t>主要贡献：</w:t>
      </w:r>
      <w:r>
        <w:rPr>
          <w:sz w:val="17"/>
        </w:rPr>
        <w:t>将广告效果从单一曝光推进到“谁看、何时看、看到什么、在哪看到”的联合设计，并强调广告测量本身的选择偏差。</w:t>
      </w:r>
    </w:p>
    <w:p w14:paraId="3E3588EF">
      <w:pPr>
        <w:spacing w:after="30" w:line="300" w:lineRule="auto"/>
      </w:pPr>
      <w:r>
        <w:rPr>
          <w:b/>
          <w:color w:val="0B8F8F"/>
          <w:sz w:val="17"/>
        </w:rPr>
        <w:t>机制线索：</w:t>
      </w:r>
      <w:r>
        <w:rPr>
          <w:sz w:val="17"/>
        </w:rPr>
        <w:t>定向与个性化提高相关性，也可能增加侵扰感；广告效果取决于消费者所处决策阶段与内容具体程度。</w:t>
      </w:r>
    </w:p>
    <w:p w14:paraId="26D31D01">
      <w:pPr>
        <w:pBdr>
          <w:bottom w:val="single" w:color="E7ECEF" w:sz="2" w:space="4"/>
        </w:pBdr>
        <w:spacing w:line="300" w:lineRule="auto"/>
      </w:pPr>
      <w:r>
        <w:rPr>
          <w:b/>
          <w:color w:val="0B8F8F"/>
          <w:sz w:val="17"/>
        </w:rPr>
        <w:t>边界条件：</w:t>
      </w:r>
      <w:r>
        <w:rPr>
          <w:sz w:val="17"/>
        </w:rPr>
        <w:t>结论受产品类别、决策阶段、浏览目的、广告位置、频次与归因窗口影响。</w:t>
      </w:r>
    </w:p>
    <w:p w14:paraId="0C0C8396">
      <w:pPr>
        <w:keepNext/>
        <w:spacing w:before="140" w:after="40"/>
      </w:pPr>
      <w:r>
        <w:rPr>
          <w:b/>
          <w:color w:val="A33A35"/>
          <w:sz w:val="18"/>
        </w:rPr>
        <w:t xml:space="preserve">DCB067  </w:t>
      </w:r>
      <w:r>
        <w:rPr>
          <w:b/>
          <w:color w:val="17365D"/>
          <w:sz w:val="22"/>
        </w:rPr>
        <w:t>将广告作为信息用于电商搜索排序</w:t>
      </w:r>
    </w:p>
    <w:p w14:paraId="5720CB43">
      <w:pPr>
        <w:keepNext/>
        <w:spacing w:after="40" w:line="288" w:lineRule="auto"/>
      </w:pPr>
      <w:r>
        <w:rPr>
          <w:b/>
          <w:sz w:val="17"/>
        </w:rPr>
        <w:t>Advertising as Information for Ranking E-Commerce Search Listings</w:t>
      </w:r>
    </w:p>
    <w:p w14:paraId="2022A4E8">
      <w:pPr>
        <w:keepNext/>
        <w:spacing w:after="40" w:line="288" w:lineRule="auto"/>
      </w:pPr>
      <w:r>
        <w:rPr>
          <w:color w:val="5F6B75"/>
          <w:sz w:val="16"/>
        </w:rPr>
        <w:t>Marketing Science  |  2024  |  作者信息见原文  |  DOI: 10.1287/mksc.2021.0292</w:t>
      </w:r>
    </w:p>
    <w:p w14:paraId="6C1D0A68">
      <w:pPr>
        <w:spacing w:after="60" w:line="288" w:lineRule="auto"/>
      </w:pPr>
      <w:r>
        <w:rPr>
          <w:b/>
          <w:color w:val="0B8F8F"/>
          <w:sz w:val="17"/>
        </w:rPr>
        <w:t>决策机制  数字界面与算法介入   场景  搜索广告/排序   方法  结构模型</w:t>
      </w:r>
    </w:p>
    <w:p w14:paraId="3125257A">
      <w:pPr>
        <w:spacing w:after="30" w:line="300" w:lineRule="auto"/>
      </w:pPr>
      <w:r>
        <w:rPr>
          <w:b/>
          <w:color w:val="0B8F8F"/>
          <w:sz w:val="17"/>
        </w:rPr>
        <w:t>研究焦点：</w:t>
      </w:r>
      <w:r>
        <w:rPr>
          <w:sz w:val="17"/>
        </w:rPr>
        <w:t>数字广告的定向、内容、时机和呈现位置如何共同决定注意、点击与购买？</w:t>
      </w:r>
    </w:p>
    <w:p w14:paraId="791B9029">
      <w:pPr>
        <w:spacing w:after="30" w:line="300" w:lineRule="auto"/>
      </w:pPr>
      <w:r>
        <w:rPr>
          <w:b/>
          <w:color w:val="0B8F8F"/>
          <w:sz w:val="17"/>
        </w:rPr>
        <w:t>主要贡献：</w:t>
      </w:r>
      <w:r>
        <w:rPr>
          <w:sz w:val="17"/>
        </w:rPr>
        <w:t>将广告效果从单一曝光推进到“谁看、何时看、看到什么、在哪看到”的联合设计，并强调广告测量本身的选择偏差。</w:t>
      </w:r>
    </w:p>
    <w:p w14:paraId="317662BE">
      <w:pPr>
        <w:spacing w:after="30" w:line="300" w:lineRule="auto"/>
      </w:pPr>
      <w:r>
        <w:rPr>
          <w:b/>
          <w:color w:val="0B8F8F"/>
          <w:sz w:val="17"/>
        </w:rPr>
        <w:t>机制线索：</w:t>
      </w:r>
      <w:r>
        <w:rPr>
          <w:sz w:val="17"/>
        </w:rPr>
        <w:t>定向与个性化提高相关性，也可能增加侵扰感；广告效果取决于消费者所处决策阶段与内容具体程度。</w:t>
      </w:r>
    </w:p>
    <w:p w14:paraId="25B6D197">
      <w:pPr>
        <w:pBdr>
          <w:bottom w:val="single" w:color="E7ECEF" w:sz="2" w:space="4"/>
        </w:pBdr>
        <w:spacing w:line="300" w:lineRule="auto"/>
      </w:pPr>
      <w:r>
        <w:rPr>
          <w:b/>
          <w:color w:val="0B8F8F"/>
          <w:sz w:val="17"/>
        </w:rPr>
        <w:t>边界条件：</w:t>
      </w:r>
      <w:r>
        <w:rPr>
          <w:sz w:val="17"/>
        </w:rPr>
        <w:t>结论受产品类别、决策阶段、浏览目的、广告位置、频次与归因窗口影响。</w:t>
      </w:r>
    </w:p>
    <w:p w14:paraId="71935B07">
      <w:pPr>
        <w:keepNext/>
        <w:spacing w:before="140" w:after="40"/>
      </w:pPr>
      <w:r>
        <w:rPr>
          <w:b/>
          <w:color w:val="A33A35"/>
          <w:sz w:val="18"/>
        </w:rPr>
        <w:t xml:space="preserve">DCB068  </w:t>
      </w:r>
      <w:r>
        <w:rPr>
          <w:b/>
          <w:color w:val="17365D"/>
          <w:sz w:val="22"/>
        </w:rPr>
        <w:t>将定向广告视为隐性推荐：策略性误定向与个人数据退出</w:t>
      </w:r>
    </w:p>
    <w:p w14:paraId="3D181F31">
      <w:pPr>
        <w:keepNext/>
        <w:spacing w:after="40" w:line="288" w:lineRule="auto"/>
      </w:pPr>
      <w:r>
        <w:rPr>
          <w:b/>
          <w:sz w:val="17"/>
        </w:rPr>
        <w:t>Targeted Advertising as Implicit Recommendation: Strategic Mistargeting and Personal Data Opt-out</w:t>
      </w:r>
    </w:p>
    <w:p w14:paraId="61717A2F">
      <w:pPr>
        <w:keepNext/>
        <w:spacing w:after="40" w:line="288" w:lineRule="auto"/>
      </w:pPr>
      <w:r>
        <w:rPr>
          <w:color w:val="5F6B75"/>
          <w:sz w:val="16"/>
        </w:rPr>
        <w:t>Marketing Science  |  2024  |  Bo Ning; Jiwoong Shin; Yu Yu  |  DOI: 10.1287/mksc.2023.0117</w:t>
      </w:r>
    </w:p>
    <w:p w14:paraId="59693FAE">
      <w:pPr>
        <w:spacing w:after="60" w:line="288" w:lineRule="auto"/>
      </w:pPr>
      <w:r>
        <w:rPr>
          <w:b/>
          <w:color w:val="0B8F8F"/>
          <w:sz w:val="17"/>
        </w:rPr>
        <w:t>决策机制  数字界面与算法介入   场景  定向广告/隐性推荐   方法  分析模型</w:t>
      </w:r>
    </w:p>
    <w:p w14:paraId="35BCD18D">
      <w:pPr>
        <w:spacing w:after="30" w:line="300" w:lineRule="auto"/>
      </w:pPr>
      <w:r>
        <w:rPr>
          <w:b/>
          <w:color w:val="0B8F8F"/>
          <w:sz w:val="17"/>
        </w:rPr>
        <w:t>研究焦点：</w:t>
      </w:r>
      <w:r>
        <w:rPr>
          <w:sz w:val="17"/>
        </w:rPr>
        <w:t>数字广告的定向、内容、时机和呈现位置如何共同决定注意、点击与购买？</w:t>
      </w:r>
    </w:p>
    <w:p w14:paraId="27BFD1CF">
      <w:pPr>
        <w:spacing w:after="30" w:line="300" w:lineRule="auto"/>
      </w:pPr>
      <w:r>
        <w:rPr>
          <w:b/>
          <w:color w:val="0B8F8F"/>
          <w:sz w:val="17"/>
        </w:rPr>
        <w:t>主要贡献：</w:t>
      </w:r>
      <w:r>
        <w:rPr>
          <w:sz w:val="17"/>
        </w:rPr>
        <w:t>将广告效果从单一曝光推进到“谁看、何时看、看到什么、在哪看到”的联合设计，并强调广告测量本身的选择偏差。</w:t>
      </w:r>
    </w:p>
    <w:p w14:paraId="04E0C5E6">
      <w:pPr>
        <w:spacing w:after="30" w:line="300" w:lineRule="auto"/>
      </w:pPr>
      <w:r>
        <w:rPr>
          <w:b/>
          <w:color w:val="0B8F8F"/>
          <w:sz w:val="17"/>
        </w:rPr>
        <w:t>机制线索：</w:t>
      </w:r>
      <w:r>
        <w:rPr>
          <w:sz w:val="17"/>
        </w:rPr>
        <w:t>定向与个性化提高相关性，也可能增加侵扰感；广告效果取决于消费者所处决策阶段与内容具体程度。</w:t>
      </w:r>
    </w:p>
    <w:p w14:paraId="3E14B7E9">
      <w:pPr>
        <w:pBdr>
          <w:bottom w:val="single" w:color="E7ECEF" w:sz="2" w:space="4"/>
        </w:pBdr>
        <w:spacing w:line="300" w:lineRule="auto"/>
      </w:pPr>
      <w:r>
        <w:rPr>
          <w:b/>
          <w:color w:val="0B8F8F"/>
          <w:sz w:val="17"/>
        </w:rPr>
        <w:t>边界条件：</w:t>
      </w:r>
      <w:r>
        <w:rPr>
          <w:sz w:val="17"/>
        </w:rPr>
        <w:t>结论受产品类别、决策阶段、浏览目的、广告位置、频次与归因窗口影响。</w:t>
      </w:r>
    </w:p>
    <w:p w14:paraId="3BE037B1">
      <w:pPr>
        <w:keepNext/>
        <w:spacing w:before="140" w:after="40"/>
      </w:pPr>
      <w:r>
        <w:rPr>
          <w:b/>
          <w:color w:val="A33A35"/>
          <w:sz w:val="18"/>
        </w:rPr>
        <w:t xml:space="preserve">DCB069  </w:t>
      </w:r>
      <w:r>
        <w:rPr>
          <w:b/>
          <w:color w:val="17365D"/>
          <w:sz w:val="22"/>
        </w:rPr>
        <w:t>个性化广告负载以优化订阅与广告收入：Pandora实验</w:t>
      </w:r>
    </w:p>
    <w:p w14:paraId="23C5572C">
      <w:pPr>
        <w:keepNext/>
        <w:spacing w:after="40" w:line="288" w:lineRule="auto"/>
      </w:pPr>
      <w:r>
        <w:rPr>
          <w:b/>
          <w:sz w:val="17"/>
        </w:rPr>
        <w:t>Personalizing Ad Load to Optimize Subscription and Ad Revenues: Product Strategies Constructed from Experiments on Pandora</w:t>
      </w:r>
    </w:p>
    <w:p w14:paraId="64ADEC9A">
      <w:pPr>
        <w:keepNext/>
        <w:spacing w:after="40" w:line="288" w:lineRule="auto"/>
      </w:pPr>
      <w:r>
        <w:rPr>
          <w:color w:val="5F6B75"/>
          <w:sz w:val="16"/>
        </w:rPr>
        <w:t>Marketing Science  |  2025  |  作者信息见原文  |  DOI: 10.1287/mksc.2022.0357</w:t>
      </w:r>
    </w:p>
    <w:p w14:paraId="7F5AC3EE">
      <w:pPr>
        <w:spacing w:after="60" w:line="288" w:lineRule="auto"/>
      </w:pPr>
      <w:r>
        <w:rPr>
          <w:b/>
          <w:color w:val="0B8F8F"/>
          <w:sz w:val="17"/>
        </w:rPr>
        <w:t>决策机制  数字界面与算法介入   场景  流媒体/广告负载   方法  现场实验+优化</w:t>
      </w:r>
    </w:p>
    <w:p w14:paraId="581B888E">
      <w:pPr>
        <w:spacing w:after="30" w:line="300" w:lineRule="auto"/>
      </w:pPr>
      <w:r>
        <w:rPr>
          <w:b/>
          <w:color w:val="0B8F8F"/>
          <w:sz w:val="17"/>
        </w:rPr>
        <w:t>研究焦点：</w:t>
      </w:r>
      <w:r>
        <w:rPr>
          <w:sz w:val="17"/>
        </w:rPr>
        <w:t>数字广告的定向、内容、时机和呈现位置如何共同决定注意、点击与购买？</w:t>
      </w:r>
    </w:p>
    <w:p w14:paraId="33529C9C">
      <w:pPr>
        <w:spacing w:after="30" w:line="300" w:lineRule="auto"/>
      </w:pPr>
      <w:r>
        <w:rPr>
          <w:b/>
          <w:color w:val="0B8F8F"/>
          <w:sz w:val="17"/>
        </w:rPr>
        <w:t>主要贡献：</w:t>
      </w:r>
      <w:r>
        <w:rPr>
          <w:sz w:val="17"/>
        </w:rPr>
        <w:t>将广告效果从单一曝光推进到“谁看、何时看、看到什么、在哪看到”的联合设计，并强调广告测量本身的选择偏差。</w:t>
      </w:r>
    </w:p>
    <w:p w14:paraId="034ECB2B">
      <w:pPr>
        <w:spacing w:after="30" w:line="300" w:lineRule="auto"/>
      </w:pPr>
      <w:r>
        <w:rPr>
          <w:b/>
          <w:color w:val="0B8F8F"/>
          <w:sz w:val="17"/>
        </w:rPr>
        <w:t>机制线索：</w:t>
      </w:r>
      <w:r>
        <w:rPr>
          <w:sz w:val="17"/>
        </w:rPr>
        <w:t>定向与个性化提高相关性，也可能增加侵扰感；广告效果取决于消费者所处决策阶段与内容具体程度。</w:t>
      </w:r>
    </w:p>
    <w:p w14:paraId="00D4D078">
      <w:pPr>
        <w:pBdr>
          <w:bottom w:val="single" w:color="E7ECEF" w:sz="2" w:space="4"/>
        </w:pBdr>
        <w:spacing w:line="300" w:lineRule="auto"/>
      </w:pPr>
      <w:r>
        <w:rPr>
          <w:b/>
          <w:color w:val="0B8F8F"/>
          <w:sz w:val="17"/>
        </w:rPr>
        <w:t>边界条件：</w:t>
      </w:r>
      <w:r>
        <w:rPr>
          <w:sz w:val="17"/>
        </w:rPr>
        <w:t>结论受产品类别、决策阶段、浏览目的、广告位置、频次与归因窗口影响。</w:t>
      </w:r>
    </w:p>
    <w:p w14:paraId="7F4E46A3">
      <w:pPr>
        <w:keepNext/>
        <w:spacing w:before="140" w:after="40"/>
      </w:pPr>
      <w:r>
        <w:rPr>
          <w:b/>
          <w:color w:val="A33A35"/>
          <w:sz w:val="18"/>
        </w:rPr>
        <w:t xml:space="preserve">DCB070  </w:t>
      </w:r>
      <w:r>
        <w:rPr>
          <w:b/>
          <w:color w:val="17365D"/>
          <w:sz w:val="22"/>
        </w:rPr>
        <w:t>广告内容把消费者带向何处？基于自建在线书店的研究</w:t>
      </w:r>
    </w:p>
    <w:p w14:paraId="78F8D125">
      <w:pPr>
        <w:keepNext/>
        <w:spacing w:after="40" w:line="288" w:lineRule="auto"/>
      </w:pPr>
      <w:r>
        <w:rPr>
          <w:b/>
          <w:sz w:val="17"/>
        </w:rPr>
        <w:t>Where Does Advertising Content Lead You? We Created a Bookstore to Find Out</w:t>
      </w:r>
    </w:p>
    <w:p w14:paraId="7C7C61DD">
      <w:pPr>
        <w:keepNext/>
        <w:spacing w:after="40" w:line="288" w:lineRule="auto"/>
      </w:pPr>
      <w:r>
        <w:rPr>
          <w:color w:val="5F6B75"/>
          <w:sz w:val="16"/>
        </w:rPr>
        <w:t>Marketing Science  |  2024  |  Ilya Morozov; Anna Tuchman  |  DOI: 10.1287/mksc.2023.0138</w:t>
      </w:r>
    </w:p>
    <w:p w14:paraId="4AC34B01">
      <w:pPr>
        <w:spacing w:after="60" w:line="288" w:lineRule="auto"/>
      </w:pPr>
      <w:r>
        <w:rPr>
          <w:b/>
          <w:color w:val="0B8F8F"/>
          <w:sz w:val="17"/>
        </w:rPr>
        <w:t>决策机制  数字界面与算法介入   场景  数字广告/浏览路径   方法  随机实验</w:t>
      </w:r>
    </w:p>
    <w:p w14:paraId="4121389C">
      <w:pPr>
        <w:spacing w:after="30" w:line="300" w:lineRule="auto"/>
      </w:pPr>
      <w:r>
        <w:rPr>
          <w:b/>
          <w:color w:val="0B8F8F"/>
          <w:sz w:val="17"/>
        </w:rPr>
        <w:t>研究焦点：</w:t>
      </w:r>
      <w:r>
        <w:rPr>
          <w:sz w:val="17"/>
        </w:rPr>
        <w:t>数字广告的定向、内容、时机和呈现位置如何共同决定注意、点击与购买？</w:t>
      </w:r>
    </w:p>
    <w:p w14:paraId="32858AF2">
      <w:pPr>
        <w:spacing w:after="30" w:line="300" w:lineRule="auto"/>
      </w:pPr>
      <w:r>
        <w:rPr>
          <w:b/>
          <w:color w:val="0B8F8F"/>
          <w:sz w:val="17"/>
        </w:rPr>
        <w:t>主要贡献：</w:t>
      </w:r>
      <w:r>
        <w:rPr>
          <w:sz w:val="17"/>
        </w:rPr>
        <w:t>将广告效果从单一曝光推进到“谁看、何时看、看到什么、在哪看到”的联合设计，并强调广告测量本身的选择偏差。</w:t>
      </w:r>
    </w:p>
    <w:p w14:paraId="48302A53">
      <w:pPr>
        <w:spacing w:after="30" w:line="300" w:lineRule="auto"/>
      </w:pPr>
      <w:r>
        <w:rPr>
          <w:b/>
          <w:color w:val="0B8F8F"/>
          <w:sz w:val="17"/>
        </w:rPr>
        <w:t>机制线索：</w:t>
      </w:r>
      <w:r>
        <w:rPr>
          <w:sz w:val="17"/>
        </w:rPr>
        <w:t>定向与个性化提高相关性，也可能增加侵扰感；广告效果取决于消费者所处决策阶段与内容具体程度。</w:t>
      </w:r>
    </w:p>
    <w:p w14:paraId="7AD485C5">
      <w:pPr>
        <w:pBdr>
          <w:bottom w:val="single" w:color="E7ECEF" w:sz="2" w:space="4"/>
        </w:pBdr>
        <w:spacing w:line="300" w:lineRule="auto"/>
      </w:pPr>
      <w:r>
        <w:rPr>
          <w:b/>
          <w:color w:val="0B8F8F"/>
          <w:sz w:val="17"/>
        </w:rPr>
        <w:t>边界条件：</w:t>
      </w:r>
      <w:r>
        <w:rPr>
          <w:sz w:val="17"/>
        </w:rPr>
        <w:t>结论受产品类别、决策阶段、浏览目的、广告位置、频次与归因窗口影响。</w:t>
      </w:r>
    </w:p>
    <w:p w14:paraId="461CCBAE">
      <w:pPr>
        <w:keepNext/>
        <w:pBdr>
          <w:bottom w:val="single" w:color="DDE6EA" w:sz="4" w:space="4"/>
        </w:pBdr>
        <w:spacing w:before="240" w:after="60"/>
      </w:pPr>
      <w:r>
        <w:rPr>
          <w:b/>
          <w:color w:val="A33A35"/>
          <w:sz w:val="22"/>
        </w:rPr>
        <w:t xml:space="preserve">08  </w:t>
      </w:r>
      <w:r>
        <w:rPr>
          <w:b/>
          <w:color w:val="17365D"/>
          <w:sz w:val="31"/>
        </w:rPr>
        <w:t>社交媒体、网红与内容互动</w:t>
      </w:r>
    </w:p>
    <w:p w14:paraId="59BEA874">
      <w:pPr>
        <w:spacing w:after="60" w:line="348" w:lineRule="auto"/>
      </w:pPr>
      <w:r>
        <w:rPr>
          <w:color w:val="5F6B75"/>
          <w:sz w:val="19"/>
        </w:rPr>
        <w:t>10篇｜DCB071—DCB080</w:t>
      </w:r>
    </w:p>
    <w:p w14:paraId="0251469B">
      <w:pPr>
        <w:shd w:val="clear" w:color="auto" w:fill="F3F7F9"/>
        <w:spacing w:after="160" w:line="348" w:lineRule="auto"/>
      </w:pPr>
      <w:r>
        <w:rPr>
          <w:sz w:val="20"/>
        </w:rPr>
        <w:t>研究前沿｜网红经济把品牌说服嵌入内容消费与社会关系。最新研究开始区分粉丝规模、内容质量、真实性、评论互动与商业披露的作用，并将视频像素、深度学习和自然实验引入影响力测量。</w:t>
      </w:r>
    </w:p>
    <w:p w14:paraId="030E6155">
      <w:pPr>
        <w:keepNext/>
        <w:spacing w:before="140" w:after="40"/>
      </w:pPr>
      <w:r>
        <w:rPr>
          <w:b/>
          <w:color w:val="A33A35"/>
          <w:sz w:val="18"/>
        </w:rPr>
        <w:t xml:space="preserve">DCB071  </w:t>
      </w:r>
      <w:r>
        <w:rPr>
          <w:b/>
          <w:color w:val="17365D"/>
          <w:sz w:val="22"/>
        </w:rPr>
        <w:t>社交媒体网红如何影响消费者群体：嵌入性视角</w:t>
      </w:r>
    </w:p>
    <w:p w14:paraId="59B8B61F">
      <w:pPr>
        <w:keepNext/>
        <w:spacing w:after="40" w:line="288" w:lineRule="auto"/>
      </w:pPr>
      <w:r>
        <w:rPr>
          <w:b/>
          <w:sz w:val="17"/>
        </w:rPr>
        <w:t>How Social Media Influencers Impact Consumer Collectives: An Embeddedness Perspective</w:t>
      </w:r>
    </w:p>
    <w:p w14:paraId="1E2FB59A">
      <w:pPr>
        <w:keepNext/>
        <w:spacing w:after="40" w:line="288" w:lineRule="auto"/>
      </w:pPr>
      <w:r>
        <w:rPr>
          <w:color w:val="5F6B75"/>
          <w:sz w:val="16"/>
        </w:rPr>
        <w:t>Journal of Consumer Research  |  2023  |  Rebecca Mardon; Hayley Cocker; Kate Daunt  |  DOI: 10.1093/jcr/ucad003</w:t>
      </w:r>
    </w:p>
    <w:p w14:paraId="275687D3">
      <w:pPr>
        <w:spacing w:after="60" w:line="288" w:lineRule="auto"/>
      </w:pPr>
      <w:r>
        <w:rPr>
          <w:b/>
          <w:color w:val="0B8F8F"/>
          <w:sz w:val="17"/>
        </w:rPr>
        <w:t>决策机制  社会学习与信号解释   场景  网红/消费群体   方法  质性研究</w:t>
      </w:r>
    </w:p>
    <w:p w14:paraId="3DA569F1">
      <w:pPr>
        <w:spacing w:after="30" w:line="300" w:lineRule="auto"/>
      </w:pPr>
      <w:r>
        <w:rPr>
          <w:b/>
          <w:color w:val="0B8F8F"/>
          <w:sz w:val="17"/>
        </w:rPr>
        <w:t>研究焦点：</w:t>
      </w:r>
      <w:r>
        <w:rPr>
          <w:sz w:val="17"/>
        </w:rPr>
        <w:t>创作者规模、真实性、互动和内容特征如何转化为消费者注意、信任与购买？</w:t>
      </w:r>
    </w:p>
    <w:p w14:paraId="0DDE168C">
      <w:pPr>
        <w:spacing w:after="30" w:line="300" w:lineRule="auto"/>
      </w:pPr>
      <w:r>
        <w:rPr>
          <w:b/>
          <w:color w:val="0B8F8F"/>
          <w:sz w:val="17"/>
        </w:rPr>
        <w:t>主要贡献：</w:t>
      </w:r>
      <w:r>
        <w:rPr>
          <w:sz w:val="17"/>
        </w:rPr>
        <w:t>把网红影响拆解为触达、内容说服、社会连接与商业披露等机制，显示粉丝量并不能单独决定转化效率。</w:t>
      </w:r>
    </w:p>
    <w:p w14:paraId="1C13C417">
      <w:pPr>
        <w:spacing w:after="30" w:line="300" w:lineRule="auto"/>
      </w:pPr>
      <w:r>
        <w:rPr>
          <w:b/>
          <w:color w:val="0B8F8F"/>
          <w:sz w:val="17"/>
        </w:rPr>
        <w:t>机制线索：</w:t>
      </w:r>
      <w:r>
        <w:rPr>
          <w:sz w:val="17"/>
        </w:rPr>
        <w:t>创作者通过关系感、真实性与内容嵌入形成影响；评论和平台分发又会改变受众对商业意图的解读。</w:t>
      </w:r>
    </w:p>
    <w:p w14:paraId="3D5667EB">
      <w:pPr>
        <w:pBdr>
          <w:bottom w:val="single" w:color="E7ECEF" w:sz="2" w:space="4"/>
        </w:pBdr>
        <w:spacing w:line="300" w:lineRule="auto"/>
      </w:pPr>
      <w:r>
        <w:rPr>
          <w:b/>
          <w:color w:val="0B8F8F"/>
          <w:sz w:val="17"/>
        </w:rPr>
        <w:t>边界条件：</w:t>
      </w:r>
      <w:r>
        <w:rPr>
          <w:sz w:val="17"/>
        </w:rPr>
        <w:t>机制受平台类型、粉丝规模、产品契合、披露方式、内容风格与受众关系强度影响。</w:t>
      </w:r>
    </w:p>
    <w:p w14:paraId="36DD79BD">
      <w:pPr>
        <w:keepNext/>
        <w:spacing w:before="140" w:after="40"/>
      </w:pPr>
      <w:r>
        <w:rPr>
          <w:b/>
          <w:color w:val="A33A35"/>
          <w:sz w:val="18"/>
        </w:rPr>
        <w:t xml:space="preserve">DCB072  </w:t>
      </w:r>
      <w:r>
        <w:rPr>
          <w:b/>
          <w:color w:val="17365D"/>
          <w:sz w:val="22"/>
        </w:rPr>
        <w:t>头部还是微型网红？基于粉丝弹性的网红选择</w:t>
      </w:r>
    </w:p>
    <w:p w14:paraId="6994198E">
      <w:pPr>
        <w:keepNext/>
        <w:spacing w:after="40" w:line="288" w:lineRule="auto"/>
        <w:rPr>
          <w:highlight w:val="none"/>
        </w:rPr>
      </w:pPr>
      <w:r>
        <w:rPr>
          <w:b/>
          <w:sz w:val="17"/>
          <w:highlight w:val="none"/>
        </w:rPr>
        <w:t>Mega or Micro? Influencer Selection Using Follower Elasticity</w:t>
      </w:r>
    </w:p>
    <w:p w14:paraId="71A54AE1">
      <w:pPr>
        <w:keepNext/>
        <w:spacing w:after="40" w:line="288" w:lineRule="auto"/>
      </w:pPr>
      <w:r>
        <w:rPr>
          <w:color w:val="5F6B75"/>
          <w:sz w:val="16"/>
        </w:rPr>
        <w:t>Journal of Marketing Research  |  2024  |  Zijun Tian; Ryan Dew; Raghuram Iyengar  |  DOI: 10.1177/00222437231210267</w:t>
      </w:r>
    </w:p>
    <w:p w14:paraId="6D3681F6">
      <w:pPr>
        <w:spacing w:after="60" w:line="288" w:lineRule="auto"/>
      </w:pPr>
      <w:r>
        <w:rPr>
          <w:b/>
          <w:color w:val="0B8F8F"/>
          <w:sz w:val="17"/>
        </w:rPr>
        <w:t>决策机制  社会学习与信号解释   场景  TikTok/网红选择   方法  因果机器学习</w:t>
      </w:r>
    </w:p>
    <w:p w14:paraId="5F24ADAE">
      <w:pPr>
        <w:spacing w:after="30" w:line="300" w:lineRule="auto"/>
      </w:pPr>
      <w:r>
        <w:rPr>
          <w:b/>
          <w:color w:val="0B8F8F"/>
          <w:sz w:val="17"/>
        </w:rPr>
        <w:t>研究焦点：</w:t>
      </w:r>
      <w:r>
        <w:rPr>
          <w:sz w:val="17"/>
        </w:rPr>
        <w:t>创作者规模、真实性、互动和内容特征如何转化为消费者注意、信任与购买？</w:t>
      </w:r>
    </w:p>
    <w:p w14:paraId="1D27DB08">
      <w:pPr>
        <w:spacing w:after="30" w:line="300" w:lineRule="auto"/>
      </w:pPr>
      <w:r>
        <w:rPr>
          <w:b/>
          <w:color w:val="0B8F8F"/>
          <w:sz w:val="17"/>
        </w:rPr>
        <w:t>主要贡献：</w:t>
      </w:r>
      <w:r>
        <w:rPr>
          <w:sz w:val="17"/>
        </w:rPr>
        <w:t>利用TikTok数据、表征学习与因果机器学习估计“粉丝—曝光”弹性，说明网红规模与传播效率之间存在非线性关系。</w:t>
      </w:r>
    </w:p>
    <w:p w14:paraId="1D0A8E30">
      <w:pPr>
        <w:spacing w:after="30" w:line="300" w:lineRule="auto"/>
      </w:pPr>
      <w:r>
        <w:rPr>
          <w:b/>
          <w:color w:val="0B8F8F"/>
          <w:sz w:val="17"/>
        </w:rPr>
        <w:t>机制线索：</w:t>
      </w:r>
      <w:r>
        <w:rPr>
          <w:sz w:val="17"/>
        </w:rPr>
        <w:t>创作者通过关系感、真实性与内容嵌入形成影响；评论和平台分发又会改变受众对商业意图的解读。</w:t>
      </w:r>
    </w:p>
    <w:p w14:paraId="38FD7778">
      <w:pPr>
        <w:pBdr>
          <w:bottom w:val="single" w:color="E7ECEF" w:sz="2" w:space="4"/>
        </w:pBdr>
        <w:spacing w:line="300" w:lineRule="auto"/>
      </w:pPr>
      <w:r>
        <w:rPr>
          <w:b/>
          <w:color w:val="0B8F8F"/>
          <w:sz w:val="17"/>
        </w:rPr>
        <w:t>边界条件：</w:t>
      </w:r>
      <w:r>
        <w:rPr>
          <w:sz w:val="17"/>
        </w:rPr>
        <w:t>机制受平台类型、粉丝规模、产品契合、披露方式、内容风格与受众关系强度影响。</w:t>
      </w:r>
    </w:p>
    <w:p w14:paraId="6EDCFAA0">
      <w:pPr>
        <w:keepNext/>
        <w:spacing w:before="140" w:after="40"/>
      </w:pPr>
      <w:r>
        <w:rPr>
          <w:b/>
          <w:color w:val="A33A35"/>
          <w:sz w:val="18"/>
        </w:rPr>
        <w:t xml:space="preserve">DCB073  </w:t>
      </w:r>
      <w:r>
        <w:rPr>
          <w:b/>
          <w:color w:val="17365D"/>
          <w:sz w:val="22"/>
        </w:rPr>
        <w:t>在用户生成内容平台购买潜在网红的未来背书</w:t>
      </w:r>
    </w:p>
    <w:p w14:paraId="2E87C9A2">
      <w:pPr>
        <w:keepNext/>
        <w:spacing w:after="40" w:line="288" w:lineRule="auto"/>
      </w:pPr>
      <w:r>
        <w:rPr>
          <w:b/>
          <w:sz w:val="17"/>
        </w:rPr>
        <w:t>Buying Future Endorsements from Prospective Influencers on User-Generated Content Platforms</w:t>
      </w:r>
    </w:p>
    <w:p w14:paraId="2A4F08EB">
      <w:pPr>
        <w:keepNext/>
        <w:spacing w:after="40" w:line="288" w:lineRule="auto"/>
      </w:pPr>
      <w:r>
        <w:rPr>
          <w:color w:val="5F6B75"/>
          <w:sz w:val="16"/>
        </w:rPr>
        <w:t>Journal of Marketing Research  |  2024  |  作者信息见原文  |  DOI: 10.1177/00222437231207323</w:t>
      </w:r>
    </w:p>
    <w:p w14:paraId="3515FAA2">
      <w:pPr>
        <w:spacing w:after="60" w:line="288" w:lineRule="auto"/>
      </w:pPr>
      <w:r>
        <w:rPr>
          <w:b/>
          <w:color w:val="0B8F8F"/>
          <w:sz w:val="17"/>
        </w:rPr>
        <w:t>决策机制  社会学习与信号解释   场景  UGC平台/网红营销   方法  分析模型</w:t>
      </w:r>
    </w:p>
    <w:p w14:paraId="273CFBD5">
      <w:pPr>
        <w:spacing w:after="30" w:line="300" w:lineRule="auto"/>
      </w:pPr>
      <w:r>
        <w:rPr>
          <w:b/>
          <w:color w:val="0B8F8F"/>
          <w:sz w:val="17"/>
        </w:rPr>
        <w:t>研究焦点：</w:t>
      </w:r>
      <w:r>
        <w:rPr>
          <w:sz w:val="17"/>
        </w:rPr>
        <w:t>创作者规模、真实性、互动和内容特征如何转化为消费者注意、信任与购买？</w:t>
      </w:r>
    </w:p>
    <w:p w14:paraId="6995F231">
      <w:pPr>
        <w:spacing w:after="30" w:line="300" w:lineRule="auto"/>
      </w:pPr>
      <w:r>
        <w:rPr>
          <w:b/>
          <w:color w:val="0B8F8F"/>
          <w:sz w:val="17"/>
        </w:rPr>
        <w:t>主要贡献：</w:t>
      </w:r>
      <w:r>
        <w:rPr>
          <w:sz w:val="17"/>
        </w:rPr>
        <w:t>把网红影响拆解为触达、内容说服、社会连接与商业披露等机制，显示粉丝量并不能单独决定转化效率。</w:t>
      </w:r>
    </w:p>
    <w:p w14:paraId="38793D82">
      <w:pPr>
        <w:spacing w:after="30" w:line="300" w:lineRule="auto"/>
      </w:pPr>
      <w:r>
        <w:rPr>
          <w:b/>
          <w:color w:val="0B8F8F"/>
          <w:sz w:val="17"/>
        </w:rPr>
        <w:t>机制线索：</w:t>
      </w:r>
      <w:r>
        <w:rPr>
          <w:sz w:val="17"/>
        </w:rPr>
        <w:t>创作者通过关系感、真实性与内容嵌入形成影响；评论和平台分发又会改变受众对商业意图的解读。</w:t>
      </w:r>
    </w:p>
    <w:p w14:paraId="1E3979CC">
      <w:pPr>
        <w:pBdr>
          <w:bottom w:val="single" w:color="E7ECEF" w:sz="2" w:space="4"/>
        </w:pBdr>
        <w:spacing w:line="300" w:lineRule="auto"/>
      </w:pPr>
      <w:r>
        <w:rPr>
          <w:b/>
          <w:color w:val="0B8F8F"/>
          <w:sz w:val="17"/>
        </w:rPr>
        <w:t>边界条件：</w:t>
      </w:r>
      <w:r>
        <w:rPr>
          <w:sz w:val="17"/>
        </w:rPr>
        <w:t>机制受平台类型、粉丝规模、产品契合、披露方式、内容风格与受众关系强度影响。</w:t>
      </w:r>
    </w:p>
    <w:p w14:paraId="1E024B39">
      <w:pPr>
        <w:keepNext/>
        <w:spacing w:before="140" w:after="40"/>
      </w:pPr>
      <w:r>
        <w:rPr>
          <w:b/>
          <w:color w:val="A33A35"/>
          <w:sz w:val="18"/>
        </w:rPr>
        <w:t xml:space="preserve">DCB074  </w:t>
      </w:r>
      <w:r>
        <w:rPr>
          <w:b/>
          <w:color w:val="17365D"/>
          <w:sz w:val="22"/>
        </w:rPr>
        <w:t>YouTube网红的双向影响：电子游戏中的购买与使用效应</w:t>
      </w:r>
    </w:p>
    <w:p w14:paraId="590C8174">
      <w:pPr>
        <w:keepNext/>
        <w:spacing w:after="40" w:line="288" w:lineRule="auto"/>
      </w:pPr>
      <w:r>
        <w:rPr>
          <w:b/>
          <w:sz w:val="17"/>
        </w:rPr>
        <w:t>Opposing Influences of YouTube Influencers: Purchase and Usage Effects in the Video Game Industry</w:t>
      </w:r>
    </w:p>
    <w:p w14:paraId="4FCF1E60">
      <w:pPr>
        <w:keepNext/>
        <w:spacing w:after="40" w:line="288" w:lineRule="auto"/>
      </w:pPr>
      <w:r>
        <w:rPr>
          <w:color w:val="5F6B75"/>
          <w:sz w:val="16"/>
        </w:rPr>
        <w:t>Marketing Science  |  2025  |  Nan Li; Avery Haviv; Mitchell J. Lovett  |  DOI: 10.1287/mksc.2021.0242</w:t>
      </w:r>
    </w:p>
    <w:p w14:paraId="57CD1D8B">
      <w:pPr>
        <w:spacing w:after="60" w:line="288" w:lineRule="auto"/>
      </w:pPr>
      <w:r>
        <w:rPr>
          <w:b/>
          <w:color w:val="0B8F8F"/>
          <w:sz w:val="17"/>
        </w:rPr>
        <w:t>决策机制  社会学习与信号解释   场景  YouTube/电子游戏   方法  自然实验</w:t>
      </w:r>
    </w:p>
    <w:p w14:paraId="72F34113">
      <w:pPr>
        <w:spacing w:after="30" w:line="300" w:lineRule="auto"/>
      </w:pPr>
      <w:r>
        <w:rPr>
          <w:b/>
          <w:color w:val="0B8F8F"/>
          <w:sz w:val="17"/>
        </w:rPr>
        <w:t>研究焦点：</w:t>
      </w:r>
      <w:r>
        <w:rPr>
          <w:sz w:val="17"/>
        </w:rPr>
        <w:t>创作者规模、真实性、互动和内容特征如何转化为消费者注意、信任与购买？</w:t>
      </w:r>
    </w:p>
    <w:p w14:paraId="79145F19">
      <w:pPr>
        <w:spacing w:after="30" w:line="300" w:lineRule="auto"/>
      </w:pPr>
      <w:r>
        <w:rPr>
          <w:b/>
          <w:color w:val="0B8F8F"/>
          <w:sz w:val="17"/>
        </w:rPr>
        <w:t>主要贡献：</w:t>
      </w:r>
      <w:r>
        <w:rPr>
          <w:sz w:val="17"/>
        </w:rPr>
        <w:t>把网红影响拆解为触达、内容说服、社会连接与商业披露等机制，显示粉丝量并不能单独决定转化效率。</w:t>
      </w:r>
    </w:p>
    <w:p w14:paraId="1D914330">
      <w:pPr>
        <w:spacing w:after="30" w:line="300" w:lineRule="auto"/>
      </w:pPr>
      <w:r>
        <w:rPr>
          <w:b/>
          <w:color w:val="0B8F8F"/>
          <w:sz w:val="17"/>
        </w:rPr>
        <w:t>机制线索：</w:t>
      </w:r>
      <w:r>
        <w:rPr>
          <w:sz w:val="17"/>
        </w:rPr>
        <w:t>创作者通过关系感、真实性与内容嵌入形成影响；评论和平台分发又会改变受众对商业意图的解读。</w:t>
      </w:r>
    </w:p>
    <w:p w14:paraId="68CB3AB6">
      <w:pPr>
        <w:pBdr>
          <w:bottom w:val="single" w:color="E7ECEF" w:sz="2" w:space="4"/>
        </w:pBdr>
        <w:spacing w:line="300" w:lineRule="auto"/>
      </w:pPr>
      <w:r>
        <w:rPr>
          <w:b/>
          <w:color w:val="0B8F8F"/>
          <w:sz w:val="17"/>
        </w:rPr>
        <w:t>边界条件：</w:t>
      </w:r>
      <w:r>
        <w:rPr>
          <w:sz w:val="17"/>
        </w:rPr>
        <w:t>机制受平台类型、粉丝规模、产品契合、披露方式、内容风格与受众关系强度影响。</w:t>
      </w:r>
    </w:p>
    <w:p w14:paraId="579853BF">
      <w:pPr>
        <w:keepNext/>
        <w:spacing w:before="140" w:after="40"/>
      </w:pPr>
      <w:r>
        <w:rPr>
          <w:b/>
          <w:color w:val="A33A35"/>
          <w:sz w:val="18"/>
        </w:rPr>
        <w:t xml:space="preserve">DCB075  </w:t>
      </w:r>
      <w:r>
        <w:rPr>
          <w:b/>
          <w:color w:val="17365D"/>
          <w:sz w:val="22"/>
        </w:rPr>
        <w:t>Twitch网红直播的促销效应</w:t>
      </w:r>
    </w:p>
    <w:p w14:paraId="09D1BB5A">
      <w:pPr>
        <w:keepNext/>
        <w:spacing w:after="40" w:line="288" w:lineRule="auto"/>
      </w:pPr>
      <w:r>
        <w:rPr>
          <w:b/>
          <w:sz w:val="17"/>
        </w:rPr>
        <w:t>The Promotional Effects of Live Streams by Twitch Influencers</w:t>
      </w:r>
    </w:p>
    <w:p w14:paraId="4E0D33ED">
      <w:pPr>
        <w:keepNext/>
        <w:spacing w:after="40" w:line="288" w:lineRule="auto"/>
      </w:pPr>
      <w:r>
        <w:rPr>
          <w:color w:val="5F6B75"/>
          <w:sz w:val="16"/>
        </w:rPr>
        <w:t>Marketing Science  |  2025  |  Ilya Morozov; Yufeng Huang</w:t>
      </w:r>
    </w:p>
    <w:p w14:paraId="6B8DE8D5">
      <w:pPr>
        <w:spacing w:after="60" w:line="288" w:lineRule="auto"/>
      </w:pPr>
      <w:r>
        <w:rPr>
          <w:b/>
          <w:color w:val="0B8F8F"/>
          <w:sz w:val="17"/>
        </w:rPr>
        <w:t>决策机制  社会学习与信号解释   场景  Twitch/直播营销   方法  高频平台数据/准实验</w:t>
      </w:r>
    </w:p>
    <w:p w14:paraId="3E2A1623">
      <w:pPr>
        <w:spacing w:after="30" w:line="300" w:lineRule="auto"/>
      </w:pPr>
      <w:r>
        <w:rPr>
          <w:b/>
          <w:color w:val="0B8F8F"/>
          <w:sz w:val="17"/>
        </w:rPr>
        <w:t>研究焦点：</w:t>
      </w:r>
      <w:r>
        <w:rPr>
          <w:sz w:val="17"/>
        </w:rPr>
        <w:t>创作者规模、真实性、互动和内容特征如何转化为消费者注意、信任与购买？</w:t>
      </w:r>
    </w:p>
    <w:p w14:paraId="6F9FFFC6">
      <w:pPr>
        <w:spacing w:after="30" w:line="300" w:lineRule="auto"/>
      </w:pPr>
      <w:r>
        <w:rPr>
          <w:b/>
          <w:color w:val="0B8F8F"/>
          <w:sz w:val="17"/>
        </w:rPr>
        <w:t>主要贡献：</w:t>
      </w:r>
      <w:r>
        <w:rPr>
          <w:sz w:val="17"/>
        </w:rPr>
        <w:t>把网红影响拆解为触达、内容说服、社会连接与商业披露等机制，显示粉丝量并不能单独决定转化效率。</w:t>
      </w:r>
    </w:p>
    <w:p w14:paraId="68243E92">
      <w:pPr>
        <w:spacing w:after="30" w:line="300" w:lineRule="auto"/>
      </w:pPr>
      <w:r>
        <w:rPr>
          <w:b/>
          <w:color w:val="0B8F8F"/>
          <w:sz w:val="17"/>
        </w:rPr>
        <w:t>机制线索：</w:t>
      </w:r>
      <w:r>
        <w:rPr>
          <w:sz w:val="17"/>
        </w:rPr>
        <w:t>创作者通过关系感、真实性与内容嵌入形成影响；评论和平台分发又会改变受众对商业意图的解读。</w:t>
      </w:r>
    </w:p>
    <w:p w14:paraId="518159C1">
      <w:pPr>
        <w:pBdr>
          <w:bottom w:val="single" w:color="E7ECEF" w:sz="2" w:space="4"/>
        </w:pBdr>
        <w:spacing w:line="300" w:lineRule="auto"/>
      </w:pPr>
      <w:r>
        <w:rPr>
          <w:b/>
          <w:color w:val="0B8F8F"/>
          <w:sz w:val="17"/>
        </w:rPr>
        <w:t>边界条件：</w:t>
      </w:r>
      <w:r>
        <w:rPr>
          <w:sz w:val="17"/>
        </w:rPr>
        <w:t>机制受平台类型、粉丝规模、产品契合、披露方式、内容风格与受众关系强度影响。</w:t>
      </w:r>
    </w:p>
    <w:p w14:paraId="6A5D1E79">
      <w:pPr>
        <w:keepNext/>
        <w:spacing w:before="140" w:after="40"/>
      </w:pPr>
      <w:r>
        <w:rPr>
          <w:b/>
          <w:color w:val="A33A35"/>
          <w:sz w:val="18"/>
        </w:rPr>
        <w:t xml:space="preserve">DCB076  </w:t>
      </w:r>
      <w:r>
        <w:rPr>
          <w:b/>
          <w:color w:val="17365D"/>
          <w:sz w:val="22"/>
        </w:rPr>
        <w:t>能带来销售的互动：TikTok网红视频广告</w:t>
      </w:r>
    </w:p>
    <w:p w14:paraId="1166EE3D">
      <w:pPr>
        <w:keepNext/>
        <w:spacing w:after="40" w:line="288" w:lineRule="auto"/>
      </w:pPr>
      <w:r>
        <w:rPr>
          <w:b/>
          <w:sz w:val="17"/>
        </w:rPr>
        <w:t>Engagement That Sells: Influencer Video Advertising on TikTok</w:t>
      </w:r>
    </w:p>
    <w:p w14:paraId="34CE4B50">
      <w:pPr>
        <w:keepNext/>
        <w:spacing w:after="40" w:line="288" w:lineRule="auto"/>
      </w:pPr>
      <w:r>
        <w:rPr>
          <w:color w:val="5F6B75"/>
          <w:sz w:val="16"/>
        </w:rPr>
        <w:t>Marketing Science  |  2025  |  Jeremy Yang; Juanjuan Zhang; Yuhan Zhang  |  DOI: 10.1287/mksc.2021.0107</w:t>
      </w:r>
    </w:p>
    <w:p w14:paraId="692C1BE5">
      <w:pPr>
        <w:spacing w:after="60" w:line="288" w:lineRule="auto"/>
      </w:pPr>
      <w:r>
        <w:rPr>
          <w:b/>
          <w:color w:val="0B8F8F"/>
          <w:sz w:val="17"/>
        </w:rPr>
        <w:t>决策机制  社会学习与信号解释   场景  TikTok/视频广告   方法  深度学习+因果识别</w:t>
      </w:r>
    </w:p>
    <w:p w14:paraId="5C37063E">
      <w:pPr>
        <w:spacing w:after="30" w:line="300" w:lineRule="auto"/>
      </w:pPr>
      <w:r>
        <w:rPr>
          <w:b/>
          <w:color w:val="0B8F8F"/>
          <w:sz w:val="17"/>
        </w:rPr>
        <w:t>研究焦点：</w:t>
      </w:r>
      <w:r>
        <w:rPr>
          <w:sz w:val="17"/>
        </w:rPr>
        <w:t>创作者规模、真实性、互动和内容特征如何转化为消费者注意、信任与购买？</w:t>
      </w:r>
    </w:p>
    <w:p w14:paraId="45F7617F">
      <w:pPr>
        <w:spacing w:after="30" w:line="300" w:lineRule="auto"/>
      </w:pPr>
      <w:r>
        <w:rPr>
          <w:b/>
          <w:color w:val="0B8F8F"/>
          <w:sz w:val="17"/>
        </w:rPr>
        <w:t>主要贡献：</w:t>
      </w:r>
      <w:r>
        <w:rPr>
          <w:sz w:val="17"/>
        </w:rPr>
        <w:t>把视频中的产品位置与用户注意结合为产品互动指标，并用TikTok与淘宝数据检验其对销售提升的解释力，展示了多模态内容测量如何进入消费者研究。</w:t>
      </w:r>
    </w:p>
    <w:p w14:paraId="3E643155">
      <w:pPr>
        <w:spacing w:after="30" w:line="300" w:lineRule="auto"/>
      </w:pPr>
      <w:r>
        <w:rPr>
          <w:b/>
          <w:color w:val="0B8F8F"/>
          <w:sz w:val="17"/>
        </w:rPr>
        <w:t>机制线索：</w:t>
      </w:r>
      <w:r>
        <w:rPr>
          <w:sz w:val="17"/>
        </w:rPr>
        <w:t>创作者通过关系感、真实性与内容嵌入形成影响；评论和平台分发又会改变受众对商业意图的解读。</w:t>
      </w:r>
    </w:p>
    <w:p w14:paraId="24C56ECF">
      <w:pPr>
        <w:pBdr>
          <w:bottom w:val="single" w:color="E7ECEF" w:sz="2" w:space="4"/>
        </w:pBdr>
        <w:spacing w:line="300" w:lineRule="auto"/>
      </w:pPr>
      <w:r>
        <w:rPr>
          <w:b/>
          <w:color w:val="0B8F8F"/>
          <w:sz w:val="17"/>
        </w:rPr>
        <w:t>边界条件：</w:t>
      </w:r>
      <w:r>
        <w:rPr>
          <w:sz w:val="17"/>
        </w:rPr>
        <w:t>机制受平台类型、粉丝规模、产品契合、披露方式、内容风格与受众关系强度影响。</w:t>
      </w:r>
    </w:p>
    <w:p w14:paraId="4538C860">
      <w:pPr>
        <w:keepNext/>
        <w:spacing w:before="140" w:after="40"/>
      </w:pPr>
      <w:r>
        <w:rPr>
          <w:b/>
          <w:color w:val="A33A35"/>
          <w:sz w:val="18"/>
        </w:rPr>
        <w:t xml:space="preserve">DCB077  </w:t>
      </w:r>
      <w:r>
        <w:rPr>
          <w:b/>
          <w:color w:val="17365D"/>
          <w:sz w:val="22"/>
        </w:rPr>
        <w:t>网红营销：评论的力量</w:t>
      </w:r>
    </w:p>
    <w:p w14:paraId="2E6BE82A">
      <w:pPr>
        <w:keepNext/>
        <w:spacing w:after="40" w:line="288" w:lineRule="auto"/>
      </w:pPr>
      <w:r>
        <w:rPr>
          <w:b/>
          <w:sz w:val="17"/>
        </w:rPr>
        <w:t>Influencers: The Power of Comments</w:t>
      </w:r>
    </w:p>
    <w:p w14:paraId="7CB64C33">
      <w:pPr>
        <w:keepNext/>
        <w:spacing w:after="40" w:line="288" w:lineRule="auto"/>
      </w:pPr>
      <w:r>
        <w:rPr>
          <w:color w:val="5F6B75"/>
          <w:sz w:val="16"/>
        </w:rPr>
        <w:t>Marketing Science  |  2024  |  Cristina Nistor; Matthew Selove  |  DOI: 10.1287/mksc.2022.0186</w:t>
      </w:r>
    </w:p>
    <w:p w14:paraId="78964286">
      <w:pPr>
        <w:spacing w:after="60" w:line="288" w:lineRule="auto"/>
      </w:pPr>
      <w:r>
        <w:rPr>
          <w:b/>
          <w:color w:val="0B8F8F"/>
          <w:sz w:val="17"/>
        </w:rPr>
        <w:t>决策机制  社会学习与信号解释   场景  网红/评论   方法  分析模型</w:t>
      </w:r>
    </w:p>
    <w:p w14:paraId="37831494">
      <w:pPr>
        <w:spacing w:after="30" w:line="300" w:lineRule="auto"/>
      </w:pPr>
      <w:r>
        <w:rPr>
          <w:b/>
          <w:color w:val="0B8F8F"/>
          <w:sz w:val="17"/>
        </w:rPr>
        <w:t>研究焦点：</w:t>
      </w:r>
      <w:r>
        <w:rPr>
          <w:sz w:val="17"/>
        </w:rPr>
        <w:t>创作者规模、真实性、互动和内容特征如何转化为消费者注意、信任与购买？</w:t>
      </w:r>
    </w:p>
    <w:p w14:paraId="3AB93C05">
      <w:pPr>
        <w:spacing w:after="30" w:line="300" w:lineRule="auto"/>
      </w:pPr>
      <w:r>
        <w:rPr>
          <w:b/>
          <w:color w:val="0B8F8F"/>
          <w:sz w:val="17"/>
        </w:rPr>
        <w:t>主要贡献：</w:t>
      </w:r>
      <w:r>
        <w:rPr>
          <w:sz w:val="17"/>
        </w:rPr>
        <w:t>把网红影响拆解为触达、内容说服、社会连接与商业披露等机制，显示粉丝量并不能单独决定转化效率。</w:t>
      </w:r>
    </w:p>
    <w:p w14:paraId="6F4065E1">
      <w:pPr>
        <w:spacing w:after="30" w:line="300" w:lineRule="auto"/>
      </w:pPr>
      <w:r>
        <w:rPr>
          <w:b/>
          <w:color w:val="0B8F8F"/>
          <w:sz w:val="17"/>
        </w:rPr>
        <w:t>机制线索：</w:t>
      </w:r>
      <w:r>
        <w:rPr>
          <w:sz w:val="17"/>
        </w:rPr>
        <w:t>创作者通过关系感、真实性与内容嵌入形成影响；评论和平台分发又会改变受众对商业意图的解读。</w:t>
      </w:r>
    </w:p>
    <w:p w14:paraId="14914F51">
      <w:pPr>
        <w:pBdr>
          <w:bottom w:val="single" w:color="E7ECEF" w:sz="2" w:space="4"/>
        </w:pBdr>
        <w:spacing w:line="300" w:lineRule="auto"/>
      </w:pPr>
      <w:r>
        <w:rPr>
          <w:b/>
          <w:color w:val="0B8F8F"/>
          <w:sz w:val="17"/>
        </w:rPr>
        <w:t>边界条件：</w:t>
      </w:r>
      <w:r>
        <w:rPr>
          <w:sz w:val="17"/>
        </w:rPr>
        <w:t>机制受平台类型、粉丝规模、产品契合、披露方式、内容风格与受众关系强度影响。</w:t>
      </w:r>
    </w:p>
    <w:p w14:paraId="259CA387">
      <w:pPr>
        <w:keepNext/>
        <w:spacing w:before="140" w:after="40"/>
      </w:pPr>
      <w:r>
        <w:rPr>
          <w:b/>
          <w:color w:val="A33A35"/>
          <w:sz w:val="18"/>
        </w:rPr>
        <w:t xml:space="preserve">DCB078  </w:t>
      </w:r>
      <w:r>
        <w:rPr>
          <w:b/>
          <w:color w:val="17365D"/>
          <w:sz w:val="22"/>
        </w:rPr>
        <w:t>有多少网红营销未披露？来自Twitter的证据</w:t>
      </w:r>
    </w:p>
    <w:p w14:paraId="053A485D">
      <w:pPr>
        <w:keepNext/>
        <w:spacing w:after="40" w:line="288" w:lineRule="auto"/>
      </w:pPr>
      <w:r>
        <w:rPr>
          <w:b/>
          <w:sz w:val="17"/>
        </w:rPr>
        <w:t>Frontiers: How Much Influencer Marketing Is Undisclosed? Evidence from Twitter</w:t>
      </w:r>
    </w:p>
    <w:p w14:paraId="27F6D4DA">
      <w:pPr>
        <w:keepNext/>
        <w:spacing w:after="40" w:line="288" w:lineRule="auto"/>
      </w:pPr>
      <w:r>
        <w:rPr>
          <w:color w:val="5F6B75"/>
          <w:sz w:val="16"/>
        </w:rPr>
        <w:t>Marketing Science  |  2025  |  作者信息见原文  |  DOI: 10.1287/mksc.2024.0838</w:t>
      </w:r>
    </w:p>
    <w:p w14:paraId="43508A75">
      <w:pPr>
        <w:spacing w:after="60" w:line="288" w:lineRule="auto"/>
      </w:pPr>
      <w:r>
        <w:rPr>
          <w:b/>
          <w:color w:val="0B8F8F"/>
          <w:sz w:val="17"/>
        </w:rPr>
        <w:t>决策机制  社会学习与信号解释   场景  Twitter/披露   方法  文本分析/实证</w:t>
      </w:r>
    </w:p>
    <w:p w14:paraId="03DC8D7D">
      <w:pPr>
        <w:spacing w:after="30" w:line="300" w:lineRule="auto"/>
      </w:pPr>
      <w:r>
        <w:rPr>
          <w:b/>
          <w:color w:val="0B8F8F"/>
          <w:sz w:val="17"/>
        </w:rPr>
        <w:t>研究焦点：</w:t>
      </w:r>
      <w:r>
        <w:rPr>
          <w:sz w:val="17"/>
        </w:rPr>
        <w:t>创作者规模、真实性、互动和内容特征如何转化为消费者注意、信任与购买？</w:t>
      </w:r>
    </w:p>
    <w:p w14:paraId="3F2CA5DD">
      <w:pPr>
        <w:spacing w:after="30" w:line="300" w:lineRule="auto"/>
      </w:pPr>
      <w:r>
        <w:rPr>
          <w:b/>
          <w:color w:val="0B8F8F"/>
          <w:sz w:val="17"/>
        </w:rPr>
        <w:t>主要贡献：</w:t>
      </w:r>
      <w:r>
        <w:rPr>
          <w:sz w:val="17"/>
        </w:rPr>
        <w:t>把网红影响拆解为触达、内容说服、社会连接与商业披露等机制，显示粉丝量并不能单独决定转化效率。</w:t>
      </w:r>
    </w:p>
    <w:p w14:paraId="2EE3E4A1">
      <w:pPr>
        <w:spacing w:after="30" w:line="300" w:lineRule="auto"/>
      </w:pPr>
      <w:r>
        <w:rPr>
          <w:b/>
          <w:color w:val="0B8F8F"/>
          <w:sz w:val="17"/>
        </w:rPr>
        <w:t>机制线索：</w:t>
      </w:r>
      <w:r>
        <w:rPr>
          <w:sz w:val="17"/>
        </w:rPr>
        <w:t>创作者通过关系感、真实性与内容嵌入形成影响；评论和平台分发又会改变受众对商业意图的解读。</w:t>
      </w:r>
    </w:p>
    <w:p w14:paraId="77C6CA0E">
      <w:pPr>
        <w:pBdr>
          <w:bottom w:val="single" w:color="E7ECEF" w:sz="2" w:space="4"/>
        </w:pBdr>
        <w:spacing w:line="300" w:lineRule="auto"/>
      </w:pPr>
      <w:r>
        <w:rPr>
          <w:b/>
          <w:color w:val="0B8F8F"/>
          <w:sz w:val="17"/>
        </w:rPr>
        <w:t>边界条件：</w:t>
      </w:r>
      <w:r>
        <w:rPr>
          <w:sz w:val="17"/>
        </w:rPr>
        <w:t>机制受平台类型、粉丝规模、产品契合、披露方式、内容风格与受众关系强度影响。</w:t>
      </w:r>
    </w:p>
    <w:p w14:paraId="20426590">
      <w:pPr>
        <w:keepNext/>
        <w:spacing w:before="140" w:after="40"/>
      </w:pPr>
      <w:r>
        <w:rPr>
          <w:b/>
          <w:color w:val="A33A35"/>
          <w:sz w:val="18"/>
        </w:rPr>
        <w:t xml:space="preserve">DCB079  </w:t>
      </w:r>
      <w:r>
        <w:rPr>
          <w:b/>
          <w:color w:val="17365D"/>
          <w:sz w:val="22"/>
        </w:rPr>
        <w:t>网红真实性线索、连接感与购买决策</w:t>
      </w:r>
    </w:p>
    <w:p w14:paraId="2E3EFD23">
      <w:pPr>
        <w:keepNext/>
        <w:spacing w:after="40" w:line="288" w:lineRule="auto"/>
        <w:rPr>
          <w:highlight w:val="none"/>
        </w:rPr>
      </w:pPr>
      <w:r>
        <w:rPr>
          <w:b/>
          <w:sz w:val="17"/>
          <w:highlight w:val="none"/>
        </w:rPr>
        <w:t>Influencer Authenticity Cues, Connectedness, and Purchase Decisions</w:t>
      </w:r>
    </w:p>
    <w:p w14:paraId="4181E78E">
      <w:pPr>
        <w:keepNext/>
        <w:spacing w:after="40" w:line="288" w:lineRule="auto"/>
      </w:pPr>
      <w:r>
        <w:rPr>
          <w:color w:val="5F6B75"/>
          <w:sz w:val="16"/>
        </w:rPr>
        <w:t>Information Systems Research  |  2026  |  作者信息见原文  |  DOI: 10.1287/isre.2022.0379</w:t>
      </w:r>
    </w:p>
    <w:p w14:paraId="2F9D0323">
      <w:pPr>
        <w:spacing w:after="60" w:line="288" w:lineRule="auto"/>
      </w:pPr>
      <w:r>
        <w:rPr>
          <w:b/>
          <w:color w:val="0B8F8F"/>
          <w:sz w:val="17"/>
        </w:rPr>
        <w:t>决策机制  社会学习与信号解释   场景  网红/真实性   方法  实验+实证</w:t>
      </w:r>
    </w:p>
    <w:p w14:paraId="358E134F">
      <w:pPr>
        <w:spacing w:after="30" w:line="300" w:lineRule="auto"/>
      </w:pPr>
      <w:r>
        <w:rPr>
          <w:b/>
          <w:color w:val="0B8F8F"/>
          <w:sz w:val="17"/>
        </w:rPr>
        <w:t>研究焦点：</w:t>
      </w:r>
      <w:r>
        <w:rPr>
          <w:sz w:val="17"/>
        </w:rPr>
        <w:t>创作者规模、真实性、互动和内容特征如何转化为消费者注意、信任与购买？</w:t>
      </w:r>
    </w:p>
    <w:p w14:paraId="26877D04">
      <w:pPr>
        <w:spacing w:after="30" w:line="300" w:lineRule="auto"/>
      </w:pPr>
      <w:r>
        <w:rPr>
          <w:b/>
          <w:color w:val="0B8F8F"/>
          <w:sz w:val="17"/>
        </w:rPr>
        <w:t>主要贡献：</w:t>
      </w:r>
      <w:r>
        <w:rPr>
          <w:sz w:val="17"/>
        </w:rPr>
        <w:t>把网红影响拆解为触达、内容说服、社会连接与商业披露等机制，显示粉丝量并不能单独决定转化效率。</w:t>
      </w:r>
    </w:p>
    <w:p w14:paraId="36D3C896">
      <w:pPr>
        <w:spacing w:after="30" w:line="300" w:lineRule="auto"/>
      </w:pPr>
      <w:r>
        <w:rPr>
          <w:b/>
          <w:color w:val="0B8F8F"/>
          <w:sz w:val="17"/>
        </w:rPr>
        <w:t>机制线索：</w:t>
      </w:r>
      <w:r>
        <w:rPr>
          <w:sz w:val="17"/>
        </w:rPr>
        <w:t>创作者通过关系感、真实性与内容嵌入形成影响；评论和平台分发又会改变受众对商业意图的解读。</w:t>
      </w:r>
    </w:p>
    <w:p w14:paraId="75C2FCED">
      <w:pPr>
        <w:pBdr>
          <w:bottom w:val="single" w:color="E7ECEF" w:sz="2" w:space="4"/>
        </w:pBdr>
        <w:spacing w:line="300" w:lineRule="auto"/>
      </w:pPr>
      <w:r>
        <w:rPr>
          <w:b/>
          <w:color w:val="0B8F8F"/>
          <w:sz w:val="17"/>
        </w:rPr>
        <w:t>边界条件：</w:t>
      </w:r>
      <w:r>
        <w:rPr>
          <w:sz w:val="17"/>
        </w:rPr>
        <w:t>机制受平台类型、粉丝规模、产品契合、披露方式、内容风格与受众关系强度影响。</w:t>
      </w:r>
    </w:p>
    <w:p w14:paraId="546E1984">
      <w:pPr>
        <w:keepNext/>
        <w:spacing w:before="140" w:after="40"/>
      </w:pPr>
      <w:r>
        <w:rPr>
          <w:b/>
          <w:color w:val="A33A35"/>
          <w:sz w:val="18"/>
        </w:rPr>
        <w:t xml:space="preserve">DCB080  </w:t>
      </w:r>
      <w:r>
        <w:rPr>
          <w:b/>
          <w:color w:val="17365D"/>
          <w:sz w:val="22"/>
        </w:rPr>
        <w:t>网红市场导航：长尾效应与内容策略</w:t>
      </w:r>
    </w:p>
    <w:p w14:paraId="1ED5BBE4">
      <w:pPr>
        <w:keepNext/>
        <w:spacing w:after="40" w:line="288" w:lineRule="auto"/>
      </w:pPr>
      <w:r>
        <w:rPr>
          <w:b/>
          <w:sz w:val="17"/>
        </w:rPr>
        <w:t>Navigating the Influencer Marketplace: Long-Tail Effects and Content Strategies</w:t>
      </w:r>
    </w:p>
    <w:p w14:paraId="0895D2A1">
      <w:pPr>
        <w:keepNext/>
        <w:spacing w:after="40" w:line="288" w:lineRule="auto"/>
      </w:pPr>
      <w:r>
        <w:rPr>
          <w:color w:val="5F6B75"/>
          <w:sz w:val="16"/>
        </w:rPr>
        <w:t>Information Systems Research  |  2026  |  作者信息见原文  |  DOI: 10.1287/isre.2023.0581</w:t>
      </w:r>
    </w:p>
    <w:p w14:paraId="76BE11D3">
      <w:pPr>
        <w:spacing w:after="60" w:line="288" w:lineRule="auto"/>
      </w:pPr>
      <w:r>
        <w:rPr>
          <w:b/>
          <w:color w:val="0B8F8F"/>
          <w:sz w:val="17"/>
        </w:rPr>
        <w:t>决策机制  社会学习与信号解释   场景  网红市场/内容策略   方法  平台数据</w:t>
      </w:r>
    </w:p>
    <w:p w14:paraId="74BEB35A">
      <w:pPr>
        <w:spacing w:after="30" w:line="300" w:lineRule="auto"/>
      </w:pPr>
      <w:r>
        <w:rPr>
          <w:b/>
          <w:color w:val="0B8F8F"/>
          <w:sz w:val="17"/>
        </w:rPr>
        <w:t>研究焦点：</w:t>
      </w:r>
      <w:r>
        <w:rPr>
          <w:sz w:val="17"/>
        </w:rPr>
        <w:t>创作者规模、真实性、互动和内容特征如何转化为消费者注意、信任与购买？</w:t>
      </w:r>
    </w:p>
    <w:p w14:paraId="52F36C85">
      <w:pPr>
        <w:spacing w:after="30" w:line="300" w:lineRule="auto"/>
      </w:pPr>
      <w:r>
        <w:rPr>
          <w:b/>
          <w:color w:val="0B8F8F"/>
          <w:sz w:val="17"/>
        </w:rPr>
        <w:t>主要贡献：</w:t>
      </w:r>
      <w:r>
        <w:rPr>
          <w:sz w:val="17"/>
        </w:rPr>
        <w:t>把网红影响拆解为触达、内容说服、社会连接与商业披露等机制，显示粉丝量并不能单独决定转化效率。</w:t>
      </w:r>
    </w:p>
    <w:p w14:paraId="5F9708A6">
      <w:pPr>
        <w:spacing w:after="30" w:line="300" w:lineRule="auto"/>
      </w:pPr>
      <w:r>
        <w:rPr>
          <w:b/>
          <w:color w:val="0B8F8F"/>
          <w:sz w:val="17"/>
        </w:rPr>
        <w:t>机制线索：</w:t>
      </w:r>
      <w:r>
        <w:rPr>
          <w:sz w:val="17"/>
        </w:rPr>
        <w:t>创作者通过关系感、真实性与内容嵌入形成影响；评论和平台分发又会改变受众对商业意图的解读。</w:t>
      </w:r>
    </w:p>
    <w:p w14:paraId="4033BC72">
      <w:pPr>
        <w:pBdr>
          <w:bottom w:val="single" w:color="E7ECEF" w:sz="2" w:space="4"/>
        </w:pBdr>
        <w:spacing w:line="300" w:lineRule="auto"/>
      </w:pPr>
      <w:r>
        <w:rPr>
          <w:b/>
          <w:color w:val="0B8F8F"/>
          <w:sz w:val="17"/>
        </w:rPr>
        <w:t>边界条件：</w:t>
      </w:r>
      <w:r>
        <w:rPr>
          <w:sz w:val="17"/>
        </w:rPr>
        <w:t>机制受平台类型、粉丝规模、产品契合、披露方式、内容风格与受众关系强度影响。</w:t>
      </w:r>
    </w:p>
    <w:p w14:paraId="1BD129B9">
      <w:pPr>
        <w:keepNext/>
        <w:pBdr>
          <w:bottom w:val="single" w:color="DDE6EA" w:sz="4" w:space="4"/>
        </w:pBdr>
        <w:spacing w:before="240" w:after="60"/>
      </w:pPr>
      <w:r>
        <w:rPr>
          <w:b/>
          <w:color w:val="A33A35"/>
          <w:sz w:val="22"/>
        </w:rPr>
        <w:t xml:space="preserve">09  </w:t>
      </w:r>
      <w:r>
        <w:rPr>
          <w:b/>
          <w:color w:val="17365D"/>
          <w:sz w:val="31"/>
        </w:rPr>
        <w:t>移动、全渠道与数字体验</w:t>
      </w:r>
    </w:p>
    <w:p w14:paraId="423A5C8C">
      <w:pPr>
        <w:spacing w:after="60" w:line="348" w:lineRule="auto"/>
      </w:pPr>
      <w:r>
        <w:rPr>
          <w:color w:val="5F6B75"/>
          <w:sz w:val="19"/>
        </w:rPr>
        <w:t>10篇｜DCB081—DCB090</w:t>
      </w:r>
    </w:p>
    <w:p w14:paraId="53FD457E">
      <w:pPr>
        <w:shd w:val="clear" w:color="auto" w:fill="F3F7F9"/>
        <w:spacing w:after="160" w:line="348" w:lineRule="auto"/>
      </w:pPr>
      <w:r>
        <w:rPr>
          <w:sz w:val="20"/>
        </w:rPr>
        <w:t>研究前沿｜移动设备把数字决策从固定网页带入具体时间、地点和身体情境。位置、拥挤、App、语音、触觉以及线上线下连接不断增加新的决策线索，消费者旅程由“渠道选择”演化为连续的跨设备体验。</w:t>
      </w:r>
    </w:p>
    <w:p w14:paraId="365FDC6C">
      <w:pPr>
        <w:keepNext/>
        <w:spacing w:before="140" w:after="40"/>
      </w:pPr>
      <w:r>
        <w:rPr>
          <w:b/>
          <w:color w:val="A33A35"/>
          <w:sz w:val="18"/>
        </w:rPr>
        <w:t xml:space="preserve">DCB081  </w:t>
      </w:r>
      <w:r>
        <w:rPr>
          <w:b/>
          <w:color w:val="17365D"/>
          <w:sz w:val="22"/>
        </w:rPr>
        <w:t>技术接受模型与心流理论在在线消费者行为中的应用</w:t>
      </w:r>
    </w:p>
    <w:p w14:paraId="1697F96C">
      <w:pPr>
        <w:keepNext/>
        <w:spacing w:after="40" w:line="288" w:lineRule="auto"/>
      </w:pPr>
      <w:r>
        <w:rPr>
          <w:b/>
          <w:sz w:val="17"/>
        </w:rPr>
        <w:t>Applying the Technology Acceptance Model and Flow Theory to Online Consumer Behavior</w:t>
      </w:r>
    </w:p>
    <w:p w14:paraId="5F486412">
      <w:pPr>
        <w:keepNext/>
        <w:spacing w:after="40" w:line="288" w:lineRule="auto"/>
      </w:pPr>
      <w:r>
        <w:rPr>
          <w:color w:val="5F6B75"/>
          <w:sz w:val="16"/>
        </w:rPr>
        <w:t>Information Systems Research  |  2002  |  Marios Koufaris  |  DOI: 10.1287/isre.13.2.205.83</w:t>
      </w:r>
    </w:p>
    <w:p w14:paraId="7733FD72">
      <w:pPr>
        <w:spacing w:after="60" w:line="288" w:lineRule="auto"/>
      </w:pPr>
      <w:r>
        <w:rPr>
          <w:b/>
          <w:color w:val="0B8F8F"/>
          <w:sz w:val="17"/>
        </w:rPr>
        <w:t>决策机制  数字界面与算法介入   场景  在线购物/数字体验   方法  问卷+结构模型</w:t>
      </w:r>
    </w:p>
    <w:p w14:paraId="208F08BC">
      <w:pPr>
        <w:spacing w:after="30" w:line="300" w:lineRule="auto"/>
      </w:pPr>
      <w:r>
        <w:rPr>
          <w:b/>
          <w:color w:val="0B8F8F"/>
          <w:sz w:val="17"/>
        </w:rPr>
        <w:t>研究焦点：</w:t>
      </w:r>
      <w:r>
        <w:rPr>
          <w:sz w:val="17"/>
        </w:rPr>
        <w:t>移动设备、App、语音与触觉界面如何改变消费者在不同渠道中的搜索、购买和体验？</w:t>
      </w:r>
    </w:p>
    <w:p w14:paraId="2A4ED3C3">
      <w:pPr>
        <w:spacing w:after="30" w:line="300" w:lineRule="auto"/>
      </w:pPr>
      <w:r>
        <w:rPr>
          <w:b/>
          <w:color w:val="0B8F8F"/>
          <w:sz w:val="17"/>
        </w:rPr>
        <w:t>主要贡献：</w:t>
      </w:r>
      <w:r>
        <w:rPr>
          <w:sz w:val="17"/>
        </w:rPr>
        <w:t>将数字消费从网页扩展到随身设备与跨渠道旅程，揭示情境信息、设备特征和线下连接如何重塑决策。</w:t>
      </w:r>
    </w:p>
    <w:p w14:paraId="2D1EB3E9">
      <w:pPr>
        <w:spacing w:after="30" w:line="300" w:lineRule="auto"/>
      </w:pPr>
      <w:r>
        <w:rPr>
          <w:b/>
          <w:color w:val="0B8F8F"/>
          <w:sz w:val="17"/>
        </w:rPr>
        <w:t>机制线索：</w:t>
      </w:r>
      <w:r>
        <w:rPr>
          <w:sz w:val="17"/>
        </w:rPr>
        <w:t>移动性改变信息获取的时间和地点，并通过位置、拥挤、触觉和语音等新线索影响注意、搜索与选择。</w:t>
      </w:r>
    </w:p>
    <w:p w14:paraId="0DE8C3D8">
      <w:pPr>
        <w:pBdr>
          <w:bottom w:val="single" w:color="E7ECEF" w:sz="2" w:space="4"/>
        </w:pBdr>
        <w:spacing w:line="300" w:lineRule="auto"/>
      </w:pPr>
      <w:r>
        <w:rPr>
          <w:b/>
          <w:color w:val="0B8F8F"/>
          <w:sz w:val="17"/>
        </w:rPr>
        <w:t>边界条件：</w:t>
      </w:r>
      <w:r>
        <w:rPr>
          <w:sz w:val="17"/>
        </w:rPr>
        <w:t>效果受设备能力、使用情境、线下可达性、品类特征和消费者熟练度影响。</w:t>
      </w:r>
    </w:p>
    <w:p w14:paraId="35ADF2E9">
      <w:pPr>
        <w:keepNext/>
        <w:spacing w:before="140" w:after="40"/>
      </w:pPr>
      <w:r>
        <w:rPr>
          <w:b/>
          <w:color w:val="A33A35"/>
          <w:sz w:val="18"/>
        </w:rPr>
        <w:t xml:space="preserve">DCB082  </w:t>
      </w:r>
      <w:r>
        <w:rPr>
          <w:b/>
          <w:color w:val="17365D"/>
          <w:sz w:val="22"/>
        </w:rPr>
        <w:t>移动广告效果：拥挤情境下的超情境定向</w:t>
      </w:r>
    </w:p>
    <w:p w14:paraId="6D4CAC62">
      <w:pPr>
        <w:keepNext/>
        <w:spacing w:after="40" w:line="288" w:lineRule="auto"/>
      </w:pPr>
      <w:r>
        <w:rPr>
          <w:b/>
          <w:sz w:val="17"/>
        </w:rPr>
        <w:t>Mobile Ad Effectiveness: Hyper-Contextual Targeting with Crowdedness</w:t>
      </w:r>
    </w:p>
    <w:p w14:paraId="317E2057">
      <w:pPr>
        <w:keepNext/>
        <w:spacing w:after="40" w:line="288" w:lineRule="auto"/>
      </w:pPr>
      <w:r>
        <w:rPr>
          <w:color w:val="5F6B75"/>
          <w:sz w:val="16"/>
        </w:rPr>
        <w:t>Marketing Science  |  2015  |  Michelle Andrews; Xueming Luo; Zheng Fang; Anindya Ghose  |  DOI: 10.1287/mksc.2015.0905</w:t>
      </w:r>
    </w:p>
    <w:p w14:paraId="4EAB8372">
      <w:pPr>
        <w:spacing w:after="60" w:line="288" w:lineRule="auto"/>
      </w:pPr>
      <w:r>
        <w:rPr>
          <w:b/>
          <w:color w:val="0B8F8F"/>
          <w:sz w:val="17"/>
        </w:rPr>
        <w:t>决策机制  数字界面与算法介入   场景  移动广告/位置情境   方法  现场实验</w:t>
      </w:r>
    </w:p>
    <w:p w14:paraId="24DE7E16">
      <w:pPr>
        <w:spacing w:after="30" w:line="300" w:lineRule="auto"/>
      </w:pPr>
      <w:r>
        <w:rPr>
          <w:b/>
          <w:color w:val="0B8F8F"/>
          <w:sz w:val="17"/>
        </w:rPr>
        <w:t>研究焦点：</w:t>
      </w:r>
      <w:r>
        <w:rPr>
          <w:sz w:val="17"/>
        </w:rPr>
        <w:t>移动设备、App、语音与触觉界面如何改变消费者在不同渠道中的搜索、购买和体验？</w:t>
      </w:r>
    </w:p>
    <w:p w14:paraId="0697EB63">
      <w:pPr>
        <w:spacing w:after="30" w:line="300" w:lineRule="auto"/>
      </w:pPr>
      <w:r>
        <w:rPr>
          <w:b/>
          <w:color w:val="0B8F8F"/>
          <w:sz w:val="17"/>
        </w:rPr>
        <w:t>主要贡献：</w:t>
      </w:r>
      <w:r>
        <w:rPr>
          <w:sz w:val="17"/>
        </w:rPr>
        <w:t>现场数据揭示移动广告对拥挤情境高度敏感，位置和即时环境可以成为数字说服的重要边界条件。</w:t>
      </w:r>
    </w:p>
    <w:p w14:paraId="0D2DDCD5">
      <w:pPr>
        <w:spacing w:after="30" w:line="300" w:lineRule="auto"/>
      </w:pPr>
      <w:r>
        <w:rPr>
          <w:b/>
          <w:color w:val="0B8F8F"/>
          <w:sz w:val="17"/>
        </w:rPr>
        <w:t>机制线索：</w:t>
      </w:r>
      <w:r>
        <w:rPr>
          <w:sz w:val="17"/>
        </w:rPr>
        <w:t>移动性改变信息获取的时间和地点，并通过位置、拥挤、触觉和语音等新线索影响注意、搜索与选择。</w:t>
      </w:r>
    </w:p>
    <w:p w14:paraId="337D7CC5">
      <w:pPr>
        <w:pBdr>
          <w:bottom w:val="single" w:color="E7ECEF" w:sz="2" w:space="4"/>
        </w:pBdr>
        <w:spacing w:line="300" w:lineRule="auto"/>
      </w:pPr>
      <w:r>
        <w:rPr>
          <w:b/>
          <w:color w:val="0B8F8F"/>
          <w:sz w:val="17"/>
        </w:rPr>
        <w:t>边界条件：</w:t>
      </w:r>
      <w:r>
        <w:rPr>
          <w:sz w:val="17"/>
        </w:rPr>
        <w:t>效果受设备能力、使用情境、线下可达性、品类特征和消费者熟练度影响。</w:t>
      </w:r>
    </w:p>
    <w:p w14:paraId="70285D8B">
      <w:pPr>
        <w:keepNext/>
        <w:spacing w:before="140" w:after="40"/>
      </w:pPr>
      <w:r>
        <w:rPr>
          <w:b/>
          <w:color w:val="A33A35"/>
          <w:sz w:val="18"/>
        </w:rPr>
        <w:t xml:space="preserve">DCB083  </w:t>
      </w:r>
      <w:r>
        <w:rPr>
          <w:b/>
          <w:color w:val="17365D"/>
          <w:sz w:val="22"/>
        </w:rPr>
        <w:t>竞争性移动地理定向</w:t>
      </w:r>
    </w:p>
    <w:p w14:paraId="57997E61">
      <w:pPr>
        <w:keepNext/>
        <w:spacing w:after="40" w:line="288" w:lineRule="auto"/>
        <w:rPr>
          <w:highlight w:val="none"/>
        </w:rPr>
      </w:pPr>
      <w:r>
        <w:rPr>
          <w:b/>
          <w:sz w:val="17"/>
          <w:highlight w:val="none"/>
        </w:rPr>
        <w:t>Competitive Mobile Geo Targeting</w:t>
      </w:r>
    </w:p>
    <w:p w14:paraId="369223D5">
      <w:pPr>
        <w:keepNext/>
        <w:spacing w:after="40" w:line="288" w:lineRule="auto"/>
      </w:pPr>
      <w:r>
        <w:rPr>
          <w:color w:val="5F6B75"/>
          <w:sz w:val="16"/>
        </w:rPr>
        <w:t>Marketing Science  |  2017  |  Yuxin Chen; Ting Li; Monic Sun  |  DOI: 10.1287/mksc.2017.1030</w:t>
      </w:r>
    </w:p>
    <w:p w14:paraId="1F757EFE">
      <w:pPr>
        <w:spacing w:after="60" w:line="288" w:lineRule="auto"/>
      </w:pPr>
      <w:r>
        <w:rPr>
          <w:b/>
          <w:color w:val="0B8F8F"/>
          <w:sz w:val="17"/>
        </w:rPr>
        <w:t>决策机制  数字界面与算法介入   场景  移动地理定向   方法  分析模型</w:t>
      </w:r>
    </w:p>
    <w:p w14:paraId="79959D3A">
      <w:pPr>
        <w:spacing w:after="30" w:line="300" w:lineRule="auto"/>
      </w:pPr>
      <w:r>
        <w:rPr>
          <w:b/>
          <w:color w:val="0B8F8F"/>
          <w:sz w:val="17"/>
        </w:rPr>
        <w:t>研究焦点：</w:t>
      </w:r>
      <w:r>
        <w:rPr>
          <w:sz w:val="17"/>
        </w:rPr>
        <w:t>移动设备、App、语音与触觉界面如何改变消费者在不同渠道中的搜索、购买和体验？</w:t>
      </w:r>
    </w:p>
    <w:p w14:paraId="7BBDBACB">
      <w:pPr>
        <w:spacing w:after="30" w:line="300" w:lineRule="auto"/>
      </w:pPr>
      <w:r>
        <w:rPr>
          <w:b/>
          <w:color w:val="0B8F8F"/>
          <w:sz w:val="17"/>
        </w:rPr>
        <w:t>主要贡献：</w:t>
      </w:r>
      <w:r>
        <w:rPr>
          <w:sz w:val="17"/>
        </w:rPr>
        <w:t>将数字消费从网页扩展到随身设备与跨渠道旅程，揭示情境信息、设备特征和线下连接如何重塑决策。</w:t>
      </w:r>
    </w:p>
    <w:p w14:paraId="38B40059">
      <w:pPr>
        <w:spacing w:after="30" w:line="300" w:lineRule="auto"/>
      </w:pPr>
      <w:r>
        <w:rPr>
          <w:b/>
          <w:color w:val="0B8F8F"/>
          <w:sz w:val="17"/>
        </w:rPr>
        <w:t>机制线索：</w:t>
      </w:r>
      <w:r>
        <w:rPr>
          <w:sz w:val="17"/>
        </w:rPr>
        <w:t>移动性改变信息获取的时间和地点，并通过位置、拥挤、触觉和语音等新线索影响注意、搜索与选择。</w:t>
      </w:r>
    </w:p>
    <w:p w14:paraId="6C7E20E2">
      <w:pPr>
        <w:pBdr>
          <w:bottom w:val="single" w:color="E7ECEF" w:sz="2" w:space="4"/>
        </w:pBdr>
        <w:spacing w:line="300" w:lineRule="auto"/>
      </w:pPr>
      <w:r>
        <w:rPr>
          <w:b/>
          <w:color w:val="0B8F8F"/>
          <w:sz w:val="17"/>
        </w:rPr>
        <w:t>边界条件：</w:t>
      </w:r>
      <w:r>
        <w:rPr>
          <w:sz w:val="17"/>
        </w:rPr>
        <w:t>效果受设备能力、使用情境、线下可达性、品类特征和消费者熟练度影响。</w:t>
      </w:r>
    </w:p>
    <w:p w14:paraId="3DC0740A">
      <w:pPr>
        <w:keepNext/>
        <w:spacing w:before="140" w:after="40"/>
      </w:pPr>
      <w:r>
        <w:rPr>
          <w:b/>
          <w:color w:val="A33A35"/>
          <w:sz w:val="18"/>
        </w:rPr>
        <w:t xml:space="preserve">DCB084  </w:t>
      </w:r>
      <w:r>
        <w:rPr>
          <w:b/>
          <w:color w:val="17365D"/>
          <w:sz w:val="22"/>
        </w:rPr>
        <w:t>移动应用推出对线上线下购买与退货的影响</w:t>
      </w:r>
    </w:p>
    <w:p w14:paraId="1B3079E1">
      <w:pPr>
        <w:keepNext/>
        <w:spacing w:after="40" w:line="288" w:lineRule="auto"/>
        <w:rPr>
          <w:highlight w:val="none"/>
        </w:rPr>
      </w:pPr>
      <w:r>
        <w:rPr>
          <w:b/>
          <w:sz w:val="17"/>
          <w:highlight w:val="none"/>
        </w:rPr>
        <w:t>Mobile App Introduction and Online and Offline Purchases and Product Returns</w:t>
      </w:r>
    </w:p>
    <w:p w14:paraId="2DC062D7">
      <w:pPr>
        <w:keepNext/>
        <w:spacing w:after="40" w:line="288" w:lineRule="auto"/>
      </w:pPr>
      <w:r>
        <w:rPr>
          <w:color w:val="5F6B75"/>
          <w:sz w:val="16"/>
        </w:rPr>
        <w:t>Marketing Science  |  2019  |  Unnati Narang; Venkatesh Shankar  |  DOI: 10.1287/mksc.2019.1169</w:t>
      </w:r>
    </w:p>
    <w:p w14:paraId="489C8B20">
      <w:pPr>
        <w:spacing w:after="60" w:line="288" w:lineRule="auto"/>
      </w:pPr>
      <w:r>
        <w:rPr>
          <w:b/>
          <w:color w:val="0B8F8F"/>
          <w:sz w:val="17"/>
        </w:rPr>
        <w:t>决策机制  数字界面与算法介入   场景  零售App/全渠道   方法  准实验</w:t>
      </w:r>
    </w:p>
    <w:p w14:paraId="38922D3B">
      <w:pPr>
        <w:spacing w:after="30" w:line="300" w:lineRule="auto"/>
      </w:pPr>
      <w:r>
        <w:rPr>
          <w:b/>
          <w:color w:val="0B8F8F"/>
          <w:sz w:val="17"/>
        </w:rPr>
        <w:t>研究焦点：</w:t>
      </w:r>
      <w:r>
        <w:rPr>
          <w:sz w:val="17"/>
        </w:rPr>
        <w:t>移动设备、App、语音与触觉界面如何改变消费者在不同渠道中的搜索、购买和体验？</w:t>
      </w:r>
    </w:p>
    <w:p w14:paraId="5ADE0BC5">
      <w:pPr>
        <w:spacing w:after="30" w:line="300" w:lineRule="auto"/>
      </w:pPr>
      <w:r>
        <w:rPr>
          <w:b/>
          <w:color w:val="0B8F8F"/>
          <w:sz w:val="17"/>
        </w:rPr>
        <w:t>主要贡献：</w:t>
      </w:r>
      <w:r>
        <w:rPr>
          <w:sz w:val="17"/>
        </w:rPr>
        <w:t>将数字消费从网页扩展到随身设备与跨渠道旅程，揭示情境信息、设备特征和线下连接如何重塑决策。</w:t>
      </w:r>
    </w:p>
    <w:p w14:paraId="13766E85">
      <w:pPr>
        <w:spacing w:after="30" w:line="300" w:lineRule="auto"/>
      </w:pPr>
      <w:r>
        <w:rPr>
          <w:b/>
          <w:color w:val="0B8F8F"/>
          <w:sz w:val="17"/>
        </w:rPr>
        <w:t>机制线索：</w:t>
      </w:r>
      <w:r>
        <w:rPr>
          <w:sz w:val="17"/>
        </w:rPr>
        <w:t>移动性改变信息获取的时间和地点，并通过位置、拥挤、触觉和语音等新线索影响注意、搜索与选择。</w:t>
      </w:r>
    </w:p>
    <w:p w14:paraId="417A91A6">
      <w:pPr>
        <w:pBdr>
          <w:bottom w:val="single" w:color="E7ECEF" w:sz="2" w:space="4"/>
        </w:pBdr>
        <w:spacing w:line="300" w:lineRule="auto"/>
      </w:pPr>
      <w:r>
        <w:rPr>
          <w:b/>
          <w:color w:val="0B8F8F"/>
          <w:sz w:val="17"/>
        </w:rPr>
        <w:t>边界条件：</w:t>
      </w:r>
      <w:r>
        <w:rPr>
          <w:sz w:val="17"/>
        </w:rPr>
        <w:t>效果受设备能力、使用情境、线下可达性、品类特征和消费者熟练度影响。</w:t>
      </w:r>
    </w:p>
    <w:p w14:paraId="16326307">
      <w:pPr>
        <w:keepNext/>
        <w:spacing w:before="140" w:after="40"/>
      </w:pPr>
      <w:r>
        <w:rPr>
          <w:b/>
          <w:color w:val="A33A35"/>
          <w:sz w:val="18"/>
        </w:rPr>
        <w:t xml:space="preserve">DCB085  </w:t>
      </w:r>
      <w:r>
        <w:rPr>
          <w:b/>
          <w:color w:val="17365D"/>
          <w:sz w:val="22"/>
        </w:rPr>
        <w:t>移动口碑的生产与消费：移动端评价有何不同？</w:t>
      </w:r>
    </w:p>
    <w:p w14:paraId="260DAF3A">
      <w:pPr>
        <w:keepNext/>
        <w:spacing w:after="40" w:line="288" w:lineRule="auto"/>
      </w:pPr>
      <w:r>
        <w:rPr>
          <w:b/>
          <w:sz w:val="17"/>
        </w:rPr>
        <w:t>Creation and Consumption of Mobile Word of Mouth: How Are Mobile Reviews Different?</w:t>
      </w:r>
    </w:p>
    <w:p w14:paraId="760819EF">
      <w:pPr>
        <w:keepNext/>
        <w:spacing w:after="40" w:line="288" w:lineRule="auto"/>
      </w:pPr>
      <w:r>
        <w:rPr>
          <w:color w:val="5F6B75"/>
          <w:sz w:val="16"/>
        </w:rPr>
        <w:t>Marketing Science  |  2019  |  Sam Ransbotham; Nicholas H. Lurie; Hongju Liu  |  DOI: 10.1287/mksc.2018.1115</w:t>
      </w:r>
    </w:p>
    <w:p w14:paraId="2FD7EC2C">
      <w:pPr>
        <w:spacing w:after="60" w:line="288" w:lineRule="auto"/>
      </w:pPr>
      <w:r>
        <w:rPr>
          <w:b/>
          <w:color w:val="0B8F8F"/>
          <w:sz w:val="17"/>
        </w:rPr>
        <w:t>决策机制  数字界面与算法介入   场景  移动评价   方法  平台数据</w:t>
      </w:r>
    </w:p>
    <w:p w14:paraId="098C21B0">
      <w:pPr>
        <w:spacing w:after="30" w:line="300" w:lineRule="auto"/>
      </w:pPr>
      <w:r>
        <w:rPr>
          <w:b/>
          <w:color w:val="0B8F8F"/>
          <w:sz w:val="17"/>
        </w:rPr>
        <w:t>研究焦点：</w:t>
      </w:r>
      <w:r>
        <w:rPr>
          <w:sz w:val="17"/>
        </w:rPr>
        <w:t>移动设备、App、语音与触觉界面如何改变消费者在不同渠道中的搜索、购买和体验？</w:t>
      </w:r>
    </w:p>
    <w:p w14:paraId="5FF51E46">
      <w:pPr>
        <w:spacing w:after="30" w:line="300" w:lineRule="auto"/>
      </w:pPr>
      <w:r>
        <w:rPr>
          <w:b/>
          <w:color w:val="0B8F8F"/>
          <w:sz w:val="17"/>
        </w:rPr>
        <w:t>主要贡献：</w:t>
      </w:r>
      <w:r>
        <w:rPr>
          <w:sz w:val="17"/>
        </w:rPr>
        <w:t>将数字消费从网页扩展到随身设备与跨渠道旅程，揭示情境信息、设备特征和线下连接如何重塑决策。</w:t>
      </w:r>
    </w:p>
    <w:p w14:paraId="59974C41">
      <w:pPr>
        <w:spacing w:after="30" w:line="300" w:lineRule="auto"/>
      </w:pPr>
      <w:r>
        <w:rPr>
          <w:b/>
          <w:color w:val="0B8F8F"/>
          <w:sz w:val="17"/>
        </w:rPr>
        <w:t>机制线索：</w:t>
      </w:r>
      <w:r>
        <w:rPr>
          <w:sz w:val="17"/>
        </w:rPr>
        <w:t>移动性改变信息获取的时间和地点，并通过位置、拥挤、触觉和语音等新线索影响注意、搜索与选择。</w:t>
      </w:r>
    </w:p>
    <w:p w14:paraId="1C5537E0">
      <w:pPr>
        <w:pBdr>
          <w:bottom w:val="single" w:color="E7ECEF" w:sz="2" w:space="4"/>
        </w:pBdr>
        <w:spacing w:line="300" w:lineRule="auto"/>
      </w:pPr>
      <w:r>
        <w:rPr>
          <w:b/>
          <w:color w:val="0B8F8F"/>
          <w:sz w:val="17"/>
        </w:rPr>
        <w:t>边界条件：</w:t>
      </w:r>
      <w:r>
        <w:rPr>
          <w:sz w:val="17"/>
        </w:rPr>
        <w:t>效果受设备能力、使用情境、线下可达性、品类特征和消费者熟练度影响。</w:t>
      </w:r>
    </w:p>
    <w:p w14:paraId="0C4D5330">
      <w:pPr>
        <w:keepNext/>
        <w:spacing w:before="140" w:after="40"/>
      </w:pPr>
      <w:r>
        <w:rPr>
          <w:b/>
          <w:color w:val="A33A35"/>
          <w:sz w:val="18"/>
        </w:rPr>
        <w:t xml:space="preserve">DCB086  </w:t>
      </w:r>
      <w:r>
        <w:rPr>
          <w:b/>
          <w:color w:val="17365D"/>
          <w:sz w:val="22"/>
        </w:rPr>
        <w:t>移动用户行为有何不同？跨App使用动态的隐马尔可夫模型</w:t>
      </w:r>
    </w:p>
    <w:p w14:paraId="0D7CFE81">
      <w:pPr>
        <w:keepNext/>
        <w:spacing w:after="40" w:line="288" w:lineRule="auto"/>
      </w:pPr>
      <w:r>
        <w:rPr>
          <w:b/>
          <w:sz w:val="17"/>
        </w:rPr>
        <w:t>How Is Mobile User Behavior Different? A Hidden Markov Model of Cross-Mobile Application Usage Dynamics</w:t>
      </w:r>
    </w:p>
    <w:p w14:paraId="0F3C58D5">
      <w:pPr>
        <w:keepNext/>
        <w:spacing w:after="40" w:line="288" w:lineRule="auto"/>
      </w:pPr>
      <w:r>
        <w:rPr>
          <w:color w:val="5F6B75"/>
          <w:sz w:val="16"/>
        </w:rPr>
        <w:t>Information Systems Research  |  2022  |  作者信息见原文  |  DOI: 10.1287/isre.2021.1093</w:t>
      </w:r>
    </w:p>
    <w:p w14:paraId="19289F2D">
      <w:pPr>
        <w:spacing w:after="60" w:line="288" w:lineRule="auto"/>
      </w:pPr>
      <w:r>
        <w:rPr>
          <w:b/>
          <w:color w:val="0B8F8F"/>
          <w:sz w:val="17"/>
        </w:rPr>
        <w:t>决策机制  数字界面与算法介入   场景  移动App组合   方法  隐马尔可夫模型</w:t>
      </w:r>
    </w:p>
    <w:p w14:paraId="466F32E0">
      <w:pPr>
        <w:spacing w:after="30" w:line="300" w:lineRule="auto"/>
      </w:pPr>
      <w:r>
        <w:rPr>
          <w:b/>
          <w:color w:val="0B8F8F"/>
          <w:sz w:val="17"/>
        </w:rPr>
        <w:t>研究焦点：</w:t>
      </w:r>
      <w:r>
        <w:rPr>
          <w:sz w:val="17"/>
        </w:rPr>
        <w:t>移动设备、App、语音与触觉界面如何改变消费者在不同渠道中的搜索、购买和体验？</w:t>
      </w:r>
    </w:p>
    <w:p w14:paraId="32FF97B0">
      <w:pPr>
        <w:spacing w:after="30" w:line="300" w:lineRule="auto"/>
      </w:pPr>
      <w:r>
        <w:rPr>
          <w:b/>
          <w:color w:val="0B8F8F"/>
          <w:sz w:val="17"/>
        </w:rPr>
        <w:t>主要贡献：</w:t>
      </w:r>
      <w:r>
        <w:rPr>
          <w:sz w:val="17"/>
        </w:rPr>
        <w:t>将数字消费从网页扩展到随身设备与跨渠道旅程，揭示情境信息、设备特征和线下连接如何重塑决策。</w:t>
      </w:r>
    </w:p>
    <w:p w14:paraId="126B0C63">
      <w:pPr>
        <w:spacing w:after="30" w:line="300" w:lineRule="auto"/>
      </w:pPr>
      <w:r>
        <w:rPr>
          <w:b/>
          <w:color w:val="0B8F8F"/>
          <w:sz w:val="17"/>
        </w:rPr>
        <w:t>机制线索：</w:t>
      </w:r>
      <w:r>
        <w:rPr>
          <w:sz w:val="17"/>
        </w:rPr>
        <w:t>移动性改变信息获取的时间和地点，并通过位置、拥挤、触觉和语音等新线索影响注意、搜索与选择。</w:t>
      </w:r>
    </w:p>
    <w:p w14:paraId="2FC6F673">
      <w:pPr>
        <w:pBdr>
          <w:bottom w:val="single" w:color="E7ECEF" w:sz="2" w:space="4"/>
        </w:pBdr>
        <w:spacing w:line="300" w:lineRule="auto"/>
      </w:pPr>
      <w:r>
        <w:rPr>
          <w:b/>
          <w:color w:val="0B8F8F"/>
          <w:sz w:val="17"/>
        </w:rPr>
        <w:t>边界条件：</w:t>
      </w:r>
      <w:r>
        <w:rPr>
          <w:sz w:val="17"/>
        </w:rPr>
        <w:t>效果受设备能力、使用情境、线下可达性、品类特征和消费者熟练度影响。</w:t>
      </w:r>
    </w:p>
    <w:p w14:paraId="7EE9745D">
      <w:pPr>
        <w:keepNext/>
        <w:spacing w:before="140" w:after="40"/>
      </w:pPr>
      <w:r>
        <w:rPr>
          <w:b/>
          <w:color w:val="A33A35"/>
          <w:sz w:val="18"/>
        </w:rPr>
        <w:t xml:space="preserve">DCB087  </w:t>
      </w:r>
      <w:r>
        <w:rPr>
          <w:b/>
          <w:color w:val="17365D"/>
          <w:sz w:val="22"/>
        </w:rPr>
        <w:t>逛货架还是刷App？在线杂货购物如何改变购买内容</w:t>
      </w:r>
    </w:p>
    <w:p w14:paraId="5D2204C7">
      <w:pPr>
        <w:keepNext/>
        <w:spacing w:after="40" w:line="288" w:lineRule="auto"/>
      </w:pPr>
      <w:r>
        <w:rPr>
          <w:b/>
          <w:sz w:val="17"/>
        </w:rPr>
        <w:t>Browsing the Aisles or Browsing the App? How Online Grocery Shopping Is Changing What We Buy</w:t>
      </w:r>
    </w:p>
    <w:p w14:paraId="7D1E1CD5">
      <w:pPr>
        <w:keepNext/>
        <w:spacing w:after="40" w:line="288" w:lineRule="auto"/>
      </w:pPr>
      <w:r>
        <w:rPr>
          <w:color w:val="5F6B75"/>
          <w:sz w:val="16"/>
        </w:rPr>
        <w:t>Marketing Science  |  2024  |  作者信息见原文  |  DOI: 10.1287/mksc.2022.0292</w:t>
      </w:r>
    </w:p>
    <w:p w14:paraId="07450FB8">
      <w:pPr>
        <w:spacing w:after="60" w:line="288" w:lineRule="auto"/>
      </w:pPr>
      <w:r>
        <w:rPr>
          <w:b/>
          <w:color w:val="0B8F8F"/>
          <w:sz w:val="17"/>
        </w:rPr>
        <w:t>决策机制  数字界面与算法介入   场景  在线杂货/全渠道   方法  准实验/面板数据</w:t>
      </w:r>
    </w:p>
    <w:p w14:paraId="7F78AE87">
      <w:pPr>
        <w:spacing w:after="30" w:line="300" w:lineRule="auto"/>
      </w:pPr>
      <w:r>
        <w:rPr>
          <w:b/>
          <w:color w:val="0B8F8F"/>
          <w:sz w:val="17"/>
        </w:rPr>
        <w:t>研究焦点：</w:t>
      </w:r>
      <w:r>
        <w:rPr>
          <w:sz w:val="17"/>
        </w:rPr>
        <w:t>移动设备、App、语音与触觉界面如何改变消费者在不同渠道中的搜索、购买和体验？</w:t>
      </w:r>
    </w:p>
    <w:p w14:paraId="53CC6315">
      <w:pPr>
        <w:spacing w:after="30" w:line="300" w:lineRule="auto"/>
      </w:pPr>
      <w:r>
        <w:rPr>
          <w:b/>
          <w:color w:val="0B8F8F"/>
          <w:sz w:val="17"/>
        </w:rPr>
        <w:t>主要贡献：</w:t>
      </w:r>
      <w:r>
        <w:rPr>
          <w:sz w:val="17"/>
        </w:rPr>
        <w:t>将数字消费从网页扩展到随身设备与跨渠道旅程，揭示情境信息、设备特征和线下连接如何重塑决策。</w:t>
      </w:r>
    </w:p>
    <w:p w14:paraId="63020826">
      <w:pPr>
        <w:spacing w:after="30" w:line="300" w:lineRule="auto"/>
      </w:pPr>
      <w:r>
        <w:rPr>
          <w:b/>
          <w:color w:val="0B8F8F"/>
          <w:sz w:val="17"/>
        </w:rPr>
        <w:t>机制线索：</w:t>
      </w:r>
      <w:r>
        <w:rPr>
          <w:sz w:val="17"/>
        </w:rPr>
        <w:t>移动性改变信息获取的时间和地点，并通过位置、拥挤、触觉和语音等新线索影响注意、搜索与选择。</w:t>
      </w:r>
    </w:p>
    <w:p w14:paraId="5FFF8CBE">
      <w:pPr>
        <w:pBdr>
          <w:bottom w:val="single" w:color="E7ECEF" w:sz="2" w:space="4"/>
        </w:pBdr>
        <w:spacing w:line="300" w:lineRule="auto"/>
      </w:pPr>
      <w:r>
        <w:rPr>
          <w:b/>
          <w:color w:val="0B8F8F"/>
          <w:sz w:val="17"/>
        </w:rPr>
        <w:t>边界条件：</w:t>
      </w:r>
      <w:r>
        <w:rPr>
          <w:sz w:val="17"/>
        </w:rPr>
        <w:t>效果受设备能力、使用情境、线下可达性、品类特征和消费者熟练度影响。</w:t>
      </w:r>
    </w:p>
    <w:p w14:paraId="69C74749">
      <w:pPr>
        <w:keepNext/>
        <w:spacing w:before="140" w:after="40"/>
      </w:pPr>
      <w:r>
        <w:rPr>
          <w:b/>
          <w:color w:val="A33A35"/>
          <w:sz w:val="18"/>
        </w:rPr>
        <w:t xml:space="preserve">DCB088  </w:t>
      </w:r>
      <w:r>
        <w:rPr>
          <w:b/>
          <w:color w:val="17365D"/>
          <w:sz w:val="22"/>
        </w:rPr>
        <w:t>语音化搜索：语音技术如何改变消费者搜索与满意度</w:t>
      </w:r>
    </w:p>
    <w:p w14:paraId="1D06BBCD">
      <w:pPr>
        <w:keepNext/>
        <w:spacing w:after="40" w:line="288" w:lineRule="auto"/>
        <w:rPr>
          <w:highlight w:val="none"/>
        </w:rPr>
      </w:pPr>
      <w:r>
        <w:rPr>
          <w:b/>
          <w:sz w:val="17"/>
          <w:highlight w:val="none"/>
        </w:rPr>
        <w:t>Vocalizing Search: How Voice Technologies Alter Consumer Search Processes and Satisfaction</w:t>
      </w:r>
    </w:p>
    <w:p w14:paraId="265F59C0">
      <w:pPr>
        <w:keepNext/>
        <w:spacing w:after="40" w:line="288" w:lineRule="auto"/>
      </w:pPr>
      <w:r>
        <w:rPr>
          <w:color w:val="5F6B75"/>
          <w:sz w:val="16"/>
        </w:rPr>
        <w:t>Journal of Consumer Research  |  2023  |  作者信息见原文  |  DOI: 10.1093/jcr/ucad009</w:t>
      </w:r>
    </w:p>
    <w:p w14:paraId="3302F005">
      <w:pPr>
        <w:spacing w:after="60" w:line="288" w:lineRule="auto"/>
      </w:pPr>
      <w:r>
        <w:rPr>
          <w:b/>
          <w:color w:val="0B8F8F"/>
          <w:sz w:val="17"/>
        </w:rPr>
        <w:t>决策机制  数字界面与算法介入   场景  语音搜索   方法  实验</w:t>
      </w:r>
    </w:p>
    <w:p w14:paraId="12BEBE6B">
      <w:pPr>
        <w:spacing w:after="30" w:line="300" w:lineRule="auto"/>
      </w:pPr>
      <w:r>
        <w:rPr>
          <w:b/>
          <w:color w:val="0B8F8F"/>
          <w:sz w:val="17"/>
        </w:rPr>
        <w:t>研究焦点：</w:t>
      </w:r>
      <w:r>
        <w:rPr>
          <w:sz w:val="17"/>
        </w:rPr>
        <w:t>移动设备、App、语音与触觉界面如何改变消费者在不同渠道中的搜索、购买和体验？</w:t>
      </w:r>
    </w:p>
    <w:p w14:paraId="3A9BD71A">
      <w:pPr>
        <w:spacing w:after="30" w:line="300" w:lineRule="auto"/>
      </w:pPr>
      <w:r>
        <w:rPr>
          <w:b/>
          <w:color w:val="0B8F8F"/>
          <w:sz w:val="17"/>
        </w:rPr>
        <w:t>主要贡献：</w:t>
      </w:r>
      <w:r>
        <w:rPr>
          <w:sz w:val="17"/>
        </w:rPr>
        <w:t>将数字消费从网页扩展到随身设备与跨渠道旅程，揭示情境信息、设备特征和线下连接如何重塑决策。</w:t>
      </w:r>
    </w:p>
    <w:p w14:paraId="0797DE2F">
      <w:pPr>
        <w:spacing w:after="30" w:line="300" w:lineRule="auto"/>
      </w:pPr>
      <w:r>
        <w:rPr>
          <w:b/>
          <w:color w:val="0B8F8F"/>
          <w:sz w:val="17"/>
        </w:rPr>
        <w:t>机制线索：</w:t>
      </w:r>
      <w:r>
        <w:rPr>
          <w:sz w:val="17"/>
        </w:rPr>
        <w:t>移动性改变信息获取的时间和地点，并通过位置、拥挤、触觉和语音等新线索影响注意、搜索与选择。</w:t>
      </w:r>
    </w:p>
    <w:p w14:paraId="68336D77">
      <w:pPr>
        <w:pBdr>
          <w:bottom w:val="single" w:color="E7ECEF" w:sz="2" w:space="4"/>
        </w:pBdr>
        <w:spacing w:line="300" w:lineRule="auto"/>
      </w:pPr>
      <w:r>
        <w:rPr>
          <w:b/>
          <w:color w:val="0B8F8F"/>
          <w:sz w:val="17"/>
        </w:rPr>
        <w:t>边界条件：</w:t>
      </w:r>
      <w:r>
        <w:rPr>
          <w:sz w:val="17"/>
        </w:rPr>
        <w:t>效果受设备能力、使用情境、线下可达性、品类特征和消费者熟练度影响。</w:t>
      </w:r>
    </w:p>
    <w:p w14:paraId="17FB5782">
      <w:pPr>
        <w:keepNext/>
        <w:spacing w:before="140" w:after="40"/>
      </w:pPr>
      <w:r>
        <w:rPr>
          <w:b/>
          <w:color w:val="A33A35"/>
          <w:sz w:val="18"/>
        </w:rPr>
        <w:t xml:space="preserve">DCB089  </w:t>
      </w:r>
      <w:r>
        <w:rPr>
          <w:b/>
          <w:color w:val="17365D"/>
          <w:sz w:val="22"/>
        </w:rPr>
        <w:t>线上信息如何影响线下交易？数字房地产平台的启示</w:t>
      </w:r>
    </w:p>
    <w:p w14:paraId="2058D192">
      <w:pPr>
        <w:keepNext/>
        <w:spacing w:after="40" w:line="288" w:lineRule="auto"/>
      </w:pPr>
      <w:r>
        <w:rPr>
          <w:b/>
          <w:sz w:val="17"/>
        </w:rPr>
        <w:t>How Does Online Information Influence Offline Transactions? Insights from Digital Real Estate Platforms</w:t>
      </w:r>
    </w:p>
    <w:p w14:paraId="0A6CA27D">
      <w:pPr>
        <w:keepNext/>
        <w:spacing w:after="40" w:line="288" w:lineRule="auto"/>
      </w:pPr>
      <w:r>
        <w:rPr>
          <w:color w:val="5F6B75"/>
          <w:sz w:val="16"/>
        </w:rPr>
        <w:t>Information Systems Research  |  2024  |  作者信息见原文</w:t>
      </w:r>
    </w:p>
    <w:p w14:paraId="04A23DBA">
      <w:pPr>
        <w:spacing w:after="60" w:line="288" w:lineRule="auto"/>
      </w:pPr>
      <w:r>
        <w:rPr>
          <w:b/>
          <w:color w:val="0B8F8F"/>
          <w:sz w:val="17"/>
        </w:rPr>
        <w:t>决策机制  数字界面与算法介入   场景  房地产平台/线上线下转化   方法  平台数据/因果识别</w:t>
      </w:r>
    </w:p>
    <w:p w14:paraId="5F26B168">
      <w:pPr>
        <w:spacing w:after="30" w:line="300" w:lineRule="auto"/>
      </w:pPr>
      <w:r>
        <w:rPr>
          <w:b/>
          <w:color w:val="0B8F8F"/>
          <w:sz w:val="17"/>
        </w:rPr>
        <w:t>研究焦点：</w:t>
      </w:r>
      <w:r>
        <w:rPr>
          <w:sz w:val="17"/>
        </w:rPr>
        <w:t>移动设备、App、语音与触觉界面如何改变消费者在不同渠道中的搜索、购买和体验？</w:t>
      </w:r>
    </w:p>
    <w:p w14:paraId="6A70BC65">
      <w:pPr>
        <w:spacing w:after="30" w:line="300" w:lineRule="auto"/>
      </w:pPr>
      <w:r>
        <w:rPr>
          <w:b/>
          <w:color w:val="0B8F8F"/>
          <w:sz w:val="17"/>
        </w:rPr>
        <w:t>主要贡献：</w:t>
      </w:r>
      <w:r>
        <w:rPr>
          <w:sz w:val="17"/>
        </w:rPr>
        <w:t>将数字消费从网页扩展到随身设备与跨渠道旅程，揭示情境信息、设备特征和线下连接如何重塑决策。</w:t>
      </w:r>
    </w:p>
    <w:p w14:paraId="01F851D3">
      <w:pPr>
        <w:spacing w:after="30" w:line="300" w:lineRule="auto"/>
      </w:pPr>
      <w:r>
        <w:rPr>
          <w:b/>
          <w:color w:val="0B8F8F"/>
          <w:sz w:val="17"/>
        </w:rPr>
        <w:t>机制线索：</w:t>
      </w:r>
      <w:r>
        <w:rPr>
          <w:sz w:val="17"/>
        </w:rPr>
        <w:t>移动性改变信息获取的时间和地点，并通过位置、拥挤、触觉和语音等新线索影响注意、搜索与选择。</w:t>
      </w:r>
    </w:p>
    <w:p w14:paraId="2E67CB0B">
      <w:pPr>
        <w:pBdr>
          <w:bottom w:val="single" w:color="E7ECEF" w:sz="2" w:space="4"/>
        </w:pBdr>
        <w:spacing w:line="300" w:lineRule="auto"/>
      </w:pPr>
      <w:r>
        <w:rPr>
          <w:b/>
          <w:color w:val="0B8F8F"/>
          <w:sz w:val="17"/>
        </w:rPr>
        <w:t>边界条件：</w:t>
      </w:r>
      <w:r>
        <w:rPr>
          <w:sz w:val="17"/>
        </w:rPr>
        <w:t>效果受设备能力、使用情境、线下可达性、品类特征和消费者熟练度影响。</w:t>
      </w:r>
    </w:p>
    <w:p w14:paraId="5EE53219">
      <w:pPr>
        <w:keepNext/>
        <w:spacing w:before="140" w:after="40"/>
      </w:pPr>
      <w:r>
        <w:rPr>
          <w:b/>
          <w:color w:val="A33A35"/>
          <w:sz w:val="18"/>
        </w:rPr>
        <w:t xml:space="preserve">DCB090  </w:t>
      </w:r>
      <w:r>
        <w:rPr>
          <w:b/>
          <w:color w:val="17365D"/>
          <w:sz w:val="22"/>
        </w:rPr>
        <w:t>触觉奖励：移动振动如何塑造奖励反应与消费者选择</w:t>
      </w:r>
    </w:p>
    <w:p w14:paraId="19BFD668">
      <w:pPr>
        <w:keepNext/>
        <w:spacing w:after="40" w:line="288" w:lineRule="auto"/>
        <w:rPr>
          <w:highlight w:val="none"/>
        </w:rPr>
      </w:pPr>
      <w:r>
        <w:rPr>
          <w:b/>
          <w:sz w:val="17"/>
          <w:highlight w:val="none"/>
        </w:rPr>
        <w:t>Haptic Rewards: How Mobile Vibrations Shape Reward Response and Consumer Choice</w:t>
      </w:r>
    </w:p>
    <w:p w14:paraId="6F9107C7">
      <w:pPr>
        <w:keepNext/>
        <w:spacing w:after="40" w:line="288" w:lineRule="auto"/>
      </w:pPr>
      <w:r>
        <w:rPr>
          <w:color w:val="5F6B75"/>
          <w:sz w:val="16"/>
        </w:rPr>
        <w:t>Journal of Consumer Research  |  2026  |  作者信息见原文  |  DOI: 10.1093/jcr/ucaf025</w:t>
      </w:r>
    </w:p>
    <w:p w14:paraId="29E45FBF">
      <w:pPr>
        <w:spacing w:after="60" w:line="288" w:lineRule="auto"/>
      </w:pPr>
      <w:r>
        <w:rPr>
          <w:b/>
          <w:color w:val="0B8F8F"/>
          <w:sz w:val="17"/>
        </w:rPr>
        <w:t>决策机制  数字界面与算法介入   场景  移动触觉/消费选择   方法  实验</w:t>
      </w:r>
    </w:p>
    <w:p w14:paraId="3939DF01">
      <w:pPr>
        <w:spacing w:after="30" w:line="300" w:lineRule="auto"/>
      </w:pPr>
      <w:r>
        <w:rPr>
          <w:b/>
          <w:color w:val="0B8F8F"/>
          <w:sz w:val="17"/>
        </w:rPr>
        <w:t>研究焦点：</w:t>
      </w:r>
      <w:r>
        <w:rPr>
          <w:sz w:val="17"/>
        </w:rPr>
        <w:t>移动设备、App、语音与触觉界面如何改变消费者在不同渠道中的搜索、购买和体验？</w:t>
      </w:r>
    </w:p>
    <w:p w14:paraId="7C2D012D">
      <w:pPr>
        <w:spacing w:after="30" w:line="300" w:lineRule="auto"/>
      </w:pPr>
      <w:r>
        <w:rPr>
          <w:b/>
          <w:color w:val="0B8F8F"/>
          <w:sz w:val="17"/>
        </w:rPr>
        <w:t>主要贡献：</w:t>
      </w:r>
      <w:r>
        <w:rPr>
          <w:sz w:val="17"/>
        </w:rPr>
        <w:t>将数字消费从网页扩展到随身设备与跨渠道旅程，揭示情境信息、设备特征和线下连接如何重塑决策。</w:t>
      </w:r>
    </w:p>
    <w:p w14:paraId="6593170D">
      <w:pPr>
        <w:spacing w:after="30" w:line="300" w:lineRule="auto"/>
      </w:pPr>
      <w:r>
        <w:rPr>
          <w:b/>
          <w:color w:val="0B8F8F"/>
          <w:sz w:val="17"/>
        </w:rPr>
        <w:t>机制线索：</w:t>
      </w:r>
      <w:r>
        <w:rPr>
          <w:sz w:val="17"/>
        </w:rPr>
        <w:t>移动性改变信息获取的时间和地点，并通过位置、拥挤、触觉和语音等新线索影响注意、搜索与选择。</w:t>
      </w:r>
    </w:p>
    <w:p w14:paraId="56E849BA">
      <w:pPr>
        <w:pBdr>
          <w:bottom w:val="single" w:color="E7ECEF" w:sz="2" w:space="4"/>
        </w:pBdr>
        <w:spacing w:line="300" w:lineRule="auto"/>
      </w:pPr>
      <w:r>
        <w:rPr>
          <w:b/>
          <w:color w:val="0B8F8F"/>
          <w:sz w:val="17"/>
        </w:rPr>
        <w:t>边界条件：</w:t>
      </w:r>
      <w:r>
        <w:rPr>
          <w:sz w:val="17"/>
        </w:rPr>
        <w:t>效果受设备能力、使用情境、线下可达性、品类特征和消费者熟练度影响。</w:t>
      </w:r>
    </w:p>
    <w:p w14:paraId="28615603">
      <w:pPr>
        <w:keepNext/>
        <w:pBdr>
          <w:bottom w:val="single" w:color="DDE6EA" w:sz="4" w:space="4"/>
        </w:pBdr>
        <w:spacing w:before="240" w:after="60"/>
      </w:pPr>
      <w:r>
        <w:rPr>
          <w:b/>
          <w:color w:val="A33A35"/>
          <w:sz w:val="22"/>
        </w:rPr>
        <w:t xml:space="preserve">10  </w:t>
      </w:r>
      <w:r>
        <w:rPr>
          <w:b/>
          <w:color w:val="17365D"/>
          <w:sz w:val="31"/>
        </w:rPr>
        <w:t>AI、生成式AI与算法决策</w:t>
      </w:r>
    </w:p>
    <w:p w14:paraId="392D8B14">
      <w:pPr>
        <w:spacing w:after="60" w:line="348" w:lineRule="auto"/>
      </w:pPr>
      <w:r>
        <w:rPr>
          <w:color w:val="5F6B75"/>
          <w:sz w:val="19"/>
        </w:rPr>
        <w:t>10篇｜DCB091—DCB100</w:t>
      </w:r>
    </w:p>
    <w:p w14:paraId="233D5DE0">
      <w:pPr>
        <w:shd w:val="clear" w:color="auto" w:fill="F3F7F9"/>
        <w:spacing w:after="160" w:line="348" w:lineRule="auto"/>
      </w:pPr>
      <w:r>
        <w:rPr>
          <w:sz w:val="20"/>
        </w:rPr>
        <w:t>研究前沿｜生成式AI正在改变数字消费的入口。LLM参与搜索、偏好识别、内容生成、广告和评价，算法也越来越直接承担筛选与判断。消费者面对的已不只是一个更智能的界面，而是一套能够参与、代理甚至重构决策过程的技术主体。</w:t>
      </w:r>
    </w:p>
    <w:p w14:paraId="04472B87">
      <w:pPr>
        <w:keepNext/>
        <w:spacing w:before="140" w:after="40"/>
      </w:pPr>
      <w:r>
        <w:rPr>
          <w:b/>
          <w:color w:val="A33A35"/>
          <w:sz w:val="18"/>
        </w:rPr>
        <w:t xml:space="preserve">DCB091  </w:t>
      </w:r>
      <w:r>
        <w:rPr>
          <w:b/>
          <w:color w:val="17365D"/>
          <w:sz w:val="22"/>
        </w:rPr>
        <w:t>无限测试：用AI测试营销邮件</w:t>
      </w:r>
    </w:p>
    <w:p w14:paraId="395D82A8">
      <w:pPr>
        <w:keepNext/>
        <w:spacing w:after="40" w:line="288" w:lineRule="auto"/>
        <w:rPr>
          <w:highlight w:val="none"/>
        </w:rPr>
      </w:pPr>
      <w:r>
        <w:rPr>
          <w:b/>
          <w:sz w:val="17"/>
          <w:highlight w:val="none"/>
        </w:rPr>
        <w:t>Unlimited Testing: Let’s Test Your Emails with AI</w:t>
      </w:r>
    </w:p>
    <w:p w14:paraId="536A2BBD">
      <w:pPr>
        <w:keepNext/>
        <w:spacing w:after="40" w:line="288" w:lineRule="auto"/>
      </w:pPr>
      <w:r>
        <w:rPr>
          <w:color w:val="5F6B75"/>
          <w:sz w:val="16"/>
        </w:rPr>
        <w:t>Marketing Science  |  2023  |  作者信息见原文  |  DOI: 10.1287/mksc.2021.0126</w:t>
      </w:r>
    </w:p>
    <w:p w14:paraId="2B1CE128">
      <w:pPr>
        <w:spacing w:after="60" w:line="288" w:lineRule="auto"/>
      </w:pPr>
      <w:r>
        <w:rPr>
          <w:b/>
          <w:color w:val="0B8F8F"/>
          <w:sz w:val="17"/>
        </w:rPr>
        <w:t>决策机制  数字界面与算法介入   场景  AI邮件营销   方法  机器学习+实验</w:t>
      </w:r>
    </w:p>
    <w:p w14:paraId="0DF679CD">
      <w:pPr>
        <w:spacing w:after="30" w:line="300" w:lineRule="auto"/>
      </w:pPr>
      <w:r>
        <w:rPr>
          <w:b/>
          <w:color w:val="0B8F8F"/>
          <w:sz w:val="17"/>
        </w:rPr>
        <w:t>研究焦点：</w:t>
      </w:r>
      <w:r>
        <w:rPr>
          <w:sz w:val="17"/>
        </w:rPr>
        <w:t>AI如何参与偏好识别、内容生成、推荐、评价与消费者决策，消费者又如何回应算法介入？</w:t>
      </w:r>
    </w:p>
    <w:p w14:paraId="43AB5EC7">
      <w:pPr>
        <w:spacing w:after="30" w:line="300" w:lineRule="auto"/>
      </w:pPr>
      <w:r>
        <w:rPr>
          <w:b/>
          <w:color w:val="0B8F8F"/>
          <w:sz w:val="17"/>
        </w:rPr>
        <w:t>主要贡献：</w:t>
      </w:r>
      <w:r>
        <w:rPr>
          <w:sz w:val="17"/>
        </w:rPr>
        <w:t>把AI从后台预测工具推到消费者决策界面，研究对象开始覆盖LLM引流、算法评价、生成式广告和合成刺激。</w:t>
      </w:r>
    </w:p>
    <w:p w14:paraId="205FBFB4">
      <w:pPr>
        <w:spacing w:after="30" w:line="300" w:lineRule="auto"/>
      </w:pPr>
      <w:r>
        <w:rPr>
          <w:b/>
          <w:color w:val="0B8F8F"/>
          <w:sz w:val="17"/>
        </w:rPr>
        <w:t>机制线索：</w:t>
      </w:r>
      <w:r>
        <w:rPr>
          <w:sz w:val="17"/>
        </w:rPr>
        <w:t>AI通过降低信息处理成本和生成个性化内容改变决策，同时解释性、公平感知、披露和信任决定消费者是否接受算法输出。</w:t>
      </w:r>
    </w:p>
    <w:p w14:paraId="144A13D7">
      <w:pPr>
        <w:pBdr>
          <w:bottom w:val="single" w:color="E7ECEF" w:sz="2" w:space="4"/>
        </w:pBdr>
        <w:spacing w:line="300" w:lineRule="auto"/>
      </w:pPr>
      <w:r>
        <w:rPr>
          <w:b/>
          <w:color w:val="0B8F8F"/>
          <w:sz w:val="17"/>
        </w:rPr>
        <w:t>边界条件：</w:t>
      </w:r>
      <w:r>
        <w:rPr>
          <w:sz w:val="17"/>
        </w:rPr>
        <w:t>效果高度依赖任务可判断性、AI能力、披露方式、消费者自信、产品复杂度与错误成本。</w:t>
      </w:r>
    </w:p>
    <w:p w14:paraId="78E7E276">
      <w:pPr>
        <w:keepNext/>
        <w:spacing w:before="140" w:after="40"/>
      </w:pPr>
      <w:r>
        <w:rPr>
          <w:b/>
          <w:color w:val="A33A35"/>
          <w:sz w:val="18"/>
        </w:rPr>
        <w:t xml:space="preserve">DCB092  </w:t>
      </w:r>
      <w:r>
        <w:rPr>
          <w:b/>
          <w:color w:val="17365D"/>
          <w:sz w:val="22"/>
        </w:rPr>
        <w:t>大语言模型能否捕捉人类偏好？</w:t>
      </w:r>
    </w:p>
    <w:p w14:paraId="72E7D462">
      <w:pPr>
        <w:keepNext/>
        <w:spacing w:after="40" w:line="288" w:lineRule="auto"/>
        <w:rPr>
          <w:highlight w:val="none"/>
        </w:rPr>
      </w:pPr>
      <w:r>
        <w:rPr>
          <w:b/>
          <w:sz w:val="17"/>
          <w:highlight w:val="none"/>
        </w:rPr>
        <w:t>Frontiers: Can Large Language Models Capture Human Preferences?</w:t>
      </w:r>
    </w:p>
    <w:p w14:paraId="42CB95D5">
      <w:pPr>
        <w:keepNext/>
        <w:spacing w:after="40" w:line="288" w:lineRule="auto"/>
      </w:pPr>
      <w:r>
        <w:rPr>
          <w:color w:val="5F6B75"/>
          <w:sz w:val="16"/>
        </w:rPr>
        <w:t>Marketing Science  |  2024  |  作者信息见原文  |  DOI: 10.1287/mksc.2023.0306</w:t>
      </w:r>
    </w:p>
    <w:p w14:paraId="173FEB51">
      <w:pPr>
        <w:spacing w:after="60" w:line="288" w:lineRule="auto"/>
      </w:pPr>
      <w:r>
        <w:rPr>
          <w:b/>
          <w:color w:val="0B8F8F"/>
          <w:sz w:val="17"/>
        </w:rPr>
        <w:t>决策机制  数字界面与算法介入   场景  LLM/偏好测量   方法  模型评估</w:t>
      </w:r>
    </w:p>
    <w:p w14:paraId="0A333B3A">
      <w:pPr>
        <w:spacing w:after="30" w:line="300" w:lineRule="auto"/>
      </w:pPr>
      <w:r>
        <w:rPr>
          <w:b/>
          <w:color w:val="0B8F8F"/>
          <w:sz w:val="17"/>
        </w:rPr>
        <w:t>研究焦点：</w:t>
      </w:r>
      <w:r>
        <w:rPr>
          <w:sz w:val="17"/>
        </w:rPr>
        <w:t>AI如何参与偏好识别、内容生成、推荐、评价与消费者决策，消费者又如何回应算法介入？</w:t>
      </w:r>
    </w:p>
    <w:p w14:paraId="6A73C768">
      <w:pPr>
        <w:spacing w:after="30" w:line="300" w:lineRule="auto"/>
      </w:pPr>
      <w:r>
        <w:rPr>
          <w:b/>
          <w:color w:val="0B8F8F"/>
          <w:sz w:val="17"/>
        </w:rPr>
        <w:t>主要贡献：</w:t>
      </w:r>
      <w:r>
        <w:rPr>
          <w:sz w:val="17"/>
        </w:rPr>
        <w:t>直接检验LLM能否逼近人类偏好，为“用模型代替或补充消费者样本”的研究路径提供了早期证据与边界。</w:t>
      </w:r>
    </w:p>
    <w:p w14:paraId="76B5C87B">
      <w:pPr>
        <w:spacing w:after="30" w:line="300" w:lineRule="auto"/>
      </w:pPr>
      <w:r>
        <w:rPr>
          <w:b/>
          <w:color w:val="0B8F8F"/>
          <w:sz w:val="17"/>
        </w:rPr>
        <w:t>机制线索：</w:t>
      </w:r>
      <w:r>
        <w:rPr>
          <w:sz w:val="17"/>
        </w:rPr>
        <w:t>AI通过降低信息处理成本和生成个性化内容改变决策，同时解释性、公平感知、披露和信任决定消费者是否接受算法输出。</w:t>
      </w:r>
    </w:p>
    <w:p w14:paraId="36D8FF82">
      <w:pPr>
        <w:pBdr>
          <w:bottom w:val="single" w:color="E7ECEF" w:sz="2" w:space="4"/>
        </w:pBdr>
        <w:spacing w:line="300" w:lineRule="auto"/>
      </w:pPr>
      <w:r>
        <w:rPr>
          <w:b/>
          <w:color w:val="0B8F8F"/>
          <w:sz w:val="17"/>
        </w:rPr>
        <w:t>边界条件：</w:t>
      </w:r>
      <w:r>
        <w:rPr>
          <w:sz w:val="17"/>
        </w:rPr>
        <w:t>效果高度依赖任务可判断性、AI能力、披露方式、消费者自信、产品复杂度与错误成本。</w:t>
      </w:r>
    </w:p>
    <w:p w14:paraId="3DCEFC90">
      <w:pPr>
        <w:keepNext/>
        <w:spacing w:before="140" w:after="40"/>
      </w:pPr>
      <w:r>
        <w:rPr>
          <w:b/>
          <w:color w:val="A33A35"/>
          <w:sz w:val="18"/>
        </w:rPr>
        <w:t xml:space="preserve">DCB093  </w:t>
      </w:r>
      <w:r>
        <w:rPr>
          <w:b/>
          <w:color w:val="17365D"/>
          <w:sz w:val="22"/>
        </w:rPr>
        <w:t>监管可解释人工智能可能损害消费者</w:t>
      </w:r>
    </w:p>
    <w:p w14:paraId="48BBEE16">
      <w:pPr>
        <w:keepNext/>
        <w:spacing w:after="40" w:line="288" w:lineRule="auto"/>
        <w:rPr>
          <w:highlight w:val="none"/>
        </w:rPr>
      </w:pPr>
      <w:r>
        <w:rPr>
          <w:b/>
          <w:sz w:val="17"/>
          <w:highlight w:val="none"/>
        </w:rPr>
        <w:t>Regulating Explainable Artificial Intelligence (XAI) May Harm Consumers</w:t>
      </w:r>
    </w:p>
    <w:p w14:paraId="6CA9B0A9">
      <w:pPr>
        <w:keepNext/>
        <w:spacing w:after="40" w:line="288" w:lineRule="auto"/>
      </w:pPr>
      <w:r>
        <w:rPr>
          <w:color w:val="5F6B75"/>
          <w:sz w:val="16"/>
        </w:rPr>
        <w:t>Marketing Science  |  2025  |  作者信息见原文  |  DOI: 10.1287/mksc.2022.0396</w:t>
      </w:r>
    </w:p>
    <w:p w14:paraId="44EB2819">
      <w:pPr>
        <w:spacing w:after="60" w:line="288" w:lineRule="auto"/>
      </w:pPr>
      <w:r>
        <w:rPr>
          <w:b/>
          <w:color w:val="0B8F8F"/>
          <w:sz w:val="17"/>
        </w:rPr>
        <w:t>决策机制  数字界面与算法介入   场景  XAI/消费者福利   方法  分析模型</w:t>
      </w:r>
    </w:p>
    <w:p w14:paraId="0C6E25B8">
      <w:pPr>
        <w:spacing w:after="30" w:line="300" w:lineRule="auto"/>
      </w:pPr>
      <w:r>
        <w:rPr>
          <w:b/>
          <w:color w:val="0B8F8F"/>
          <w:sz w:val="17"/>
        </w:rPr>
        <w:t>研究焦点：</w:t>
      </w:r>
      <w:r>
        <w:rPr>
          <w:sz w:val="17"/>
        </w:rPr>
        <w:t>AI如何参与偏好识别、内容生成、推荐、评价与消费者决策，消费者又如何回应算法介入？</w:t>
      </w:r>
    </w:p>
    <w:p w14:paraId="78A9C720">
      <w:pPr>
        <w:spacing w:after="30" w:line="300" w:lineRule="auto"/>
      </w:pPr>
      <w:r>
        <w:rPr>
          <w:b/>
          <w:color w:val="0B8F8F"/>
          <w:sz w:val="17"/>
        </w:rPr>
        <w:t>主要贡献：</w:t>
      </w:r>
      <w:r>
        <w:rPr>
          <w:sz w:val="17"/>
        </w:rPr>
        <w:t>把AI从后台预测工具推到消费者决策界面，研究对象开始覆盖LLM引流、算法评价、生成式广告和合成刺激。</w:t>
      </w:r>
    </w:p>
    <w:p w14:paraId="24491B2D">
      <w:pPr>
        <w:spacing w:after="30" w:line="300" w:lineRule="auto"/>
      </w:pPr>
      <w:r>
        <w:rPr>
          <w:b/>
          <w:color w:val="0B8F8F"/>
          <w:sz w:val="17"/>
        </w:rPr>
        <w:t>机制线索：</w:t>
      </w:r>
      <w:r>
        <w:rPr>
          <w:sz w:val="17"/>
        </w:rPr>
        <w:t>AI通过降低信息处理成本和生成个性化内容改变决策，同时解释性、公平感知、披露和信任决定消费者是否接受算法输出。</w:t>
      </w:r>
    </w:p>
    <w:p w14:paraId="23A44D43">
      <w:pPr>
        <w:pBdr>
          <w:bottom w:val="single" w:color="E7ECEF" w:sz="2" w:space="4"/>
        </w:pBdr>
        <w:spacing w:line="300" w:lineRule="auto"/>
      </w:pPr>
      <w:r>
        <w:rPr>
          <w:b/>
          <w:color w:val="0B8F8F"/>
          <w:sz w:val="17"/>
        </w:rPr>
        <w:t>边界条件：</w:t>
      </w:r>
      <w:r>
        <w:rPr>
          <w:sz w:val="17"/>
        </w:rPr>
        <w:t>效果高度依赖任务可判断性、AI能力、披露方式、消费者自信、产品复杂度与错误成本。</w:t>
      </w:r>
    </w:p>
    <w:p w14:paraId="7134DADA">
      <w:pPr>
        <w:keepNext/>
        <w:spacing w:before="140" w:after="40"/>
      </w:pPr>
      <w:r>
        <w:rPr>
          <w:b/>
          <w:color w:val="A33A35"/>
          <w:sz w:val="18"/>
        </w:rPr>
        <w:t xml:space="preserve">DCB094  </w:t>
      </w:r>
      <w:r>
        <w:rPr>
          <w:b/>
          <w:color w:val="17365D"/>
          <w:sz w:val="22"/>
        </w:rPr>
        <w:t>生成式AI与个性化视频广告</w:t>
      </w:r>
    </w:p>
    <w:p w14:paraId="13BCE365">
      <w:pPr>
        <w:keepNext/>
        <w:spacing w:after="40" w:line="288" w:lineRule="auto"/>
        <w:rPr>
          <w:highlight w:val="none"/>
        </w:rPr>
      </w:pPr>
      <w:r>
        <w:rPr>
          <w:b/>
          <w:sz w:val="17"/>
          <w:highlight w:val="none"/>
        </w:rPr>
        <w:t>Frontiers: Generative AI and Personalized Video Advertisements</w:t>
      </w:r>
    </w:p>
    <w:p w14:paraId="506C5974">
      <w:pPr>
        <w:keepNext/>
        <w:spacing w:after="40" w:line="288" w:lineRule="auto"/>
      </w:pPr>
      <w:r>
        <w:rPr>
          <w:color w:val="5F6B75"/>
          <w:sz w:val="16"/>
        </w:rPr>
        <w:t>Marketing Science  |  2025  |  作者信息见原文  |  DOI: 10.1287/mksc.2023.0494</w:t>
      </w:r>
    </w:p>
    <w:p w14:paraId="67B0A715">
      <w:pPr>
        <w:spacing w:after="60" w:line="288" w:lineRule="auto"/>
      </w:pPr>
      <w:r>
        <w:rPr>
          <w:b/>
          <w:color w:val="0B8F8F"/>
          <w:sz w:val="17"/>
        </w:rPr>
        <w:t>决策机制  数字界面与算法介入   场景  GenAI/视频广告   方法  生成模型+实验</w:t>
      </w:r>
    </w:p>
    <w:p w14:paraId="7F06B8B3">
      <w:pPr>
        <w:spacing w:after="30" w:line="300" w:lineRule="auto"/>
      </w:pPr>
      <w:r>
        <w:rPr>
          <w:b/>
          <w:color w:val="0B8F8F"/>
          <w:sz w:val="17"/>
        </w:rPr>
        <w:t>研究焦点：</w:t>
      </w:r>
      <w:r>
        <w:rPr>
          <w:sz w:val="17"/>
        </w:rPr>
        <w:t>AI如何参与偏好识别、内容生成、推荐、评价与消费者决策，消费者又如何回应算法介入？</w:t>
      </w:r>
    </w:p>
    <w:p w14:paraId="3FE8B6B2">
      <w:pPr>
        <w:spacing w:after="30" w:line="300" w:lineRule="auto"/>
      </w:pPr>
      <w:r>
        <w:rPr>
          <w:b/>
          <w:color w:val="0B8F8F"/>
          <w:sz w:val="17"/>
        </w:rPr>
        <w:t>主要贡献：</w:t>
      </w:r>
      <w:r>
        <w:rPr>
          <w:sz w:val="17"/>
        </w:rPr>
        <w:t>把AI从后台预测工具推到消费者决策界面，研究对象开始覆盖LLM引流、算法评价、生成式广告和合成刺激。</w:t>
      </w:r>
    </w:p>
    <w:p w14:paraId="5DB59451">
      <w:pPr>
        <w:spacing w:after="30" w:line="300" w:lineRule="auto"/>
      </w:pPr>
      <w:r>
        <w:rPr>
          <w:b/>
          <w:color w:val="0B8F8F"/>
          <w:sz w:val="17"/>
        </w:rPr>
        <w:t>机制线索：</w:t>
      </w:r>
      <w:r>
        <w:rPr>
          <w:sz w:val="17"/>
        </w:rPr>
        <w:t>AI通过降低信息处理成本和生成个性化内容改变决策，同时解释性、公平感知、披露和信任决定消费者是否接受算法输出。</w:t>
      </w:r>
    </w:p>
    <w:p w14:paraId="1A07D679">
      <w:pPr>
        <w:pBdr>
          <w:bottom w:val="single" w:color="E7ECEF" w:sz="2" w:space="4"/>
        </w:pBdr>
        <w:spacing w:line="300" w:lineRule="auto"/>
      </w:pPr>
      <w:r>
        <w:rPr>
          <w:b/>
          <w:color w:val="0B8F8F"/>
          <w:sz w:val="17"/>
        </w:rPr>
        <w:t>边界条件：</w:t>
      </w:r>
      <w:r>
        <w:rPr>
          <w:sz w:val="17"/>
        </w:rPr>
        <w:t>效果高度依赖任务可判断性、AI能力、披露方式、消费者自信、产品复杂度与错误成本。</w:t>
      </w:r>
    </w:p>
    <w:p w14:paraId="39BB9AC7">
      <w:pPr>
        <w:keepNext/>
        <w:spacing w:before="140" w:after="40"/>
      </w:pPr>
      <w:r>
        <w:rPr>
          <w:b/>
          <w:color w:val="A33A35"/>
          <w:sz w:val="18"/>
        </w:rPr>
        <w:t xml:space="preserve">DCB095  </w:t>
      </w:r>
      <w:r>
        <w:rPr>
          <w:b/>
          <w:color w:val="17365D"/>
          <w:sz w:val="22"/>
        </w:rPr>
        <w:t>将大语言模型应用于赞助搜索广告</w:t>
      </w:r>
    </w:p>
    <w:p w14:paraId="6D2D8E52">
      <w:pPr>
        <w:keepNext/>
        <w:spacing w:after="40" w:line="288" w:lineRule="auto"/>
        <w:rPr>
          <w:rFonts w:hint="eastAsia" w:eastAsia="宋体"/>
          <w:highlight w:val="none"/>
          <w:lang w:eastAsia="zh-CN"/>
        </w:rPr>
      </w:pPr>
      <w:r>
        <w:rPr>
          <w:b/>
          <w:sz w:val="17"/>
          <w:highlight w:val="none"/>
        </w:rPr>
        <w:t>Applying Large Language Models to Sponsored Search Advertising</w:t>
      </w:r>
      <w:r>
        <w:rPr>
          <w:rFonts w:hint="eastAsia" w:eastAsia="宋体"/>
          <w:b/>
          <w:sz w:val="17"/>
          <w:highlight w:val="none"/>
          <w:lang w:eastAsia="zh-CN"/>
        </w:rPr>
        <w:t>（</w:t>
      </w:r>
      <w:r>
        <w:rPr>
          <w:rFonts w:hint="eastAsia" w:eastAsia="宋体"/>
          <w:b/>
          <w:sz w:val="17"/>
          <w:highlight w:val="none"/>
          <w:lang w:val="en-US" w:eastAsia="zh-CN"/>
        </w:rPr>
        <w:t>文件</w:t>
      </w:r>
      <w:r>
        <w:rPr>
          <w:rFonts w:hint="eastAsia" w:eastAsia="宋体"/>
          <w:b/>
          <w:sz w:val="17"/>
          <w:highlight w:val="none"/>
          <w:lang w:eastAsia="zh-CN"/>
        </w:rPr>
        <w:t>）</w:t>
      </w:r>
    </w:p>
    <w:p w14:paraId="07B9CB51">
      <w:pPr>
        <w:keepNext/>
        <w:spacing w:after="40" w:line="288" w:lineRule="auto"/>
      </w:pPr>
      <w:r>
        <w:rPr>
          <w:color w:val="5F6B75"/>
          <w:sz w:val="16"/>
        </w:rPr>
        <w:t>Marketing Science  |  2026  |  作者信息见原文  |  DOI: 10.1287/mksc.2023.0611</w:t>
      </w:r>
      <w:bookmarkStart w:id="0" w:name="_GoBack"/>
      <w:bookmarkEnd w:id="0"/>
    </w:p>
    <w:p w14:paraId="7DB988B6">
      <w:pPr>
        <w:spacing w:after="60" w:line="288" w:lineRule="auto"/>
      </w:pPr>
      <w:r>
        <w:rPr>
          <w:b/>
          <w:color w:val="0B8F8F"/>
          <w:sz w:val="17"/>
        </w:rPr>
        <w:t>决策机制  数字界面与算法介入   场景  LLM/搜索广告   方法  LLM+实证</w:t>
      </w:r>
    </w:p>
    <w:p w14:paraId="51BEA75A">
      <w:pPr>
        <w:spacing w:after="30" w:line="300" w:lineRule="auto"/>
      </w:pPr>
      <w:r>
        <w:rPr>
          <w:b/>
          <w:color w:val="0B8F8F"/>
          <w:sz w:val="17"/>
        </w:rPr>
        <w:t>研究焦点：</w:t>
      </w:r>
      <w:r>
        <w:rPr>
          <w:sz w:val="17"/>
        </w:rPr>
        <w:t>AI如何参与偏好识别、内容生成、推荐、评价与消费者决策，消费者又如何回应算法介入？</w:t>
      </w:r>
    </w:p>
    <w:p w14:paraId="1A26FDA4">
      <w:pPr>
        <w:spacing w:after="30" w:line="300" w:lineRule="auto"/>
      </w:pPr>
      <w:r>
        <w:rPr>
          <w:b/>
          <w:color w:val="0B8F8F"/>
          <w:sz w:val="17"/>
        </w:rPr>
        <w:t>主要贡献：</w:t>
      </w:r>
      <w:r>
        <w:rPr>
          <w:sz w:val="17"/>
        </w:rPr>
        <w:t>把AI从后台预测工具推到消费者决策界面，研究对象开始覆盖LLM引流、算法评价、生成式广告和合成刺激。</w:t>
      </w:r>
    </w:p>
    <w:p w14:paraId="64DD3D2A">
      <w:pPr>
        <w:spacing w:after="30" w:line="300" w:lineRule="auto"/>
      </w:pPr>
      <w:r>
        <w:rPr>
          <w:b/>
          <w:color w:val="0B8F8F"/>
          <w:sz w:val="17"/>
        </w:rPr>
        <w:t>机制线索：</w:t>
      </w:r>
      <w:r>
        <w:rPr>
          <w:sz w:val="17"/>
        </w:rPr>
        <w:t>AI通过降低信息处理成本和生成个性化内容改变决策，同时解释性、公平感知、披露和信任决定消费者是否接受算法输出。</w:t>
      </w:r>
    </w:p>
    <w:p w14:paraId="16806421">
      <w:pPr>
        <w:pBdr>
          <w:bottom w:val="single" w:color="E7ECEF" w:sz="2" w:space="4"/>
        </w:pBdr>
        <w:spacing w:line="300" w:lineRule="auto"/>
      </w:pPr>
      <w:r>
        <w:rPr>
          <w:b/>
          <w:color w:val="0B8F8F"/>
          <w:sz w:val="17"/>
        </w:rPr>
        <w:t>边界条件：</w:t>
      </w:r>
      <w:r>
        <w:rPr>
          <w:sz w:val="17"/>
        </w:rPr>
        <w:t>效果高度依赖任务可判断性、AI能力、披露方式、消费者自信、产品复杂度与错误成本。</w:t>
      </w:r>
    </w:p>
    <w:p w14:paraId="568E00BB">
      <w:pPr>
        <w:keepNext/>
        <w:spacing w:before="140" w:after="40"/>
      </w:pPr>
      <w:r>
        <w:rPr>
          <w:b/>
          <w:color w:val="A33A35"/>
          <w:sz w:val="18"/>
        </w:rPr>
        <w:t xml:space="preserve">DCB096  </w:t>
      </w:r>
      <w:r>
        <w:rPr>
          <w:b/>
          <w:color w:val="17365D"/>
          <w:sz w:val="22"/>
        </w:rPr>
        <w:t>消费者研究的生成式AI未来</w:t>
      </w:r>
    </w:p>
    <w:p w14:paraId="20BEEF5C">
      <w:pPr>
        <w:keepNext/>
        <w:spacing w:after="40" w:line="288" w:lineRule="auto"/>
        <w:rPr>
          <w:highlight w:val="none"/>
        </w:rPr>
      </w:pPr>
      <w:r>
        <w:rPr>
          <w:b/>
          <w:sz w:val="17"/>
          <w:highlight w:val="none"/>
        </w:rPr>
        <w:t>The GenAI Future of Consumer Research</w:t>
      </w:r>
    </w:p>
    <w:p w14:paraId="57F165B3">
      <w:pPr>
        <w:keepNext/>
        <w:spacing w:after="40" w:line="288" w:lineRule="auto"/>
      </w:pPr>
      <w:r>
        <w:rPr>
          <w:color w:val="5F6B75"/>
          <w:sz w:val="16"/>
        </w:rPr>
        <w:t>Journal of Consumer Research  |  2025  |  Ming-Hui Huang; Roland T. Rust  |  DOI: 10.1093/jcr/ucaf013</w:t>
      </w:r>
    </w:p>
    <w:p w14:paraId="62D77697">
      <w:pPr>
        <w:spacing w:after="60" w:line="288" w:lineRule="auto"/>
      </w:pPr>
      <w:r>
        <w:rPr>
          <w:b/>
          <w:color w:val="0B8F8F"/>
          <w:sz w:val="17"/>
        </w:rPr>
        <w:t>决策机制  数字界面与算法介入   场景  GenAI/消费者研究   方法  概念框架</w:t>
      </w:r>
    </w:p>
    <w:p w14:paraId="7EED74A4">
      <w:pPr>
        <w:spacing w:after="30" w:line="300" w:lineRule="auto"/>
      </w:pPr>
      <w:r>
        <w:rPr>
          <w:b/>
          <w:color w:val="0B8F8F"/>
          <w:sz w:val="17"/>
        </w:rPr>
        <w:t>研究焦点：</w:t>
      </w:r>
      <w:r>
        <w:rPr>
          <w:sz w:val="17"/>
        </w:rPr>
        <w:t>AI如何参与偏好识别、内容生成、推荐、评价与消费者决策，消费者又如何回应算法介入？</w:t>
      </w:r>
    </w:p>
    <w:p w14:paraId="76A0A618">
      <w:pPr>
        <w:spacing w:after="30" w:line="300" w:lineRule="auto"/>
      </w:pPr>
      <w:r>
        <w:rPr>
          <w:b/>
          <w:color w:val="0B8F8F"/>
          <w:sz w:val="17"/>
        </w:rPr>
        <w:t>主要贡献：</w:t>
      </w:r>
      <w:r>
        <w:rPr>
          <w:sz w:val="17"/>
        </w:rPr>
        <w:t>把AI从后台预测工具推到消费者决策界面，研究对象开始覆盖LLM引流、算法评价、生成式广告和合成刺激。</w:t>
      </w:r>
    </w:p>
    <w:p w14:paraId="0C10E3ED">
      <w:pPr>
        <w:spacing w:after="30" w:line="300" w:lineRule="auto"/>
      </w:pPr>
      <w:r>
        <w:rPr>
          <w:b/>
          <w:color w:val="0B8F8F"/>
          <w:sz w:val="17"/>
        </w:rPr>
        <w:t>机制线索：</w:t>
      </w:r>
      <w:r>
        <w:rPr>
          <w:sz w:val="17"/>
        </w:rPr>
        <w:t>AI通过降低信息处理成本和生成个性化内容改变决策，同时解释性、公平感知、披露和信任决定消费者是否接受算法输出。</w:t>
      </w:r>
    </w:p>
    <w:p w14:paraId="7F04C2A7">
      <w:pPr>
        <w:pBdr>
          <w:bottom w:val="single" w:color="E7ECEF" w:sz="2" w:space="4"/>
        </w:pBdr>
        <w:spacing w:line="300" w:lineRule="auto"/>
      </w:pPr>
      <w:r>
        <w:rPr>
          <w:b/>
          <w:color w:val="0B8F8F"/>
          <w:sz w:val="17"/>
        </w:rPr>
        <w:t>边界条件：</w:t>
      </w:r>
      <w:r>
        <w:rPr>
          <w:sz w:val="17"/>
        </w:rPr>
        <w:t>效果高度依赖任务可判断性、AI能力、披露方式、消费者自信、产品复杂度与错误成本。</w:t>
      </w:r>
    </w:p>
    <w:p w14:paraId="74AC6C69">
      <w:pPr>
        <w:keepNext/>
        <w:spacing w:before="140" w:after="40"/>
      </w:pPr>
      <w:r>
        <w:rPr>
          <w:b/>
          <w:color w:val="A33A35"/>
          <w:sz w:val="18"/>
        </w:rPr>
        <w:t xml:space="preserve">DCB097  </w:t>
      </w:r>
      <w:r>
        <w:rPr>
          <w:b/>
          <w:color w:val="17365D"/>
          <w:sz w:val="22"/>
        </w:rPr>
        <w:t>由AI制作：AI披露如何影响社交媒体消费者互动</w:t>
      </w:r>
    </w:p>
    <w:p w14:paraId="15C80024">
      <w:pPr>
        <w:keepNext/>
        <w:spacing w:after="40" w:line="288" w:lineRule="auto"/>
        <w:rPr>
          <w:highlight w:val="none"/>
        </w:rPr>
      </w:pPr>
      <w:r>
        <w:rPr>
          <w:b/>
          <w:sz w:val="17"/>
          <w:highlight w:val="none"/>
        </w:rPr>
        <w:t>Made With AI: Consumer Engagement With Social Media Containing AI Disclosures</w:t>
      </w:r>
    </w:p>
    <w:p w14:paraId="34BA32A1">
      <w:pPr>
        <w:keepNext/>
        <w:spacing w:after="40" w:line="288" w:lineRule="auto"/>
      </w:pPr>
      <w:r>
        <w:rPr>
          <w:color w:val="5F6B75"/>
          <w:sz w:val="16"/>
        </w:rPr>
        <w:t>Journal of Consumer Research  |  2026  |  作者信息见原文  |  DOI: 10.1093/jcr/ucag013</w:t>
      </w:r>
    </w:p>
    <w:p w14:paraId="66352440">
      <w:pPr>
        <w:spacing w:after="60" w:line="288" w:lineRule="auto"/>
      </w:pPr>
      <w:r>
        <w:rPr>
          <w:b/>
          <w:color w:val="0B8F8F"/>
          <w:sz w:val="17"/>
        </w:rPr>
        <w:t>决策机制  数字界面与算法介入   场景  AI内容披露/社交媒体   方法  实验</w:t>
      </w:r>
    </w:p>
    <w:p w14:paraId="1FBC9C52">
      <w:pPr>
        <w:spacing w:after="30" w:line="300" w:lineRule="auto"/>
      </w:pPr>
      <w:r>
        <w:rPr>
          <w:b/>
          <w:color w:val="0B8F8F"/>
          <w:sz w:val="17"/>
        </w:rPr>
        <w:t>研究焦点：</w:t>
      </w:r>
      <w:r>
        <w:rPr>
          <w:sz w:val="17"/>
        </w:rPr>
        <w:t>AI如何参与偏好识别、内容生成、推荐、评价与消费者决策，消费者又如何回应算法介入？</w:t>
      </w:r>
    </w:p>
    <w:p w14:paraId="21C5ACF0">
      <w:pPr>
        <w:spacing w:after="30" w:line="300" w:lineRule="auto"/>
      </w:pPr>
      <w:r>
        <w:rPr>
          <w:b/>
          <w:color w:val="0B8F8F"/>
          <w:sz w:val="17"/>
        </w:rPr>
        <w:t>主要贡献：</w:t>
      </w:r>
      <w:r>
        <w:rPr>
          <w:sz w:val="17"/>
        </w:rPr>
        <w:t>把AI从后台预测工具推到消费者决策界面，研究对象开始覆盖LLM引流、算法评价、生成式广告和合成刺激。</w:t>
      </w:r>
    </w:p>
    <w:p w14:paraId="3788410A">
      <w:pPr>
        <w:spacing w:after="30" w:line="300" w:lineRule="auto"/>
      </w:pPr>
      <w:r>
        <w:rPr>
          <w:b/>
          <w:color w:val="0B8F8F"/>
          <w:sz w:val="17"/>
        </w:rPr>
        <w:t>机制线索：</w:t>
      </w:r>
      <w:r>
        <w:rPr>
          <w:sz w:val="17"/>
        </w:rPr>
        <w:t>AI通过降低信息处理成本和生成个性化内容改变决策，同时解释性、公平感知、披露和信任决定消费者是否接受算法输出。</w:t>
      </w:r>
    </w:p>
    <w:p w14:paraId="0133EBE9">
      <w:pPr>
        <w:pBdr>
          <w:bottom w:val="single" w:color="E7ECEF" w:sz="2" w:space="4"/>
        </w:pBdr>
        <w:spacing w:line="300" w:lineRule="auto"/>
      </w:pPr>
      <w:r>
        <w:rPr>
          <w:b/>
          <w:color w:val="0B8F8F"/>
          <w:sz w:val="17"/>
        </w:rPr>
        <w:t>边界条件：</w:t>
      </w:r>
      <w:r>
        <w:rPr>
          <w:sz w:val="17"/>
        </w:rPr>
        <w:t>效果高度依赖任务可判断性、AI能力、披露方式、消费者自信、产品复杂度与错误成本。</w:t>
      </w:r>
    </w:p>
    <w:p w14:paraId="3FEE03DD">
      <w:pPr>
        <w:keepNext/>
        <w:spacing w:before="140" w:after="40"/>
      </w:pPr>
      <w:r>
        <w:rPr>
          <w:b/>
          <w:color w:val="A33A35"/>
          <w:sz w:val="18"/>
        </w:rPr>
        <w:t xml:space="preserve">DCB098  </w:t>
      </w:r>
      <w:r>
        <w:rPr>
          <w:b/>
          <w:color w:val="17365D"/>
          <w:sz w:val="22"/>
        </w:rPr>
        <w:t>申请表现较弱的消费者更不接受算法评价</w:t>
      </w:r>
    </w:p>
    <w:p w14:paraId="2917144C">
      <w:pPr>
        <w:keepNext/>
        <w:spacing w:after="40" w:line="288" w:lineRule="auto"/>
        <w:rPr>
          <w:highlight w:val="none"/>
        </w:rPr>
      </w:pPr>
      <w:r>
        <w:rPr>
          <w:b/>
          <w:sz w:val="17"/>
          <w:highlight w:val="none"/>
        </w:rPr>
        <w:t>Consumers with Weaker Applications Are Less Receptive to Algorithmic Evaluation</w:t>
      </w:r>
    </w:p>
    <w:p w14:paraId="757272D6">
      <w:pPr>
        <w:keepNext/>
        <w:spacing w:after="40" w:line="288" w:lineRule="auto"/>
      </w:pPr>
      <w:r>
        <w:rPr>
          <w:color w:val="5F6B75"/>
          <w:sz w:val="16"/>
        </w:rPr>
        <w:t>Journal of Consumer Research  |  2026  |  作者信息见原文  |  DOI: 10.1093/jcr/ucag033</w:t>
      </w:r>
    </w:p>
    <w:p w14:paraId="42AC63AB">
      <w:pPr>
        <w:spacing w:after="60" w:line="288" w:lineRule="auto"/>
      </w:pPr>
      <w:r>
        <w:rPr>
          <w:b/>
          <w:color w:val="0B8F8F"/>
          <w:sz w:val="17"/>
        </w:rPr>
        <w:t>决策机制  数字界面与算法介入   场景  算法评价/公平感知   方法  实验</w:t>
      </w:r>
    </w:p>
    <w:p w14:paraId="6A786E8F">
      <w:pPr>
        <w:spacing w:after="30" w:line="300" w:lineRule="auto"/>
      </w:pPr>
      <w:r>
        <w:rPr>
          <w:b/>
          <w:color w:val="0B8F8F"/>
          <w:sz w:val="17"/>
        </w:rPr>
        <w:t>研究焦点：</w:t>
      </w:r>
      <w:r>
        <w:rPr>
          <w:sz w:val="17"/>
        </w:rPr>
        <w:t>AI如何参与偏好识别、内容生成、推荐、评价与消费者决策，消费者又如何回应算法介入？</w:t>
      </w:r>
    </w:p>
    <w:p w14:paraId="2936632E">
      <w:pPr>
        <w:spacing w:after="30" w:line="300" w:lineRule="auto"/>
      </w:pPr>
      <w:r>
        <w:rPr>
          <w:b/>
          <w:color w:val="0B8F8F"/>
          <w:sz w:val="17"/>
        </w:rPr>
        <w:t>主要贡献：</w:t>
      </w:r>
      <w:r>
        <w:rPr>
          <w:sz w:val="17"/>
        </w:rPr>
        <w:t>把AI从后台预测工具推到消费者决策界面，研究对象开始覆盖LLM引流、算法评价、生成式广告和合成刺激。</w:t>
      </w:r>
    </w:p>
    <w:p w14:paraId="26879F86">
      <w:pPr>
        <w:spacing w:after="30" w:line="300" w:lineRule="auto"/>
      </w:pPr>
      <w:r>
        <w:rPr>
          <w:b/>
          <w:color w:val="0B8F8F"/>
          <w:sz w:val="17"/>
        </w:rPr>
        <w:t>机制线索：</w:t>
      </w:r>
      <w:r>
        <w:rPr>
          <w:sz w:val="17"/>
        </w:rPr>
        <w:t>AI通过降低信息处理成本和生成个性化内容改变决策，同时解释性、公平感知、披露和信任决定消费者是否接受算法输出。</w:t>
      </w:r>
    </w:p>
    <w:p w14:paraId="3BFF99EB">
      <w:pPr>
        <w:pBdr>
          <w:bottom w:val="single" w:color="E7ECEF" w:sz="2" w:space="4"/>
        </w:pBdr>
        <w:spacing w:line="300" w:lineRule="auto"/>
      </w:pPr>
      <w:r>
        <w:rPr>
          <w:b/>
          <w:color w:val="0B8F8F"/>
          <w:sz w:val="17"/>
        </w:rPr>
        <w:t>边界条件：</w:t>
      </w:r>
      <w:r>
        <w:rPr>
          <w:sz w:val="17"/>
        </w:rPr>
        <w:t>效果高度依赖任务可判断性、AI能力、披露方式、消费者自信、产品复杂度与错误成本。</w:t>
      </w:r>
    </w:p>
    <w:p w14:paraId="57C095BA">
      <w:pPr>
        <w:keepNext/>
        <w:spacing w:before="140" w:after="40"/>
      </w:pPr>
      <w:r>
        <w:rPr>
          <w:b/>
          <w:color w:val="A33A35"/>
          <w:sz w:val="18"/>
        </w:rPr>
        <w:t xml:space="preserve">DCB099  </w:t>
      </w:r>
      <w:r>
        <w:rPr>
          <w:b/>
          <w:color w:val="17365D"/>
          <w:sz w:val="22"/>
        </w:rPr>
        <w:t>ChatGPT引流至电商网站：LLM与传统渠道相比如何？</w:t>
      </w:r>
    </w:p>
    <w:p w14:paraId="123CD3BE">
      <w:pPr>
        <w:keepNext/>
        <w:spacing w:after="40" w:line="288" w:lineRule="auto"/>
      </w:pPr>
      <w:r>
        <w:rPr>
          <w:b/>
          <w:sz w:val="17"/>
        </w:rPr>
        <w:t>Frontiers: ChatGPT Referrals to E-Commerce Websites: How Do LLMs Compare Against Traditional Channels?</w:t>
      </w:r>
    </w:p>
    <w:p w14:paraId="4293EB54">
      <w:pPr>
        <w:keepNext/>
        <w:spacing w:after="40" w:line="288" w:lineRule="auto"/>
      </w:pPr>
      <w:r>
        <w:rPr>
          <w:color w:val="5F6B75"/>
          <w:sz w:val="16"/>
        </w:rPr>
        <w:t>Marketing Science  |  2026  |  Maximilian Kaiser; Christian Schulze  |  DOI: 10.1287/mksc.2025.0489</w:t>
      </w:r>
    </w:p>
    <w:p w14:paraId="3FB7BE0C">
      <w:pPr>
        <w:spacing w:after="60" w:line="288" w:lineRule="auto"/>
      </w:pPr>
      <w:r>
        <w:rPr>
          <w:b/>
          <w:color w:val="0B8F8F"/>
          <w:sz w:val="17"/>
        </w:rPr>
        <w:t>决策机制  数字界面与算法介入   场景  ChatGPT/电商引流   方法  大规模网站数据</w:t>
      </w:r>
    </w:p>
    <w:p w14:paraId="0702A59C">
      <w:pPr>
        <w:spacing w:after="30" w:line="300" w:lineRule="auto"/>
      </w:pPr>
      <w:r>
        <w:rPr>
          <w:b/>
          <w:color w:val="0B8F8F"/>
          <w:sz w:val="17"/>
        </w:rPr>
        <w:t>研究焦点：</w:t>
      </w:r>
      <w:r>
        <w:rPr>
          <w:sz w:val="17"/>
        </w:rPr>
        <w:t>AI如何参与偏好识别、内容生成、推荐、评价与消费者决策，消费者又如何回应算法介入？</w:t>
      </w:r>
    </w:p>
    <w:p w14:paraId="0B97FD95">
      <w:pPr>
        <w:spacing w:after="30" w:line="300" w:lineRule="auto"/>
      </w:pPr>
      <w:r>
        <w:rPr>
          <w:b/>
          <w:color w:val="0B8F8F"/>
          <w:sz w:val="17"/>
        </w:rPr>
        <w:t>主要贡献：</w:t>
      </w:r>
      <w:r>
        <w:rPr>
          <w:sz w:val="17"/>
        </w:rPr>
        <w:t>基于973个网站、12个月的一方数据比较ChatGPT与传统渠道，显示LLM引流已成为独立流量来源，但其转化能力和适用产品类别仍处于快速演化阶段。</w:t>
      </w:r>
    </w:p>
    <w:p w14:paraId="60E80189">
      <w:pPr>
        <w:spacing w:after="30" w:line="300" w:lineRule="auto"/>
      </w:pPr>
      <w:r>
        <w:rPr>
          <w:b/>
          <w:color w:val="0B8F8F"/>
          <w:sz w:val="17"/>
        </w:rPr>
        <w:t>机制线索：</w:t>
      </w:r>
      <w:r>
        <w:rPr>
          <w:sz w:val="17"/>
        </w:rPr>
        <w:t>AI通过降低信息处理成本和生成个性化内容改变决策，同时解释性、公平感知、披露和信任决定消费者是否接受算法输出。</w:t>
      </w:r>
    </w:p>
    <w:p w14:paraId="3F8FDEC1">
      <w:pPr>
        <w:pBdr>
          <w:bottom w:val="single" w:color="E7ECEF" w:sz="2" w:space="4"/>
        </w:pBdr>
        <w:spacing w:line="300" w:lineRule="auto"/>
      </w:pPr>
      <w:r>
        <w:rPr>
          <w:b/>
          <w:color w:val="0B8F8F"/>
          <w:sz w:val="17"/>
        </w:rPr>
        <w:t>边界条件：</w:t>
      </w:r>
      <w:r>
        <w:rPr>
          <w:sz w:val="17"/>
        </w:rPr>
        <w:t>效果高度依赖任务可判断性、AI能力、披露方式、消费者自信、产品复杂度与错误成本。</w:t>
      </w:r>
    </w:p>
    <w:p w14:paraId="0D6160DE">
      <w:pPr>
        <w:keepNext/>
        <w:spacing w:before="140" w:after="40"/>
      </w:pPr>
      <w:r>
        <w:rPr>
          <w:b/>
          <w:color w:val="A33A35"/>
          <w:sz w:val="18"/>
        </w:rPr>
        <w:t xml:space="preserve">DCB100  </w:t>
      </w:r>
      <w:r>
        <w:rPr>
          <w:b/>
          <w:color w:val="17365D"/>
          <w:sz w:val="22"/>
        </w:rPr>
        <w:t>利用可解释、降维的生成式AI嵌入开展行为研究：将真实世界刺激纳入消费者实验的BRIDGE方法</w:t>
      </w:r>
    </w:p>
    <w:p w14:paraId="6BCDD473">
      <w:pPr>
        <w:keepNext/>
        <w:spacing w:after="40" w:line="288" w:lineRule="auto"/>
      </w:pPr>
      <w:r>
        <w:rPr>
          <w:b/>
          <w:sz w:val="17"/>
        </w:rPr>
        <w:t>Behavioral Research Through Interpretable, Dimensionality-Reduced Generative AI Embeddings (BRIDGE): A Method to Incorporate Real-World Stimuli in Consumer Experiments</w:t>
      </w:r>
    </w:p>
    <w:p w14:paraId="525C3BA2">
      <w:pPr>
        <w:keepNext/>
        <w:spacing w:after="40" w:line="288" w:lineRule="auto"/>
      </w:pPr>
      <w:r>
        <w:rPr>
          <w:color w:val="5F6B75"/>
          <w:sz w:val="16"/>
        </w:rPr>
        <w:t>Journal of Marketing Research  |  2026  |  作者信息见原文  |  DOI: 10.1177/00222437261484068</w:t>
      </w:r>
    </w:p>
    <w:p w14:paraId="3768996F">
      <w:pPr>
        <w:spacing w:after="60" w:line="288" w:lineRule="auto"/>
      </w:pPr>
      <w:r>
        <w:rPr>
          <w:b/>
          <w:color w:val="0B8F8F"/>
          <w:sz w:val="17"/>
        </w:rPr>
        <w:t>决策机制  数字界面与算法介入   场景  GenAI嵌入/消费者实验   方法  方法研究</w:t>
      </w:r>
    </w:p>
    <w:p w14:paraId="42D2FA29">
      <w:pPr>
        <w:spacing w:after="30" w:line="300" w:lineRule="auto"/>
      </w:pPr>
      <w:r>
        <w:rPr>
          <w:b/>
          <w:color w:val="0B8F8F"/>
          <w:sz w:val="17"/>
        </w:rPr>
        <w:t>研究焦点：</w:t>
      </w:r>
      <w:r>
        <w:rPr>
          <w:sz w:val="17"/>
        </w:rPr>
        <w:t>AI如何参与偏好识别、内容生成、推荐、评价与消费者决策，消费者又如何回应算法介入？</w:t>
      </w:r>
    </w:p>
    <w:p w14:paraId="32D3D1A2">
      <w:pPr>
        <w:spacing w:after="30" w:line="300" w:lineRule="auto"/>
      </w:pPr>
      <w:r>
        <w:rPr>
          <w:b/>
          <w:color w:val="0B8F8F"/>
          <w:sz w:val="17"/>
        </w:rPr>
        <w:t>主要贡献：</w:t>
      </w:r>
      <w:r>
        <w:rPr>
          <w:sz w:val="17"/>
        </w:rPr>
        <w:t>把AI从后台预测工具推到消费者决策界面，研究对象开始覆盖LLM引流、算法评价、生成式广告和合成刺激。</w:t>
      </w:r>
    </w:p>
    <w:p w14:paraId="031E0C6C">
      <w:pPr>
        <w:spacing w:after="30" w:line="300" w:lineRule="auto"/>
      </w:pPr>
      <w:r>
        <w:rPr>
          <w:b/>
          <w:color w:val="0B8F8F"/>
          <w:sz w:val="17"/>
        </w:rPr>
        <w:t>机制线索：</w:t>
      </w:r>
      <w:r>
        <w:rPr>
          <w:sz w:val="17"/>
        </w:rPr>
        <w:t>AI通过降低信息处理成本和生成个性化内容改变决策，同时解释性、公平感知、披露和信任决定消费者是否接受算法输出。</w:t>
      </w:r>
    </w:p>
    <w:p w14:paraId="32CF332C">
      <w:pPr>
        <w:pBdr>
          <w:bottom w:val="single" w:color="E7ECEF" w:sz="2" w:space="4"/>
        </w:pBdr>
        <w:spacing w:line="300" w:lineRule="auto"/>
      </w:pPr>
      <w:r>
        <w:rPr>
          <w:b/>
          <w:color w:val="0B8F8F"/>
          <w:sz w:val="17"/>
        </w:rPr>
        <w:t>边界条件：</w:t>
      </w:r>
      <w:r>
        <w:rPr>
          <w:sz w:val="17"/>
        </w:rPr>
        <w:t>效果高度依赖任务可判断性、AI能力、披露方式、消费者自信、产品复杂度与错误成本。</w:t>
      </w:r>
    </w:p>
    <w:p w14:paraId="51EAF1B5">
      <w:pPr>
        <w:keepNext/>
        <w:pBdr>
          <w:bottom w:val="single" w:color="DDE6EA" w:sz="4" w:space="4"/>
        </w:pBdr>
        <w:spacing w:before="240" w:after="60"/>
      </w:pPr>
      <w:r>
        <w:rPr>
          <w:b/>
          <w:color w:val="A33A35"/>
          <w:sz w:val="22"/>
        </w:rPr>
        <w:t xml:space="preserve">附  </w:t>
      </w:r>
      <w:r>
        <w:rPr>
          <w:b/>
          <w:color w:val="17365D"/>
          <w:sz w:val="31"/>
        </w:rPr>
        <w:t>100篇文献索引</w:t>
      </w:r>
    </w:p>
    <w:p w14:paraId="3D478B9D">
      <w:pPr>
        <w:spacing w:after="30" w:line="276" w:lineRule="auto"/>
      </w:pPr>
      <w:r>
        <w:rPr>
          <w:sz w:val="16"/>
        </w:rPr>
        <w:t>DCB001  Consumer Decision Making in Online Shopping Environments: The Effects of Interactive Decision Aids  |  Marketing Science  |  2000</w:t>
      </w:r>
    </w:p>
    <w:p w14:paraId="7CC3DE39">
      <w:pPr>
        <w:spacing w:after="30" w:line="276" w:lineRule="auto"/>
      </w:pPr>
      <w:r>
        <w:rPr>
          <w:sz w:val="16"/>
        </w:rPr>
        <w:t>DCB002  Wine Online: Search Costs Affect Competition on Price, Quality, and Distribution  |  Marketing Science  |  2000</w:t>
      </w:r>
    </w:p>
    <w:p w14:paraId="013128E5">
      <w:pPr>
        <w:spacing w:after="30" w:line="276" w:lineRule="auto"/>
      </w:pPr>
      <w:r>
        <w:rPr>
          <w:sz w:val="16"/>
        </w:rPr>
        <w:t>DCB003  Price Uncertainty and Consumer Search: A Structural Model of Consideration Set Formation  |  Marketing Science  |  2003</w:t>
      </w:r>
    </w:p>
    <w:p w14:paraId="55FA9A27">
      <w:pPr>
        <w:spacing w:after="30" w:line="276" w:lineRule="auto"/>
      </w:pPr>
      <w:r>
        <w:rPr>
          <w:sz w:val="16"/>
        </w:rPr>
        <w:t>DCB004  Buyer Search Costs and Endogenous Product Design  |  Marketing Science  |  2004</w:t>
      </w:r>
    </w:p>
    <w:p w14:paraId="09F8B685">
      <w:pPr>
        <w:spacing w:after="30" w:line="276" w:lineRule="auto"/>
      </w:pPr>
      <w:r>
        <w:rPr>
          <w:sz w:val="16"/>
        </w:rPr>
        <w:t>DCB005  Online Demand Under Limited Consumer Search  |  Marketing Science  |  2010</w:t>
      </w:r>
    </w:p>
    <w:p w14:paraId="257EBDEC">
      <w:pPr>
        <w:spacing w:after="30" w:line="276" w:lineRule="auto"/>
      </w:pPr>
      <w:r>
        <w:rPr>
          <w:sz w:val="16"/>
        </w:rPr>
        <w:t>DCB006  Search and Choice in Online Consumer Auctions  |  Marketing Science  |  2010</w:t>
      </w:r>
    </w:p>
    <w:p w14:paraId="0A48C3A8">
      <w:pPr>
        <w:spacing w:after="30" w:line="276" w:lineRule="auto"/>
      </w:pPr>
      <w:r>
        <w:rPr>
          <w:sz w:val="16"/>
        </w:rPr>
        <w:t>DCB007  Search Duration  |  Marketing Science  |  2020</w:t>
      </w:r>
    </w:p>
    <w:p w14:paraId="2486AAFF">
      <w:pPr>
        <w:spacing w:after="30" w:line="276" w:lineRule="auto"/>
      </w:pPr>
      <w:r>
        <w:rPr>
          <w:sz w:val="16"/>
        </w:rPr>
        <w:t>DCB008  Online Search and Optimal Product Rankings: An Empirical Framework  |  Marketing Science  |  2023</w:t>
      </w:r>
    </w:p>
    <w:p w14:paraId="5D5ABD7F">
      <w:pPr>
        <w:spacing w:after="30" w:line="276" w:lineRule="auto"/>
      </w:pPr>
      <w:r>
        <w:rPr>
          <w:sz w:val="16"/>
        </w:rPr>
        <w:t>DCB009  Multiattribute Search: Empirical Evidence and Information Design  |  Marketing Science  |  2024</w:t>
      </w:r>
    </w:p>
    <w:p w14:paraId="7D248833">
      <w:pPr>
        <w:spacing w:after="30" w:line="276" w:lineRule="auto"/>
      </w:pPr>
      <w:r>
        <w:rPr>
          <w:sz w:val="16"/>
        </w:rPr>
        <w:t>DCB010  Search Fatigue, Choice Deferral, and Closure  |  Marketing Science  |  2025</w:t>
      </w:r>
    </w:p>
    <w:p w14:paraId="7D8A0F46">
      <w:pPr>
        <w:spacing w:after="30" w:line="276" w:lineRule="auto"/>
      </w:pPr>
      <w:r>
        <w:rPr>
          <w:sz w:val="16"/>
        </w:rPr>
        <w:t>DCB011  Using Online Conversations to Study Word-of-Mouth Communication  |  Marketing Science  |  2004</w:t>
      </w:r>
    </w:p>
    <w:p w14:paraId="3478EF49">
      <w:pPr>
        <w:spacing w:after="30" w:line="276" w:lineRule="auto"/>
      </w:pPr>
      <w:r>
        <w:rPr>
          <w:sz w:val="16"/>
        </w:rPr>
        <w:t>DCB012  The Effect of Word of Mouth on Sales: Online Book Reviews  |  Journal of Marketing Research  |  2006</w:t>
      </w:r>
    </w:p>
    <w:p w14:paraId="1E808AEE">
      <w:pPr>
        <w:spacing w:after="30" w:line="276" w:lineRule="auto"/>
      </w:pPr>
      <w:r>
        <w:rPr>
          <w:sz w:val="16"/>
        </w:rPr>
        <w:t>DCB013  Self-Selection and Information Role of Online Product Reviews  |  Information Systems Research  |  2008</w:t>
      </w:r>
    </w:p>
    <w:p w14:paraId="445E83E8">
      <w:pPr>
        <w:spacing w:after="30" w:line="276" w:lineRule="auto"/>
      </w:pPr>
      <w:r>
        <w:rPr>
          <w:sz w:val="16"/>
        </w:rPr>
        <w:t>DCB014  The Value of Social Dynamics in Online Product Ratings Forums  |  Journal of Marketing Research  |  2011</w:t>
      </w:r>
    </w:p>
    <w:p w14:paraId="78F74500">
      <w:pPr>
        <w:spacing w:after="30" w:line="276" w:lineRule="auto"/>
      </w:pPr>
      <w:r>
        <w:rPr>
          <w:sz w:val="16"/>
        </w:rPr>
        <w:t>DCB015  How Does the Variance of Product Ratings Matter?  |  Management Science  |  2012</w:t>
      </w:r>
    </w:p>
    <w:p w14:paraId="411F1C84">
      <w:pPr>
        <w:spacing w:after="30" w:line="276" w:lineRule="auto"/>
      </w:pPr>
      <w:r>
        <w:rPr>
          <w:sz w:val="16"/>
        </w:rPr>
        <w:t>DCB016  Design of Consumer Review Systems and Product Pricing  |  Information Systems Research  |  2015</w:t>
      </w:r>
    </w:p>
    <w:p w14:paraId="6195D62F">
      <w:pPr>
        <w:spacing w:after="30" w:line="276" w:lineRule="auto"/>
      </w:pPr>
      <w:r>
        <w:rPr>
          <w:sz w:val="16"/>
        </w:rPr>
        <w:t>DCB017  The Impact of Online Product Reviews on Product Returns  |  Information Systems Research  |  2018</w:t>
      </w:r>
    </w:p>
    <w:p w14:paraId="4C46A7EF">
      <w:pPr>
        <w:spacing w:after="30" w:line="276" w:lineRule="auto"/>
      </w:pPr>
      <w:r>
        <w:rPr>
          <w:sz w:val="16"/>
        </w:rPr>
        <w:t>DCB018  Alone, Together: A Model of Social (Mis)Learning from Consumer Reviews  |  Marketing Science  |  2025</w:t>
      </w:r>
    </w:p>
    <w:p w14:paraId="4DA55404">
      <w:pPr>
        <w:spacing w:after="30" w:line="276" w:lineRule="auto"/>
      </w:pPr>
      <w:r>
        <w:rPr>
          <w:sz w:val="16"/>
        </w:rPr>
        <w:t>DCB019  Consumer Reviews and Regulation: Evidence from New York City Restaurants  |  Marketing Science  |  2026</w:t>
      </w:r>
    </w:p>
    <w:p w14:paraId="5A94EF46">
      <w:pPr>
        <w:spacing w:after="30" w:line="276" w:lineRule="auto"/>
      </w:pPr>
      <w:r>
        <w:rPr>
          <w:sz w:val="16"/>
        </w:rPr>
        <w:t>DCB020  Safety Reviews on Airbnb: An Information Tale  |  Marketing Science  |  2026</w:t>
      </w:r>
    </w:p>
    <w:p w14:paraId="1EAC37C2">
      <w:pPr>
        <w:spacing w:after="30" w:line="276" w:lineRule="auto"/>
      </w:pPr>
      <w:r>
        <w:rPr>
          <w:sz w:val="16"/>
        </w:rPr>
        <w:t>DCB021  Effects of Word-of-Mouth Versus Traditional Marketing: Findings from an Internet Social Networking Site  |  Journal of Marketing  |  2009</w:t>
      </w:r>
    </w:p>
    <w:p w14:paraId="4FE3D375">
      <w:pPr>
        <w:spacing w:after="30" w:line="276" w:lineRule="auto"/>
      </w:pPr>
      <w:r>
        <w:rPr>
          <w:sz w:val="16"/>
        </w:rPr>
        <w:t>DCB022  What Drives Immediate and Ongoing Word of Mouth?  |  Journal of Marketing Research  |  2011</w:t>
      </w:r>
    </w:p>
    <w:p w14:paraId="7234225E">
      <w:pPr>
        <w:spacing w:after="30" w:line="276" w:lineRule="auto"/>
      </w:pPr>
      <w:r>
        <w:rPr>
          <w:sz w:val="16"/>
        </w:rPr>
        <w:t>DCB023  What Makes Online Content Viral?  |  Journal of Marketing Research  |  2012</w:t>
      </w:r>
    </w:p>
    <w:p w14:paraId="55175B72">
      <w:pPr>
        <w:spacing w:after="30" w:line="276" w:lineRule="auto"/>
      </w:pPr>
      <w:r>
        <w:rPr>
          <w:sz w:val="16"/>
        </w:rPr>
        <w:t>DCB024  The Effects of Traditional and Social Earned Media on Sales: A Study of a Microlending Marketplace  |  Journal of Marketing Research  |  2012</w:t>
      </w:r>
    </w:p>
    <w:p w14:paraId="7C1C0272">
      <w:pPr>
        <w:spacing w:after="30" w:line="276" w:lineRule="auto"/>
      </w:pPr>
      <w:r>
        <w:rPr>
          <w:sz w:val="16"/>
        </w:rPr>
        <w:t>DCB025  Communication Channels and Word of Mouth: How the Medium Shapes the Message  |  Journal of Consumer Research  |  2013</w:t>
      </w:r>
    </w:p>
    <w:p w14:paraId="5996CE0B">
      <w:pPr>
        <w:spacing w:after="30" w:line="276" w:lineRule="auto"/>
      </w:pPr>
      <w:r>
        <w:rPr>
          <w:sz w:val="16"/>
        </w:rPr>
        <w:t>DCB026  Social Media Brand Community and Consumer Behavior: Quantifying the Relative Impact of User- and Marketer-Generated Content  |  Information Systems Research  |  2013</w:t>
      </w:r>
    </w:p>
    <w:p w14:paraId="096B54F1">
      <w:pPr>
        <w:spacing w:after="30" w:line="276" w:lineRule="auto"/>
      </w:pPr>
      <w:r>
        <w:rPr>
          <w:sz w:val="16"/>
        </w:rPr>
        <w:t>DCB027  Intrinsic vs. Image-Related Utility in Social Media: Why Do People Contribute Content to Twitter?  |  Marketing Science  |  2013</w:t>
      </w:r>
    </w:p>
    <w:p w14:paraId="75A645F7">
      <w:pPr>
        <w:spacing w:after="30" w:line="276" w:lineRule="auto"/>
      </w:pPr>
      <w:r>
        <w:rPr>
          <w:sz w:val="16"/>
        </w:rPr>
        <w:t>DCB028  The Effect of Customers' Social Media Participation on Customer Visit Frequency and Profitability: An Empirical Investigation  |  Information Systems Research  |  2013</w:t>
      </w:r>
    </w:p>
    <w:p w14:paraId="06D6F937">
      <w:pPr>
        <w:spacing w:after="30" w:line="276" w:lineRule="auto"/>
      </w:pPr>
      <w:r>
        <w:rPr>
          <w:sz w:val="16"/>
        </w:rPr>
        <w:t>DCB029  Do Your Online Friends Make You Pay? A Randomized Field Experiment on Peer Influence in Online Social Networks  |  Management Science  |  2015</w:t>
      </w:r>
    </w:p>
    <w:p w14:paraId="0023566D">
      <w:pPr>
        <w:spacing w:after="30" w:line="276" w:lineRule="auto"/>
      </w:pPr>
      <w:r>
        <w:rPr>
          <w:sz w:val="16"/>
        </w:rPr>
        <w:t>DCB030  Learning from Online Social Ties  |  Marketing Science  |  2018</w:t>
      </w:r>
    </w:p>
    <w:p w14:paraId="66B743D9">
      <w:pPr>
        <w:spacing w:after="30" w:line="276" w:lineRule="auto"/>
      </w:pPr>
      <w:r>
        <w:rPr>
          <w:sz w:val="16"/>
        </w:rPr>
        <w:t>DCB031  The Influence of Recommendations and Consumer Reviews on Evaluations of Websites  |  Information Systems Research  |  2006</w:t>
      </w:r>
    </w:p>
    <w:p w14:paraId="1FB2DB24">
      <w:pPr>
        <w:spacing w:after="30" w:line="276" w:lineRule="auto"/>
      </w:pPr>
      <w:r>
        <w:rPr>
          <w:sz w:val="16"/>
        </w:rPr>
        <w:t>DCB032  Offering Online Recommendations with Minimum Customer Input Through Conjoint-Based Decision Aids  |  Marketing Science  |  2008</w:t>
      </w:r>
    </w:p>
    <w:p w14:paraId="2B8DA6E2">
      <w:pPr>
        <w:spacing w:after="30" w:line="276" w:lineRule="auto"/>
      </w:pPr>
      <w:r>
        <w:rPr>
          <w:sz w:val="16"/>
        </w:rPr>
        <w:t>DCB033  Searching in Choice Mode: Consumer Decision Processes in Product Search with Recommendations  |  Journal of Marketing Research  |  2012</w:t>
      </w:r>
    </w:p>
    <w:p w14:paraId="7447E56B">
      <w:pPr>
        <w:spacing w:after="30" w:line="276" w:lineRule="auto"/>
      </w:pPr>
      <w:r>
        <w:rPr>
          <w:sz w:val="16"/>
        </w:rPr>
        <w:t>DCB034  Effects of Online Recommendations on Consumers' Willingness to Pay  |  Information Systems Research  |  2018</w:t>
      </w:r>
    </w:p>
    <w:p w14:paraId="0539385B">
      <w:pPr>
        <w:spacing w:after="30" w:line="276" w:lineRule="auto"/>
      </w:pPr>
      <w:r>
        <w:rPr>
          <w:sz w:val="16"/>
        </w:rPr>
        <w:t>DCB035  Recommending Products When Consumers Learn Their Preference Weights  |  Marketing Science  |  2019</w:t>
      </w:r>
    </w:p>
    <w:p w14:paraId="7F339F8C">
      <w:pPr>
        <w:spacing w:after="30" w:line="276" w:lineRule="auto"/>
      </w:pPr>
      <w:r>
        <w:rPr>
          <w:sz w:val="16"/>
        </w:rPr>
        <w:t>DCB036  Different but Equal? A Field Experiment on the Impact of Recommendation Systems on Mobile and Personal Computer Channels in Retail  |  Information Systems Research  |  2020</w:t>
      </w:r>
    </w:p>
    <w:p w14:paraId="7A7CA94E">
      <w:pPr>
        <w:spacing w:after="30" w:line="276" w:lineRule="auto"/>
      </w:pPr>
      <w:r>
        <w:rPr>
          <w:sz w:val="16"/>
        </w:rPr>
        <w:t>DCB037  Competing for Recommendations: The Strategic Impact of Personalized Product Recommendations in Online Marketplaces  |  Marketing Science  |  2023</w:t>
      </w:r>
    </w:p>
    <w:p w14:paraId="1B780176">
      <w:pPr>
        <w:spacing w:after="30" w:line="276" w:lineRule="auto"/>
      </w:pPr>
      <w:r>
        <w:rPr>
          <w:sz w:val="16"/>
        </w:rPr>
        <w:t>DCB038  Welfare Effects of Personalized Rankings  |  Marketing Science  |  2023</w:t>
      </w:r>
    </w:p>
    <w:p w14:paraId="65DCC389">
      <w:pPr>
        <w:spacing w:after="30" w:line="276" w:lineRule="auto"/>
      </w:pPr>
      <w:r>
        <w:rPr>
          <w:sz w:val="16"/>
        </w:rPr>
        <w:t>DCB039  How Recommendation Affects Customer Search: A Field Experiment  |  Information Systems Research  |  2024</w:t>
      </w:r>
    </w:p>
    <w:p w14:paraId="61465D66">
      <w:pPr>
        <w:spacing w:after="30" w:line="276" w:lineRule="auto"/>
      </w:pPr>
      <w:r>
        <w:rPr>
          <w:sz w:val="16"/>
        </w:rPr>
        <w:t>DCB040  Frontiers: Recommending What to Search: Sales Volume and Consumption Diversity Effects of a Query Recommender System  |  Marketing Science  |  2025</w:t>
      </w:r>
    </w:p>
    <w:p w14:paraId="6379EAD8">
      <w:pPr>
        <w:spacing w:after="30" w:line="276" w:lineRule="auto"/>
      </w:pPr>
      <w:r>
        <w:rPr>
          <w:sz w:val="16"/>
        </w:rPr>
        <w:t>DCB041  Optimal Price Targeting  |  Marketing Science  |  2022</w:t>
      </w:r>
    </w:p>
    <w:p w14:paraId="573343AC">
      <w:pPr>
        <w:spacing w:after="30" w:line="276" w:lineRule="auto"/>
      </w:pPr>
      <w:r>
        <w:rPr>
          <w:sz w:val="16"/>
        </w:rPr>
        <w:t>DCB042  The Perils of Personalized Pricing with Network Effects  |  Marketing Science  |  2022</w:t>
      </w:r>
    </w:p>
    <w:p w14:paraId="64B80A34">
      <w:pPr>
        <w:spacing w:after="30" w:line="276" w:lineRule="auto"/>
      </w:pPr>
      <w:r>
        <w:rPr>
          <w:sz w:val="16"/>
        </w:rPr>
        <w:t>DCB043  Consumer Fairness Concerns and Dynamic Pricing in a Channel  |  Marketing Science  |  2023</w:t>
      </w:r>
    </w:p>
    <w:p w14:paraId="036C5C3D">
      <w:pPr>
        <w:spacing w:after="30" w:line="276" w:lineRule="auto"/>
      </w:pPr>
      <w:r>
        <w:rPr>
          <w:sz w:val="16"/>
        </w:rPr>
        <w:t>DCB044  Search, Showrooming, and Retailer Variety  |  Marketing Science  |  2022</w:t>
      </w:r>
    </w:p>
    <w:p w14:paraId="6F1B407D">
      <w:pPr>
        <w:spacing w:after="30" w:line="276" w:lineRule="auto"/>
      </w:pPr>
      <w:r>
        <w:rPr>
          <w:sz w:val="16"/>
        </w:rPr>
        <w:t>DCB045  Choice Frictions in Large Assortments  |  Marketing Science  |  2025</w:t>
      </w:r>
    </w:p>
    <w:p w14:paraId="0385DB53">
      <w:pPr>
        <w:spacing w:after="30" w:line="276" w:lineRule="auto"/>
      </w:pPr>
      <w:r>
        <w:rPr>
          <w:sz w:val="16"/>
        </w:rPr>
        <w:t>DCB046  Smart Green Nudging: Reducing Product Returns Through Digital Footprints and Causal Machine Learning  |  Marketing Science  |  2025</w:t>
      </w:r>
    </w:p>
    <w:p w14:paraId="413B9F72">
      <w:pPr>
        <w:spacing w:after="30" w:line="276" w:lineRule="auto"/>
      </w:pPr>
      <w:r>
        <w:rPr>
          <w:sz w:val="16"/>
        </w:rPr>
        <w:t>DCB047  Personalization, Consumer Search, and Algorithmic Pricing  |  Marketing Science  |  2025</w:t>
      </w:r>
    </w:p>
    <w:p w14:paraId="2760BD45">
      <w:pPr>
        <w:spacing w:after="30" w:line="276" w:lineRule="auto"/>
      </w:pPr>
      <w:r>
        <w:rPr>
          <w:sz w:val="16"/>
        </w:rPr>
        <w:t>DCB048  Behavior-Based Pricing Under Informed Privacy Consent: Unraveling Autonomy Paradox  |  Marketing Science  |  2025</w:t>
      </w:r>
    </w:p>
    <w:p w14:paraId="4549C646">
      <w:pPr>
        <w:spacing w:after="30" w:line="276" w:lineRule="auto"/>
      </w:pPr>
      <w:r>
        <w:rPr>
          <w:sz w:val="16"/>
        </w:rPr>
        <w:t>DCB049  Consumer-Driven Class Pricing  |  Marketing Science  |  2026</w:t>
      </w:r>
    </w:p>
    <w:p w14:paraId="3A484CD6">
      <w:pPr>
        <w:spacing w:after="30" w:line="276" w:lineRule="auto"/>
      </w:pPr>
      <w:r>
        <w:rPr>
          <w:sz w:val="16"/>
        </w:rPr>
        <w:t>DCB050  Personalized Pricing in the Presence of Privacy Concerns  |  Management Science  |  2026</w:t>
      </w:r>
    </w:p>
    <w:p w14:paraId="02B88CAE">
      <w:pPr>
        <w:spacing w:after="30" w:line="276" w:lineRule="auto"/>
      </w:pPr>
      <w:r>
        <w:rPr>
          <w:sz w:val="16"/>
        </w:rPr>
        <w:t>DCB051  Privacy Regulation and Online Advertising  |  Management Science  |  2011</w:t>
      </w:r>
    </w:p>
    <w:p w14:paraId="7CF9A801">
      <w:pPr>
        <w:spacing w:after="30" w:line="276" w:lineRule="auto"/>
      </w:pPr>
      <w:r>
        <w:rPr>
          <w:sz w:val="16"/>
        </w:rPr>
        <w:t>DCB052  Social Networks, Personalized Advertising, and Privacy Controls  |  Journal of Marketing Research  |  2014</w:t>
      </w:r>
    </w:p>
    <w:p w14:paraId="10AF226F">
      <w:pPr>
        <w:spacing w:after="30" w:line="276" w:lineRule="auto"/>
      </w:pPr>
      <w:r>
        <w:rPr>
          <w:sz w:val="16"/>
        </w:rPr>
        <w:t>DCB053  Consumer Privacy Choice in Online Advertising: Who Opts Out and at What Cost to Industry?  |  Marketing Science  |  2020</w:t>
      </w:r>
    </w:p>
    <w:p w14:paraId="29C8AE4E">
      <w:pPr>
        <w:spacing w:after="30" w:line="276" w:lineRule="auto"/>
      </w:pPr>
      <w:r>
        <w:rPr>
          <w:sz w:val="16"/>
        </w:rPr>
        <w:t>DCB054  Consumer Privacy Choices and (Un)Targeted Advertising Along the Purchase Journey  |  Journal of Marketing Research  |  2023</w:t>
      </w:r>
    </w:p>
    <w:p w14:paraId="12D39FBC">
      <w:pPr>
        <w:spacing w:after="30" w:line="276" w:lineRule="auto"/>
      </w:pPr>
      <w:r>
        <w:rPr>
          <w:sz w:val="16"/>
        </w:rPr>
        <w:t>DCB055  The Early Impact of GDPR Compliance on Display Advertising: The Case of an Ad Publisher  |  Journal of Marketing Research  |  2024</w:t>
      </w:r>
    </w:p>
    <w:p w14:paraId="5BA3A804">
      <w:pPr>
        <w:spacing w:after="30" w:line="276" w:lineRule="auto"/>
      </w:pPr>
      <w:r>
        <w:rPr>
          <w:sz w:val="16"/>
        </w:rPr>
        <w:t>DCB056  Personalized Privacy Preservation in Consumer Mobile Trajectories  |  Information Systems Research  |  2024</w:t>
      </w:r>
    </w:p>
    <w:p w14:paraId="30718E8D">
      <w:pPr>
        <w:spacing w:after="30" w:line="276" w:lineRule="auto"/>
      </w:pPr>
      <w:r>
        <w:rPr>
          <w:sz w:val="16"/>
        </w:rPr>
        <w:t>DCB057  Learning Personalized Privacy Preference from Public Data  |  Information Systems Research  |  2024</w:t>
      </w:r>
    </w:p>
    <w:p w14:paraId="0F767CAF">
      <w:pPr>
        <w:spacing w:after="30" w:line="276" w:lineRule="auto"/>
      </w:pPr>
      <w:r>
        <w:rPr>
          <w:sz w:val="16"/>
        </w:rPr>
        <w:t>DCB058  Choice Architecture, Privacy Valuations, and Selection Bias in Consumer Data  |  Marketing Science  |  2025</w:t>
      </w:r>
    </w:p>
    <w:p w14:paraId="4F9A07A9">
      <w:pPr>
        <w:spacing w:after="30" w:line="276" w:lineRule="auto"/>
      </w:pPr>
      <w:r>
        <w:rPr>
          <w:sz w:val="16"/>
        </w:rPr>
        <w:t>DCB059  Reputation for Privacy  |  Marketing Science  |  2025</w:t>
      </w:r>
    </w:p>
    <w:p w14:paraId="6324C02D">
      <w:pPr>
        <w:spacing w:after="30" w:line="276" w:lineRule="auto"/>
      </w:pPr>
      <w:r>
        <w:rPr>
          <w:sz w:val="16"/>
        </w:rPr>
        <w:t>DCB060  Frontiers: The Intended and Unintended Consequences of Privacy Regulation for Consumer Marketing  |  Marketing Science  |  2025</w:t>
      </w:r>
    </w:p>
    <w:p w14:paraId="13ED59C3">
      <w:pPr>
        <w:spacing w:after="30" w:line="276" w:lineRule="auto"/>
      </w:pPr>
      <w:r>
        <w:rPr>
          <w:sz w:val="16"/>
        </w:rPr>
        <w:t>DCB061  Online Display Advertising: Targeting and Obtrusiveness  |  Marketing Science  |  2011</w:t>
      </w:r>
    </w:p>
    <w:p w14:paraId="13995866">
      <w:pPr>
        <w:spacing w:after="30" w:line="276" w:lineRule="auto"/>
      </w:pPr>
      <w:r>
        <w:rPr>
          <w:sz w:val="16"/>
        </w:rPr>
        <w:t>DCB062  When Does Retargeting Work? Information Specificity in Online Advertising  |  Journal of Marketing Research  |  2013</w:t>
      </w:r>
    </w:p>
    <w:p w14:paraId="7CE0EA43">
      <w:pPr>
        <w:spacing w:after="30" w:line="276" w:lineRule="auto"/>
      </w:pPr>
      <w:r>
        <w:rPr>
          <w:sz w:val="16"/>
        </w:rPr>
        <w:t>DCB063  Personalized Online Advertising Effectiveness: The Interplay of What, When, and Where  |  Marketing Science  |  2015</w:t>
      </w:r>
    </w:p>
    <w:p w14:paraId="5B8808CB">
      <w:pPr>
        <w:spacing w:after="30" w:line="276" w:lineRule="auto"/>
      </w:pPr>
      <w:r>
        <w:rPr>
          <w:sz w:val="16"/>
        </w:rPr>
        <w:t>DCB064  The Reach and Persuasiveness of Viral Video Ads  |  Marketing Science  |  2015</w:t>
      </w:r>
    </w:p>
    <w:p w14:paraId="0CC648B6">
      <w:pPr>
        <w:spacing w:after="30" w:line="276" w:lineRule="auto"/>
      </w:pPr>
      <w:r>
        <w:rPr>
          <w:sz w:val="16"/>
        </w:rPr>
        <w:t>DCB065  Personalization in Email Marketing: The Role of Noninformative Advertising Content  |  Marketing Science  |  2018</w:t>
      </w:r>
    </w:p>
    <w:p w14:paraId="2DE03659">
      <w:pPr>
        <w:spacing w:after="30" w:line="276" w:lineRule="auto"/>
      </w:pPr>
      <w:r>
        <w:rPr>
          <w:sz w:val="16"/>
        </w:rPr>
        <w:t>DCB066  What Cookie-Based Advertising Effectiveness Fails to Measure  |  Marketing Science  |  2024</w:t>
      </w:r>
    </w:p>
    <w:p w14:paraId="0D91D212">
      <w:pPr>
        <w:spacing w:after="30" w:line="276" w:lineRule="auto"/>
      </w:pPr>
      <w:r>
        <w:rPr>
          <w:sz w:val="16"/>
        </w:rPr>
        <w:t>DCB067  Advertising as Information for Ranking E-Commerce Search Listings  |  Marketing Science  |  2024</w:t>
      </w:r>
    </w:p>
    <w:p w14:paraId="2E34B8EF">
      <w:pPr>
        <w:spacing w:after="30" w:line="276" w:lineRule="auto"/>
      </w:pPr>
      <w:r>
        <w:rPr>
          <w:sz w:val="16"/>
        </w:rPr>
        <w:t>DCB068  Targeted Advertising as Implicit Recommendation: Strategic Mistargeting and Personal Data Opt-out  |  Marketing Science  |  2024</w:t>
      </w:r>
    </w:p>
    <w:p w14:paraId="37A76BBC">
      <w:pPr>
        <w:spacing w:after="30" w:line="276" w:lineRule="auto"/>
      </w:pPr>
      <w:r>
        <w:rPr>
          <w:sz w:val="16"/>
        </w:rPr>
        <w:t>DCB069  Personalizing Ad Load to Optimize Subscription and Ad Revenues: Product Strategies Constructed from Experiments on Pandora  |  Marketing Science  |  2025</w:t>
      </w:r>
    </w:p>
    <w:p w14:paraId="2CDCED01">
      <w:pPr>
        <w:spacing w:after="30" w:line="276" w:lineRule="auto"/>
      </w:pPr>
      <w:r>
        <w:rPr>
          <w:sz w:val="16"/>
        </w:rPr>
        <w:t>DCB070  Where Does Advertising Content Lead You? We Created a Bookstore to Find Out  |  Marketing Science  |  2024</w:t>
      </w:r>
    </w:p>
    <w:p w14:paraId="327D13CF">
      <w:pPr>
        <w:spacing w:after="30" w:line="276" w:lineRule="auto"/>
      </w:pPr>
      <w:r>
        <w:rPr>
          <w:sz w:val="16"/>
        </w:rPr>
        <w:t>DCB071  How Social Media Influencers Impact Consumer Collectives: An Embeddedness Perspective  |  Journal of Consumer Research  |  2023</w:t>
      </w:r>
    </w:p>
    <w:p w14:paraId="036DBAE1">
      <w:pPr>
        <w:spacing w:after="30" w:line="276" w:lineRule="auto"/>
      </w:pPr>
      <w:r>
        <w:rPr>
          <w:sz w:val="16"/>
        </w:rPr>
        <w:t>DCB072  Mega or Micro? Influencer Selection Using Follower Elasticity  |  Journal of Marketing Research  |  2024</w:t>
      </w:r>
    </w:p>
    <w:p w14:paraId="23A6F294">
      <w:pPr>
        <w:spacing w:after="30" w:line="276" w:lineRule="auto"/>
      </w:pPr>
      <w:r>
        <w:rPr>
          <w:sz w:val="16"/>
        </w:rPr>
        <w:t>DCB073  Buying Future Endorsements from Prospective Influencers on User-Generated Content Platforms  |  Journal of Marketing Research  |  2024</w:t>
      </w:r>
    </w:p>
    <w:p w14:paraId="56B4CB04">
      <w:pPr>
        <w:spacing w:after="30" w:line="276" w:lineRule="auto"/>
      </w:pPr>
      <w:r>
        <w:rPr>
          <w:sz w:val="16"/>
        </w:rPr>
        <w:t>DCB074  Opposing Influences of YouTube Influencers: Purchase and Usage Effects in the Video Game Industry  |  Marketing Science  |  2025</w:t>
      </w:r>
    </w:p>
    <w:p w14:paraId="70DD3B95">
      <w:pPr>
        <w:spacing w:after="30" w:line="276" w:lineRule="auto"/>
      </w:pPr>
      <w:r>
        <w:rPr>
          <w:sz w:val="16"/>
        </w:rPr>
        <w:t>DCB075  The Promotional Effects of Live Streams by Twitch Influencers  |  Marketing Science  |  2025</w:t>
      </w:r>
    </w:p>
    <w:p w14:paraId="7243A8E1">
      <w:pPr>
        <w:spacing w:after="30" w:line="276" w:lineRule="auto"/>
      </w:pPr>
      <w:r>
        <w:rPr>
          <w:sz w:val="16"/>
        </w:rPr>
        <w:t>DCB076  Engagement That Sells: Influencer Video Advertising on TikTok  |  Marketing Science  |  2025</w:t>
      </w:r>
    </w:p>
    <w:p w14:paraId="28B2B35B">
      <w:pPr>
        <w:spacing w:after="30" w:line="276" w:lineRule="auto"/>
      </w:pPr>
      <w:r>
        <w:rPr>
          <w:sz w:val="16"/>
        </w:rPr>
        <w:t>DCB077  Influencers: The Power of Comments  |  Marketing Science  |  2024</w:t>
      </w:r>
    </w:p>
    <w:p w14:paraId="6A976806">
      <w:pPr>
        <w:spacing w:after="30" w:line="276" w:lineRule="auto"/>
      </w:pPr>
      <w:r>
        <w:rPr>
          <w:sz w:val="16"/>
        </w:rPr>
        <w:t>DCB078  Frontiers: How Much Influencer Marketing Is Undisclosed? Evidence from Twitter  |  Marketing Science  |  2025</w:t>
      </w:r>
    </w:p>
    <w:p w14:paraId="4D7E9056">
      <w:pPr>
        <w:spacing w:after="30" w:line="276" w:lineRule="auto"/>
      </w:pPr>
      <w:r>
        <w:rPr>
          <w:sz w:val="16"/>
        </w:rPr>
        <w:t>DCB079  Influencer Authenticity Cues, Connectedness, and Purchase Decisions  |  Information Systems Research  |  2026</w:t>
      </w:r>
    </w:p>
    <w:p w14:paraId="0B740B23">
      <w:pPr>
        <w:spacing w:after="30" w:line="276" w:lineRule="auto"/>
      </w:pPr>
      <w:r>
        <w:rPr>
          <w:sz w:val="16"/>
        </w:rPr>
        <w:t>DCB080  Navigating the Influencer Marketplace: Long-Tail Effects and Content Strategies  |  Information Systems Research  |  2026</w:t>
      </w:r>
    </w:p>
    <w:p w14:paraId="7DDBF3A9">
      <w:pPr>
        <w:spacing w:after="30" w:line="276" w:lineRule="auto"/>
      </w:pPr>
      <w:r>
        <w:rPr>
          <w:sz w:val="16"/>
        </w:rPr>
        <w:t>DCB081  Applying the Technology Acceptance Model and Flow Theory to Online Consumer Behavior  |  Information Systems Research  |  2002</w:t>
      </w:r>
    </w:p>
    <w:p w14:paraId="7A1F9234">
      <w:pPr>
        <w:spacing w:after="30" w:line="276" w:lineRule="auto"/>
      </w:pPr>
      <w:r>
        <w:rPr>
          <w:sz w:val="16"/>
        </w:rPr>
        <w:t>DCB082  Mobile Ad Effectiveness: Hyper-Contextual Targeting with Crowdedness  |  Marketing Science  |  2015</w:t>
      </w:r>
    </w:p>
    <w:p w14:paraId="2838BFD1">
      <w:pPr>
        <w:spacing w:after="30" w:line="276" w:lineRule="auto"/>
      </w:pPr>
      <w:r>
        <w:rPr>
          <w:sz w:val="16"/>
        </w:rPr>
        <w:t>DCB083  Competitive Mobile Geo Targeting  |  Marketing Science  |  2017</w:t>
      </w:r>
    </w:p>
    <w:p w14:paraId="24237032">
      <w:pPr>
        <w:spacing w:after="30" w:line="276" w:lineRule="auto"/>
      </w:pPr>
      <w:r>
        <w:rPr>
          <w:sz w:val="16"/>
        </w:rPr>
        <w:t>DCB084  Mobile App Introduction and Online and Offline Purchases and Product Returns  |  Marketing Science  |  2019</w:t>
      </w:r>
    </w:p>
    <w:p w14:paraId="7E93FBA3">
      <w:pPr>
        <w:spacing w:after="30" w:line="276" w:lineRule="auto"/>
      </w:pPr>
      <w:r>
        <w:rPr>
          <w:sz w:val="16"/>
        </w:rPr>
        <w:t>DCB085  Creation and Consumption of Mobile Word of Mouth: How Are Mobile Reviews Different?  |  Marketing Science  |  2019</w:t>
      </w:r>
    </w:p>
    <w:p w14:paraId="0E299561">
      <w:pPr>
        <w:spacing w:after="30" w:line="276" w:lineRule="auto"/>
      </w:pPr>
      <w:r>
        <w:rPr>
          <w:sz w:val="16"/>
        </w:rPr>
        <w:t>DCB086  How Is Mobile User Behavior Different? A Hidden Markov Model of Cross-Mobile Application Usage Dynamics  |  Information Systems Research  |  2022</w:t>
      </w:r>
    </w:p>
    <w:p w14:paraId="6C5452C6">
      <w:pPr>
        <w:spacing w:after="30" w:line="276" w:lineRule="auto"/>
      </w:pPr>
      <w:r>
        <w:rPr>
          <w:sz w:val="16"/>
        </w:rPr>
        <w:t>DCB087  Browsing the Aisles or Browsing the App? How Online Grocery Shopping Is Changing What We Buy  |  Marketing Science  |  2024</w:t>
      </w:r>
    </w:p>
    <w:p w14:paraId="79F85A08">
      <w:pPr>
        <w:spacing w:after="30" w:line="276" w:lineRule="auto"/>
      </w:pPr>
      <w:r>
        <w:rPr>
          <w:sz w:val="16"/>
        </w:rPr>
        <w:t>DCB088  Vocalizing Search: How Voice Technologies Alter Consumer Search Processes and Satisfaction  |  Journal of Consumer Research  |  2023</w:t>
      </w:r>
    </w:p>
    <w:p w14:paraId="47A2D885">
      <w:pPr>
        <w:spacing w:after="30" w:line="276" w:lineRule="auto"/>
      </w:pPr>
      <w:r>
        <w:rPr>
          <w:sz w:val="16"/>
        </w:rPr>
        <w:t>DCB089  How Does Online Information Influence Offline Transactions? Insights from Digital Real Estate Platforms  |  Information Systems Research  |  2024</w:t>
      </w:r>
    </w:p>
    <w:p w14:paraId="4D594AA5">
      <w:pPr>
        <w:spacing w:after="30" w:line="276" w:lineRule="auto"/>
      </w:pPr>
      <w:r>
        <w:rPr>
          <w:sz w:val="16"/>
        </w:rPr>
        <w:t>DCB090  Haptic Rewards: How Mobile Vibrations Shape Reward Response and Consumer Choice  |  Journal of Consumer Research  |  2026</w:t>
      </w:r>
    </w:p>
    <w:p w14:paraId="75917E18">
      <w:pPr>
        <w:spacing w:after="30" w:line="276" w:lineRule="auto"/>
      </w:pPr>
      <w:r>
        <w:rPr>
          <w:sz w:val="16"/>
        </w:rPr>
        <w:t>DCB091  Unlimited Testing: Let’s Test Your Emails with AI  |  Marketing Science  |  2023</w:t>
      </w:r>
    </w:p>
    <w:p w14:paraId="699F5CF9">
      <w:pPr>
        <w:spacing w:after="30" w:line="276" w:lineRule="auto"/>
      </w:pPr>
      <w:r>
        <w:rPr>
          <w:sz w:val="16"/>
        </w:rPr>
        <w:t>DCB092  Frontiers: Can Large Language Models Capture Human Preferences?  |  Marketing Science  |  2024</w:t>
      </w:r>
    </w:p>
    <w:p w14:paraId="21BE98D9">
      <w:pPr>
        <w:spacing w:after="30" w:line="276" w:lineRule="auto"/>
      </w:pPr>
      <w:r>
        <w:rPr>
          <w:sz w:val="16"/>
        </w:rPr>
        <w:t>DCB093  Regulating Explainable Artificial Intelligence (XAI) May Harm Consumers  |  Marketing Science  |  2025</w:t>
      </w:r>
    </w:p>
    <w:p w14:paraId="27FA6EE3">
      <w:pPr>
        <w:spacing w:after="30" w:line="276" w:lineRule="auto"/>
      </w:pPr>
      <w:r>
        <w:rPr>
          <w:sz w:val="16"/>
        </w:rPr>
        <w:t>DCB094  Frontiers: Generative AI and Personalized Video Advertisements  |  Marketing Science  |  2025</w:t>
      </w:r>
    </w:p>
    <w:p w14:paraId="4D7CBAD4">
      <w:pPr>
        <w:spacing w:after="30" w:line="276" w:lineRule="auto"/>
      </w:pPr>
      <w:r>
        <w:rPr>
          <w:sz w:val="16"/>
        </w:rPr>
        <w:t>DCB095  Applying Large Language Models to Sponsored Search Advertising  |  Marketing Science  |  2026</w:t>
      </w:r>
    </w:p>
    <w:p w14:paraId="451831FB">
      <w:pPr>
        <w:spacing w:after="30" w:line="276" w:lineRule="auto"/>
      </w:pPr>
      <w:r>
        <w:rPr>
          <w:sz w:val="16"/>
        </w:rPr>
        <w:t>DCB096  The GenAI Future of Consumer Research  |  Journal of Consumer Research  |  2025</w:t>
      </w:r>
    </w:p>
    <w:p w14:paraId="4C42314A">
      <w:pPr>
        <w:spacing w:after="30" w:line="276" w:lineRule="auto"/>
      </w:pPr>
      <w:r>
        <w:rPr>
          <w:sz w:val="16"/>
        </w:rPr>
        <w:t>DCB097  Made With AI: Consumer Engagement With Social Media Containing AI Disclosures  |  Journal of Consumer Research  |  2026</w:t>
      </w:r>
    </w:p>
    <w:p w14:paraId="2269CC2F">
      <w:pPr>
        <w:spacing w:after="30" w:line="276" w:lineRule="auto"/>
      </w:pPr>
      <w:r>
        <w:rPr>
          <w:sz w:val="16"/>
        </w:rPr>
        <w:t>DCB098  Consumers with Weaker Applications Are Less Receptive to Algorithmic Evaluation  |  Journal of Consumer Research  |  2026</w:t>
      </w:r>
    </w:p>
    <w:p w14:paraId="4FCAFAEB">
      <w:pPr>
        <w:spacing w:after="30" w:line="276" w:lineRule="auto"/>
      </w:pPr>
      <w:r>
        <w:rPr>
          <w:sz w:val="16"/>
        </w:rPr>
        <w:t>DCB099  Frontiers: ChatGPT Referrals to E-Commerce Websites: How Do LLMs Compare Against Traditional Channels?  |  Marketing Science  |  2026</w:t>
      </w:r>
    </w:p>
    <w:p w14:paraId="3908ED07">
      <w:pPr>
        <w:spacing w:after="30" w:line="276" w:lineRule="auto"/>
      </w:pPr>
      <w:r>
        <w:rPr>
          <w:sz w:val="16"/>
        </w:rPr>
        <w:t>DCB100  Behavioral Research Through Interpretable, Dimensionality-Reduced Generative AI Embeddings (BRIDGE): A Method to Incorporate Real-World Stimuli in Consumer Experiments  |  Journal of Marketing Research  |  2026</w:t>
      </w:r>
    </w:p>
    <w:sectPr>
      <w:headerReference r:id="rId5" w:type="default"/>
      <w:footerReference r:id="rId6" w:type="default"/>
      <w:pgSz w:w="12240" w:h="15840"/>
      <w:pgMar w:top="1020" w:right="1134" w:bottom="1020" w:left="1134" w:header="369" w:footer="369"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Noto Sans CJK SC">
    <w:altName w:val="Cambria"/>
    <w:panose1 w:val="00000000000000000000"/>
    <w:charset w:val="00"/>
    <w:family w:val="roman"/>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A00907">
    <w:pPr>
      <w:pStyle w:val="24"/>
      <w:jc w:val="center"/>
      <w:rPr>
        <w:lang w:eastAsia="zh-CN"/>
      </w:rPr>
    </w:pPr>
    <w:r>
      <w:rPr>
        <w:color w:val="5F6B75"/>
        <w:sz w:val="16"/>
        <w:lang w:eastAsia="zh-CN"/>
      </w:rPr>
      <w:t>顶刊观察  |  数字环境下的消费者决策  |  No.03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31" w:lineRule="auto"/>
      </w:pPr>
      <w:r>
        <w:separator/>
      </w:r>
    </w:p>
  </w:footnote>
  <w:footnote w:type="continuationSeparator" w:id="1">
    <w:p>
      <w:pPr>
        <w:spacing w:before="0" w:after="0" w:line="331"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10988">
    <w:pPr>
      <w:pStyle w:val="25"/>
      <w:jc w:val="right"/>
      <w:rPr>
        <w:lang w:eastAsia="zh-CN"/>
      </w:rPr>
    </w:pPr>
    <w:r>
      <w:rPr>
        <w:color w:val="5F6B75"/>
        <w:sz w:val="17"/>
        <w:lang w:eastAsia="zh-CN"/>
      </w:rPr>
      <w:t>顶刊观察  |  UTD24 文献知识库</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581214"/>
    <w:rsid w:val="005C0D3C"/>
    <w:rsid w:val="00633D96"/>
    <w:rsid w:val="008568B2"/>
    <w:rsid w:val="00A81B15"/>
    <w:rsid w:val="00AA1D8D"/>
    <w:rsid w:val="00B47730"/>
    <w:rsid w:val="00CB0664"/>
    <w:rsid w:val="00FC693F"/>
    <w:rsid w:val="00FE51BA"/>
    <w:rsid w:val="73C3190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331" w:lineRule="auto"/>
    </w:pPr>
    <w:rPr>
      <w:rFonts w:ascii="Noto Sans CJK SC" w:hAnsi="Noto Sans CJK SC" w:eastAsia="Noto Sans CJK SC" w:cstheme="minorBidi"/>
      <w:color w:val="26323B"/>
      <w:sz w:val="21"/>
      <w:szCs w:val="22"/>
      <w:lang w:val="en-US" w:eastAsia="en-US" w:bidi="ar-SA"/>
    </w:rPr>
  </w:style>
  <w:style w:type="paragraph" w:styleId="3">
    <w:name w:val="heading 1"/>
    <w:basedOn w:val="1"/>
    <w:next w:val="1"/>
    <w:link w:val="138"/>
    <w:qFormat/>
    <w:uiPriority w:val="9"/>
    <w:pPr>
      <w:keepNext/>
      <w:keepLines/>
      <w:spacing w:before="160"/>
      <w:outlineLvl w:val="0"/>
    </w:pPr>
    <w:rPr>
      <w:rFonts w:asciiTheme="majorHAnsi" w:hAnsiTheme="majorHAnsi" w:eastAsiaTheme="majorEastAsia" w:cstheme="majorBidi"/>
      <w:b/>
      <w:bCs/>
      <w:color w:val="17365D"/>
      <w:sz w:val="31"/>
      <w:szCs w:val="28"/>
    </w:rPr>
  </w:style>
  <w:style w:type="paragraph" w:styleId="4">
    <w:name w:val="heading 2"/>
    <w:basedOn w:val="1"/>
    <w:next w:val="1"/>
    <w:link w:val="139"/>
    <w:unhideWhenUsed/>
    <w:qFormat/>
    <w:uiPriority w:val="9"/>
    <w:pPr>
      <w:keepNext/>
      <w:keepLines/>
      <w:spacing w:before="160"/>
      <w:outlineLvl w:val="1"/>
    </w:pPr>
    <w:rPr>
      <w:rFonts w:asciiTheme="majorHAnsi" w:hAnsiTheme="majorHAnsi" w:eastAsiaTheme="majorEastAsia" w:cstheme="majorBidi"/>
      <w:b/>
      <w:bCs/>
      <w:color w:val="17365D"/>
      <w:sz w:val="25"/>
      <w:szCs w:val="26"/>
    </w:rPr>
  </w:style>
  <w:style w:type="paragraph" w:styleId="5">
    <w:name w:val="heading 3"/>
    <w:basedOn w:val="1"/>
    <w:next w:val="1"/>
    <w:link w:val="140"/>
    <w:unhideWhenUsed/>
    <w:qFormat/>
    <w:uiPriority w:val="9"/>
    <w:pPr>
      <w:keepNext/>
      <w:keepLines/>
      <w:spacing w:before="160"/>
      <w:outlineLvl w:val="2"/>
    </w:pPr>
    <w:rPr>
      <w:rFonts w:asciiTheme="majorHAnsi" w:hAnsiTheme="majorHAnsi" w:eastAsiaTheme="majorEastAsia" w:cstheme="majorBidi"/>
      <w:b/>
      <w:bCs/>
      <w:color w:val="0B8F8F"/>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keepNext/>
      <w:pBdr>
        <w:bottom w:val="single" w:color="4F81BD" w:themeColor="accent1" w:sz="8" w:space="4"/>
      </w:pBdr>
      <w:spacing w:before="160" w:line="240" w:lineRule="auto"/>
      <w:contextualSpacing/>
    </w:pPr>
    <w:rPr>
      <w:rFonts w:asciiTheme="majorHAnsi" w:hAnsiTheme="majorHAnsi" w:eastAsiaTheme="majorEastAsia" w:cstheme="majorBidi"/>
      <w:b/>
      <w:color w:val="17365D"/>
      <w:spacing w:val="5"/>
      <w:kern w:val="28"/>
      <w:sz w:val="48"/>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uiPriority w:val="99"/>
  </w:style>
  <w:style w:type="character" w:customStyle="1" w:styleId="136">
    <w:name w:val="页脚 字符"/>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uiPriority w:val="99"/>
  </w:style>
  <w:style w:type="character" w:customStyle="1" w:styleId="145">
    <w:name w:val="正文文本 2 字符"/>
    <w:basedOn w:val="132"/>
    <w:link w:val="28"/>
    <w:uiPriority w:val="99"/>
  </w:style>
  <w:style w:type="character" w:customStyle="1" w:styleId="146">
    <w:name w:val="正文文本 3 字符"/>
    <w:basedOn w:val="132"/>
    <w:link w:val="17"/>
    <w:uiPriority w:val="99"/>
    <w:rPr>
      <w:sz w:val="16"/>
      <w:szCs w:val="16"/>
    </w:rPr>
  </w:style>
  <w:style w:type="character" w:customStyle="1" w:styleId="147">
    <w:name w:val="宏文本 字符"/>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uiPriority w:val="29"/>
    <w:rPr>
      <w:i/>
      <w:iCs/>
      <w:color w:val="000000" w:themeColor="text1"/>
      <w14:textFill>
        <w14:solidFill>
          <w14:schemeClr w14:val="tx1"/>
        </w14:solidFill>
      </w14:textFill>
    </w:rPr>
  </w:style>
  <w:style w:type="character" w:customStyle="1" w:styleId="150">
    <w:name w:val="标题 4 字符"/>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2788</Words>
  <Characters>4071</Characters>
  <Lines>399</Lines>
  <Paragraphs>112</Paragraphs>
  <TotalTime>264</TotalTime>
  <ScaleCrop>false</ScaleCrop>
  <LinksUpToDate>false</LinksUpToDate>
  <CharactersWithSpaces>4478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2026-10-05T04:01:00Z</dcterms:created>
  <dc:creator>python-docx</dc:creator>
  <dc:description>generated by python-docx</dc:description>
  <cp:lastModifiedBy>而已</cp:lastModifiedBy>
  <dcterms:modified xsi:type="dcterms:W3CDTF">2026-10-05T08:25:42Z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eyJoZGlkIjoiZTMwMTEwY2UwNTg0YTFiMjBhNGY3OGJhMTljN2IxZTgiLCJ1c2VySWQiOiIxMjg4Mjg2MjQyIn0=</vt:lpwstr>
  </property>
  <property fmtid="{D5CDD505-2E9C-101B-9397-08002B2CF9AE}" pid="3" name="KSOProductBuildVer">
    <vt:lpwstr>2052-12.1.0.28505</vt:lpwstr>
  </property>
  <property fmtid="{D5CDD505-2E9C-101B-9397-08002B2CF9AE}" pid="4" name="ICV">
    <vt:lpwstr>5D982E0941E64DAEA7939614AF28F999_12</vt:lpwstr>
  </property>
</Properties>
</file>