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603BF732"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粮食土地生产率</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CCD959C" w14:textId="1BE90B4E"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Productivity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767470">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77777777" w:rsidR="00D44CAA" w:rsidRDefault="00F40075">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r>
        <w:rPr>
          <w:rFonts w:ascii="黑体" w:eastAsia="黑体" w:hAnsi="黑体" w:cs="Times New Roman"/>
          <w:b/>
          <w:kern w:val="2"/>
          <w:sz w:val="32"/>
          <w:szCs w:val="32"/>
        </w:rPr>
        <w:lastRenderedPageBreak/>
        <w:br w:type="page"/>
      </w:r>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2706322"/>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2771C049" w:rsidR="009C55EF" w:rsidRDefault="009F5B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C46A1B">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C46A1B">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012A4C">
        <w:rPr>
          <w:rFonts w:ascii="Times New Roman" w:hAnsi="Times New Roman" w:cs="Times New Roman" w:hint="eastAsia"/>
          <w:sz w:val="24"/>
          <w:szCs w:val="24"/>
        </w:rPr>
        <w:t>稻谷</w:t>
      </w:r>
      <w:r w:rsidR="00B30AC9">
        <w:rPr>
          <w:rFonts w:ascii="Times New Roman" w:hAnsi="Times New Roman" w:cs="Times New Roman" w:hint="eastAsia"/>
          <w:sz w:val="24"/>
          <w:szCs w:val="24"/>
        </w:rPr>
        <w:t>、</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小麦、</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玉米和一熟玉米地区的农户样本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w:t>
      </w:r>
      <w:r w:rsidR="00A63FDE">
        <w:rPr>
          <w:rFonts w:ascii="Times New Roman" w:hAnsi="Times New Roman" w:cs="Times New Roman" w:hint="eastAsia"/>
          <w:sz w:val="24"/>
          <w:szCs w:val="24"/>
        </w:rPr>
        <w:t>土地生产率</w:t>
      </w:r>
      <w:r w:rsidR="00B30AC9">
        <w:rPr>
          <w:rFonts w:ascii="Times New Roman" w:hAnsi="Times New Roman" w:cs="Times New Roman" w:hint="eastAsia"/>
          <w:sz w:val="24"/>
          <w:szCs w:val="24"/>
        </w:rPr>
        <w:t>与规模的关系提供证据</w:t>
      </w:r>
      <w:r w:rsidR="004B337B">
        <w:rPr>
          <w:rFonts w:ascii="Times New Roman" w:hAnsi="Times New Roman" w:cs="Times New Roman" w:hint="eastAsia"/>
          <w:sz w:val="24"/>
          <w:szCs w:val="24"/>
        </w:rPr>
        <w:t>。</w:t>
      </w:r>
    </w:p>
    <w:p w14:paraId="7F2288CC" w14:textId="2DF3F34A" w:rsidR="00D46713" w:rsidRPr="00D46713" w:rsidRDefault="00D23C5F"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w:t>
      </w:r>
      <w:r w:rsidR="005E2A65">
        <w:rPr>
          <w:rFonts w:ascii="Times New Roman" w:hAnsi="Times New Roman" w:cs="Times New Roman" w:hint="eastAsia"/>
          <w:sz w:val="24"/>
          <w:szCs w:val="24"/>
        </w:rPr>
        <w:t>影响土地</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w:t>
      </w:r>
      <w:r w:rsidR="005E2A65">
        <w:rPr>
          <w:rFonts w:ascii="Times New Roman" w:hAnsi="Times New Roman" w:cs="Times New Roman" w:hint="eastAsia"/>
          <w:sz w:val="24"/>
          <w:szCs w:val="24"/>
        </w:rPr>
        <w:t>3</w:t>
      </w:r>
      <w:r w:rsidR="005E2A65">
        <w:rPr>
          <w:rFonts w:ascii="Times New Roman" w:hAnsi="Times New Roman" w:cs="Times New Roman" w:hint="eastAsia"/>
          <w:sz w:val="24"/>
          <w:szCs w:val="24"/>
        </w:rPr>
        <w:t>条路径</w:t>
      </w:r>
      <w:r w:rsidR="00C86475">
        <w:rPr>
          <w:rFonts w:ascii="Times New Roman" w:hAnsi="Times New Roman" w:cs="Times New Roman" w:hint="eastAsia"/>
          <w:sz w:val="24"/>
          <w:szCs w:val="24"/>
        </w:rPr>
        <w:t>，</w:t>
      </w:r>
      <w:r w:rsidR="005E2A65">
        <w:rPr>
          <w:rFonts w:ascii="Times New Roman" w:hAnsi="Times New Roman" w:cs="Times New Roman" w:hint="eastAsia"/>
          <w:sz w:val="24"/>
          <w:szCs w:val="24"/>
        </w:rPr>
        <w:t>分别是规模效应、</w:t>
      </w:r>
      <w:r w:rsidR="005E2A65">
        <w:rPr>
          <w:rFonts w:ascii="Times New Roman" w:hAnsi="Times New Roman" w:cs="Times New Roman"/>
          <w:sz w:val="24"/>
          <w:szCs w:val="24"/>
        </w:rPr>
        <w:t>劳动</w:t>
      </w:r>
      <w:r w:rsidR="005E2A65">
        <w:rPr>
          <w:rFonts w:ascii="Times New Roman" w:hAnsi="Times New Roman" w:cs="Times New Roman" w:hint="eastAsia"/>
          <w:sz w:val="24"/>
          <w:szCs w:val="24"/>
        </w:rPr>
        <w:t>效应和机械效应。规模效应即农户规模扩大过程中体现的技术进步</w:t>
      </w:r>
      <w:r w:rsidR="00CD59CE">
        <w:rPr>
          <w:rFonts w:ascii="Times New Roman" w:hAnsi="Times New Roman" w:cs="Times New Roman" w:hint="eastAsia"/>
          <w:sz w:val="24"/>
          <w:szCs w:val="24"/>
        </w:rPr>
        <w:t>，</w:t>
      </w:r>
      <w:r w:rsidR="003E2B9E">
        <w:rPr>
          <w:rFonts w:ascii="Times New Roman" w:hAnsi="Times New Roman" w:cs="Times New Roman" w:hint="eastAsia"/>
          <w:sz w:val="24"/>
          <w:szCs w:val="24"/>
        </w:rPr>
        <w:t>劳动和机械效应为规模扩大过程中亩均劳动和亩均机械数量和质量的变化，</w:t>
      </w:r>
      <w:r w:rsidR="003E2B9E">
        <w:rPr>
          <w:rFonts w:ascii="Times New Roman" w:hAnsi="Times New Roman" w:cs="Times New Roman"/>
          <w:sz w:val="24"/>
          <w:szCs w:val="24"/>
        </w:rPr>
        <w:t>进一步</w:t>
      </w:r>
      <w:r w:rsidR="003E2B9E">
        <w:rPr>
          <w:rFonts w:ascii="Times New Roman" w:hAnsi="Times New Roman" w:cs="Times New Roman" w:hint="eastAsia"/>
          <w:sz w:val="24"/>
          <w:szCs w:val="24"/>
        </w:rPr>
        <w:t>作用在土地生产率上</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012A4C">
        <w:rPr>
          <w:rFonts w:ascii="Times New Roman" w:hAnsi="Times New Roman" w:cs="Times New Roman"/>
          <w:sz w:val="24"/>
          <w:szCs w:val="24"/>
        </w:rPr>
        <w:t>稻谷</w:t>
      </w:r>
      <w:r w:rsidR="00102E68">
        <w:rPr>
          <w:rFonts w:ascii="Times New Roman" w:hAnsi="Times New Roman" w:cs="Times New Roman"/>
          <w:sz w:val="24"/>
          <w:szCs w:val="24"/>
        </w:rPr>
        <w:t>、两熟小麦、两熟玉米和一熟玉米</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012A4C">
        <w:rPr>
          <w:rFonts w:ascii="Times New Roman" w:hAnsi="Times New Roman" w:cs="Times New Roman"/>
          <w:sz w:val="24"/>
          <w:szCs w:val="24"/>
        </w:rPr>
        <w:t>稻谷</w:t>
      </w:r>
      <w:r w:rsidR="008F4F67">
        <w:rPr>
          <w:rFonts w:ascii="Times New Roman" w:hAnsi="Times New Roman" w:cs="Times New Roman" w:hint="eastAsia"/>
          <w:sz w:val="24"/>
          <w:szCs w:val="24"/>
        </w:rPr>
        <w:t>和两熟小麦的</w:t>
      </w:r>
      <w:r w:rsidR="00A63FDE">
        <w:rPr>
          <w:rFonts w:ascii="Times New Roman" w:hAnsi="Times New Roman" w:cs="Times New Roman" w:hint="eastAsia"/>
          <w:sz w:val="24"/>
          <w:szCs w:val="24"/>
        </w:rPr>
        <w:t>土地生产率</w:t>
      </w:r>
      <w:r w:rsidR="008F4F67">
        <w:rPr>
          <w:rFonts w:ascii="Times New Roman" w:hAnsi="Times New Roman" w:cs="Times New Roman" w:hint="eastAsia"/>
          <w:sz w:val="24"/>
          <w:szCs w:val="24"/>
        </w:rPr>
        <w:t>随着规模的扩大而下降，</w:t>
      </w:r>
      <w:r w:rsidR="008F4F67">
        <w:rPr>
          <w:rFonts w:ascii="Times New Roman" w:hAnsi="Times New Roman" w:cs="Times New Roman"/>
          <w:sz w:val="24"/>
          <w:szCs w:val="24"/>
        </w:rPr>
        <w:t>两熟</w:t>
      </w:r>
      <w:r w:rsidR="008F4F67">
        <w:rPr>
          <w:rFonts w:ascii="Times New Roman" w:hAnsi="Times New Roman" w:cs="Times New Roman" w:hint="eastAsia"/>
          <w:sz w:val="24"/>
          <w:szCs w:val="24"/>
        </w:rPr>
        <w:t>玉米和一熟玉米的</w:t>
      </w:r>
      <w:r w:rsidR="00A63FDE">
        <w:rPr>
          <w:rFonts w:ascii="Times New Roman" w:hAnsi="Times New Roman" w:cs="Times New Roman" w:hint="eastAsia"/>
          <w:sz w:val="24"/>
          <w:szCs w:val="24"/>
        </w:rPr>
        <w:t>土地生产率</w:t>
      </w:r>
      <w:r w:rsidR="008F4F67">
        <w:rPr>
          <w:rFonts w:ascii="Times New Roman" w:hAnsi="Times New Roman" w:cs="Times New Roman" w:hint="eastAsia"/>
          <w:sz w:val="24"/>
          <w:szCs w:val="24"/>
        </w:rPr>
        <w:t>随着规模的扩大表现为显著上升或者不显著上升的特点。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012A4C">
        <w:rPr>
          <w:rFonts w:ascii="Times New Roman" w:hAnsi="Times New Roman" w:cs="Times New Roman" w:hint="eastAsia"/>
          <w:sz w:val="24"/>
          <w:szCs w:val="24"/>
        </w:rPr>
        <w:t>稻谷</w:t>
      </w:r>
      <w:r w:rsidR="00914AF5">
        <w:rPr>
          <w:rFonts w:ascii="Times New Roman" w:hAnsi="Times New Roman" w:cs="Times New Roman" w:hint="eastAsia"/>
          <w:sz w:val="24"/>
          <w:szCs w:val="24"/>
        </w:rPr>
        <w:t>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A63FDE">
        <w:rPr>
          <w:rFonts w:ascii="Times New Roman" w:hAnsi="Times New Roman" w:cs="Times New Roman" w:hint="eastAsia"/>
          <w:sz w:val="24"/>
          <w:szCs w:val="24"/>
        </w:rPr>
        <w:t>土地生产率</w:t>
      </w:r>
      <w:r w:rsidR="00F434FB">
        <w:rPr>
          <w:rFonts w:ascii="Times New Roman" w:hAnsi="Times New Roman" w:cs="Times New Roman" w:hint="eastAsia"/>
          <w:sz w:val="24"/>
          <w:szCs w:val="24"/>
        </w:rPr>
        <w:t>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A63FDE">
        <w:rPr>
          <w:rFonts w:ascii="Times New Roman" w:hAnsi="Times New Roman" w:cs="Times New Roman" w:hint="eastAsia"/>
          <w:sz w:val="24"/>
          <w:szCs w:val="24"/>
        </w:rPr>
        <w:t>土地生产率</w:t>
      </w:r>
      <w:r w:rsidR="00D355A3">
        <w:rPr>
          <w:rFonts w:ascii="Times New Roman" w:hAnsi="Times New Roman" w:cs="Times New Roman" w:hint="eastAsia"/>
          <w:sz w:val="24"/>
          <w:szCs w:val="24"/>
        </w:rPr>
        <w:t>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D6700F">
        <w:rPr>
          <w:rFonts w:ascii="Times New Roman" w:hAnsi="Times New Roman" w:cs="Times New Roman" w:hint="eastAsia"/>
          <w:sz w:val="24"/>
          <w:szCs w:val="24"/>
        </w:rPr>
        <w:t>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p>
    <w:p w14:paraId="6AE6EDCC" w14:textId="787D7324"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77777777"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r>
        <w:rPr>
          <w:rFonts w:ascii="Times New Roman" w:eastAsia="黑体" w:hAnsi="Times New Roman" w:cs="Times New Roman"/>
          <w:b/>
          <w:kern w:val="2"/>
          <w:sz w:val="32"/>
          <w:szCs w:val="32"/>
        </w:rPr>
        <w:br w:type="page"/>
      </w:r>
    </w:p>
    <w:p w14:paraId="64772EC5" w14:textId="0426B6E1" w:rsidR="00D44CAA" w:rsidRDefault="00D44CAA">
      <w:pPr>
        <w:rPr>
          <w:rFonts w:ascii="Times New Roman" w:eastAsia="黑体" w:hAnsi="Times New Roman" w:cs="Times New Roman"/>
          <w:b/>
          <w:kern w:val="2"/>
          <w:sz w:val="32"/>
          <w:szCs w:val="32"/>
        </w:rPr>
      </w:pPr>
      <w:r>
        <w:rPr>
          <w:rFonts w:ascii="Times New Roman" w:eastAsia="黑体" w:hAnsi="Times New Roman" w:cs="Times New Roman"/>
          <w:b/>
          <w:kern w:val="2"/>
          <w:sz w:val="32"/>
          <w:szCs w:val="32"/>
        </w:rPr>
        <w:lastRenderedPageBreak/>
        <w:br w:type="page"/>
      </w: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2706323"/>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6DCA2459" w14:textId="77777777" w:rsidR="00360B98" w:rsidRPr="00EE2EA3" w:rsidRDefault="00360B98" w:rsidP="00433C34">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recent</w:t>
      </w:r>
      <w:r>
        <w:rPr>
          <w:rFonts w:ascii="Times New Roman" w:hAnsi="Times New Roman" w:cs="Times New Roman"/>
        </w:rPr>
        <w:t xml:space="preserve"> </w:t>
      </w:r>
      <w:r w:rsidRPr="00C46A1B">
        <w:rPr>
          <w:rFonts w:ascii="Times New Roman" w:hAnsi="Times New Roman" w:cs="Times New Roman"/>
        </w:rPr>
        <w:t>years</w:t>
      </w:r>
      <w:r>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land</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been</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perfect</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farmland</w:t>
      </w:r>
      <w:r w:rsidRPr="00EE2EA3">
        <w:rPr>
          <w:rFonts w:ascii="Times New Roman" w:hAnsi="Times New Roman" w:cs="Times New Roman"/>
        </w:rPr>
        <w:t xml:space="preserve"> </w:t>
      </w:r>
      <w:r w:rsidRPr="00C46A1B">
        <w:rPr>
          <w:rFonts w:ascii="Times New Roman" w:hAnsi="Times New Roman" w:cs="Times New Roman"/>
        </w:rPr>
        <w:t>circulation</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become</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convenient</w:t>
      </w:r>
      <w:r>
        <w:rPr>
          <w:rFonts w:ascii="Times New Roman" w:hAnsi="Times New Roman" w:cs="Times New Roman"/>
        </w:rPr>
        <w:t xml:space="preserve">. </w:t>
      </w:r>
      <w:r w:rsidRPr="00C46A1B">
        <w:rPr>
          <w:rFonts w:ascii="Times New Roman" w:hAnsi="Times New Roman" w:cs="Times New Roman"/>
        </w:rPr>
        <w:t>Rural</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continued</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flow</w:t>
      </w:r>
      <w:r w:rsidRPr="00EE2EA3">
        <w:rPr>
          <w:rFonts w:ascii="Times New Roman" w:hAnsi="Times New Roman" w:cs="Times New Roman"/>
        </w:rPr>
        <w:t xml:space="preserve"> </w:t>
      </w:r>
      <w:r w:rsidRPr="00C46A1B">
        <w:rPr>
          <w:rFonts w:ascii="Times New Roman" w:hAnsi="Times New Roman" w:cs="Times New Roman"/>
        </w:rPr>
        <w:t>out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cultivated</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area</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shown</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upward</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addition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compensation</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industries</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policy</w:t>
      </w:r>
      <w:r w:rsidRPr="00EE2EA3">
        <w:rPr>
          <w:rFonts w:ascii="Times New Roman" w:hAnsi="Times New Roman" w:cs="Times New Roman"/>
        </w:rPr>
        <w:t xml:space="preserve"> </w:t>
      </w:r>
      <w:r w:rsidRPr="00C46A1B">
        <w:rPr>
          <w:rFonts w:ascii="Times New Roman" w:hAnsi="Times New Roman" w:cs="Times New Roman"/>
        </w:rPr>
        <w:t>advocacy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moderate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operation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management</w:t>
      </w:r>
      <w:r w:rsidRPr="00EE2EA3">
        <w:rPr>
          <w:rFonts w:ascii="Times New Roman" w:hAnsi="Times New Roman" w:cs="Times New Roman"/>
        </w:rPr>
        <w:t xml:space="preserve"> </w:t>
      </w:r>
      <w:r w:rsidRPr="00C46A1B">
        <w:rPr>
          <w:rFonts w:ascii="Times New Roman" w:hAnsi="Times New Roman" w:cs="Times New Roman"/>
        </w:rPr>
        <w:t>continues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expand</w:t>
      </w:r>
      <w:r w:rsidRPr="00EE2EA3">
        <w:rPr>
          <w:rFonts w:ascii="Times New Roman" w:hAnsi="Times New Roman" w:cs="Times New Roman"/>
        </w:rPr>
        <w:t xml:space="preserve"> </w:t>
      </w:r>
      <w:r w:rsidRPr="00C46A1B">
        <w:rPr>
          <w:rFonts w:ascii="Times New Roman" w:hAnsi="Times New Roman" w:cs="Times New Roman"/>
        </w:rPr>
        <w:t>into</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future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development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changes</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Chinaese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worthy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order</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more</w:t>
      </w:r>
      <w:r w:rsidRPr="00EE2EA3">
        <w:rPr>
          <w:rFonts w:ascii="Times New Roman" w:hAnsi="Times New Roman" w:cs="Times New Roman"/>
        </w:rPr>
        <w:t xml:space="preserve"> </w:t>
      </w:r>
      <w:r w:rsidRPr="00C46A1B">
        <w:rPr>
          <w:rFonts w:ascii="Times New Roman" w:hAnsi="Times New Roman" w:cs="Times New Roman"/>
        </w:rPr>
        <w:t>objectively</w:t>
      </w:r>
      <w:r w:rsidRPr="00EE2EA3">
        <w:rPr>
          <w:rFonts w:ascii="Times New Roman" w:hAnsi="Times New Roman" w:cs="Times New Roman"/>
        </w:rPr>
        <w:t xml:space="preserve"> </w:t>
      </w:r>
      <w:r w:rsidRPr="00C46A1B">
        <w:rPr>
          <w:rFonts w:ascii="Times New Roman" w:hAnsi="Times New Roman" w:cs="Times New Roman"/>
        </w:rPr>
        <w:t>describe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complex</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structure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methods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starts</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selects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most</w:t>
      </w:r>
      <w:r w:rsidRPr="00EE2EA3">
        <w:rPr>
          <w:rFonts w:ascii="Times New Roman" w:hAnsi="Times New Roman" w:cs="Times New Roman"/>
        </w:rPr>
        <w:t xml:space="preserve"> </w:t>
      </w:r>
      <w:r w:rsidRPr="00C46A1B">
        <w:rPr>
          <w:rFonts w:ascii="Times New Roman" w:hAnsi="Times New Roman" w:cs="Times New Roman"/>
        </w:rPr>
        <w:t>typical</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common</w:t>
      </w:r>
      <w:r>
        <w:rPr>
          <w:rFonts w:ascii="Times New Roman" w:hAnsi="Times New Roman" w:cs="Times New Roman"/>
        </w:rPr>
        <w:t xml:space="preserve"> </w:t>
      </w:r>
      <w:r w:rsidRPr="00C46A1B">
        <w:rPr>
          <w:rFonts w:ascii="Times New Roman" w:hAnsi="Times New Roman" w:cs="Times New Roman"/>
        </w:rPr>
        <w:t>cropping</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China</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subject</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this</w:t>
      </w:r>
      <w:r>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representative</w:t>
      </w:r>
      <w:r>
        <w:rPr>
          <w:rFonts w:ascii="Times New Roman" w:hAnsi="Times New Roman" w:cs="Times New Roman"/>
        </w:rPr>
        <w:t xml:space="preserve"> </w:t>
      </w:r>
      <w:r w:rsidRPr="00C46A1B">
        <w:rPr>
          <w:rFonts w:ascii="Times New Roman" w:hAnsi="Times New Roman" w:cs="Times New Roman"/>
        </w:rPr>
        <w:t>crops</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idea</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data</w:t>
      </w:r>
      <w:r w:rsidRPr="00EE2EA3">
        <w:rPr>
          <w:rFonts w:ascii="Times New Roman" w:hAnsi="Times New Roman" w:cs="Times New Roman"/>
        </w:rPr>
        <w:t xml:space="preserve"> </w:t>
      </w:r>
      <w:r w:rsidRPr="00C46A1B">
        <w:rPr>
          <w:rFonts w:ascii="Times New Roman" w:hAnsi="Times New Roman" w:cs="Times New Roman"/>
        </w:rPr>
        <w:t>from</w:t>
      </w:r>
      <w:r>
        <w:rPr>
          <w:rFonts w:ascii="Times New Roman" w:hAnsi="Times New Roman" w:cs="Times New Roman"/>
        </w:rPr>
        <w:t xml:space="preserve"> </w:t>
      </w:r>
      <w:r w:rsidRPr="00C46A1B">
        <w:rPr>
          <w:rFonts w:ascii="Times New Roman" w:hAnsi="Times New Roman" w:cs="Times New Roman"/>
        </w:rPr>
        <w:t>2011</w:t>
      </w:r>
      <w:r>
        <w:rPr>
          <w:rFonts w:ascii="Times New Roman" w:hAnsi="Times New Roman" w:cs="Times New Roman"/>
        </w:rPr>
        <w:t>-</w:t>
      </w:r>
      <w:r w:rsidRPr="00C46A1B">
        <w:rPr>
          <w:rFonts w:ascii="Times New Roman" w:hAnsi="Times New Roman" w:cs="Times New Roman"/>
        </w:rPr>
        <w:t>2015</w:t>
      </w:r>
      <w:r>
        <w:rPr>
          <w:rFonts w:ascii="Times New Roman" w:hAnsi="Times New Roman" w:cs="Times New Roman"/>
        </w:rPr>
        <w:t xml:space="preserve"> </w:t>
      </w:r>
      <w:r w:rsidRPr="00C46A1B">
        <w:rPr>
          <w:rFonts w:ascii="Times New Roman" w:hAnsi="Times New Roman" w:cs="Times New Roman"/>
        </w:rPr>
        <w:t>that</w:t>
      </w:r>
      <w:r>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national</w:t>
      </w:r>
      <w:r>
        <w:rPr>
          <w:rFonts w:ascii="Times New Roman" w:hAnsi="Times New Roman" w:cs="Times New Roman"/>
        </w:rPr>
        <w:t xml:space="preserve"> </w:t>
      </w:r>
      <w:r w:rsidRPr="00C46A1B">
        <w:rPr>
          <w:rFonts w:ascii="Times New Roman" w:hAnsi="Times New Roman" w:cs="Times New Roman"/>
        </w:rPr>
        <w:t>rural</w:t>
      </w:r>
      <w:r>
        <w:rPr>
          <w:rFonts w:ascii="Times New Roman" w:hAnsi="Times New Roman" w:cs="Times New Roman"/>
        </w:rPr>
        <w:t xml:space="preserve"> </w:t>
      </w:r>
      <w:r w:rsidRPr="00C46A1B">
        <w:rPr>
          <w:rFonts w:ascii="Times New Roman" w:hAnsi="Times New Roman" w:cs="Times New Roman"/>
        </w:rPr>
        <w:t>fixed</w:t>
      </w:r>
      <w:r>
        <w:rPr>
          <w:rFonts w:ascii="Times New Roman" w:hAnsi="Times New Roman" w:cs="Times New Roman"/>
        </w:rPr>
        <w:t xml:space="preserve"> </w:t>
      </w:r>
      <w:r w:rsidRPr="00C46A1B">
        <w:rPr>
          <w:rFonts w:ascii="Times New Roman" w:hAnsi="Times New Roman" w:cs="Times New Roman"/>
        </w:rPr>
        <w:t>observation</w:t>
      </w:r>
      <w:r>
        <w:rPr>
          <w:rFonts w:ascii="Times New Roman" w:hAnsi="Times New Roman" w:cs="Times New Roman"/>
        </w:rPr>
        <w:t xml:space="preserve"> </w:t>
      </w:r>
      <w:r w:rsidRPr="00C46A1B">
        <w:rPr>
          <w:rFonts w:ascii="Times New Roman" w:hAnsi="Times New Roman" w:cs="Times New Roman"/>
        </w:rPr>
        <w:t>point</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selected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data</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Pr>
          <w:rFonts w:ascii="Times New Roman" w:hAnsi="Times New Roman" w:cs="Times New Roman"/>
        </w:rPr>
        <w:t xml:space="preserve"> </w:t>
      </w:r>
      <w:r w:rsidRPr="00C46A1B">
        <w:rPr>
          <w:rFonts w:ascii="Times New Roman" w:hAnsi="Times New Roman" w:cs="Times New Roman"/>
        </w:rPr>
        <w:t>on</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households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provide</w:t>
      </w:r>
      <w:r w:rsidRPr="00EE2EA3">
        <w:rPr>
          <w:rFonts w:ascii="Times New Roman" w:hAnsi="Times New Roman" w:cs="Times New Roman"/>
        </w:rPr>
        <w:t xml:space="preserve"> </w:t>
      </w:r>
      <w:r w:rsidRPr="00C46A1B">
        <w:rPr>
          <w:rFonts w:ascii="Times New Roman" w:hAnsi="Times New Roman" w:cs="Times New Roman"/>
        </w:rPr>
        <w:t>evidence</w:t>
      </w:r>
      <w:r w:rsidRPr="00EE2EA3">
        <w:rPr>
          <w:rFonts w:ascii="Times New Roman" w:hAnsi="Times New Roman" w:cs="Times New Roman"/>
        </w:rPr>
        <w:t xml:space="preserve"> </w:t>
      </w:r>
      <w:r w:rsidRPr="00C46A1B">
        <w:rPr>
          <w:rFonts w:ascii="Times New Roman" w:hAnsi="Times New Roman" w:cs="Times New Roman"/>
        </w:rPr>
        <w:t>for</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basis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deep</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literature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Pr>
          <w:rFonts w:ascii="Times New Roman" w:hAnsi="Times New Roman" w:cs="Times New Roman"/>
        </w:rPr>
        <w:t xml:space="preserve"> </w:t>
      </w:r>
      <w:r w:rsidRPr="00C46A1B">
        <w:rPr>
          <w:rFonts w:ascii="Times New Roman" w:hAnsi="Times New Roman" w:cs="Times New Roman"/>
        </w:rPr>
        <w:t>theory</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summarized</w:t>
      </w:r>
      <w:r w:rsidRPr="00EE2EA3">
        <w:rPr>
          <w:rFonts w:ascii="Times New Roman" w:hAnsi="Times New Roman" w:cs="Times New Roman"/>
        </w:rPr>
        <w:t xml:space="preserve"> </w:t>
      </w:r>
      <w:r w:rsidRPr="00C46A1B">
        <w:rPr>
          <w:rFonts w:ascii="Times New Roman" w:hAnsi="Times New Roman" w:cs="Times New Roman"/>
        </w:rPr>
        <w:t>relevant</w:t>
      </w:r>
      <w:r w:rsidRPr="00EE2EA3">
        <w:rPr>
          <w:rFonts w:ascii="Times New Roman" w:hAnsi="Times New Roman" w:cs="Times New Roman"/>
        </w:rPr>
        <w:t xml:space="preserve"> </w:t>
      </w:r>
      <w:r w:rsidRPr="00C46A1B">
        <w:rPr>
          <w:rFonts w:ascii="Times New Roman" w:hAnsi="Times New Roman" w:cs="Times New Roman"/>
        </w:rPr>
        <w:t>concepts</w:t>
      </w:r>
      <w:r w:rsidRPr="00EE2EA3">
        <w:rPr>
          <w:rFonts w:ascii="Times New Roman" w:hAnsi="Times New Roman" w:cs="Times New Roman"/>
        </w:rPr>
        <w:t xml:space="preserve">, </w:t>
      </w:r>
      <w:r w:rsidRPr="00C46A1B">
        <w:rPr>
          <w:rFonts w:ascii="Times New Roman" w:hAnsi="Times New Roman" w:cs="Times New Roman"/>
        </w:rPr>
        <w:t>research</w:t>
      </w:r>
      <w:r w:rsidRPr="00EE2EA3">
        <w:rPr>
          <w:rFonts w:ascii="Times New Roman" w:hAnsi="Times New Roman" w:cs="Times New Roman"/>
        </w:rPr>
        <w:t xml:space="preserve"> </w:t>
      </w:r>
      <w:r w:rsidRPr="00C46A1B">
        <w:rPr>
          <w:rFonts w:ascii="Times New Roman" w:hAnsi="Times New Roman" w:cs="Times New Roman"/>
        </w:rPr>
        <w:t>methods</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results</w:t>
      </w:r>
      <w:r>
        <w:rPr>
          <w:rFonts w:ascii="Times New Roman" w:hAnsi="Times New Roman" w:cs="Times New Roman"/>
        </w:rPr>
        <w:t xml:space="preserve"> </w:t>
      </w:r>
      <w:r w:rsidRPr="00C46A1B">
        <w:rPr>
          <w:rFonts w:ascii="Times New Roman" w:hAnsi="Times New Roman" w:cs="Times New Roman"/>
        </w:rPr>
        <w:t>obtained</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then</w:t>
      </w:r>
      <w:r>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analytical</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effects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food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scales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acts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cropping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using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fixed</w:t>
      </w:r>
      <w:r w:rsidRPr="00EE2EA3">
        <w:rPr>
          <w:rFonts w:ascii="Times New Roman" w:hAnsi="Times New Roman" w:cs="Times New Roman"/>
        </w:rPr>
        <w:t>-</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regression</w:t>
      </w:r>
      <w:r w:rsidRPr="00EE2EA3">
        <w:rPr>
          <w:rFonts w:ascii="Times New Roman" w:hAnsi="Times New Roman" w:cs="Times New Roman"/>
        </w:rPr>
        <w:t xml:space="preserve"> </w:t>
      </w:r>
      <w:r w:rsidRPr="00C46A1B">
        <w:rPr>
          <w:rFonts w:ascii="Times New Roman" w:hAnsi="Times New Roman" w:cs="Times New Roman"/>
        </w:rPr>
        <w:t>model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clustering</w:t>
      </w:r>
      <w:r w:rsidRPr="00EE2EA3">
        <w:rPr>
          <w:rFonts w:ascii="Times New Roman" w:hAnsi="Times New Roman" w:cs="Times New Roman"/>
        </w:rPr>
        <w:t xml:space="preserve"> </w:t>
      </w:r>
      <w:r w:rsidRPr="00C46A1B">
        <w:rPr>
          <w:rFonts w:ascii="Times New Roman" w:hAnsi="Times New Roman" w:cs="Times New Roman"/>
        </w:rPr>
        <w:t>robust</w:t>
      </w:r>
      <w:r w:rsidRPr="00EE2EA3">
        <w:rPr>
          <w:rFonts w:ascii="Times New Roman" w:hAnsi="Times New Roman" w:cs="Times New Roman"/>
        </w:rPr>
        <w:t xml:space="preserve"> </w:t>
      </w:r>
      <w:r w:rsidRPr="00C46A1B">
        <w:rPr>
          <w:rFonts w:ascii="Times New Roman" w:hAnsi="Times New Roman" w:cs="Times New Roman"/>
        </w:rPr>
        <w:t>standard</w:t>
      </w:r>
      <w:r w:rsidRPr="00EE2EA3">
        <w:rPr>
          <w:rFonts w:ascii="Times New Roman" w:hAnsi="Times New Roman" w:cs="Times New Roman"/>
        </w:rPr>
        <w:t xml:space="preserve"> </w:t>
      </w:r>
      <w:r w:rsidRPr="00C46A1B">
        <w:rPr>
          <w:rFonts w:ascii="Times New Roman" w:hAnsi="Times New Roman" w:cs="Times New Roman"/>
        </w:rPr>
        <w:t>error</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sidRPr="00EE2EA3">
        <w:rPr>
          <w:rFonts w:ascii="Times New Roman" w:hAnsi="Times New Roman" w:cs="Times New Roman"/>
        </w:rPr>
        <w:t xml:space="preserve"> </w:t>
      </w:r>
      <w:r w:rsidRPr="00C46A1B">
        <w:rPr>
          <w:rFonts w:ascii="Times New Roman" w:hAnsi="Times New Roman" w:cs="Times New Roman"/>
        </w:rPr>
        <w:t>estimated</w:t>
      </w:r>
      <w:r w:rsidRPr="00EE2EA3">
        <w:rPr>
          <w:rFonts w:ascii="Times New Roman" w:hAnsi="Times New Roman" w:cs="Times New Roman"/>
        </w:rPr>
        <w:t xml:space="preserve"> </w:t>
      </w:r>
      <w:r w:rsidRPr="00C46A1B">
        <w:rPr>
          <w:rFonts w:ascii="Times New Roman" w:hAnsi="Times New Roman" w:cs="Times New Roman"/>
        </w:rPr>
        <w:t>coefficients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 xml:space="preserve"> </w:t>
      </w:r>
      <w:r w:rsidRPr="00C46A1B">
        <w:rPr>
          <w:rFonts w:ascii="Times New Roman" w:hAnsi="Times New Roman" w:cs="Times New Roman"/>
        </w:rPr>
        <w:t>cooked</w:t>
      </w:r>
      <w:r w:rsidRPr="00EE2EA3">
        <w:rPr>
          <w:rFonts w:ascii="Times New Roman" w:hAnsi="Times New Roman" w:cs="Times New Roman"/>
        </w:rPr>
        <w:t xml:space="preserve"> </w:t>
      </w:r>
      <w:r w:rsidRPr="00C46A1B">
        <w:rPr>
          <w:rFonts w:ascii="Times New Roman" w:hAnsi="Times New Roman" w:cs="Times New Roman"/>
        </w:rPr>
        <w:t>corn</w:t>
      </w:r>
      <w:r>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all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factors</w:t>
      </w:r>
      <w:r w:rsidRPr="00EE2EA3">
        <w:rPr>
          <w:rFonts w:ascii="Times New Roman" w:hAnsi="Times New Roman" w:cs="Times New Roman"/>
        </w:rPr>
        <w:t xml:space="preserve"> </w:t>
      </w:r>
      <w:r w:rsidRPr="00C46A1B">
        <w:rPr>
          <w:rFonts w:ascii="Times New Roman" w:hAnsi="Times New Roman" w:cs="Times New Roman"/>
        </w:rPr>
        <w:t>were</w:t>
      </w:r>
      <w:r w:rsidRPr="00EE2EA3">
        <w:rPr>
          <w:rFonts w:ascii="Times New Roman" w:hAnsi="Times New Roman" w:cs="Times New Roman"/>
        </w:rPr>
        <w:t xml:space="preserve"> </w:t>
      </w:r>
      <w:r w:rsidRPr="00C46A1B">
        <w:rPr>
          <w:rFonts w:ascii="Times New Roman" w:hAnsi="Times New Roman" w:cs="Times New Roman"/>
        </w:rPr>
        <w:t>calculated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empirical</w:t>
      </w:r>
      <w:r w:rsidRPr="00EE2EA3">
        <w:rPr>
          <w:rFonts w:ascii="Times New Roman" w:hAnsi="Times New Roman" w:cs="Times New Roman"/>
        </w:rPr>
        <w:t xml:space="preserve"> </w:t>
      </w:r>
      <w:r w:rsidRPr="00C46A1B">
        <w:rPr>
          <w:rFonts w:ascii="Times New Roman" w:hAnsi="Times New Roman" w:cs="Times New Roman"/>
        </w:rPr>
        <w:t>results</w:t>
      </w:r>
      <w:r w:rsidRPr="00EE2EA3">
        <w:rPr>
          <w:rFonts w:ascii="Times New Roman" w:hAnsi="Times New Roman" w:cs="Times New Roman"/>
        </w:rPr>
        <w:t xml:space="preserve"> </w:t>
      </w:r>
      <w:r w:rsidRPr="00C46A1B">
        <w:rPr>
          <w:rFonts w:ascii="Times New Roman" w:hAnsi="Times New Roman" w:cs="Times New Roman"/>
        </w:rPr>
        <w:t>show</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declines</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characterized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or</w:t>
      </w:r>
      <w:r w:rsidRPr="00EE2EA3">
        <w:rPr>
          <w:rFonts w:ascii="Times New Roman" w:hAnsi="Times New Roman" w:cs="Times New Roman"/>
        </w:rPr>
        <w:t xml:space="preserve"> </w:t>
      </w:r>
      <w:r w:rsidRPr="00C46A1B">
        <w:rPr>
          <w:rFonts w:ascii="Times New Roman" w:hAnsi="Times New Roman" w:cs="Times New Roman"/>
        </w:rPr>
        <w:t>no</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characteristics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samples</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found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Pr>
          <w:rFonts w:ascii="Times New Roman" w:hAnsi="Times New Roman" w:cs="Times New Roman"/>
        </w:rPr>
        <w:t xml:space="preserve"> </w:t>
      </w:r>
      <w:r w:rsidRPr="00C46A1B">
        <w:rPr>
          <w:rFonts w:ascii="Times New Roman" w:hAnsi="Times New Roman" w:cs="Times New Roman"/>
        </w:rPr>
        <w:t>labor</w:t>
      </w:r>
      <w:r>
        <w:rPr>
          <w:rFonts w:ascii="Times New Roman" w:hAnsi="Times New Roman" w:cs="Times New Roman"/>
        </w:rPr>
        <w:t xml:space="preserve"> </w:t>
      </w:r>
      <w:r w:rsidRPr="00C46A1B">
        <w:rPr>
          <w:rFonts w:ascii="Times New Roman" w:hAnsi="Times New Roman" w:cs="Times New Roman"/>
        </w:rPr>
        <w:t>redundancy</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Pr>
          <w:rFonts w:ascii="Times New Roman" w:hAnsi="Times New Roman" w:cs="Times New Roman"/>
        </w:rPr>
        <w:t xml:space="preserve"> </w:t>
      </w:r>
      <w:r w:rsidRPr="00C46A1B">
        <w:rPr>
          <w:rFonts w:ascii="Times New Roman" w:hAnsi="Times New Roman" w:cs="Times New Roman"/>
        </w:rPr>
        <w:t>level</w:t>
      </w:r>
      <w:r>
        <w:rPr>
          <w:rFonts w:ascii="Times New Roman" w:hAnsi="Times New Roman" w:cs="Times New Roman"/>
        </w:rPr>
        <w:t xml:space="preserve"> </w:t>
      </w:r>
      <w:r w:rsidRPr="00C46A1B">
        <w:rPr>
          <w:rFonts w:ascii="Times New Roman" w:hAnsi="Times New Roman" w:cs="Times New Roman"/>
        </w:rPr>
        <w:t>is</w:t>
      </w:r>
      <w:r>
        <w:rPr>
          <w:rFonts w:ascii="Times New Roman" w:hAnsi="Times New Roman" w:cs="Times New Roman"/>
        </w:rPr>
        <w:t xml:space="preserve"> </w:t>
      </w:r>
      <w:r w:rsidRPr="00C46A1B">
        <w:rPr>
          <w:rFonts w:ascii="Times New Roman" w:hAnsi="Times New Roman" w:cs="Times New Roman"/>
        </w:rPr>
        <w:t>relatively</w:t>
      </w:r>
      <w:r>
        <w:rPr>
          <w:rFonts w:ascii="Times New Roman" w:hAnsi="Times New Roman" w:cs="Times New Roman"/>
        </w:rPr>
        <w:t xml:space="preserve"> </w:t>
      </w:r>
      <w:r w:rsidRPr="00C46A1B">
        <w:rPr>
          <w:rFonts w:ascii="Times New Roman" w:hAnsi="Times New Roman" w:cs="Times New Roman"/>
        </w:rPr>
        <w:t>high</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force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not</w:t>
      </w:r>
      <w:r w:rsidRPr="00EE2EA3">
        <w:rPr>
          <w:rFonts w:ascii="Times New Roman" w:hAnsi="Times New Roman" w:cs="Times New Roman"/>
        </w:rPr>
        <w:t xml:space="preserve"> </w:t>
      </w:r>
      <w:r w:rsidRPr="00C46A1B">
        <w:rPr>
          <w:rFonts w:ascii="Times New Roman" w:hAnsi="Times New Roman" w:cs="Times New Roman"/>
        </w:rPr>
        <w:t>excessive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relatively</w:t>
      </w:r>
      <w:r w:rsidRPr="00EE2EA3">
        <w:rPr>
          <w:rFonts w:ascii="Times New Roman" w:hAnsi="Times New Roman" w:cs="Times New Roman"/>
        </w:rPr>
        <w:t xml:space="preserve"> </w:t>
      </w:r>
      <w:r w:rsidRPr="00C46A1B">
        <w:rPr>
          <w:rFonts w:ascii="Times New Roman" w:hAnsi="Times New Roman" w:cs="Times New Roman"/>
        </w:rPr>
        <w:t>low</w:t>
      </w:r>
      <w:r w:rsidRPr="00EE2EA3">
        <w:rPr>
          <w:rFonts w:ascii="Times New Roman" w:hAnsi="Times New Roman" w:cs="Times New Roman"/>
        </w:rPr>
        <w:t xml:space="preserve">. </w:t>
      </w:r>
      <w:r w:rsidRPr="00C46A1B">
        <w:rPr>
          <w:rFonts w:ascii="Times New Roman" w:hAnsi="Times New Roman" w:cs="Times New Roman"/>
        </w:rPr>
        <w:t>Furthermore</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concluded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depends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factor</w:t>
      </w:r>
      <w:r w:rsidRPr="00EE2EA3">
        <w:rPr>
          <w:rFonts w:ascii="Times New Roman" w:hAnsi="Times New Roman" w:cs="Times New Roman"/>
        </w:rPr>
        <w:t xml:space="preserve"> </w:t>
      </w:r>
      <w:r w:rsidRPr="00C46A1B">
        <w:rPr>
          <w:rFonts w:ascii="Times New Roman" w:hAnsi="Times New Roman" w:cs="Times New Roman"/>
        </w:rPr>
        <w:t>market</w:t>
      </w:r>
      <w:r w:rsidRPr="00EE2EA3">
        <w:rPr>
          <w:rFonts w:ascii="Times New Roman" w:hAnsi="Times New Roman" w:cs="Times New Roman"/>
        </w:rPr>
        <w:t xml:space="preserve"> </w:t>
      </w:r>
      <w:r w:rsidRPr="00C46A1B">
        <w:rPr>
          <w:rFonts w:ascii="Times New Roman" w:hAnsi="Times New Roman" w:cs="Times New Roman"/>
        </w:rPr>
        <w:t>environment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which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located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process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expanding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lastRenderedPageBreak/>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reducing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decrease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average</w:t>
      </w:r>
      <w:r w:rsidRPr="00EE2EA3">
        <w:rPr>
          <w:rFonts w:ascii="Times New Roman" w:hAnsi="Times New Roman" w:cs="Times New Roman"/>
        </w:rPr>
        <w:t xml:space="preserve"> </w:t>
      </w:r>
      <w:r w:rsidRPr="00C46A1B">
        <w:rPr>
          <w:rFonts w:ascii="Times New Roman" w:hAnsi="Times New Roman" w:cs="Times New Roman"/>
        </w:rPr>
        <w:t>amount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investment</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increasing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constitutes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final</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Finally</w:t>
      </w:r>
      <w:r w:rsidRPr="00EE2EA3">
        <w:rPr>
          <w:rFonts w:ascii="Times New Roman" w:hAnsi="Times New Roman" w:cs="Times New Roman"/>
        </w:rPr>
        <w:t xml:space="preserve">, </w:t>
      </w:r>
      <w:r w:rsidRPr="00C46A1B">
        <w:rPr>
          <w:rFonts w:ascii="Times New Roman" w:hAnsi="Times New Roman" w:cs="Times New Roman"/>
        </w:rPr>
        <w:t>starting</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conclusion</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government</w:t>
      </w:r>
      <w:r w:rsidRPr="00EE2EA3">
        <w:rPr>
          <w:rFonts w:ascii="Times New Roman" w:hAnsi="Times New Roman" w:cs="Times New Roman"/>
        </w:rPr>
        <w:t xml:space="preserve"> </w:t>
      </w:r>
      <w:r w:rsidRPr="00C46A1B">
        <w:rPr>
          <w:rFonts w:ascii="Times New Roman" w:hAnsi="Times New Roman" w:cs="Times New Roman"/>
        </w:rPr>
        <w:t>should</w:t>
      </w:r>
      <w:r w:rsidRPr="00EE2EA3">
        <w:rPr>
          <w:rFonts w:ascii="Times New Roman" w:hAnsi="Times New Roman" w:cs="Times New Roman"/>
        </w:rPr>
        <w:t xml:space="preserve"> </w:t>
      </w:r>
      <w:r w:rsidRPr="00C46A1B">
        <w:rPr>
          <w:rFonts w:ascii="Times New Roman" w:hAnsi="Times New Roman" w:cs="Times New Roman"/>
        </w:rPr>
        <w:t>pay</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skills</w:t>
      </w:r>
      <w:r w:rsidRPr="00EE2EA3">
        <w:rPr>
          <w:rFonts w:ascii="Times New Roman" w:hAnsi="Times New Roman" w:cs="Times New Roman"/>
        </w:rPr>
        <w:t xml:space="preserve"> </w:t>
      </w:r>
      <w:r w:rsidRPr="00C46A1B">
        <w:rPr>
          <w:rFonts w:ascii="Times New Roman" w:hAnsi="Times New Roman" w:cs="Times New Roman"/>
        </w:rPr>
        <w:t>training</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cultivation</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machinery</w:t>
      </w:r>
      <w:r w:rsidRPr="00EE2EA3">
        <w:rPr>
          <w:rFonts w:ascii="Times New Roman" w:hAnsi="Times New Roman" w:cs="Times New Roman"/>
        </w:rPr>
        <w:t xml:space="preserve"> </w:t>
      </w:r>
      <w:r w:rsidRPr="00C46A1B">
        <w:rPr>
          <w:rFonts w:ascii="Times New Roman" w:hAnsi="Times New Roman" w:cs="Times New Roman"/>
        </w:rPr>
        <w:t>technology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soon</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possible</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facilitate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transfer</w:t>
      </w:r>
      <w:r w:rsidRPr="00EE2EA3">
        <w:rPr>
          <w:rFonts w:ascii="Times New Roman" w:hAnsi="Times New Roman" w:cs="Times New Roman"/>
        </w:rPr>
        <w:t>.</w:t>
      </w:r>
    </w:p>
    <w:p w14:paraId="0EC3608D" w14:textId="4A3F4563" w:rsidR="00815D32" w:rsidRDefault="00997D0C" w:rsidP="00FA4B38">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360B98" w:rsidRPr="00C46A1B">
        <w:rPr>
          <w:rFonts w:ascii="Times New Roman" w:eastAsia="黑体" w:hAnsi="Times New Roman" w:cs="Times New Roman"/>
          <w:kern w:val="2"/>
          <w:sz w:val="24"/>
          <w:szCs w:val="24"/>
        </w:rPr>
        <w:t>Grain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Operation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Planting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Tranlog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Fu</w:t>
      </w:r>
      <w:r w:rsidR="00433C34">
        <w:rPr>
          <w:rFonts w:ascii="Times New Roman" w:eastAsia="黑体" w:hAnsi="Times New Roman" w:cs="Times New Roman"/>
          <w:kern w:val="2"/>
          <w:sz w:val="24"/>
          <w:szCs w:val="24"/>
        </w:rPr>
        <w:t>n</w:t>
      </w:r>
      <w:r w:rsidR="00360B98" w:rsidRPr="00C46A1B">
        <w:rPr>
          <w:rFonts w:ascii="Times New Roman" w:eastAsia="黑体" w:hAnsi="Times New Roman" w:cs="Times New Roman"/>
          <w:kern w:val="2"/>
          <w:sz w:val="24"/>
          <w:szCs w:val="24"/>
        </w:rPr>
        <w:t>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Output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2191245" w:displacedByCustomXml="next"/>
    <w:bookmarkStart w:id="12" w:name="_Toc2706324"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5F07C9" w:rsidRDefault="00F8195A" w:rsidP="00212AFB">
          <w:pPr>
            <w:pStyle w:val="TOC"/>
            <w:spacing w:before="0" w:line="400" w:lineRule="exact"/>
            <w:ind w:firstLineChars="200" w:firstLine="480"/>
            <w:jc w:val="center"/>
            <w:outlineLvl w:val="0"/>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2"/>
          <w:bookmarkEnd w:id="11"/>
        </w:p>
        <w:p w14:paraId="307EE0D1" w14:textId="45002336" w:rsidR="00FA4B0B" w:rsidRPr="00AD67F4" w:rsidRDefault="00017D1E" w:rsidP="00FA4B0B">
          <w:pPr>
            <w:pStyle w:val="11"/>
            <w:rPr>
              <w:rFonts w:eastAsia="宋体"/>
              <w:kern w:val="2"/>
            </w:rPr>
          </w:pPr>
          <w:r w:rsidRPr="00AD67F4">
            <w:rPr>
              <w:rFonts w:eastAsia="宋体"/>
              <w:sz w:val="24"/>
              <w:szCs w:val="24"/>
              <w:lang w:val="zh-CN"/>
            </w:rPr>
            <w:fldChar w:fldCharType="begin"/>
          </w:r>
          <w:r w:rsidRPr="00AD67F4">
            <w:rPr>
              <w:rFonts w:eastAsia="宋体"/>
              <w:sz w:val="24"/>
              <w:szCs w:val="24"/>
              <w:lang w:val="zh-CN"/>
            </w:rPr>
            <w:instrText xml:space="preserve"> TOC \o "1-2" \h \z \u </w:instrText>
          </w:r>
          <w:r w:rsidRPr="00AD67F4">
            <w:rPr>
              <w:rFonts w:eastAsia="宋体"/>
              <w:sz w:val="24"/>
              <w:szCs w:val="24"/>
              <w:lang w:val="zh-CN"/>
            </w:rPr>
            <w:fldChar w:fldCharType="separate"/>
          </w:r>
          <w:hyperlink w:anchor="_Toc2706322" w:history="1">
            <w:r w:rsidR="00FA4B0B" w:rsidRPr="00AD67F4">
              <w:rPr>
                <w:rStyle w:val="aff2"/>
                <w:rFonts w:eastAsia="宋体"/>
              </w:rPr>
              <w:t>摘</w:t>
            </w:r>
            <w:r w:rsidR="00FA4B0B" w:rsidRPr="00AD67F4">
              <w:rPr>
                <w:rStyle w:val="aff2"/>
                <w:rFonts w:eastAsia="宋体"/>
              </w:rPr>
              <w:t xml:space="preserve">  </w:t>
            </w:r>
            <w:r w:rsidR="00FA4B0B" w:rsidRPr="00AD67F4">
              <w:rPr>
                <w:rStyle w:val="aff2"/>
                <w:rFonts w:eastAsia="宋体"/>
              </w:rPr>
              <w:t>要</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_Toc2706322 \h </w:instrText>
            </w:r>
            <w:r w:rsidR="00FA4B0B" w:rsidRPr="00AD67F4">
              <w:rPr>
                <w:rFonts w:eastAsia="宋体"/>
                <w:webHidden/>
              </w:rPr>
            </w:r>
            <w:r w:rsidR="00FA4B0B" w:rsidRPr="00AD67F4">
              <w:rPr>
                <w:rFonts w:eastAsia="宋体"/>
                <w:webHidden/>
              </w:rPr>
              <w:fldChar w:fldCharType="separate"/>
            </w:r>
            <w:r w:rsidR="005D465E">
              <w:rPr>
                <w:rFonts w:eastAsia="宋体"/>
                <w:webHidden/>
              </w:rPr>
              <w:t>I</w:t>
            </w:r>
            <w:r w:rsidR="00FA4B0B" w:rsidRPr="00AD67F4">
              <w:rPr>
                <w:rFonts w:eastAsia="宋体"/>
                <w:webHidden/>
              </w:rPr>
              <w:fldChar w:fldCharType="end"/>
            </w:r>
          </w:hyperlink>
        </w:p>
        <w:p w14:paraId="0E837AD6" w14:textId="1708F8FE" w:rsidR="00FA4B0B" w:rsidRPr="00AD67F4" w:rsidRDefault="00767470" w:rsidP="00FA4B0B">
          <w:pPr>
            <w:pStyle w:val="11"/>
            <w:rPr>
              <w:rFonts w:eastAsia="宋体"/>
              <w:kern w:val="2"/>
            </w:rPr>
          </w:pPr>
          <w:hyperlink w:anchor="_Toc2706323" w:history="1">
            <w:r w:rsidR="00FA4B0B" w:rsidRPr="00AD67F4">
              <w:rPr>
                <w:rStyle w:val="aff2"/>
                <w:rFonts w:eastAsia="宋体"/>
              </w:rPr>
              <w:t>Abstract</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_Toc2706323 \h </w:instrText>
            </w:r>
            <w:r w:rsidR="00FA4B0B" w:rsidRPr="00AD67F4">
              <w:rPr>
                <w:rFonts w:eastAsia="宋体"/>
                <w:webHidden/>
              </w:rPr>
            </w:r>
            <w:r w:rsidR="00FA4B0B" w:rsidRPr="00AD67F4">
              <w:rPr>
                <w:rFonts w:eastAsia="宋体"/>
                <w:webHidden/>
              </w:rPr>
              <w:fldChar w:fldCharType="separate"/>
            </w:r>
            <w:r w:rsidR="005D465E">
              <w:rPr>
                <w:rFonts w:eastAsia="宋体"/>
                <w:webHidden/>
              </w:rPr>
              <w:t>II</w:t>
            </w:r>
            <w:r w:rsidR="00FA4B0B" w:rsidRPr="00AD67F4">
              <w:rPr>
                <w:rFonts w:eastAsia="宋体"/>
                <w:webHidden/>
              </w:rPr>
              <w:fldChar w:fldCharType="end"/>
            </w:r>
          </w:hyperlink>
        </w:p>
        <w:p w14:paraId="650C0D1A" w14:textId="46389DAF" w:rsidR="00FA4B0B" w:rsidRPr="00AD67F4" w:rsidRDefault="00767470" w:rsidP="00FA4B0B">
          <w:pPr>
            <w:pStyle w:val="11"/>
            <w:rPr>
              <w:rFonts w:eastAsia="宋体"/>
              <w:kern w:val="2"/>
            </w:rPr>
          </w:pPr>
          <w:hyperlink w:anchor="_Toc2706324" w:history="1">
            <w:r w:rsidR="00FA4B0B" w:rsidRPr="00AD67F4">
              <w:rPr>
                <w:rStyle w:val="aff2"/>
                <w:rFonts w:eastAsia="宋体"/>
                <w:lang w:val="zh-CN"/>
              </w:rPr>
              <w:t>目</w:t>
            </w:r>
            <w:r w:rsidR="00FA4B0B" w:rsidRPr="00AD67F4">
              <w:rPr>
                <w:rStyle w:val="aff2"/>
                <w:rFonts w:eastAsia="宋体"/>
                <w:lang w:val="zh-CN"/>
              </w:rPr>
              <w:t xml:space="preserve">  </w:t>
            </w:r>
            <w:r w:rsidR="00FA4B0B" w:rsidRPr="00AD67F4">
              <w:rPr>
                <w:rStyle w:val="aff2"/>
                <w:rFonts w:eastAsia="宋体"/>
                <w:lang w:val="zh-CN"/>
              </w:rPr>
              <w:t>录</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_Toc2706324 \h </w:instrText>
            </w:r>
            <w:r w:rsidR="00FA4B0B" w:rsidRPr="00AD67F4">
              <w:rPr>
                <w:rFonts w:eastAsia="宋体"/>
                <w:webHidden/>
              </w:rPr>
            </w:r>
            <w:r w:rsidR="00FA4B0B" w:rsidRPr="00AD67F4">
              <w:rPr>
                <w:rFonts w:eastAsia="宋体"/>
                <w:webHidden/>
              </w:rPr>
              <w:fldChar w:fldCharType="separate"/>
            </w:r>
            <w:r w:rsidR="005D465E">
              <w:rPr>
                <w:rFonts w:eastAsia="宋体"/>
                <w:webHidden/>
              </w:rPr>
              <w:t>IV</w:t>
            </w:r>
            <w:r w:rsidR="00FA4B0B" w:rsidRPr="00AD67F4">
              <w:rPr>
                <w:rFonts w:eastAsia="宋体"/>
                <w:webHidden/>
              </w:rPr>
              <w:fldChar w:fldCharType="end"/>
            </w:r>
          </w:hyperlink>
        </w:p>
        <w:p w14:paraId="1A5F827A" w14:textId="575A3638" w:rsidR="00FA4B0B" w:rsidRPr="00AD67F4" w:rsidRDefault="00767470" w:rsidP="00FA4B0B">
          <w:pPr>
            <w:pStyle w:val="11"/>
            <w:rPr>
              <w:rFonts w:eastAsia="宋体"/>
              <w:kern w:val="2"/>
            </w:rPr>
          </w:pPr>
          <w:hyperlink w:anchor="_Toc2706325" w:history="1">
            <w:r w:rsidR="00FA4B0B" w:rsidRPr="00AD67F4">
              <w:rPr>
                <w:rStyle w:val="aff2"/>
                <w:rFonts w:eastAsia="宋体"/>
              </w:rPr>
              <w:t>第一章</w:t>
            </w:r>
            <w:r w:rsidR="00FA4B0B" w:rsidRPr="00AD67F4">
              <w:rPr>
                <w:rStyle w:val="aff2"/>
                <w:rFonts w:eastAsia="宋体"/>
              </w:rPr>
              <w:t xml:space="preserve">  </w:t>
            </w:r>
            <w:r w:rsidR="00FA4B0B" w:rsidRPr="00AD67F4">
              <w:rPr>
                <w:rStyle w:val="aff2"/>
                <w:rFonts w:eastAsia="宋体"/>
              </w:rPr>
              <w:t>绪论</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_Toc2706325 \h </w:instrText>
            </w:r>
            <w:r w:rsidR="00FA4B0B" w:rsidRPr="00AD67F4">
              <w:rPr>
                <w:rFonts w:eastAsia="宋体"/>
                <w:webHidden/>
              </w:rPr>
            </w:r>
            <w:r w:rsidR="00FA4B0B" w:rsidRPr="00AD67F4">
              <w:rPr>
                <w:rFonts w:eastAsia="宋体"/>
                <w:webHidden/>
              </w:rPr>
              <w:fldChar w:fldCharType="separate"/>
            </w:r>
            <w:r w:rsidR="005D465E">
              <w:rPr>
                <w:rFonts w:eastAsia="宋体"/>
                <w:webHidden/>
              </w:rPr>
              <w:t>1</w:t>
            </w:r>
            <w:r w:rsidR="00FA4B0B" w:rsidRPr="00AD67F4">
              <w:rPr>
                <w:rFonts w:eastAsia="宋体"/>
                <w:webHidden/>
              </w:rPr>
              <w:fldChar w:fldCharType="end"/>
            </w:r>
          </w:hyperlink>
        </w:p>
        <w:p w14:paraId="5D1D489A" w14:textId="16D0B949"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26" w:history="1">
            <w:r w:rsidR="00FA4B0B" w:rsidRPr="00AD67F4">
              <w:rPr>
                <w:rStyle w:val="aff2"/>
                <w:rFonts w:eastAsia="宋体" w:cs="Times New Roman"/>
                <w:noProof/>
                <w:szCs w:val="24"/>
              </w:rPr>
              <w:t xml:space="preserve">1.1  </w:t>
            </w:r>
            <w:r w:rsidR="00FA4B0B" w:rsidRPr="00AD67F4">
              <w:rPr>
                <w:rStyle w:val="aff2"/>
                <w:rFonts w:eastAsia="宋体" w:cs="Times New Roman"/>
                <w:noProof/>
                <w:szCs w:val="24"/>
              </w:rPr>
              <w:t>研究背景与意义</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_Toc2706326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w:t>
            </w:r>
            <w:r w:rsidR="00FA4B0B" w:rsidRPr="00AD67F4">
              <w:rPr>
                <w:rFonts w:eastAsia="宋体" w:cs="Times New Roman"/>
                <w:noProof/>
                <w:webHidden/>
                <w:szCs w:val="24"/>
              </w:rPr>
              <w:fldChar w:fldCharType="end"/>
            </w:r>
          </w:hyperlink>
        </w:p>
        <w:p w14:paraId="47772452" w14:textId="01B03AF0"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27" w:history="1">
            <w:r w:rsidR="00FA4B0B" w:rsidRPr="00AD67F4">
              <w:rPr>
                <w:rStyle w:val="aff2"/>
                <w:rFonts w:eastAsia="宋体" w:cs="Times New Roman"/>
                <w:noProof/>
                <w:szCs w:val="24"/>
              </w:rPr>
              <w:t xml:space="preserve">1.2  </w:t>
            </w:r>
            <w:r w:rsidR="00FA4B0B" w:rsidRPr="00AD67F4">
              <w:rPr>
                <w:rStyle w:val="aff2"/>
                <w:rFonts w:eastAsia="宋体" w:cs="Times New Roman"/>
                <w:noProof/>
                <w:szCs w:val="24"/>
              </w:rPr>
              <w:t>研究目标与研究内容</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w:t>
            </w:r>
            <w:r w:rsidR="00FA4B0B" w:rsidRPr="00AD67F4">
              <w:rPr>
                <w:rFonts w:eastAsia="宋体" w:cs="Times New Roman"/>
                <w:noProof/>
                <w:webHidden/>
                <w:szCs w:val="24"/>
              </w:rPr>
              <w:fldChar w:fldCharType="end"/>
            </w:r>
          </w:hyperlink>
        </w:p>
        <w:p w14:paraId="40B9389A" w14:textId="68EC3B2E"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28" w:history="1">
            <w:r w:rsidR="00FA4B0B" w:rsidRPr="00AD67F4">
              <w:rPr>
                <w:rStyle w:val="aff2"/>
                <w:rFonts w:eastAsia="宋体" w:cs="Times New Roman"/>
                <w:noProof/>
                <w:szCs w:val="24"/>
              </w:rPr>
              <w:t xml:space="preserve">1.3  </w:t>
            </w:r>
            <w:r w:rsidR="00FA4B0B" w:rsidRPr="00AD67F4">
              <w:rPr>
                <w:rStyle w:val="aff2"/>
                <w:rFonts w:eastAsia="宋体" w:cs="Times New Roman"/>
                <w:noProof/>
                <w:szCs w:val="24"/>
              </w:rPr>
              <w:t>数据来源与研究方法</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w:t>
            </w:r>
            <w:r w:rsidR="00FA4B0B" w:rsidRPr="00AD67F4">
              <w:rPr>
                <w:rFonts w:eastAsia="宋体" w:cs="Times New Roman"/>
                <w:noProof/>
                <w:webHidden/>
                <w:szCs w:val="24"/>
              </w:rPr>
              <w:fldChar w:fldCharType="end"/>
            </w:r>
          </w:hyperlink>
        </w:p>
        <w:p w14:paraId="1CBD4B7B" w14:textId="31961D57"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29" w:history="1">
            <w:r w:rsidR="00FA4B0B" w:rsidRPr="00AD67F4">
              <w:rPr>
                <w:rStyle w:val="aff2"/>
                <w:rFonts w:eastAsia="宋体" w:cs="Times New Roman"/>
                <w:noProof/>
                <w:szCs w:val="24"/>
              </w:rPr>
              <w:t xml:space="preserve">1.4  </w:t>
            </w:r>
            <w:r w:rsidR="00FA4B0B" w:rsidRPr="00AD67F4">
              <w:rPr>
                <w:rStyle w:val="aff2"/>
                <w:rFonts w:eastAsia="宋体" w:cs="Times New Roman"/>
                <w:noProof/>
                <w:szCs w:val="24"/>
              </w:rPr>
              <w:t>技术路线图</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5</w:t>
            </w:r>
            <w:r w:rsidR="00FA4B0B" w:rsidRPr="00AD67F4">
              <w:rPr>
                <w:rFonts w:eastAsia="宋体" w:cs="Times New Roman"/>
                <w:noProof/>
                <w:webHidden/>
                <w:szCs w:val="24"/>
              </w:rPr>
              <w:fldChar w:fldCharType="end"/>
            </w:r>
          </w:hyperlink>
        </w:p>
        <w:p w14:paraId="250577DD" w14:textId="2C8F105A"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30" w:history="1">
            <w:r w:rsidR="00FA4B0B" w:rsidRPr="00AD67F4">
              <w:rPr>
                <w:rStyle w:val="aff2"/>
                <w:rFonts w:eastAsia="宋体" w:cs="Times New Roman"/>
                <w:noProof/>
                <w:szCs w:val="24"/>
              </w:rPr>
              <w:t xml:space="preserve">1.5  </w:t>
            </w:r>
            <w:r w:rsidR="00FA4B0B" w:rsidRPr="00AD67F4">
              <w:rPr>
                <w:rStyle w:val="aff2"/>
                <w:rFonts w:eastAsia="宋体" w:cs="Times New Roman"/>
                <w:noProof/>
                <w:szCs w:val="24"/>
              </w:rPr>
              <w:t>可能的创新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5</w:t>
            </w:r>
            <w:r w:rsidR="00FA4B0B" w:rsidRPr="00AD67F4">
              <w:rPr>
                <w:rFonts w:eastAsia="宋体" w:cs="Times New Roman"/>
                <w:noProof/>
                <w:webHidden/>
                <w:szCs w:val="24"/>
              </w:rPr>
              <w:fldChar w:fldCharType="end"/>
            </w:r>
          </w:hyperlink>
        </w:p>
        <w:p w14:paraId="5DD42C61" w14:textId="6538C2DB" w:rsidR="00FA4B0B" w:rsidRPr="00AD67F4" w:rsidRDefault="00767470" w:rsidP="00FA4B0B">
          <w:pPr>
            <w:pStyle w:val="11"/>
            <w:rPr>
              <w:rFonts w:eastAsia="宋体"/>
              <w:kern w:val="2"/>
            </w:rPr>
          </w:pPr>
          <w:hyperlink w:anchor="_Toc2706331" w:history="1">
            <w:r w:rsidR="00FA4B0B" w:rsidRPr="00AD67F4">
              <w:rPr>
                <w:rStyle w:val="aff2"/>
                <w:rFonts w:eastAsia="宋体"/>
              </w:rPr>
              <w:t>第二章</w:t>
            </w:r>
            <w:r w:rsidR="00FA4B0B" w:rsidRPr="00AD67F4">
              <w:rPr>
                <w:rStyle w:val="aff2"/>
                <w:rFonts w:eastAsia="宋体"/>
              </w:rPr>
              <w:t xml:space="preserve">  </w:t>
            </w:r>
            <w:r w:rsidR="00FA4B0B" w:rsidRPr="00AD67F4">
              <w:rPr>
                <w:rStyle w:val="aff2"/>
                <w:rFonts w:eastAsia="宋体"/>
              </w:rPr>
              <w:t>文献综述与理论基础</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_Toc2706331 \h </w:instrText>
            </w:r>
            <w:r w:rsidR="00FA4B0B" w:rsidRPr="00AD67F4">
              <w:rPr>
                <w:rFonts w:eastAsia="宋体"/>
                <w:webHidden/>
              </w:rPr>
            </w:r>
            <w:r w:rsidR="00FA4B0B" w:rsidRPr="00AD67F4">
              <w:rPr>
                <w:rFonts w:eastAsia="宋体"/>
                <w:webHidden/>
              </w:rPr>
              <w:fldChar w:fldCharType="separate"/>
            </w:r>
            <w:r w:rsidR="005D465E">
              <w:rPr>
                <w:rFonts w:eastAsia="宋体"/>
                <w:webHidden/>
              </w:rPr>
              <w:t>6</w:t>
            </w:r>
            <w:r w:rsidR="00FA4B0B" w:rsidRPr="00AD67F4">
              <w:rPr>
                <w:rFonts w:eastAsia="宋体"/>
                <w:webHidden/>
              </w:rPr>
              <w:fldChar w:fldCharType="end"/>
            </w:r>
          </w:hyperlink>
        </w:p>
        <w:p w14:paraId="2FB76FF0" w14:textId="6540994A"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32" w:history="1">
            <w:r w:rsidR="00FA4B0B" w:rsidRPr="00AD67F4">
              <w:rPr>
                <w:rStyle w:val="aff2"/>
                <w:rFonts w:eastAsia="宋体" w:cs="Times New Roman"/>
                <w:noProof/>
                <w:szCs w:val="24"/>
              </w:rPr>
              <w:t xml:space="preserve">2.1  </w:t>
            </w:r>
            <w:r w:rsidR="00FA4B0B" w:rsidRPr="00AD67F4">
              <w:rPr>
                <w:rStyle w:val="aff2"/>
                <w:rFonts w:eastAsia="宋体" w:cs="Times New Roman"/>
                <w:noProof/>
                <w:szCs w:val="24"/>
              </w:rPr>
              <w:t>概念界定</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_Toc2706332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6</w:t>
            </w:r>
            <w:r w:rsidR="00FA4B0B" w:rsidRPr="00AD67F4">
              <w:rPr>
                <w:rFonts w:eastAsia="宋体" w:cs="Times New Roman"/>
                <w:noProof/>
                <w:webHidden/>
                <w:szCs w:val="24"/>
              </w:rPr>
              <w:fldChar w:fldCharType="end"/>
            </w:r>
          </w:hyperlink>
        </w:p>
        <w:p w14:paraId="2B4E16D7" w14:textId="58B1D5AC"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33" w:history="1">
            <w:r w:rsidR="00FA4B0B" w:rsidRPr="00AD67F4">
              <w:rPr>
                <w:rStyle w:val="aff2"/>
                <w:rFonts w:eastAsia="宋体" w:cs="Times New Roman"/>
                <w:noProof/>
                <w:szCs w:val="24"/>
              </w:rPr>
              <w:t xml:space="preserve">2.2  </w:t>
            </w:r>
            <w:r w:rsidR="00FA4B0B" w:rsidRPr="00AD67F4">
              <w:rPr>
                <w:rStyle w:val="aff2"/>
                <w:rFonts w:eastAsia="宋体" w:cs="Times New Roman"/>
                <w:noProof/>
                <w:szCs w:val="24"/>
              </w:rPr>
              <w:t>生产理论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_Toc2706333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9</w:t>
            </w:r>
            <w:r w:rsidR="00FA4B0B" w:rsidRPr="00AD67F4">
              <w:rPr>
                <w:rFonts w:eastAsia="宋体" w:cs="Times New Roman"/>
                <w:noProof/>
                <w:webHidden/>
                <w:szCs w:val="24"/>
              </w:rPr>
              <w:fldChar w:fldCharType="end"/>
            </w:r>
          </w:hyperlink>
        </w:p>
        <w:p w14:paraId="6DCF08F9" w14:textId="0BD129B1"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34" w:history="1">
            <w:r w:rsidR="00FA4B0B" w:rsidRPr="00AD67F4">
              <w:rPr>
                <w:rStyle w:val="aff2"/>
                <w:rFonts w:eastAsia="宋体" w:cs="Times New Roman"/>
                <w:noProof/>
                <w:szCs w:val="24"/>
              </w:rPr>
              <w:t xml:space="preserve">2.3  </w:t>
            </w:r>
            <w:r w:rsidR="00FA4B0B" w:rsidRPr="00AD67F4">
              <w:rPr>
                <w:rStyle w:val="aff2"/>
                <w:rFonts w:eastAsia="宋体" w:cs="Times New Roman"/>
                <w:noProof/>
                <w:szCs w:val="24"/>
              </w:rPr>
              <w:t>文献综述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_Toc2706334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11</w:t>
            </w:r>
            <w:r w:rsidR="00FA4B0B" w:rsidRPr="00AD67F4">
              <w:rPr>
                <w:rFonts w:eastAsia="宋体" w:cs="Times New Roman"/>
                <w:noProof/>
                <w:webHidden/>
                <w:szCs w:val="24"/>
              </w:rPr>
              <w:fldChar w:fldCharType="end"/>
            </w:r>
          </w:hyperlink>
        </w:p>
        <w:p w14:paraId="3A98349D" w14:textId="146FC931"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35" w:history="1">
            <w:r w:rsidR="00FA4B0B" w:rsidRPr="00AD67F4">
              <w:rPr>
                <w:rStyle w:val="aff2"/>
                <w:rFonts w:eastAsia="宋体" w:cs="Times New Roman"/>
                <w:noProof/>
                <w:szCs w:val="24"/>
              </w:rPr>
              <w:t xml:space="preserve">2.4  </w:t>
            </w:r>
            <w:r w:rsidR="00FA4B0B" w:rsidRPr="00AD67F4">
              <w:rPr>
                <w:rStyle w:val="aff2"/>
                <w:rFonts w:eastAsia="宋体" w:cs="Times New Roman"/>
                <w:noProof/>
                <w:szCs w:val="24"/>
              </w:rPr>
              <w:t>本章小节</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_Toc2706335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17</w:t>
            </w:r>
            <w:r w:rsidR="00FA4B0B" w:rsidRPr="00AD67F4">
              <w:rPr>
                <w:rFonts w:eastAsia="宋体" w:cs="Times New Roman"/>
                <w:noProof/>
                <w:webHidden/>
                <w:szCs w:val="24"/>
              </w:rPr>
              <w:fldChar w:fldCharType="end"/>
            </w:r>
          </w:hyperlink>
        </w:p>
        <w:p w14:paraId="7C27441F" w14:textId="77252EB3" w:rsidR="00FA4B0B" w:rsidRPr="00AD67F4" w:rsidRDefault="00767470" w:rsidP="00FA4B0B">
          <w:pPr>
            <w:pStyle w:val="11"/>
            <w:rPr>
              <w:rFonts w:eastAsia="宋体"/>
              <w:kern w:val="2"/>
            </w:rPr>
          </w:pPr>
          <w:hyperlink w:anchor="_Toc2706336" w:history="1">
            <w:r w:rsidR="00FA4B0B" w:rsidRPr="00AD67F4">
              <w:rPr>
                <w:rStyle w:val="aff2"/>
                <w:rFonts w:eastAsia="宋体"/>
              </w:rPr>
              <w:t>第三章</w:t>
            </w:r>
            <w:r w:rsidR="00FA4B0B" w:rsidRPr="00AD67F4">
              <w:rPr>
                <w:rStyle w:val="aff2"/>
                <w:rFonts w:eastAsia="宋体"/>
              </w:rPr>
              <w:t xml:space="preserve">  </w:t>
            </w:r>
            <w:r w:rsidR="00FA4B0B" w:rsidRPr="00AD67F4">
              <w:rPr>
                <w:rStyle w:val="aff2"/>
                <w:rFonts w:eastAsia="宋体"/>
              </w:rPr>
              <w:t>不同熟区农户的基本特征</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_Toc2706336 \h </w:instrText>
            </w:r>
            <w:r w:rsidR="00FA4B0B" w:rsidRPr="00AD67F4">
              <w:rPr>
                <w:rFonts w:eastAsia="宋体"/>
                <w:webHidden/>
              </w:rPr>
            </w:r>
            <w:r w:rsidR="00FA4B0B" w:rsidRPr="00AD67F4">
              <w:rPr>
                <w:rFonts w:eastAsia="宋体"/>
                <w:webHidden/>
              </w:rPr>
              <w:fldChar w:fldCharType="separate"/>
            </w:r>
            <w:r w:rsidR="005D465E">
              <w:rPr>
                <w:rFonts w:eastAsia="宋体"/>
                <w:webHidden/>
              </w:rPr>
              <w:t>18</w:t>
            </w:r>
            <w:r w:rsidR="00FA4B0B" w:rsidRPr="00AD67F4">
              <w:rPr>
                <w:rFonts w:eastAsia="宋体"/>
                <w:webHidden/>
              </w:rPr>
              <w:fldChar w:fldCharType="end"/>
            </w:r>
          </w:hyperlink>
        </w:p>
        <w:p w14:paraId="096D5858" w14:textId="337F28C0"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37" w:history="1">
            <w:r w:rsidR="00FA4B0B" w:rsidRPr="00AD67F4">
              <w:rPr>
                <w:rStyle w:val="aff2"/>
                <w:rFonts w:eastAsia="宋体" w:cs="Times New Roman"/>
                <w:noProof/>
                <w:szCs w:val="24"/>
              </w:rPr>
              <w:t xml:space="preserve">3.1  </w:t>
            </w:r>
            <w:r w:rsidR="00FA4B0B" w:rsidRPr="00AD67F4">
              <w:rPr>
                <w:rStyle w:val="aff2"/>
                <w:rFonts w:eastAsia="宋体" w:cs="Times New Roman"/>
                <w:noProof/>
                <w:szCs w:val="24"/>
              </w:rPr>
              <w:t>数据处理</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18</w:t>
            </w:r>
            <w:r w:rsidR="00FA4B0B" w:rsidRPr="00AD67F4">
              <w:rPr>
                <w:rFonts w:eastAsia="宋体" w:cs="Times New Roman"/>
                <w:noProof/>
                <w:webHidden/>
                <w:szCs w:val="24"/>
              </w:rPr>
              <w:fldChar w:fldCharType="end"/>
            </w:r>
          </w:hyperlink>
        </w:p>
        <w:p w14:paraId="42E2DDD8" w14:textId="4C439429"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38" w:history="1">
            <w:r w:rsidR="00FA4B0B" w:rsidRPr="00AD67F4">
              <w:rPr>
                <w:rStyle w:val="aff2"/>
                <w:rFonts w:eastAsia="宋体" w:cs="Times New Roman"/>
                <w:noProof/>
                <w:szCs w:val="24"/>
              </w:rPr>
              <w:t xml:space="preserve">3.2  </w:t>
            </w:r>
            <w:r w:rsidR="00FA4B0B" w:rsidRPr="00AD67F4">
              <w:rPr>
                <w:rStyle w:val="aff2"/>
                <w:rFonts w:eastAsia="宋体" w:cs="Times New Roman"/>
                <w:noProof/>
                <w:szCs w:val="24"/>
              </w:rPr>
              <w:t>变量选择</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18</w:t>
            </w:r>
            <w:r w:rsidR="00FA4B0B" w:rsidRPr="00AD67F4">
              <w:rPr>
                <w:rFonts w:eastAsia="宋体" w:cs="Times New Roman"/>
                <w:noProof/>
                <w:webHidden/>
                <w:szCs w:val="24"/>
              </w:rPr>
              <w:fldChar w:fldCharType="end"/>
            </w:r>
          </w:hyperlink>
        </w:p>
        <w:p w14:paraId="146571F3" w14:textId="72DD2610"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39" w:history="1">
            <w:r w:rsidR="00FA4B0B" w:rsidRPr="00AD67F4">
              <w:rPr>
                <w:rStyle w:val="aff2"/>
                <w:rFonts w:eastAsia="宋体" w:cs="Times New Roman"/>
                <w:noProof/>
                <w:szCs w:val="24"/>
              </w:rPr>
              <w:t xml:space="preserve">3.3  </w:t>
            </w:r>
            <w:r w:rsidR="00FA4B0B" w:rsidRPr="00AD67F4">
              <w:rPr>
                <w:rStyle w:val="aff2"/>
                <w:rFonts w:eastAsia="宋体" w:cs="Times New Roman"/>
                <w:noProof/>
                <w:szCs w:val="24"/>
              </w:rPr>
              <w:t>样本描述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21</w:t>
            </w:r>
            <w:r w:rsidR="00FA4B0B" w:rsidRPr="00AD67F4">
              <w:rPr>
                <w:rFonts w:eastAsia="宋体" w:cs="Times New Roman"/>
                <w:noProof/>
                <w:webHidden/>
                <w:szCs w:val="24"/>
              </w:rPr>
              <w:fldChar w:fldCharType="end"/>
            </w:r>
          </w:hyperlink>
        </w:p>
        <w:p w14:paraId="12D13FE3" w14:textId="05BCC32D"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40" w:history="1">
            <w:r w:rsidR="00FA4B0B" w:rsidRPr="00AD67F4">
              <w:rPr>
                <w:rStyle w:val="aff2"/>
                <w:rFonts w:eastAsia="宋体" w:cs="Times New Roman"/>
                <w:noProof/>
                <w:szCs w:val="24"/>
              </w:rPr>
              <w:t xml:space="preserve">3.4  </w:t>
            </w:r>
            <w:r w:rsidR="00FA4B0B" w:rsidRPr="00AD67F4">
              <w:rPr>
                <w:rStyle w:val="aff2"/>
                <w:rFonts w:eastAsia="宋体" w:cs="Times New Roman"/>
                <w:noProof/>
                <w:szCs w:val="24"/>
              </w:rPr>
              <w:t>本章小结</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30</w:t>
            </w:r>
            <w:r w:rsidR="00FA4B0B" w:rsidRPr="00AD67F4">
              <w:rPr>
                <w:rFonts w:eastAsia="宋体" w:cs="Times New Roman"/>
                <w:noProof/>
                <w:webHidden/>
                <w:szCs w:val="24"/>
              </w:rPr>
              <w:fldChar w:fldCharType="end"/>
            </w:r>
          </w:hyperlink>
        </w:p>
        <w:p w14:paraId="008C9B52" w14:textId="7B3240F4" w:rsidR="00FA4B0B" w:rsidRPr="00AD67F4" w:rsidRDefault="00767470" w:rsidP="00FA4B0B">
          <w:pPr>
            <w:pStyle w:val="11"/>
            <w:rPr>
              <w:rFonts w:eastAsia="宋体"/>
              <w:kern w:val="2"/>
            </w:rPr>
          </w:pPr>
          <w:hyperlink w:anchor="_Toc2706341" w:history="1">
            <w:r w:rsidR="00FA4B0B" w:rsidRPr="00AD67F4">
              <w:rPr>
                <w:rStyle w:val="aff2"/>
                <w:rFonts w:eastAsia="宋体"/>
              </w:rPr>
              <w:t>第四章</w:t>
            </w:r>
            <w:r w:rsidR="00FA4B0B" w:rsidRPr="00AD67F4">
              <w:rPr>
                <w:rStyle w:val="aff2"/>
                <w:rFonts w:eastAsia="宋体"/>
              </w:rPr>
              <w:t xml:space="preserve">  </w:t>
            </w:r>
            <w:r w:rsidR="00A63FDE">
              <w:rPr>
                <w:rStyle w:val="aff2"/>
                <w:rFonts w:eastAsia="宋体"/>
              </w:rPr>
              <w:t>土地生产率</w:t>
            </w:r>
            <w:r w:rsidR="00FA4B0B" w:rsidRPr="00AD67F4">
              <w:rPr>
                <w:rStyle w:val="aff2"/>
                <w:rFonts w:eastAsia="宋体"/>
              </w:rPr>
              <w:t>与农地经营规模的实证分析</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_Toc2706341 \h </w:instrText>
            </w:r>
            <w:r w:rsidR="00FA4B0B" w:rsidRPr="00AD67F4">
              <w:rPr>
                <w:rFonts w:eastAsia="宋体"/>
                <w:webHidden/>
              </w:rPr>
            </w:r>
            <w:r w:rsidR="00FA4B0B" w:rsidRPr="00AD67F4">
              <w:rPr>
                <w:rFonts w:eastAsia="宋体"/>
                <w:webHidden/>
              </w:rPr>
              <w:fldChar w:fldCharType="separate"/>
            </w:r>
            <w:r w:rsidR="005D465E">
              <w:rPr>
                <w:rFonts w:eastAsia="宋体"/>
                <w:webHidden/>
              </w:rPr>
              <w:t>31</w:t>
            </w:r>
            <w:r w:rsidR="00FA4B0B" w:rsidRPr="00AD67F4">
              <w:rPr>
                <w:rFonts w:eastAsia="宋体"/>
                <w:webHidden/>
              </w:rPr>
              <w:fldChar w:fldCharType="end"/>
            </w:r>
          </w:hyperlink>
        </w:p>
        <w:p w14:paraId="2D2F4094" w14:textId="62CE8A35"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42" w:history="1">
            <w:r w:rsidR="00FA4B0B" w:rsidRPr="00AD67F4">
              <w:rPr>
                <w:rStyle w:val="aff2"/>
                <w:rFonts w:eastAsia="宋体" w:cs="Times New Roman"/>
                <w:noProof/>
                <w:szCs w:val="24"/>
              </w:rPr>
              <w:t xml:space="preserve">4.1  </w:t>
            </w:r>
            <w:r w:rsidR="00FA4B0B" w:rsidRPr="00AD67F4">
              <w:rPr>
                <w:rStyle w:val="aff2"/>
                <w:rFonts w:eastAsia="宋体" w:cs="Times New Roman"/>
                <w:noProof/>
                <w:szCs w:val="24"/>
              </w:rPr>
              <w:t>分析框架</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_Toc2706342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31</w:t>
            </w:r>
            <w:r w:rsidR="00FA4B0B" w:rsidRPr="00AD67F4">
              <w:rPr>
                <w:rFonts w:eastAsia="宋体" w:cs="Times New Roman"/>
                <w:noProof/>
                <w:webHidden/>
                <w:szCs w:val="24"/>
              </w:rPr>
              <w:fldChar w:fldCharType="end"/>
            </w:r>
          </w:hyperlink>
        </w:p>
        <w:p w14:paraId="08CD328E" w14:textId="1155FAA8"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43" w:history="1">
            <w:r w:rsidR="00FA4B0B" w:rsidRPr="00AD67F4">
              <w:rPr>
                <w:rStyle w:val="aff2"/>
                <w:rFonts w:eastAsia="宋体" w:cs="Times New Roman"/>
                <w:noProof/>
                <w:szCs w:val="24"/>
              </w:rPr>
              <w:t xml:space="preserve">4.2  </w:t>
            </w:r>
            <w:r w:rsidR="00FA4B0B" w:rsidRPr="00AD67F4">
              <w:rPr>
                <w:rStyle w:val="aff2"/>
                <w:rFonts w:eastAsia="宋体" w:cs="Times New Roman"/>
                <w:noProof/>
                <w:szCs w:val="24"/>
              </w:rPr>
              <w:t>改造的农业生产函数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_Toc2706343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32</w:t>
            </w:r>
            <w:r w:rsidR="00FA4B0B" w:rsidRPr="00AD67F4">
              <w:rPr>
                <w:rFonts w:eastAsia="宋体" w:cs="Times New Roman"/>
                <w:noProof/>
                <w:webHidden/>
                <w:szCs w:val="24"/>
              </w:rPr>
              <w:fldChar w:fldCharType="end"/>
            </w:r>
          </w:hyperlink>
        </w:p>
        <w:p w14:paraId="431926D3" w14:textId="6A48AB64"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44" w:history="1">
            <w:r w:rsidR="00FA4B0B" w:rsidRPr="00AD67F4">
              <w:rPr>
                <w:rStyle w:val="aff2"/>
                <w:rFonts w:eastAsia="宋体" w:cs="Times New Roman"/>
                <w:noProof/>
                <w:szCs w:val="24"/>
              </w:rPr>
              <w:t xml:space="preserve">4.3  </w:t>
            </w:r>
            <w:r w:rsidR="00FA4B0B" w:rsidRPr="00AD67F4">
              <w:rPr>
                <w:rStyle w:val="aff2"/>
                <w:rFonts w:eastAsia="宋体" w:cs="Times New Roman"/>
                <w:noProof/>
                <w:szCs w:val="24"/>
              </w:rPr>
              <w:t>规模对</w:t>
            </w:r>
            <w:r w:rsidR="00A63FDE">
              <w:rPr>
                <w:rStyle w:val="aff2"/>
                <w:rFonts w:eastAsia="宋体" w:cs="Times New Roman"/>
                <w:noProof/>
                <w:szCs w:val="24"/>
              </w:rPr>
              <w:t>土地生产率</w:t>
            </w:r>
            <w:r w:rsidR="00FA4B0B" w:rsidRPr="00AD67F4">
              <w:rPr>
                <w:rStyle w:val="aff2"/>
                <w:rFonts w:eastAsia="宋体" w:cs="Times New Roman"/>
                <w:noProof/>
                <w:szCs w:val="24"/>
              </w:rPr>
              <w:t>的影响分析</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_Toc2706344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33</w:t>
            </w:r>
            <w:r w:rsidR="00FA4B0B" w:rsidRPr="00AD67F4">
              <w:rPr>
                <w:rFonts w:eastAsia="宋体" w:cs="Times New Roman"/>
                <w:noProof/>
                <w:webHidden/>
                <w:szCs w:val="24"/>
              </w:rPr>
              <w:fldChar w:fldCharType="end"/>
            </w:r>
          </w:hyperlink>
        </w:p>
        <w:p w14:paraId="36F33572" w14:textId="153167C1"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45" w:history="1">
            <w:r w:rsidR="00FA4B0B" w:rsidRPr="00AD67F4">
              <w:rPr>
                <w:rStyle w:val="aff2"/>
                <w:rFonts w:eastAsia="宋体" w:cs="Times New Roman"/>
                <w:noProof/>
                <w:szCs w:val="24"/>
              </w:rPr>
              <w:t xml:space="preserve">4.4  </w:t>
            </w:r>
            <w:r w:rsidR="00FA4B0B" w:rsidRPr="00AD67F4">
              <w:rPr>
                <w:rStyle w:val="aff2"/>
                <w:rFonts w:eastAsia="宋体" w:cs="Times New Roman"/>
                <w:noProof/>
                <w:szCs w:val="24"/>
              </w:rPr>
              <w:t>本章小结</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_Toc2706345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43</w:t>
            </w:r>
            <w:r w:rsidR="00FA4B0B" w:rsidRPr="00AD67F4">
              <w:rPr>
                <w:rFonts w:eastAsia="宋体" w:cs="Times New Roman"/>
                <w:noProof/>
                <w:webHidden/>
                <w:szCs w:val="24"/>
              </w:rPr>
              <w:fldChar w:fldCharType="end"/>
            </w:r>
          </w:hyperlink>
        </w:p>
        <w:p w14:paraId="2B562ED5" w14:textId="1FEFCF28" w:rsidR="00FA4B0B" w:rsidRPr="00AD67F4" w:rsidRDefault="00767470" w:rsidP="00FA4B0B">
          <w:pPr>
            <w:pStyle w:val="11"/>
            <w:rPr>
              <w:rFonts w:eastAsia="宋体"/>
              <w:kern w:val="2"/>
            </w:rPr>
          </w:pPr>
          <w:hyperlink w:anchor="_Toc2706346" w:history="1">
            <w:r w:rsidR="00FA4B0B" w:rsidRPr="00AD67F4">
              <w:rPr>
                <w:rStyle w:val="aff2"/>
                <w:rFonts w:eastAsia="宋体"/>
              </w:rPr>
              <w:t>第五章</w:t>
            </w:r>
            <w:r w:rsidR="00FA4B0B" w:rsidRPr="00AD67F4">
              <w:rPr>
                <w:rStyle w:val="aff2"/>
                <w:rFonts w:eastAsia="宋体"/>
              </w:rPr>
              <w:t xml:space="preserve">  </w:t>
            </w:r>
            <w:r w:rsidR="00FA4B0B" w:rsidRPr="00AD67F4">
              <w:rPr>
                <w:rStyle w:val="aff2"/>
                <w:rFonts w:eastAsia="宋体"/>
              </w:rPr>
              <w:t>结论与建议</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_Toc2706346 \h </w:instrText>
            </w:r>
            <w:r w:rsidR="00FA4B0B" w:rsidRPr="00AD67F4">
              <w:rPr>
                <w:rFonts w:eastAsia="宋体"/>
                <w:webHidden/>
              </w:rPr>
            </w:r>
            <w:r w:rsidR="00FA4B0B" w:rsidRPr="00AD67F4">
              <w:rPr>
                <w:rFonts w:eastAsia="宋体"/>
                <w:webHidden/>
              </w:rPr>
              <w:fldChar w:fldCharType="separate"/>
            </w:r>
            <w:r w:rsidR="005D465E">
              <w:rPr>
                <w:rFonts w:eastAsia="宋体"/>
                <w:webHidden/>
              </w:rPr>
              <w:t>44</w:t>
            </w:r>
            <w:r w:rsidR="00FA4B0B" w:rsidRPr="00AD67F4">
              <w:rPr>
                <w:rFonts w:eastAsia="宋体"/>
                <w:webHidden/>
              </w:rPr>
              <w:fldChar w:fldCharType="end"/>
            </w:r>
          </w:hyperlink>
        </w:p>
        <w:p w14:paraId="244F61BF" w14:textId="470CF326"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47" w:history="1">
            <w:r w:rsidR="00FA4B0B" w:rsidRPr="00AD67F4">
              <w:rPr>
                <w:rStyle w:val="aff2"/>
                <w:rFonts w:eastAsia="宋体" w:cs="Times New Roman"/>
                <w:noProof/>
                <w:szCs w:val="24"/>
              </w:rPr>
              <w:t xml:space="preserve">5.1  </w:t>
            </w:r>
            <w:r w:rsidR="00FA4B0B" w:rsidRPr="00AD67F4">
              <w:rPr>
                <w:rStyle w:val="aff2"/>
                <w:rFonts w:eastAsia="宋体" w:cs="Times New Roman"/>
                <w:noProof/>
                <w:szCs w:val="24"/>
              </w:rPr>
              <w:t>粮食单产变化成因的讨论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44</w:t>
            </w:r>
            <w:r w:rsidR="00FA4B0B" w:rsidRPr="00AD67F4">
              <w:rPr>
                <w:rFonts w:eastAsia="宋体" w:cs="Times New Roman"/>
                <w:noProof/>
                <w:webHidden/>
                <w:szCs w:val="24"/>
              </w:rPr>
              <w:fldChar w:fldCharType="end"/>
            </w:r>
          </w:hyperlink>
        </w:p>
        <w:p w14:paraId="146590FD" w14:textId="57AE2EC2"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48" w:history="1">
            <w:r w:rsidR="00FA4B0B" w:rsidRPr="00AD67F4">
              <w:rPr>
                <w:rStyle w:val="aff2"/>
                <w:rFonts w:eastAsia="宋体" w:cs="Times New Roman"/>
                <w:noProof/>
                <w:szCs w:val="24"/>
              </w:rPr>
              <w:t xml:space="preserve">5.2  </w:t>
            </w:r>
            <w:r w:rsidR="00FA4B0B" w:rsidRPr="00AD67F4">
              <w:rPr>
                <w:rStyle w:val="aff2"/>
                <w:rFonts w:eastAsia="宋体" w:cs="Times New Roman"/>
                <w:noProof/>
                <w:szCs w:val="24"/>
              </w:rPr>
              <w:t>研究结论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45</w:t>
            </w:r>
            <w:r w:rsidR="00FA4B0B" w:rsidRPr="00AD67F4">
              <w:rPr>
                <w:rFonts w:eastAsia="宋体" w:cs="Times New Roman"/>
                <w:noProof/>
                <w:webHidden/>
                <w:szCs w:val="24"/>
              </w:rPr>
              <w:fldChar w:fldCharType="end"/>
            </w:r>
          </w:hyperlink>
        </w:p>
        <w:p w14:paraId="17780105" w14:textId="75C5DB91"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49" w:history="1">
            <w:r w:rsidR="00FA4B0B" w:rsidRPr="00AD67F4">
              <w:rPr>
                <w:rStyle w:val="aff2"/>
                <w:rFonts w:eastAsia="宋体" w:cs="Times New Roman"/>
                <w:noProof/>
                <w:szCs w:val="24"/>
              </w:rPr>
              <w:t xml:space="preserve">5.3  </w:t>
            </w:r>
            <w:r w:rsidR="00FA4B0B" w:rsidRPr="00AD67F4">
              <w:rPr>
                <w:rStyle w:val="aff2"/>
                <w:rFonts w:eastAsia="宋体" w:cs="Times New Roman"/>
                <w:noProof/>
                <w:szCs w:val="24"/>
              </w:rPr>
              <w:t>政策建议</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46</w:t>
            </w:r>
            <w:r w:rsidR="00FA4B0B" w:rsidRPr="00AD67F4">
              <w:rPr>
                <w:rFonts w:eastAsia="宋体" w:cs="Times New Roman"/>
                <w:noProof/>
                <w:webHidden/>
                <w:szCs w:val="24"/>
              </w:rPr>
              <w:fldChar w:fldCharType="end"/>
            </w:r>
          </w:hyperlink>
        </w:p>
        <w:p w14:paraId="71CBDEC0" w14:textId="0D19FDCE" w:rsidR="00FA4B0B" w:rsidRPr="00AD67F4" w:rsidRDefault="00767470" w:rsidP="00FA4B0B">
          <w:pPr>
            <w:pStyle w:val="21"/>
            <w:tabs>
              <w:tab w:val="right" w:leader="dot" w:pos="8777"/>
            </w:tabs>
            <w:spacing w:after="0" w:line="400" w:lineRule="exact"/>
            <w:ind w:left="440"/>
            <w:rPr>
              <w:rFonts w:eastAsia="宋体" w:cs="Times New Roman"/>
              <w:noProof/>
              <w:kern w:val="2"/>
              <w:szCs w:val="24"/>
            </w:rPr>
          </w:pPr>
          <w:hyperlink w:anchor="_Toc2706350" w:history="1">
            <w:r w:rsidR="00FA4B0B" w:rsidRPr="00AD67F4">
              <w:rPr>
                <w:rStyle w:val="aff2"/>
                <w:rFonts w:eastAsia="宋体" w:cs="Times New Roman"/>
                <w:noProof/>
                <w:szCs w:val="24"/>
              </w:rPr>
              <w:t xml:space="preserve">5.4  </w:t>
            </w:r>
            <w:r w:rsidR="00FA4B0B" w:rsidRPr="00AD67F4">
              <w:rPr>
                <w:rStyle w:val="aff2"/>
                <w:rFonts w:eastAsia="宋体" w:cs="Times New Roman"/>
                <w:noProof/>
                <w:szCs w:val="24"/>
              </w:rPr>
              <w:t>可能的不足</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_Toc2706350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46</w:t>
            </w:r>
            <w:r w:rsidR="00FA4B0B" w:rsidRPr="00AD67F4">
              <w:rPr>
                <w:rFonts w:eastAsia="宋体" w:cs="Times New Roman"/>
                <w:noProof/>
                <w:webHidden/>
                <w:szCs w:val="24"/>
              </w:rPr>
              <w:fldChar w:fldCharType="end"/>
            </w:r>
          </w:hyperlink>
        </w:p>
        <w:p w14:paraId="352D65F6" w14:textId="2C792CDE" w:rsidR="00FA4B0B" w:rsidRPr="00AD67F4" w:rsidRDefault="00767470" w:rsidP="00FA4B0B">
          <w:pPr>
            <w:pStyle w:val="11"/>
            <w:rPr>
              <w:rFonts w:eastAsia="宋体"/>
              <w:kern w:val="2"/>
            </w:rPr>
          </w:pPr>
          <w:hyperlink w:anchor="_Toc2706351" w:history="1">
            <w:r w:rsidR="00FA4B0B" w:rsidRPr="00AD67F4">
              <w:rPr>
                <w:rStyle w:val="aff2"/>
                <w:rFonts w:eastAsia="宋体"/>
              </w:rPr>
              <w:t>参考文献</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_Toc2706351 \h </w:instrText>
            </w:r>
            <w:r w:rsidR="00FA4B0B" w:rsidRPr="00AD67F4">
              <w:rPr>
                <w:rFonts w:eastAsia="宋体"/>
                <w:webHidden/>
              </w:rPr>
            </w:r>
            <w:r w:rsidR="00FA4B0B" w:rsidRPr="00AD67F4">
              <w:rPr>
                <w:rFonts w:eastAsia="宋体"/>
                <w:webHidden/>
              </w:rPr>
              <w:fldChar w:fldCharType="separate"/>
            </w:r>
            <w:r w:rsidR="005D465E">
              <w:rPr>
                <w:rFonts w:eastAsia="宋体"/>
                <w:webHidden/>
              </w:rPr>
              <w:t>47</w:t>
            </w:r>
            <w:r w:rsidR="00FA4B0B" w:rsidRPr="00AD67F4">
              <w:rPr>
                <w:rFonts w:eastAsia="宋体"/>
                <w:webHidden/>
              </w:rPr>
              <w:fldChar w:fldCharType="end"/>
            </w:r>
          </w:hyperlink>
        </w:p>
        <w:p w14:paraId="29AD4BBC" w14:textId="05677C71" w:rsidR="00FA4B0B" w:rsidRPr="00AD67F4" w:rsidRDefault="00767470" w:rsidP="00FA4B0B">
          <w:pPr>
            <w:pStyle w:val="11"/>
            <w:rPr>
              <w:rFonts w:eastAsia="宋体"/>
              <w:kern w:val="2"/>
            </w:rPr>
          </w:pPr>
          <w:hyperlink w:anchor="_Toc2706352" w:history="1">
            <w:r w:rsidR="00FA4B0B" w:rsidRPr="00AD67F4">
              <w:rPr>
                <w:rStyle w:val="aff2"/>
                <w:rFonts w:eastAsia="宋体"/>
              </w:rPr>
              <w:t>致谢</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_Toc2706352 \h </w:instrText>
            </w:r>
            <w:r w:rsidR="00FA4B0B" w:rsidRPr="00AD67F4">
              <w:rPr>
                <w:rFonts w:eastAsia="宋体"/>
                <w:webHidden/>
              </w:rPr>
            </w:r>
            <w:r w:rsidR="00FA4B0B" w:rsidRPr="00AD67F4">
              <w:rPr>
                <w:rFonts w:eastAsia="宋体"/>
                <w:webHidden/>
              </w:rPr>
              <w:fldChar w:fldCharType="separate"/>
            </w:r>
            <w:r w:rsidR="005D465E">
              <w:rPr>
                <w:rFonts w:eastAsia="宋体"/>
                <w:webHidden/>
              </w:rPr>
              <w:t>51</w:t>
            </w:r>
            <w:r w:rsidR="00FA4B0B" w:rsidRPr="00AD67F4">
              <w:rPr>
                <w:rFonts w:eastAsia="宋体"/>
                <w:webHidden/>
              </w:rPr>
              <w:fldChar w:fldCharType="end"/>
            </w:r>
          </w:hyperlink>
        </w:p>
        <w:p w14:paraId="783F3C11" w14:textId="05E24A04" w:rsidR="00FA4B0B" w:rsidRPr="00AD67F4" w:rsidRDefault="00767470" w:rsidP="00FA4B0B">
          <w:pPr>
            <w:pStyle w:val="11"/>
            <w:rPr>
              <w:rFonts w:eastAsia="宋体"/>
              <w:kern w:val="2"/>
            </w:rPr>
          </w:pPr>
          <w:hyperlink w:anchor="_Toc2706353" w:history="1">
            <w:r w:rsidR="00FA4B0B" w:rsidRPr="00AD67F4">
              <w:rPr>
                <w:rStyle w:val="aff2"/>
                <w:rFonts w:eastAsia="宋体"/>
              </w:rPr>
              <w:t>作者简介</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_Toc2706353 \h </w:instrText>
            </w:r>
            <w:r w:rsidR="00FA4B0B" w:rsidRPr="00AD67F4">
              <w:rPr>
                <w:rFonts w:eastAsia="宋体"/>
                <w:webHidden/>
              </w:rPr>
            </w:r>
            <w:r w:rsidR="00FA4B0B" w:rsidRPr="00AD67F4">
              <w:rPr>
                <w:rFonts w:eastAsia="宋体"/>
                <w:webHidden/>
              </w:rPr>
              <w:fldChar w:fldCharType="separate"/>
            </w:r>
            <w:r w:rsidR="005D465E">
              <w:rPr>
                <w:rFonts w:eastAsia="宋体"/>
                <w:webHidden/>
              </w:rPr>
              <w:t>52</w:t>
            </w:r>
            <w:r w:rsidR="00FA4B0B" w:rsidRPr="00AD67F4">
              <w:rPr>
                <w:rFonts w:eastAsia="宋体"/>
                <w:webHidden/>
              </w:rPr>
              <w:fldChar w:fldCharType="end"/>
            </w:r>
          </w:hyperlink>
        </w:p>
        <w:p w14:paraId="4D4925A0" w14:textId="35B21E21" w:rsidR="00D44CAA" w:rsidRPr="00E479C8" w:rsidRDefault="00017D1E" w:rsidP="00E479C8">
          <w:pPr>
            <w:pStyle w:val="11"/>
            <w:rPr>
              <w:rFonts w:asciiTheme="minorEastAsia" w:hAnsiTheme="minorEastAsia"/>
              <w:lang w:val="zh-CN"/>
            </w:rPr>
            <w:sectPr w:rsidR="00D44CAA" w:rsidRPr="00E479C8" w:rsidSect="00D44CAA">
              <w:footerReference w:type="default" r:id="rId24"/>
              <w:pgSz w:w="11906" w:h="16838" w:code="9"/>
              <w:pgMar w:top="1701" w:right="1418" w:bottom="1418" w:left="1701" w:header="1304" w:footer="1020" w:gutter="0"/>
              <w:pgNumType w:fmt="upperRoman" w:start="2"/>
              <w:cols w:space="425"/>
              <w:docGrid w:type="lines" w:linePitch="326"/>
            </w:sectPr>
          </w:pPr>
          <w:r w:rsidRPr="00AD67F4">
            <w:rPr>
              <w:rFonts w:eastAsia="宋体"/>
              <w:lang w:val="zh-CN"/>
            </w:rPr>
            <w:fldChar w:fldCharType="end"/>
          </w:r>
        </w:p>
      </w:sdtContent>
    </w:sdt>
    <w:p w14:paraId="33B3E23C" w14:textId="77777777" w:rsidR="00E479C8" w:rsidRPr="00E479C8" w:rsidRDefault="00E479C8" w:rsidP="00E479C8">
      <w:pPr>
        <w:rPr>
          <w:rFonts w:eastAsia="黑体"/>
          <w:sz w:val="32"/>
          <w:szCs w:val="32"/>
        </w:rPr>
      </w:pPr>
      <w:bookmarkStart w:id="13" w:name="_Toc2706325"/>
    </w:p>
    <w:p w14:paraId="31462C38" w14:textId="77777777" w:rsidR="00E479C8" w:rsidRPr="00E479C8" w:rsidRDefault="00E479C8" w:rsidP="00E479C8">
      <w:pPr>
        <w:rPr>
          <w:rFonts w:eastAsia="黑体"/>
          <w:sz w:val="32"/>
          <w:szCs w:val="32"/>
        </w:rPr>
      </w:pPr>
    </w:p>
    <w:p w14:paraId="6AADF917" w14:textId="77777777" w:rsidR="00E479C8" w:rsidRPr="00E479C8" w:rsidRDefault="00E479C8" w:rsidP="00E479C8">
      <w:pPr>
        <w:rPr>
          <w:rFonts w:eastAsia="黑体"/>
          <w:sz w:val="32"/>
          <w:szCs w:val="32"/>
        </w:rPr>
      </w:pPr>
    </w:p>
    <w:p w14:paraId="5913C609" w14:textId="77777777" w:rsidR="00E479C8" w:rsidRPr="00E479C8" w:rsidRDefault="00E479C8" w:rsidP="00E479C8">
      <w:pPr>
        <w:rPr>
          <w:rFonts w:eastAsia="黑体"/>
          <w:sz w:val="32"/>
          <w:szCs w:val="32"/>
        </w:rPr>
      </w:pPr>
    </w:p>
    <w:p w14:paraId="52E10E68" w14:textId="77777777" w:rsidR="00E479C8" w:rsidRPr="00E479C8" w:rsidRDefault="00E479C8" w:rsidP="00E479C8">
      <w:pPr>
        <w:rPr>
          <w:rFonts w:eastAsia="黑体"/>
          <w:sz w:val="32"/>
          <w:szCs w:val="32"/>
        </w:rPr>
      </w:pPr>
    </w:p>
    <w:p w14:paraId="5986F03A" w14:textId="77777777" w:rsidR="00E479C8" w:rsidRPr="00E479C8" w:rsidRDefault="00E479C8" w:rsidP="00E479C8">
      <w:pPr>
        <w:rPr>
          <w:rFonts w:eastAsia="黑体"/>
          <w:sz w:val="32"/>
          <w:szCs w:val="32"/>
        </w:rPr>
      </w:pPr>
    </w:p>
    <w:p w14:paraId="1DAA1971" w14:textId="77777777" w:rsidR="00E479C8" w:rsidRPr="00E479C8" w:rsidRDefault="00E479C8" w:rsidP="00E479C8">
      <w:pPr>
        <w:rPr>
          <w:rFonts w:eastAsia="黑体"/>
          <w:sz w:val="32"/>
          <w:szCs w:val="32"/>
        </w:rPr>
      </w:pPr>
    </w:p>
    <w:p w14:paraId="6240F8B6" w14:textId="77777777" w:rsidR="00E479C8" w:rsidRPr="00E479C8" w:rsidRDefault="00E479C8" w:rsidP="00E479C8">
      <w:pPr>
        <w:rPr>
          <w:rFonts w:eastAsia="黑体"/>
          <w:sz w:val="32"/>
          <w:szCs w:val="32"/>
        </w:rPr>
      </w:pPr>
    </w:p>
    <w:p w14:paraId="1481A0C3" w14:textId="77777777" w:rsidR="00E479C8" w:rsidRPr="00E479C8" w:rsidRDefault="00E479C8" w:rsidP="00E479C8">
      <w:pPr>
        <w:rPr>
          <w:rFonts w:eastAsia="黑体"/>
          <w:sz w:val="32"/>
          <w:szCs w:val="32"/>
        </w:rPr>
      </w:pPr>
    </w:p>
    <w:p w14:paraId="5F2B5221" w14:textId="77777777" w:rsidR="00E479C8" w:rsidRPr="00E479C8" w:rsidRDefault="00E479C8" w:rsidP="00E479C8">
      <w:pPr>
        <w:rPr>
          <w:rFonts w:eastAsia="黑体"/>
          <w:sz w:val="32"/>
          <w:szCs w:val="32"/>
        </w:rPr>
      </w:pPr>
    </w:p>
    <w:p w14:paraId="7C323F8F" w14:textId="77777777" w:rsidR="00E479C8" w:rsidRPr="00E479C8" w:rsidRDefault="00E479C8" w:rsidP="00E479C8">
      <w:pPr>
        <w:rPr>
          <w:rFonts w:eastAsia="黑体"/>
          <w:sz w:val="32"/>
          <w:szCs w:val="32"/>
        </w:rPr>
      </w:pPr>
    </w:p>
    <w:p w14:paraId="2C3BC0D1" w14:textId="77777777" w:rsidR="00E479C8" w:rsidRPr="00E479C8" w:rsidRDefault="00E479C8" w:rsidP="00E479C8">
      <w:pPr>
        <w:jc w:val="center"/>
        <w:rPr>
          <w:rFonts w:eastAsia="黑体"/>
          <w:sz w:val="32"/>
          <w:szCs w:val="32"/>
        </w:rPr>
      </w:pPr>
    </w:p>
    <w:p w14:paraId="201C318F" w14:textId="77777777" w:rsidR="00E479C8" w:rsidRPr="00E479C8" w:rsidRDefault="00E479C8" w:rsidP="00E479C8">
      <w:pPr>
        <w:rPr>
          <w:rFonts w:eastAsia="黑体"/>
          <w:sz w:val="32"/>
          <w:szCs w:val="32"/>
        </w:rPr>
      </w:pPr>
    </w:p>
    <w:p w14:paraId="1EEEE3CB" w14:textId="77777777" w:rsidR="00E479C8" w:rsidRPr="00E479C8" w:rsidRDefault="00E479C8" w:rsidP="00E479C8">
      <w:pPr>
        <w:rPr>
          <w:rFonts w:eastAsia="黑体"/>
          <w:sz w:val="32"/>
          <w:szCs w:val="32"/>
        </w:rPr>
      </w:pPr>
    </w:p>
    <w:p w14:paraId="6943A38B" w14:textId="77777777" w:rsidR="00E479C8" w:rsidRPr="00E479C8" w:rsidRDefault="00E479C8" w:rsidP="00E479C8">
      <w:pPr>
        <w:rPr>
          <w:rFonts w:eastAsia="黑体"/>
          <w:sz w:val="32"/>
          <w:szCs w:val="32"/>
        </w:rPr>
      </w:pPr>
    </w:p>
    <w:p w14:paraId="2B2588B0" w14:textId="77777777" w:rsidR="00E479C8" w:rsidRPr="00E479C8" w:rsidRDefault="00E479C8" w:rsidP="00E479C8">
      <w:pPr>
        <w:rPr>
          <w:rFonts w:eastAsia="黑体"/>
          <w:sz w:val="32"/>
          <w:szCs w:val="32"/>
        </w:rPr>
      </w:pPr>
    </w:p>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3"/>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4" w:name="_Toc270632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4"/>
    </w:p>
    <w:p w14:paraId="4D4886D3" w14:textId="4DBAD0B1"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2E482FF5" w:rsidR="00167FED"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3F9AF7AA" w:rsidR="005D0362" w:rsidRPr="00980C9E" w:rsidRDefault="00167FED"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w:t>
      </w:r>
      <w:r w:rsidR="0072278A">
        <w:rPr>
          <w:rFonts w:ascii="Times New Roman" w:hAnsi="Times New Roman" w:cs="Times New Roman" w:hint="eastAsia"/>
          <w:sz w:val="24"/>
          <w:szCs w:val="24"/>
        </w:rPr>
        <w:lastRenderedPageBreak/>
        <w:t>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C5346D">
      <w:pPr>
        <w:keepNext/>
        <w:spacing w:after="0" w:line="240" w:lineRule="auto"/>
        <w:jc w:val="center"/>
        <w:rPr>
          <w:rFonts w:ascii="Times New Roman" w:hAnsi="Times New Roman" w:cs="Times New Roman"/>
          <w:sz w:val="24"/>
          <w:szCs w:val="24"/>
        </w:rPr>
      </w:pPr>
      <w:r>
        <w:rPr>
          <w:noProof/>
        </w:rPr>
        <w:drawing>
          <wp:inline distT="0" distB="0" distL="0" distR="0" wp14:anchorId="5EA0B349" wp14:editId="57A92926">
            <wp:extent cx="4572000" cy="2714625"/>
            <wp:effectExtent l="0" t="0" r="0" b="0"/>
            <wp:docPr id="39" name="图表 39">
              <a:extLst xmlns:a="http://schemas.openxmlformats.org/drawingml/2006/main">
                <a:ext uri="{FF2B5EF4-FFF2-40B4-BE49-F238E27FC236}">
                  <a16:creationId xmlns:a16="http://schemas.microsoft.com/office/drawing/2014/main"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53D9D9EF" w:rsidR="0008658A" w:rsidRPr="00C91889" w:rsidRDefault="0008658A" w:rsidP="00C91889">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5D465E">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C91889">
      <w:pPr>
        <w:spacing w:afterLines="100" w:after="326"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77BC6591" w:rsidR="0070651B" w:rsidRDefault="0070651B"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w:t>
      </w:r>
      <w:r w:rsidRPr="00AF35D8">
        <w:rPr>
          <w:rFonts w:ascii="Times New Roman" w:hAnsi="Times New Roman" w:cs="Times New Roman"/>
          <w:sz w:val="24"/>
          <w:szCs w:val="24"/>
        </w:rPr>
        <w:lastRenderedPageBreak/>
        <w:t>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8F6D6A">
        <w:rPr>
          <w:rFonts w:ascii="Times New Roman" w:hAnsi="Times New Roman" w:cs="Times New Roman" w:hint="eastAsia"/>
          <w:sz w:val="24"/>
          <w:szCs w:val="24"/>
        </w:rPr>
        <w:t>回归中没有提出种植制度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5" w:name="_Toc270632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5"/>
    </w:p>
    <w:p w14:paraId="2B23ED91" w14:textId="0A64F36E"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w:t>
      </w:r>
      <w:r w:rsidR="00EE6BE6">
        <w:rPr>
          <w:rFonts w:ascii="Times New Roman" w:hAnsi="Times New Roman" w:cs="Times New Roman" w:hint="eastAsia"/>
          <w:sz w:val="24"/>
          <w:szCs w:val="24"/>
        </w:rPr>
        <w:lastRenderedPageBreak/>
        <w:t>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50659874"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A63FDE">
        <w:rPr>
          <w:rFonts w:ascii="Times New Roman" w:hAnsi="Times New Roman" w:cs="Times New Roman" w:hint="eastAsia"/>
          <w:sz w:val="24"/>
          <w:szCs w:val="24"/>
        </w:rPr>
        <w:t>土地生产率</w:t>
      </w:r>
      <w:r w:rsidRPr="00AF35D8">
        <w:rPr>
          <w:rFonts w:ascii="Times New Roman" w:hAnsi="Times New Roman" w:cs="Times New Roman" w:hint="eastAsia"/>
          <w:sz w:val="24"/>
          <w:szCs w:val="24"/>
        </w:rPr>
        <w:t>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A63FDE">
        <w:rPr>
          <w:rFonts w:ascii="Times New Roman" w:hAnsi="Times New Roman" w:cs="Times New Roman" w:hint="eastAsia"/>
          <w:sz w:val="24"/>
          <w:szCs w:val="24"/>
        </w:rPr>
        <w:t>土地生产率</w:t>
      </w:r>
      <w:r w:rsidR="00FE2AA0">
        <w:rPr>
          <w:rFonts w:ascii="Times New Roman" w:hAnsi="Times New Roman" w:cs="Times New Roman" w:hint="eastAsia"/>
          <w:sz w:val="24"/>
          <w:szCs w:val="24"/>
        </w:rPr>
        <w:t>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3DE736F5"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D21531" w:rsidRPr="00102E68">
        <w:rPr>
          <w:rFonts w:ascii="Times New Roman" w:hAnsi="Times New Roman" w:cs="Times New Roman" w:hint="eastAsia"/>
          <w:sz w:val="24"/>
          <w:szCs w:val="24"/>
        </w:rPr>
        <w:t>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16" w:name="_Toc270632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6"/>
    </w:p>
    <w:p w14:paraId="228329A8" w14:textId="45881F85"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w:t>
      </w:r>
      <w:r w:rsidR="00C353F1">
        <w:rPr>
          <w:rFonts w:ascii="Times New Roman" w:hAnsi="Times New Roman" w:cs="Times New Roman" w:hint="eastAsia"/>
          <w:sz w:val="24"/>
          <w:szCs w:val="24"/>
        </w:rPr>
        <w:lastRenderedPageBreak/>
        <w:t>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17" w:name="_Toc270632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7"/>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216" behindDoc="0" locked="0" layoutInCell="1" allowOverlap="1" wp14:anchorId="2B4CB079" wp14:editId="06B3778D">
                <wp:simplePos x="0" y="0"/>
                <wp:positionH relativeFrom="column">
                  <wp:posOffset>599440</wp:posOffset>
                </wp:positionH>
                <wp:positionV relativeFrom="paragraph">
                  <wp:posOffset>168646</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DB10DA" w:rsidRPr="00EA6FCD" w:rsidRDefault="00DB10DA"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DB10DA" w:rsidRPr="00EA6FCD" w:rsidRDefault="00DB10DA"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DB10DA" w:rsidRPr="00EA6FCD" w:rsidRDefault="00DB10DA"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DB10DA" w:rsidRPr="00EA6FCD" w:rsidRDefault="00DB10DA"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DB10DA" w:rsidRPr="00EA6FCD" w:rsidRDefault="00DB10DA"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DB10DA" w:rsidRPr="007E435C" w:rsidRDefault="00DB10DA"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DB10DA" w:rsidRPr="007E435C" w:rsidRDefault="00DB10DA"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DB10DA" w:rsidRPr="007E435C" w:rsidRDefault="00DB10DA"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DB10DA" w:rsidRPr="00EA6FCD" w:rsidRDefault="00DB10DA"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DB10DA" w:rsidRPr="00EA6FCD" w:rsidRDefault="00DB10DA"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DB10DA" w:rsidRPr="00EA6FCD" w:rsidRDefault="00DB10DA"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DB10DA" w:rsidRPr="00EA6FCD" w:rsidRDefault="00DB10DA"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DB10DA" w:rsidRPr="00EA6FCD" w:rsidRDefault="00DB10DA"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DB10DA" w:rsidRPr="00EA6FCD" w:rsidRDefault="00DB10DA"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7.2pt;margin-top:13.3pt;width:402.25pt;height:257.65pt;z-index:251657216;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DB10DA" w:rsidRPr="00EA6FCD" w:rsidRDefault="00DB10DA"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DB10DA" w:rsidRPr="00EA6FCD" w:rsidRDefault="00DB10DA"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DB10DA" w:rsidRPr="00EA6FCD" w:rsidRDefault="00DB10DA"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DB10DA" w:rsidRPr="00EA6FCD" w:rsidRDefault="00DB10DA"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DB10DA" w:rsidRPr="00EA6FCD" w:rsidRDefault="00DB10DA"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DB10DA" w:rsidRPr="007E435C" w:rsidRDefault="00DB10DA"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DB10DA" w:rsidRPr="007E435C" w:rsidRDefault="00DB10DA"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DB10DA" w:rsidRPr="007E435C" w:rsidRDefault="00DB10DA"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DB10DA" w:rsidRPr="00EA6FCD" w:rsidRDefault="00DB10DA"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DB10DA" w:rsidRPr="00EA6FCD" w:rsidRDefault="00DB10DA"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DB10DA" w:rsidRPr="00EA6FCD" w:rsidRDefault="00DB10DA"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DB10DA" w:rsidRPr="00EA6FCD" w:rsidRDefault="00DB10DA"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DB10DA" w:rsidRPr="00EA6FCD" w:rsidRDefault="00DB10DA"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DB10DA" w:rsidRPr="00EA6FCD" w:rsidRDefault="00DB10DA"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714FC3B7" w:rsidR="0045229D" w:rsidRPr="00CB4BA5" w:rsidRDefault="0045229D" w:rsidP="00217811">
      <w:pPr>
        <w:spacing w:beforeLines="50" w:before="163"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8" w:name="_Toc270633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8"/>
    </w:p>
    <w:p w14:paraId="11346B25" w14:textId="7A2B7AC6" w:rsidR="00D81DCF" w:rsidRPr="00D81DCF"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中国幅员辽阔，气候差异大，农业种植在不同区域有着各自的特点。区别于其他</w:t>
      </w:r>
      <w:r w:rsidR="0085550E">
        <w:rPr>
          <w:rFonts w:ascii="Times New Roman" w:hAnsi="Times New Roman" w:cs="Times New Roman" w:hint="eastAsia"/>
          <w:sz w:val="24"/>
          <w:szCs w:val="24"/>
        </w:rPr>
        <w:t>以农户整体为对象，</w:t>
      </w:r>
      <w:r w:rsidR="0085550E">
        <w:rPr>
          <w:rFonts w:ascii="Times New Roman" w:hAnsi="Times New Roman" w:cs="Times New Roman"/>
          <w:sz w:val="24"/>
          <w:szCs w:val="24"/>
        </w:rPr>
        <w:t>选择</w:t>
      </w:r>
      <w:r w:rsidR="0085550E">
        <w:rPr>
          <w:rFonts w:ascii="Times New Roman" w:hAnsi="Times New Roman" w:cs="Times New Roman" w:hint="eastAsia"/>
          <w:sz w:val="24"/>
          <w:szCs w:val="24"/>
        </w:rPr>
        <w:t>农产品产值为土地生产率，</w:t>
      </w:r>
      <w:r w:rsidR="0085550E">
        <w:rPr>
          <w:rFonts w:ascii="Times New Roman" w:hAnsi="Times New Roman" w:cs="Times New Roman"/>
          <w:sz w:val="24"/>
          <w:szCs w:val="24"/>
        </w:rPr>
        <w:t>研究</w:t>
      </w:r>
      <w:r w:rsidR="0085550E">
        <w:rPr>
          <w:rFonts w:ascii="Times New Roman" w:hAnsi="Times New Roman" w:cs="Times New Roman" w:hint="eastAsia"/>
          <w:sz w:val="24"/>
          <w:szCs w:val="24"/>
        </w:rPr>
        <w:t>农业效率与规模的关系</w:t>
      </w:r>
      <w:r w:rsidR="0085550E" w:rsidRPr="00AF35D8">
        <w:rPr>
          <w:rFonts w:ascii="Times New Roman" w:hAnsi="Times New Roman" w:cs="Times New Roman" w:hint="eastAsia"/>
          <w:sz w:val="24"/>
          <w:szCs w:val="24"/>
        </w:rPr>
        <w:t>，本文从</w:t>
      </w:r>
      <w:r w:rsidRPr="00D81DCF">
        <w:rPr>
          <w:rFonts w:ascii="Times New Roman" w:hAnsi="Times New Roman" w:cs="Times New Roman" w:hint="eastAsia"/>
          <w:sz w:val="24"/>
          <w:szCs w:val="24"/>
        </w:rPr>
        <w:t>从种植角度视角探究粮食作物土</w:t>
      </w:r>
      <w:r w:rsidR="0085550E">
        <w:rPr>
          <w:rFonts w:ascii="Times New Roman" w:hAnsi="Times New Roman" w:cs="Times New Roman" w:hint="eastAsia"/>
          <w:sz w:val="24"/>
          <w:szCs w:val="24"/>
        </w:rPr>
        <w:t>地生产率与农地经营规模的关系，根据熟制筛选主产区，结合区域下播种面积最广的农作物，</w:t>
      </w:r>
      <w:r w:rsidR="0085550E">
        <w:rPr>
          <w:rFonts w:ascii="Times New Roman" w:hAnsi="Times New Roman" w:cs="Times New Roman"/>
          <w:sz w:val="24"/>
          <w:szCs w:val="24"/>
        </w:rPr>
        <w:t>最终</w:t>
      </w:r>
      <w:r w:rsidR="0085550E">
        <w:rPr>
          <w:rFonts w:ascii="Times New Roman" w:hAnsi="Times New Roman" w:cs="Times New Roman" w:hint="eastAsia"/>
          <w:sz w:val="24"/>
          <w:szCs w:val="24"/>
        </w:rPr>
        <w:t>选取稻谷、</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小麦、</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玉米和一熟玉米</w:t>
      </w:r>
      <w:r w:rsidRPr="00D81DCF">
        <w:rPr>
          <w:rFonts w:ascii="Times New Roman" w:hAnsi="Times New Roman" w:cs="Times New Roman" w:hint="eastAsia"/>
          <w:sz w:val="24"/>
          <w:szCs w:val="24"/>
        </w:rPr>
        <w:t>为研究对象，从源头上剔除了种植制度和种植结构对分析造成的影响。</w:t>
      </w:r>
    </w:p>
    <w:p w14:paraId="681CECB0" w14:textId="676BD3BE"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）规模变量以对数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线性组合的形式引入，规模弹性更为灵活，更好的拟合农业生产中的非对称关系。</w:t>
      </w:r>
      <w:r w:rsidR="0085550E">
        <w:rPr>
          <w:rFonts w:ascii="Times New Roman" w:hAnsi="Times New Roman" w:cs="Times New Roman" w:hint="eastAsia"/>
          <w:sz w:val="24"/>
          <w:szCs w:val="24"/>
        </w:rPr>
        <w:t>区别于其他研究，</w:t>
      </w:r>
      <w:r w:rsidR="0085550E">
        <w:rPr>
          <w:rFonts w:ascii="Times New Roman" w:hAnsi="Times New Roman" w:cs="Times New Roman"/>
          <w:sz w:val="24"/>
          <w:szCs w:val="24"/>
        </w:rPr>
        <w:t>以</w:t>
      </w:r>
      <w:r w:rsidR="0085550E">
        <w:rPr>
          <w:rFonts w:ascii="Times New Roman" w:hAnsi="Times New Roman" w:cs="Times New Roman" w:hint="eastAsia"/>
          <w:sz w:val="24"/>
          <w:szCs w:val="24"/>
        </w:rPr>
        <w:t>规模变量的对数形式或者二次项形式引入规模变量，本研究使用的对数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组合能够模拟出非对称的曲线，</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对数形式，</w:t>
      </w:r>
      <w:r w:rsidR="0085550E">
        <w:rPr>
          <w:rFonts w:ascii="Times New Roman" w:hAnsi="Times New Roman" w:cs="Times New Roman"/>
          <w:sz w:val="24"/>
          <w:szCs w:val="24"/>
        </w:rPr>
        <w:t>计算</w:t>
      </w:r>
      <w:r w:rsidR="0085550E">
        <w:rPr>
          <w:rFonts w:ascii="Times New Roman" w:hAnsi="Times New Roman" w:cs="Times New Roman" w:hint="eastAsia"/>
          <w:sz w:val="24"/>
          <w:szCs w:val="24"/>
        </w:rPr>
        <w:t>得出的规模弹性更为灵活，</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二次项形式，对数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w:t>
      </w:r>
      <w:r w:rsidR="00667BF7">
        <w:rPr>
          <w:rFonts w:ascii="Times New Roman" w:hAnsi="Times New Roman" w:cs="Times New Roman" w:hint="eastAsia"/>
          <w:sz w:val="24"/>
          <w:szCs w:val="24"/>
        </w:rPr>
        <w:t>更包容。</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19" w:name="_Toc270633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19"/>
    </w:p>
    <w:p w14:paraId="452C1045" w14:textId="486A4952" w:rsidR="009A293F" w:rsidRDefault="00CC67F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0" w:name="_Toc270633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0"/>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1DF5FEB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8CDFE05"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3B24E620" w14:textId="77777777" w:rsidTr="00FA4122">
        <w:trPr>
          <w:jc w:val="center"/>
        </w:trPr>
        <w:tc>
          <w:tcPr>
            <w:tcW w:w="8802" w:type="dxa"/>
            <w:gridSpan w:val="2"/>
          </w:tcPr>
          <w:p w14:paraId="198C6C56" w14:textId="2227DA0B" w:rsidR="00FF1A85" w:rsidRPr="006E1D3F" w:rsidRDefault="00FF1A85" w:rsidP="00A836E5">
            <w:pPr>
              <w:pStyle w:val="af"/>
              <w:spacing w:after="326"/>
              <w:jc w:val="center"/>
              <w:rPr>
                <w:rFonts w:cs="Times New Roman"/>
                <w:b/>
                <w:sz w:val="24"/>
                <w:szCs w:val="24"/>
              </w:rPr>
            </w:pPr>
          </w:p>
        </w:tc>
      </w:tr>
      <w:tr w:rsidR="00FF1A85" w:rsidRPr="009A4053" w14:paraId="55D4F906" w14:textId="77777777" w:rsidTr="00FA4122">
        <w:trPr>
          <w:jc w:val="center"/>
        </w:trPr>
        <w:tc>
          <w:tcPr>
            <w:tcW w:w="8802" w:type="dxa"/>
            <w:gridSpan w:val="2"/>
          </w:tcPr>
          <w:p w14:paraId="685A856D" w14:textId="7F94820A" w:rsidR="00A836E5" w:rsidRDefault="00A836E5" w:rsidP="00A836E5">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5D465E">
              <w:rPr>
                <w:noProof/>
              </w:rPr>
              <w:t>2</w:t>
            </w:r>
            <w:r>
              <w:fldChar w:fldCharType="end"/>
            </w:r>
            <w:r>
              <w:t xml:space="preserve">  </w:t>
            </w:r>
            <w:r>
              <w:rPr>
                <w:rFonts w:hint="eastAsia"/>
              </w:rPr>
              <w:t>我国气候带及熟制划分</w:t>
            </w:r>
          </w:p>
          <w:p w14:paraId="0B1F6B35" w14:textId="77777777" w:rsidR="00FF1A85" w:rsidRDefault="00FF1A85" w:rsidP="005F07C9">
            <w:pPr>
              <w:spacing w:afterLines="100" w:after="326"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p w14:paraId="119D2D06" w14:textId="58994601" w:rsidR="009E6473" w:rsidRPr="005722A7" w:rsidRDefault="009E6473" w:rsidP="005F07C9">
            <w:pPr>
              <w:spacing w:afterLines="100" w:after="326" w:line="400" w:lineRule="exact"/>
              <w:ind w:firstLine="420"/>
              <w:jc w:val="center"/>
              <w:rPr>
                <w:rFonts w:ascii="Times New Roman" w:hAnsi="Times New Roman" w:cs="Times New Roman"/>
                <w:sz w:val="18"/>
                <w:szCs w:val="18"/>
              </w:rPr>
            </w:pP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3F5E6612"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2F8C2447"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1" w:name="_Toc2706334"/>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Pr="009C12EE">
        <w:rPr>
          <w:rFonts w:ascii="Times New Roman" w:eastAsia="黑体" w:hAnsi="Times New Roman" w:cs="Times New Roman" w:hint="eastAsia"/>
          <w:sz w:val="28"/>
          <w:szCs w:val="28"/>
        </w:rPr>
        <w:t>文献综述</w:t>
      </w:r>
      <w:bookmarkEnd w:id="21"/>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722771">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（一）</w:t>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2D4965D1"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80EB7E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7904B4"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w:t>
      </w:r>
      <w:r w:rsidR="007904B4" w:rsidRPr="00AF35D8">
        <w:rPr>
          <w:rFonts w:ascii="Times New Roman" w:hAnsi="Times New Roman" w:cs="Times New Roman" w:hint="eastAsia"/>
          <w:sz w:val="24"/>
          <w:szCs w:val="24"/>
        </w:rPr>
        <w:lastRenderedPageBreak/>
        <w:t>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030F982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39630FE0" w14:textId="2DA675B0"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lastRenderedPageBreak/>
        <w:t>（一）</w:t>
      </w:r>
      <w:r w:rsidR="00DD5A0E" w:rsidRPr="00B608A4">
        <w:rPr>
          <w:rFonts w:asciiTheme="minorEastAsia" w:hAnsiTheme="minorEastAsia" w:cs="Times New Roman" w:hint="eastAsia"/>
          <w:b/>
          <w:sz w:val="24"/>
          <w:szCs w:val="24"/>
        </w:rPr>
        <w:t>规模对土地生产率影响的比较</w:t>
      </w:r>
    </w:p>
    <w:p w14:paraId="2B88AB8D" w14:textId="42F1E760"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2738348C" w:rsidR="009B4F76" w:rsidRPr="00AF35D8" w:rsidRDefault="001B646D"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E5282E9"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F13DF0F" w:rsidR="003713D8" w:rsidRPr="00AF35D8" w:rsidRDefault="00236B1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w:t>
      </w:r>
      <w:r w:rsidR="00CC2A43" w:rsidRPr="00C46A1B">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4BE46C10" w:rsidR="009C716F"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09B4C698"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w:t>
      </w:r>
      <w:r w:rsidR="00E30B88" w:rsidRPr="00AF35D8">
        <w:rPr>
          <w:rFonts w:ascii="Times New Roman" w:hAnsi="Times New Roman" w:cs="Times New Roman" w:hint="eastAsia"/>
          <w:sz w:val="24"/>
          <w:szCs w:val="24"/>
        </w:rPr>
        <w:lastRenderedPageBreak/>
        <w:t>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7C1DFA3" w:rsidR="009A6360"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9E18034" w:rsidR="002252BD"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NE.Ref.{1A6A1A06-63CA-4162-9B08-C6E05A37192F}</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[57]</w:t>
      </w:r>
      <w:r w:rsidR="00AC59F5">
        <w:rPr>
          <w:rFonts w:ascii="Times New Roman" w:hAnsi="Times New Roman" w:cs="Times New Roman"/>
          <w:sz w:val="24"/>
          <w:szCs w:val="24"/>
        </w:rPr>
        <w:fldChar w:fldCharType="end"/>
      </w:r>
      <w:r w:rsidR="00E24B4F" w:rsidRPr="00AF35D8">
        <w:rPr>
          <w:rFonts w:ascii="Times New Roman" w:hAnsi="Times New Roman" w:cs="Times New Roman" w:hint="eastAsia"/>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4B5FC78B" w:rsidR="007904B4" w:rsidRPr="0094097F" w:rsidRDefault="0094097F"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94097F">
        <w:rPr>
          <w:rFonts w:ascii="Times New Roman" w:eastAsia="黑体" w:hAnsi="Times New Roman" w:cs="Times New Roman"/>
          <w:sz w:val="24"/>
          <w:szCs w:val="24"/>
        </w:rPr>
        <w:t>.</w:t>
      </w:r>
      <w:r w:rsidR="00DF4B0A">
        <w:rPr>
          <w:rFonts w:ascii="Times New Roman" w:eastAsia="黑体" w:hAnsi="Times New Roman" w:cs="Times New Roman"/>
          <w:sz w:val="24"/>
          <w:szCs w:val="24"/>
        </w:rPr>
        <w:t>2</w:t>
      </w:r>
      <w:r w:rsidR="007904B4" w:rsidRPr="0094097F">
        <w:rPr>
          <w:rFonts w:ascii="Times New Roman" w:eastAsia="黑体" w:hAnsi="Times New Roman" w:cs="Times New Roman" w:hint="eastAsia"/>
          <w:sz w:val="24"/>
          <w:szCs w:val="24"/>
        </w:rPr>
        <w:t>.</w:t>
      </w:r>
      <w:r w:rsidR="005E163F" w:rsidRPr="00C46A1B">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77777777" w:rsidR="002828F1"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w:t>
      </w:r>
      <w:r w:rsidR="00D6552E" w:rsidRPr="00AF35D8">
        <w:rPr>
          <w:rFonts w:ascii="Times New Roman" w:hAnsi="Times New Roman" w:cs="Times New Roman"/>
          <w:sz w:val="24"/>
          <w:szCs w:val="24"/>
        </w:rPr>
        <w:lastRenderedPageBreak/>
        <w:t>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bookmarkStart w:id="22" w:name="_Toc2706333"/>
      <w:bookmarkStart w:id="23" w:name="_Toc2706335"/>
    </w:p>
    <w:p w14:paraId="71F27FEB" w14:textId="1BFE0072"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B343E4">
        <w:rPr>
          <w:rFonts w:ascii="Times New Roman" w:eastAsia="黑体" w:hAnsi="Times New Roman" w:cs="Times New Roman"/>
          <w:sz w:val="28"/>
          <w:szCs w:val="28"/>
        </w:rPr>
        <w:t>3</w:t>
      </w:r>
      <w:r w:rsidRPr="007C4E65">
        <w:rPr>
          <w:rFonts w:ascii="Times New Roman" w:eastAsia="黑体" w:hAnsi="Times New Roman" w:cs="Times New Roman"/>
          <w:sz w:val="28"/>
          <w:szCs w:val="28"/>
        </w:rPr>
        <w:t xml:space="preserve">  </w:t>
      </w:r>
      <w:bookmarkEnd w:id="22"/>
      <w:r>
        <w:rPr>
          <w:rFonts w:ascii="Times New Roman" w:eastAsia="黑体" w:hAnsi="Times New Roman" w:cs="Times New Roman" w:hint="eastAsia"/>
          <w:sz w:val="28"/>
          <w:szCs w:val="28"/>
        </w:rPr>
        <w:t>理论基础</w:t>
      </w:r>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w:t>
      </w:r>
      <w:r>
        <w:rPr>
          <w:rFonts w:ascii="Times New Roman" w:hAnsi="Times New Roman" w:cs="Times New Roman" w:hint="eastAsia"/>
          <w:sz w:val="24"/>
          <w:szCs w:val="24"/>
        </w:rPr>
        <w:lastRenderedPageBreak/>
        <w:t>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B3692C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农业生产要素之间的替代作用导致各种规模和要素组合下产出弹性和规模收益弹性的变化丰富，因而在农业生产函数的选择上需结合农产品产出弹性和替代弹性的特点慎重考虑。</w:t>
      </w:r>
    </w:p>
    <w:p w14:paraId="49F4F888" w14:textId="12868CBF"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2</w:t>
      </w:r>
      <w:r w:rsidRPr="005E1998">
        <w:rPr>
          <w:rFonts w:ascii="Times New Roman" w:eastAsia="黑体" w:hAnsi="Times New Roman" w:cs="Times New Roman"/>
          <w:sz w:val="28"/>
          <w:szCs w:val="28"/>
        </w:rPr>
        <w:t>.</w:t>
      </w:r>
      <w:r w:rsidRPr="00C46A1B">
        <w:rPr>
          <w:rFonts w:ascii="Times New Roman" w:eastAsia="黑体" w:hAnsi="Times New Roman" w:cs="Times New Roman"/>
          <w:sz w:val="28"/>
          <w:szCs w:val="28"/>
        </w:rPr>
        <w:t>4</w:t>
      </w:r>
      <w:r w:rsidRPr="005E1998">
        <w:rPr>
          <w:rFonts w:ascii="Times New Roman" w:eastAsia="黑体" w:hAnsi="Times New Roman" w:cs="Times New Roman"/>
          <w:sz w:val="28"/>
          <w:szCs w:val="28"/>
        </w:rPr>
        <w:t xml:space="preserve">  </w:t>
      </w:r>
      <w:r w:rsidRPr="005E1998">
        <w:rPr>
          <w:rFonts w:ascii="Times New Roman" w:eastAsia="黑体" w:hAnsi="Times New Roman" w:cs="Times New Roman" w:hint="eastAsia"/>
          <w:sz w:val="28"/>
          <w:szCs w:val="28"/>
        </w:rPr>
        <w:t>本章</w:t>
      </w:r>
      <w:bookmarkEnd w:id="23"/>
      <w:r w:rsidR="008654FD">
        <w:rPr>
          <w:rFonts w:ascii="Times New Roman" w:eastAsia="黑体" w:hAnsi="Times New Roman" w:cs="Times New Roman" w:hint="eastAsia"/>
          <w:sz w:val="28"/>
          <w:szCs w:val="28"/>
        </w:rPr>
        <w:t>小结</w:t>
      </w:r>
    </w:p>
    <w:p w14:paraId="57E24DED" w14:textId="0521AE12" w:rsidR="000D5E5A" w:rsidRDefault="00B16A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D141C1">
        <w:rPr>
          <w:rFonts w:ascii="Times New Roman" w:hAnsi="Times New Roman" w:cs="Times New Roman" w:hint="eastAsia"/>
          <w:sz w:val="24"/>
          <w:szCs w:val="24"/>
        </w:rPr>
        <w:t>定义研究中的种植制度的概念，</w:t>
      </w:r>
      <w:r w:rsidR="00915515">
        <w:rPr>
          <w:rFonts w:ascii="Times New Roman" w:hAnsi="Times New Roman" w:cs="Times New Roman" w:hint="eastAsia"/>
          <w:sz w:val="24"/>
          <w:szCs w:val="24"/>
        </w:rPr>
        <w:t>借助中国科学院资源环境数据中心的数据，</w:t>
      </w:r>
      <w:r w:rsidR="007B1FC0">
        <w:rPr>
          <w:rFonts w:ascii="Times New Roman" w:hAnsi="Times New Roman" w:cs="Times New Roman" w:hint="eastAsia"/>
          <w:sz w:val="24"/>
          <w:szCs w:val="24"/>
        </w:rPr>
        <w:t>描述</w:t>
      </w:r>
      <w:r w:rsidR="00BC4DD7">
        <w:rPr>
          <w:rFonts w:ascii="Times New Roman" w:hAnsi="Times New Roman" w:cs="Times New Roman" w:hint="eastAsia"/>
          <w:sz w:val="24"/>
          <w:szCs w:val="24"/>
        </w:rPr>
        <w:t>全国</w:t>
      </w:r>
      <w:r w:rsidR="000D5E5A">
        <w:rPr>
          <w:rFonts w:ascii="Times New Roman" w:hAnsi="Times New Roman" w:cs="Times New Roman" w:hint="eastAsia"/>
          <w:sz w:val="24"/>
          <w:szCs w:val="24"/>
        </w:rPr>
        <w:t>气候</w:t>
      </w:r>
      <w:r w:rsidR="000515F4">
        <w:rPr>
          <w:rFonts w:ascii="Times New Roman" w:hAnsi="Times New Roman" w:cs="Times New Roman" w:hint="eastAsia"/>
          <w:sz w:val="24"/>
          <w:szCs w:val="24"/>
        </w:rPr>
        <w:t>区划，</w:t>
      </w:r>
      <w:r w:rsidR="007B1FC0">
        <w:rPr>
          <w:rFonts w:ascii="Times New Roman" w:hAnsi="Times New Roman" w:cs="Times New Roman" w:hint="eastAsia"/>
          <w:sz w:val="24"/>
          <w:szCs w:val="24"/>
        </w:rPr>
        <w:t>阐明</w:t>
      </w:r>
      <w:r w:rsidR="000D5E5A">
        <w:rPr>
          <w:rFonts w:ascii="Times New Roman" w:hAnsi="Times New Roman" w:cs="Times New Roman" w:hint="eastAsia"/>
          <w:sz w:val="24"/>
          <w:szCs w:val="24"/>
        </w:rPr>
        <w:t>种植制度形成的原因</w:t>
      </w:r>
      <w:r w:rsidR="001A32E6">
        <w:rPr>
          <w:rFonts w:ascii="Times New Roman" w:hAnsi="Times New Roman" w:cs="Times New Roman" w:hint="eastAsia"/>
          <w:sz w:val="24"/>
          <w:szCs w:val="24"/>
        </w:rPr>
        <w:t>以及</w:t>
      </w:r>
      <w:r w:rsidR="00BC4DD7">
        <w:rPr>
          <w:rFonts w:ascii="Times New Roman" w:hAnsi="Times New Roman" w:cs="Times New Roman" w:hint="eastAsia"/>
          <w:sz w:val="24"/>
          <w:szCs w:val="24"/>
        </w:rPr>
        <w:t>我国</w:t>
      </w:r>
      <w:r w:rsidR="000D5E5A">
        <w:rPr>
          <w:rFonts w:ascii="Times New Roman" w:hAnsi="Times New Roman" w:cs="Times New Roman"/>
          <w:sz w:val="24"/>
          <w:szCs w:val="24"/>
        </w:rPr>
        <w:t>种植</w:t>
      </w:r>
      <w:r w:rsidR="000D5E5A">
        <w:rPr>
          <w:rFonts w:ascii="Times New Roman" w:hAnsi="Times New Roman" w:cs="Times New Roman" w:hint="eastAsia"/>
          <w:sz w:val="24"/>
          <w:szCs w:val="24"/>
        </w:rPr>
        <w:t>制度</w:t>
      </w:r>
      <w:r w:rsidR="000515F4">
        <w:rPr>
          <w:rFonts w:ascii="Times New Roman" w:hAnsi="Times New Roman" w:cs="Times New Roman" w:hint="eastAsia"/>
          <w:sz w:val="24"/>
          <w:szCs w:val="24"/>
        </w:rPr>
        <w:t>主要包含的类型</w:t>
      </w:r>
      <w:r w:rsidR="00F02857">
        <w:rPr>
          <w:rFonts w:ascii="Times New Roman" w:hAnsi="Times New Roman" w:cs="Times New Roman" w:hint="eastAsia"/>
          <w:sz w:val="24"/>
          <w:szCs w:val="24"/>
        </w:rPr>
        <w:t>。</w:t>
      </w:r>
    </w:p>
    <w:p w14:paraId="0FDE72A0" w14:textId="17B6FE84" w:rsidR="005E1998" w:rsidRDefault="00F0285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B16A53">
        <w:rPr>
          <w:rFonts w:ascii="Times New Roman" w:hAnsi="Times New Roman" w:cs="Times New Roman" w:hint="eastAsia"/>
          <w:sz w:val="24"/>
          <w:szCs w:val="24"/>
        </w:rPr>
        <w:t>归纳当前已有研究对土地生产率变量的选取</w:t>
      </w:r>
      <w:r w:rsidR="00653710">
        <w:rPr>
          <w:rFonts w:ascii="Times New Roman" w:hAnsi="Times New Roman" w:cs="Times New Roman" w:hint="eastAsia"/>
          <w:sz w:val="24"/>
          <w:szCs w:val="24"/>
        </w:rPr>
        <w:t>情况</w:t>
      </w:r>
      <w:r w:rsidR="00B16A53">
        <w:rPr>
          <w:rFonts w:ascii="Times New Roman" w:hAnsi="Times New Roman" w:cs="Times New Roman" w:hint="eastAsia"/>
          <w:sz w:val="24"/>
          <w:szCs w:val="24"/>
        </w:rPr>
        <w:t>，</w:t>
      </w:r>
      <w:r w:rsidR="00B16A53">
        <w:rPr>
          <w:rFonts w:ascii="Times New Roman" w:hAnsi="Times New Roman" w:cs="Times New Roman"/>
          <w:sz w:val="24"/>
          <w:szCs w:val="24"/>
        </w:rPr>
        <w:t>农地</w:t>
      </w:r>
      <w:r w:rsidR="00B16A53">
        <w:rPr>
          <w:rFonts w:ascii="Times New Roman" w:hAnsi="Times New Roman" w:cs="Times New Roman" w:hint="eastAsia"/>
          <w:sz w:val="24"/>
          <w:szCs w:val="24"/>
        </w:rPr>
        <w:t>经营规模</w:t>
      </w:r>
      <w:r w:rsidR="00653710">
        <w:rPr>
          <w:rFonts w:ascii="Times New Roman" w:hAnsi="Times New Roman" w:cs="Times New Roman" w:hint="eastAsia"/>
          <w:sz w:val="24"/>
          <w:szCs w:val="24"/>
        </w:rPr>
        <w:t>变量</w:t>
      </w:r>
      <w:r w:rsidR="00B16A53">
        <w:rPr>
          <w:rFonts w:ascii="Times New Roman" w:hAnsi="Times New Roman" w:cs="Times New Roman" w:hint="eastAsia"/>
          <w:sz w:val="24"/>
          <w:szCs w:val="24"/>
        </w:rPr>
        <w:t>的处理办法</w:t>
      </w:r>
      <w:r w:rsidR="0029435A">
        <w:rPr>
          <w:rFonts w:ascii="Times New Roman" w:hAnsi="Times New Roman" w:cs="Times New Roman" w:hint="eastAsia"/>
          <w:sz w:val="24"/>
          <w:szCs w:val="24"/>
        </w:rPr>
        <w:t>。鉴别不同定义下土地生产率和</w:t>
      </w:r>
      <w:r w:rsidR="0029435A">
        <w:rPr>
          <w:rFonts w:ascii="Times New Roman" w:hAnsi="Times New Roman" w:cs="Times New Roman"/>
          <w:sz w:val="24"/>
          <w:szCs w:val="24"/>
        </w:rPr>
        <w:t>规模</w:t>
      </w:r>
      <w:r w:rsidR="0029435A">
        <w:rPr>
          <w:rFonts w:ascii="Times New Roman" w:hAnsi="Times New Roman" w:cs="Times New Roman" w:hint="eastAsia"/>
          <w:sz w:val="24"/>
          <w:szCs w:val="24"/>
        </w:rPr>
        <w:t>变量在选择和处理过程中的可行性，</w:t>
      </w:r>
      <w:r w:rsidR="00801A7C">
        <w:rPr>
          <w:rFonts w:ascii="Times New Roman" w:hAnsi="Times New Roman" w:cs="Times New Roman" w:hint="eastAsia"/>
          <w:sz w:val="24"/>
          <w:szCs w:val="24"/>
        </w:rPr>
        <w:t>明确</w:t>
      </w:r>
      <w:r w:rsidR="0029435A">
        <w:rPr>
          <w:rFonts w:ascii="Times New Roman" w:hAnsi="Times New Roman" w:cs="Times New Roman" w:hint="eastAsia"/>
          <w:sz w:val="24"/>
          <w:szCs w:val="24"/>
        </w:rPr>
        <w:t>本研究的概念选取和变量处理方法。</w:t>
      </w:r>
    </w:p>
    <w:p w14:paraId="624EBFC7" w14:textId="601B0F87" w:rsidR="00801A7C" w:rsidRDefault="00801A7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2E1D1F">
        <w:rPr>
          <w:rFonts w:ascii="Times New Roman" w:hAnsi="Times New Roman" w:cs="Times New Roman" w:hint="eastAsia"/>
          <w:sz w:val="24"/>
          <w:szCs w:val="24"/>
        </w:rPr>
        <w:t>文献综述从土地生产率的影响因素以及土地生产率与规模的关系两个方面进行归纳总结。总结得出土地生产率的影响因素分为两大类，</w:t>
      </w:r>
      <w:r w:rsidR="00221377">
        <w:rPr>
          <w:rFonts w:ascii="Times New Roman" w:hAnsi="Times New Roman" w:cs="Times New Roman" w:hint="eastAsia"/>
          <w:sz w:val="24"/>
          <w:szCs w:val="24"/>
        </w:rPr>
        <w:t>农地经营规模</w:t>
      </w:r>
      <w:r w:rsidR="009A3352">
        <w:rPr>
          <w:rFonts w:ascii="Times New Roman" w:hAnsi="Times New Roman" w:cs="Times New Roman" w:hint="eastAsia"/>
          <w:sz w:val="24"/>
          <w:szCs w:val="24"/>
        </w:rPr>
        <w:t>与土地生产率呈现正向、</w:t>
      </w:r>
      <w:r w:rsidR="009A3352">
        <w:rPr>
          <w:rFonts w:ascii="Times New Roman" w:hAnsi="Times New Roman" w:cs="Times New Roman"/>
          <w:sz w:val="24"/>
          <w:szCs w:val="24"/>
        </w:rPr>
        <w:t>负向</w:t>
      </w:r>
      <w:r w:rsidR="009A3352">
        <w:rPr>
          <w:rFonts w:ascii="Times New Roman" w:hAnsi="Times New Roman" w:cs="Times New Roman" w:hint="eastAsia"/>
          <w:sz w:val="24"/>
          <w:szCs w:val="24"/>
        </w:rPr>
        <w:t>或复合型的关系，</w:t>
      </w:r>
      <w:r w:rsidR="00606B41">
        <w:rPr>
          <w:rFonts w:ascii="Times New Roman" w:hAnsi="Times New Roman" w:cs="Times New Roman" w:hint="eastAsia"/>
          <w:sz w:val="24"/>
          <w:szCs w:val="24"/>
        </w:rPr>
        <w:t>负向关系</w:t>
      </w:r>
      <w:r w:rsidR="004D464A">
        <w:rPr>
          <w:rFonts w:ascii="Times New Roman" w:hAnsi="Times New Roman" w:cs="Times New Roman" w:hint="eastAsia"/>
          <w:sz w:val="24"/>
          <w:szCs w:val="24"/>
        </w:rPr>
        <w:t>的</w:t>
      </w:r>
      <w:r w:rsidR="00221377">
        <w:rPr>
          <w:rFonts w:ascii="Times New Roman" w:hAnsi="Times New Roman" w:cs="Times New Roman" w:hint="eastAsia"/>
          <w:sz w:val="24"/>
          <w:szCs w:val="24"/>
        </w:rPr>
        <w:t>形成</w:t>
      </w:r>
      <w:r w:rsidR="004D464A">
        <w:rPr>
          <w:rFonts w:ascii="Times New Roman" w:hAnsi="Times New Roman" w:cs="Times New Roman" w:hint="eastAsia"/>
          <w:sz w:val="24"/>
          <w:szCs w:val="24"/>
        </w:rPr>
        <w:t>原因</w:t>
      </w:r>
      <w:r w:rsidR="00606B41">
        <w:rPr>
          <w:rFonts w:ascii="Times New Roman" w:hAnsi="Times New Roman" w:cs="Times New Roman" w:hint="eastAsia"/>
          <w:sz w:val="24"/>
          <w:szCs w:val="24"/>
        </w:rPr>
        <w:t>有三大类</w:t>
      </w:r>
      <w:r w:rsidR="00221377">
        <w:rPr>
          <w:rFonts w:ascii="Times New Roman" w:hAnsi="Times New Roman" w:cs="Times New Roman" w:hint="eastAsia"/>
          <w:sz w:val="24"/>
          <w:szCs w:val="24"/>
        </w:rPr>
        <w:t>，</w:t>
      </w:r>
      <w:r w:rsidR="002E7E70">
        <w:rPr>
          <w:rFonts w:ascii="Times New Roman" w:hAnsi="Times New Roman" w:cs="Times New Roman" w:hint="eastAsia"/>
          <w:sz w:val="24"/>
          <w:szCs w:val="24"/>
        </w:rPr>
        <w:t>最终</w:t>
      </w:r>
      <w:r w:rsidR="009B0041">
        <w:rPr>
          <w:rFonts w:ascii="Times New Roman" w:hAnsi="Times New Roman" w:cs="Times New Roman" w:hint="eastAsia"/>
          <w:sz w:val="24"/>
          <w:szCs w:val="24"/>
        </w:rPr>
        <w:t>鉴别既有研究的贡献与存在的不足。</w:t>
      </w:r>
    </w:p>
    <w:p w14:paraId="6C4CDF05" w14:textId="0A8656FA" w:rsidR="007B1FC0" w:rsidRDefault="007B1FC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F23E9">
        <w:rPr>
          <w:rFonts w:ascii="Times New Roman" w:hAnsi="Times New Roman" w:cs="Times New Roman" w:hint="eastAsia"/>
          <w:sz w:val="24"/>
          <w:szCs w:val="24"/>
        </w:rPr>
        <w:t>借助生产理论，</w:t>
      </w:r>
      <w:r w:rsidR="00E008CE">
        <w:rPr>
          <w:rFonts w:ascii="Times New Roman" w:hAnsi="Times New Roman" w:cs="Times New Roman" w:hint="eastAsia"/>
          <w:sz w:val="24"/>
          <w:szCs w:val="24"/>
        </w:rPr>
        <w:t>选取合适的生产函数</w:t>
      </w:r>
      <w:r w:rsidR="001C78CF">
        <w:rPr>
          <w:rFonts w:ascii="Times New Roman" w:hAnsi="Times New Roman" w:cs="Times New Roman"/>
          <w:sz w:val="24"/>
          <w:szCs w:val="24"/>
        </w:rPr>
        <w:t>刻画</w:t>
      </w:r>
      <w:r w:rsidR="001C78CF">
        <w:rPr>
          <w:rFonts w:ascii="Times New Roman" w:hAnsi="Times New Roman" w:cs="Times New Roman" w:hint="eastAsia"/>
          <w:sz w:val="24"/>
          <w:szCs w:val="24"/>
        </w:rPr>
        <w:t>农户的生产行为</w:t>
      </w:r>
      <w:r w:rsidR="00BE487F">
        <w:rPr>
          <w:rFonts w:ascii="Times New Roman" w:hAnsi="Times New Roman" w:cs="Times New Roman" w:hint="eastAsia"/>
          <w:sz w:val="24"/>
          <w:szCs w:val="24"/>
        </w:rPr>
        <w:t>，</w:t>
      </w:r>
      <w:r w:rsidR="00BE487F">
        <w:rPr>
          <w:rFonts w:ascii="Times New Roman" w:hAnsi="Times New Roman" w:cs="Times New Roman"/>
          <w:sz w:val="24"/>
          <w:szCs w:val="24"/>
        </w:rPr>
        <w:t>生产函数</w:t>
      </w:r>
      <w:r w:rsidR="00BE487F">
        <w:rPr>
          <w:rFonts w:ascii="Times New Roman" w:hAnsi="Times New Roman" w:cs="Times New Roman" w:hint="eastAsia"/>
          <w:sz w:val="24"/>
          <w:szCs w:val="24"/>
        </w:rPr>
        <w:t>是理性农户</w:t>
      </w:r>
      <w:r w:rsidR="00B364AC">
        <w:rPr>
          <w:rFonts w:ascii="Times New Roman" w:hAnsi="Times New Roman" w:cs="Times New Roman" w:hint="eastAsia"/>
          <w:sz w:val="24"/>
          <w:szCs w:val="24"/>
        </w:rPr>
        <w:t>综合要素市场和产品市场</w:t>
      </w:r>
      <w:r w:rsidR="00456DEC">
        <w:rPr>
          <w:rFonts w:ascii="Times New Roman" w:hAnsi="Times New Roman" w:cs="Times New Roman" w:hint="eastAsia"/>
          <w:sz w:val="24"/>
          <w:szCs w:val="24"/>
        </w:rPr>
        <w:t>考量后投入产出的组合</w:t>
      </w:r>
      <w:r w:rsidR="005E4526">
        <w:rPr>
          <w:rFonts w:ascii="Times New Roman" w:hAnsi="Times New Roman" w:cs="Times New Roman" w:hint="eastAsia"/>
          <w:sz w:val="24"/>
          <w:szCs w:val="24"/>
        </w:rPr>
        <w:t>，不同组合的投入都是有效率的</w:t>
      </w:r>
      <w:r w:rsidR="001C78CF">
        <w:rPr>
          <w:rFonts w:ascii="Times New Roman" w:hAnsi="Times New Roman" w:cs="Times New Roman" w:hint="eastAsia"/>
          <w:sz w:val="24"/>
          <w:szCs w:val="24"/>
        </w:rPr>
        <w:t>。</w:t>
      </w:r>
    </w:p>
    <w:p w14:paraId="36761A21" w14:textId="2F57D289" w:rsidR="00B16A53" w:rsidRDefault="00B16A53" w:rsidP="008D5D41">
      <w:pPr>
        <w:spacing w:after="0" w:line="400" w:lineRule="exact"/>
        <w:ind w:firstLineChars="200" w:firstLine="480"/>
        <w:jc w:val="both"/>
        <w:rPr>
          <w:rFonts w:ascii="Times New Roman" w:hAnsi="Times New Roman" w:cs="Times New Roman"/>
          <w:sz w:val="24"/>
          <w:szCs w:val="24"/>
        </w:rPr>
      </w:pPr>
    </w:p>
    <w:p w14:paraId="5734AA2F" w14:textId="77777777" w:rsidR="00B16A53" w:rsidRPr="00B16A53" w:rsidRDefault="00B16A53" w:rsidP="008D5D41">
      <w:pPr>
        <w:spacing w:after="0" w:line="400" w:lineRule="exact"/>
        <w:ind w:firstLineChars="200" w:firstLine="480"/>
        <w:jc w:val="both"/>
        <w:rPr>
          <w:rFonts w:ascii="Times New Roman" w:hAnsi="Times New Roman" w:cs="Times New Roman"/>
          <w:sz w:val="24"/>
          <w:szCs w:val="24"/>
        </w:rPr>
        <w:sectPr w:rsidR="00B16A53" w:rsidRPr="00B16A53" w:rsidSect="00AA451C">
          <w:headerReference w:type="default" r:id="rId34"/>
          <w:pgSz w:w="11906" w:h="16838" w:code="9"/>
          <w:pgMar w:top="1701" w:right="1418" w:bottom="1418" w:left="1701" w:header="1304" w:footer="1021" w:gutter="0"/>
          <w:cols w:space="425"/>
          <w:docGrid w:type="lines" w:linePitch="326"/>
        </w:sectPr>
      </w:pPr>
    </w:p>
    <w:p w14:paraId="452E2049" w14:textId="6F56D65E" w:rsidR="00812B87" w:rsidRDefault="00812B87" w:rsidP="006722DB">
      <w:pPr>
        <w:spacing w:beforeLines="100" w:before="326" w:afterLines="100" w:after="326" w:line="400" w:lineRule="exact"/>
        <w:jc w:val="center"/>
        <w:outlineLvl w:val="0"/>
        <w:rPr>
          <w:rFonts w:eastAsia="黑体"/>
          <w:sz w:val="32"/>
          <w:szCs w:val="32"/>
        </w:rPr>
      </w:pPr>
      <w:bookmarkStart w:id="24" w:name="_Toc270633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bookmarkEnd w:id="24"/>
      <w:r w:rsidR="00554333">
        <w:rPr>
          <w:rFonts w:eastAsia="黑体" w:hint="eastAsia"/>
          <w:sz w:val="32"/>
          <w:szCs w:val="32"/>
        </w:rPr>
        <w:t>研究方案与数据</w:t>
      </w:r>
      <w:r w:rsidR="00FC4A77">
        <w:rPr>
          <w:rFonts w:eastAsia="黑体" w:hint="eastAsia"/>
          <w:sz w:val="32"/>
          <w:szCs w:val="32"/>
        </w:rPr>
        <w:t>描述</w:t>
      </w:r>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54B91CC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Pr="00A754D9">
        <w:rPr>
          <w:rFonts w:ascii="Times New Roman" w:eastAsia="黑体" w:hAnsi="Times New Roman" w:cs="Times New Roman" w:hint="eastAsia"/>
          <w:sz w:val="28"/>
          <w:szCs w:val="28"/>
        </w:rPr>
        <w:t>研究方案</w:t>
      </w:r>
    </w:p>
    <w:p w14:paraId="3DCB6773" w14:textId="4033B42A"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4F0BD3">
        <w:rPr>
          <w:rFonts w:ascii="Times New Roman" w:hAnsi="Times New Roman" w:cs="Times New Roman" w:hint="eastAsia"/>
          <w:sz w:val="24"/>
          <w:szCs w:val="24"/>
        </w:rPr>
        <w:t>是</w:t>
      </w:r>
      <w:r w:rsidR="003464F5">
        <w:rPr>
          <w:rFonts w:ascii="Times New Roman" w:hAnsi="Times New Roman" w:cs="Times New Roman" w:hint="eastAsia"/>
          <w:sz w:val="24"/>
          <w:szCs w:val="24"/>
        </w:rPr>
        <w:t>值得提倡的。</w:t>
      </w:r>
    </w:p>
    <w:p w14:paraId="7B8A6F2A" w14:textId="1E66A309"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FA2A2F">
        <w:rPr>
          <w:rFonts w:ascii="Times New Roman" w:hAnsi="Times New Roman" w:cs="Times New Roman" w:hint="eastAsia"/>
          <w:sz w:val="24"/>
          <w:szCs w:val="24"/>
        </w:rPr>
        <w:t>59</w:t>
      </w:r>
      <w:r w:rsidR="00FA2A2F">
        <w:rPr>
          <w:rFonts w:ascii="Times New Roman" w:hAnsi="Times New Roman" w:cs="Times New Roman"/>
          <w:sz w:val="24"/>
          <w:szCs w:val="24"/>
        </w:rPr>
        <w:t>.8%</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FA2A2F">
        <w:rPr>
          <w:rFonts w:ascii="Times New Roman" w:hAnsi="Times New Roman" w:cs="Times New Roman" w:hint="eastAsia"/>
          <w:sz w:val="24"/>
          <w:szCs w:val="24"/>
        </w:rPr>
        <w:t>63</w:t>
      </w:r>
      <w:r w:rsidR="00FA2A2F">
        <w:rPr>
          <w:rFonts w:ascii="Times New Roman" w:hAnsi="Times New Roman" w:cs="Times New Roman"/>
          <w:sz w:val="24"/>
          <w:szCs w:val="24"/>
        </w:rPr>
        <w:t>.2%</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484EA293" w:rsidR="00217C91" w:rsidRPr="006517CE" w:rsidRDefault="00217C91" w:rsidP="00217C91">
      <w:pPr>
        <w:spacing w:beforeLines="100" w:before="326" w:after="0" w:line="400" w:lineRule="exact"/>
        <w:jc w:val="center"/>
        <w:rPr>
          <w:rFonts w:ascii="Times New Roman" w:eastAsia="黑体" w:hAnsi="Times New Roman" w:cs="Times New Roman"/>
          <w:sz w:val="21"/>
          <w:szCs w:val="21"/>
        </w:rPr>
      </w:pPr>
      <w:r w:rsidRPr="006517CE">
        <w:rPr>
          <w:rFonts w:ascii="Times New Roman" w:eastAsia="黑体" w:hAnsi="Times New Roman" w:cs="Times New Roman"/>
          <w:sz w:val="21"/>
          <w:szCs w:val="21"/>
        </w:rPr>
        <w:t>表格</w:t>
      </w:r>
      <w:r w:rsidR="00161B24">
        <w:rPr>
          <w:rFonts w:ascii="Times New Roman" w:eastAsia="黑体" w:hAnsi="Times New Roman" w:cs="Times New Roman"/>
          <w:sz w:val="21"/>
          <w:szCs w:val="21"/>
        </w:rPr>
        <w:t>3</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w:t>
      </w:r>
      <w:r w:rsidR="000551A4">
        <w:rPr>
          <w:rFonts w:ascii="Times New Roman" w:eastAsia="黑体" w:hAnsi="Times New Roman" w:cs="Times New Roman" w:hint="eastAsia"/>
          <w:sz w:val="21"/>
          <w:szCs w:val="21"/>
        </w:rPr>
        <w:t>样本区域粮食种植基本情况</w:t>
      </w:r>
    </w:p>
    <w:tbl>
      <w:tblPr>
        <w:tblW w:w="0" w:type="auto"/>
        <w:jc w:val="center"/>
        <w:tblLook w:val="04A0" w:firstRow="1" w:lastRow="0" w:firstColumn="1" w:lastColumn="0" w:noHBand="0" w:noVBand="1"/>
      </w:tblPr>
      <w:tblGrid>
        <w:gridCol w:w="1134"/>
        <w:gridCol w:w="1134"/>
        <w:gridCol w:w="1134"/>
        <w:gridCol w:w="1134"/>
        <w:gridCol w:w="1134"/>
      </w:tblGrid>
      <w:tr w:rsidR="0039351B" w:rsidRPr="0039351B" w14:paraId="1D2EF78D" w14:textId="77777777" w:rsidTr="00791028">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747E8EB3" w14:textId="0FD3FD49" w:rsidR="0039351B" w:rsidRPr="0039351B" w:rsidRDefault="0039351B" w:rsidP="00791028">
            <w:pPr>
              <w:spacing w:after="0" w:line="240" w:lineRule="auto"/>
              <w:jc w:val="center"/>
              <w:rPr>
                <w:rFonts w:ascii="Times New Roman" w:hAnsi="Times New Roman" w:cs="Times New Roman"/>
                <w:b/>
                <w:sz w:val="21"/>
                <w:szCs w:val="21"/>
              </w:rPr>
            </w:pPr>
          </w:p>
        </w:tc>
        <w:tc>
          <w:tcPr>
            <w:tcW w:w="1134" w:type="dxa"/>
            <w:tcBorders>
              <w:top w:val="single" w:sz="12" w:space="0" w:color="auto"/>
              <w:left w:val="nil"/>
              <w:bottom w:val="single" w:sz="4" w:space="0" w:color="auto"/>
              <w:right w:val="nil"/>
            </w:tcBorders>
            <w:shd w:val="clear" w:color="auto" w:fill="auto"/>
            <w:noWrap/>
            <w:vAlign w:val="center"/>
            <w:hideMark/>
          </w:tcPr>
          <w:p w14:paraId="3635633C"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一熟玉米</w:t>
            </w:r>
          </w:p>
        </w:tc>
        <w:tc>
          <w:tcPr>
            <w:tcW w:w="1134" w:type="dxa"/>
            <w:tcBorders>
              <w:top w:val="single" w:sz="12" w:space="0" w:color="auto"/>
              <w:left w:val="nil"/>
              <w:bottom w:val="single" w:sz="4" w:space="0" w:color="auto"/>
              <w:right w:val="nil"/>
            </w:tcBorders>
            <w:shd w:val="clear" w:color="auto" w:fill="auto"/>
            <w:noWrap/>
            <w:vAlign w:val="center"/>
            <w:hideMark/>
          </w:tcPr>
          <w:p w14:paraId="392CD887"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两熟玉米</w:t>
            </w:r>
          </w:p>
        </w:tc>
        <w:tc>
          <w:tcPr>
            <w:tcW w:w="1134" w:type="dxa"/>
            <w:tcBorders>
              <w:top w:val="single" w:sz="12" w:space="0" w:color="auto"/>
              <w:left w:val="nil"/>
              <w:bottom w:val="single" w:sz="4" w:space="0" w:color="auto"/>
              <w:right w:val="nil"/>
            </w:tcBorders>
            <w:shd w:val="clear" w:color="auto" w:fill="auto"/>
            <w:noWrap/>
            <w:vAlign w:val="center"/>
            <w:hideMark/>
          </w:tcPr>
          <w:p w14:paraId="087B83D2"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两熟小麦</w:t>
            </w:r>
          </w:p>
        </w:tc>
        <w:tc>
          <w:tcPr>
            <w:tcW w:w="1134" w:type="dxa"/>
            <w:tcBorders>
              <w:top w:val="single" w:sz="12" w:space="0" w:color="auto"/>
              <w:left w:val="nil"/>
              <w:bottom w:val="single" w:sz="4" w:space="0" w:color="auto"/>
              <w:right w:val="nil"/>
            </w:tcBorders>
            <w:shd w:val="clear" w:color="auto" w:fill="auto"/>
            <w:noWrap/>
            <w:vAlign w:val="center"/>
            <w:hideMark/>
          </w:tcPr>
          <w:p w14:paraId="057CBB6D"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稻谷</w:t>
            </w:r>
          </w:p>
        </w:tc>
      </w:tr>
      <w:tr w:rsidR="0039351B" w:rsidRPr="0039351B" w14:paraId="57467118" w14:textId="77777777" w:rsidTr="00791028">
        <w:trPr>
          <w:trHeight w:val="340"/>
          <w:jc w:val="center"/>
        </w:trPr>
        <w:tc>
          <w:tcPr>
            <w:tcW w:w="1134" w:type="dxa"/>
            <w:tcBorders>
              <w:top w:val="nil"/>
              <w:left w:val="nil"/>
              <w:right w:val="nil"/>
            </w:tcBorders>
            <w:shd w:val="clear" w:color="auto" w:fill="auto"/>
            <w:noWrap/>
            <w:vAlign w:val="center"/>
            <w:hideMark/>
          </w:tcPr>
          <w:p w14:paraId="2DDBA37B"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播种结构</w:t>
            </w:r>
          </w:p>
        </w:tc>
        <w:tc>
          <w:tcPr>
            <w:tcW w:w="1134" w:type="dxa"/>
            <w:tcBorders>
              <w:top w:val="nil"/>
              <w:left w:val="nil"/>
              <w:right w:val="nil"/>
            </w:tcBorders>
            <w:shd w:val="clear" w:color="auto" w:fill="auto"/>
            <w:noWrap/>
            <w:vAlign w:val="center"/>
            <w:hideMark/>
          </w:tcPr>
          <w:p w14:paraId="5E1B758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59.8%</w:t>
            </w:r>
          </w:p>
        </w:tc>
        <w:tc>
          <w:tcPr>
            <w:tcW w:w="1134" w:type="dxa"/>
            <w:tcBorders>
              <w:top w:val="nil"/>
              <w:left w:val="nil"/>
              <w:right w:val="nil"/>
            </w:tcBorders>
            <w:shd w:val="clear" w:color="auto" w:fill="auto"/>
            <w:noWrap/>
            <w:vAlign w:val="center"/>
            <w:hideMark/>
          </w:tcPr>
          <w:p w14:paraId="5E79BA8D"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31.8%</w:t>
            </w:r>
          </w:p>
        </w:tc>
        <w:tc>
          <w:tcPr>
            <w:tcW w:w="1134" w:type="dxa"/>
            <w:tcBorders>
              <w:top w:val="nil"/>
              <w:left w:val="nil"/>
              <w:right w:val="nil"/>
            </w:tcBorders>
            <w:shd w:val="clear" w:color="auto" w:fill="auto"/>
            <w:noWrap/>
            <w:vAlign w:val="center"/>
            <w:hideMark/>
          </w:tcPr>
          <w:p w14:paraId="7EF697A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71.5%</w:t>
            </w:r>
          </w:p>
        </w:tc>
        <w:tc>
          <w:tcPr>
            <w:tcW w:w="1134" w:type="dxa"/>
            <w:tcBorders>
              <w:top w:val="nil"/>
              <w:left w:val="nil"/>
              <w:right w:val="nil"/>
            </w:tcBorders>
            <w:shd w:val="clear" w:color="auto" w:fill="auto"/>
            <w:noWrap/>
            <w:vAlign w:val="center"/>
            <w:hideMark/>
          </w:tcPr>
          <w:p w14:paraId="5523BE4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58.0%</w:t>
            </w:r>
          </w:p>
        </w:tc>
      </w:tr>
      <w:tr w:rsidR="0039351B" w:rsidRPr="0039351B" w14:paraId="2EEE4D23" w14:textId="77777777" w:rsidTr="00791028">
        <w:trPr>
          <w:trHeight w:val="340"/>
          <w:jc w:val="center"/>
        </w:trPr>
        <w:tc>
          <w:tcPr>
            <w:tcW w:w="1134" w:type="dxa"/>
            <w:tcBorders>
              <w:top w:val="nil"/>
              <w:left w:val="nil"/>
              <w:bottom w:val="single" w:sz="12" w:space="0" w:color="auto"/>
              <w:right w:val="nil"/>
            </w:tcBorders>
            <w:shd w:val="clear" w:color="auto" w:fill="auto"/>
            <w:noWrap/>
            <w:vAlign w:val="center"/>
            <w:hideMark/>
          </w:tcPr>
          <w:p w14:paraId="446D896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产量分布</w:t>
            </w:r>
          </w:p>
        </w:tc>
        <w:tc>
          <w:tcPr>
            <w:tcW w:w="1134" w:type="dxa"/>
            <w:tcBorders>
              <w:top w:val="nil"/>
              <w:left w:val="nil"/>
              <w:bottom w:val="single" w:sz="12" w:space="0" w:color="auto"/>
              <w:right w:val="nil"/>
            </w:tcBorders>
            <w:shd w:val="clear" w:color="auto" w:fill="auto"/>
            <w:noWrap/>
            <w:vAlign w:val="center"/>
            <w:hideMark/>
          </w:tcPr>
          <w:p w14:paraId="393BF1A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63.2%</w:t>
            </w:r>
          </w:p>
        </w:tc>
        <w:tc>
          <w:tcPr>
            <w:tcW w:w="1134" w:type="dxa"/>
            <w:tcBorders>
              <w:top w:val="nil"/>
              <w:left w:val="nil"/>
              <w:bottom w:val="single" w:sz="12" w:space="0" w:color="auto"/>
              <w:right w:val="nil"/>
            </w:tcBorders>
            <w:shd w:val="clear" w:color="auto" w:fill="auto"/>
            <w:noWrap/>
            <w:vAlign w:val="center"/>
            <w:hideMark/>
          </w:tcPr>
          <w:p w14:paraId="4BB376D4"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30.7%</w:t>
            </w:r>
          </w:p>
        </w:tc>
        <w:tc>
          <w:tcPr>
            <w:tcW w:w="1134" w:type="dxa"/>
            <w:tcBorders>
              <w:top w:val="nil"/>
              <w:left w:val="nil"/>
              <w:bottom w:val="single" w:sz="12" w:space="0" w:color="auto"/>
              <w:right w:val="nil"/>
            </w:tcBorders>
            <w:shd w:val="clear" w:color="auto" w:fill="auto"/>
            <w:noWrap/>
            <w:vAlign w:val="center"/>
            <w:hideMark/>
          </w:tcPr>
          <w:p w14:paraId="3EE27BF5"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79.7%</w:t>
            </w:r>
          </w:p>
        </w:tc>
        <w:tc>
          <w:tcPr>
            <w:tcW w:w="1134" w:type="dxa"/>
            <w:tcBorders>
              <w:top w:val="nil"/>
              <w:left w:val="nil"/>
              <w:bottom w:val="single" w:sz="12" w:space="0" w:color="auto"/>
              <w:right w:val="nil"/>
            </w:tcBorders>
            <w:shd w:val="clear" w:color="auto" w:fill="auto"/>
            <w:noWrap/>
            <w:vAlign w:val="center"/>
            <w:hideMark/>
          </w:tcPr>
          <w:p w14:paraId="11BA30C9"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53.9%</w:t>
            </w:r>
          </w:p>
        </w:tc>
      </w:tr>
      <w:tr w:rsidR="0039351B" w:rsidRPr="0039351B" w14:paraId="58CE4210" w14:textId="77777777" w:rsidTr="00791028">
        <w:trPr>
          <w:trHeight w:val="340"/>
          <w:jc w:val="center"/>
        </w:trPr>
        <w:tc>
          <w:tcPr>
            <w:tcW w:w="5669" w:type="dxa"/>
            <w:gridSpan w:val="5"/>
            <w:tcBorders>
              <w:top w:val="single" w:sz="12" w:space="0" w:color="auto"/>
              <w:left w:val="nil"/>
              <w:bottom w:val="nil"/>
              <w:right w:val="nil"/>
            </w:tcBorders>
            <w:shd w:val="clear" w:color="auto" w:fill="auto"/>
            <w:noWrap/>
            <w:vAlign w:val="bottom"/>
            <w:hideMark/>
          </w:tcPr>
          <w:p w14:paraId="07120173" w14:textId="77777777" w:rsidR="0039351B" w:rsidRPr="0039351B" w:rsidRDefault="0039351B" w:rsidP="0039351B">
            <w:pPr>
              <w:spacing w:after="0" w:line="240" w:lineRule="auto"/>
              <w:rPr>
                <w:rFonts w:ascii="Times New Roman" w:hAnsi="Times New Roman" w:cs="Times New Roman"/>
                <w:sz w:val="18"/>
                <w:szCs w:val="18"/>
              </w:rPr>
            </w:pPr>
            <w:r w:rsidRPr="0039351B">
              <w:rPr>
                <w:rFonts w:ascii="Times New Roman" w:hAnsi="Times New Roman" w:cs="Times New Roman"/>
                <w:sz w:val="18"/>
                <w:szCs w:val="18"/>
              </w:rPr>
              <w:t>数据来源：国家统计局。</w:t>
            </w:r>
          </w:p>
        </w:tc>
      </w:tr>
    </w:tbl>
    <w:p w14:paraId="29DE2254" w14:textId="1C2788B4" w:rsidR="00194A60" w:rsidRDefault="00194A60" w:rsidP="00194A60">
      <w:pPr>
        <w:spacing w:beforeLines="100" w:before="326"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2E0BC4C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p>
    <w:p w14:paraId="5F6ED116" w14:textId="179453C8"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9B0DAD">
        <w:rPr>
          <w:rFonts w:ascii="Times New Roman" w:hAnsi="Times New Roman" w:cs="Times New Roman"/>
          <w:sz w:val="24"/>
          <w:szCs w:val="24"/>
        </w:rPr>
        <w:t>每年</w:t>
      </w:r>
      <w:r w:rsidR="009B0DAD">
        <w:rPr>
          <w:rFonts w:ascii="Times New Roman" w:hAnsi="Times New Roman" w:cs="Times New Roman" w:hint="eastAsia"/>
          <w:sz w:val="24"/>
          <w:szCs w:val="24"/>
        </w:rPr>
        <w:t>约有</w:t>
      </w:r>
      <w:r w:rsidR="009B0DAD">
        <w:rPr>
          <w:rFonts w:ascii="Times New Roman" w:hAnsi="Times New Roman" w:cs="Times New Roman" w:hint="eastAsia"/>
          <w:sz w:val="24"/>
          <w:szCs w:val="24"/>
        </w:rPr>
        <w:t>3500</w:t>
      </w:r>
      <w:r w:rsidR="009B0DAD">
        <w:rPr>
          <w:rFonts w:ascii="Times New Roman" w:hAnsi="Times New Roman" w:cs="Times New Roman" w:hint="eastAsia"/>
          <w:sz w:val="24"/>
          <w:szCs w:val="24"/>
        </w:rPr>
        <w:t>户，</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9B0DAD">
        <w:rPr>
          <w:rFonts w:ascii="Times New Roman" w:hAnsi="Times New Roman" w:cs="Times New Roman" w:hint="eastAsia"/>
          <w:sz w:val="24"/>
          <w:szCs w:val="24"/>
        </w:rPr>
        <w:t>5294</w:t>
      </w:r>
      <w:r w:rsidR="009B0DAD">
        <w:rPr>
          <w:rFonts w:ascii="Times New Roman" w:hAnsi="Times New Roman" w:cs="Times New Roman" w:hint="eastAsia"/>
          <w:sz w:val="24"/>
          <w:szCs w:val="24"/>
        </w:rPr>
        <w:t>户。</w:t>
      </w:r>
      <w:r w:rsidR="00742017">
        <w:rPr>
          <w:rFonts w:ascii="Times New Roman" w:hAnsi="Times New Roman" w:cs="Times New Roman" w:hint="eastAsia"/>
          <w:sz w:val="24"/>
          <w:szCs w:val="24"/>
        </w:rPr>
        <w:t>两熟玉米每年近</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742017">
        <w:rPr>
          <w:rFonts w:ascii="Times New Roman" w:hAnsi="Times New Roman" w:cs="Times New Roman" w:hint="eastAsia"/>
          <w:sz w:val="24"/>
          <w:szCs w:val="24"/>
        </w:rPr>
        <w:t>3123</w:t>
      </w:r>
      <w:r w:rsidR="00742017">
        <w:rPr>
          <w:rFonts w:ascii="Times New Roman" w:hAnsi="Times New Roman" w:cs="Times New Roman" w:hint="eastAsia"/>
          <w:sz w:val="24"/>
          <w:szCs w:val="24"/>
        </w:rPr>
        <w:t>户。两熟小麦每年约有</w:t>
      </w:r>
      <w:r w:rsidR="00742017">
        <w:rPr>
          <w:rFonts w:ascii="Times New Roman" w:hAnsi="Times New Roman" w:cs="Times New Roman" w:hint="eastAsia"/>
          <w:sz w:val="24"/>
          <w:szCs w:val="24"/>
        </w:rPr>
        <w:t>1800</w:t>
      </w:r>
      <w:r w:rsidR="00742017">
        <w:rPr>
          <w:rFonts w:ascii="Times New Roman" w:hAnsi="Times New Roman" w:cs="Times New Roman" w:hint="eastAsia"/>
          <w:sz w:val="24"/>
          <w:szCs w:val="24"/>
        </w:rPr>
        <w:t>多户，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742017">
        <w:rPr>
          <w:rFonts w:ascii="Times New Roman" w:hAnsi="Times New Roman" w:cs="Times New Roman" w:hint="eastAsia"/>
          <w:sz w:val="24"/>
          <w:szCs w:val="24"/>
        </w:rPr>
        <w:t>2794</w:t>
      </w:r>
      <w:r w:rsidR="00742017">
        <w:rPr>
          <w:rFonts w:ascii="Times New Roman" w:hAnsi="Times New Roman" w:cs="Times New Roman" w:hint="eastAsia"/>
          <w:sz w:val="24"/>
          <w:szCs w:val="24"/>
        </w:rPr>
        <w:t>户。稻农每年约有</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户，由于为非平衡面板数据，</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742017">
        <w:rPr>
          <w:rFonts w:ascii="Times New Roman" w:hAnsi="Times New Roman" w:cs="Times New Roman" w:hint="eastAsia"/>
          <w:sz w:val="24"/>
          <w:szCs w:val="24"/>
        </w:rPr>
        <w:t>3132</w:t>
      </w:r>
      <w:r w:rsidR="00742017">
        <w:rPr>
          <w:rFonts w:ascii="Times New Roman" w:hAnsi="Times New Roman" w:cs="Times New Roman" w:hint="eastAsia"/>
          <w:sz w:val="24"/>
          <w:szCs w:val="24"/>
        </w:rPr>
        <w:t>户。</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0571A985"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5" w:name="_Toc270633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bookmarkEnd w:id="25"/>
      <w:r w:rsidR="000F331E">
        <w:rPr>
          <w:rFonts w:ascii="Times New Roman" w:eastAsia="黑体" w:hAnsi="Times New Roman" w:cs="Times New Roman" w:hint="eastAsia"/>
          <w:sz w:val="28"/>
          <w:szCs w:val="28"/>
        </w:rPr>
        <w:t>基本特征描述</w:t>
      </w:r>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0175DFE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Pr>
          <w:rFonts w:ascii="Times New Roman" w:eastAsia="黑体" w:hAnsi="Times New Roman" w:cs="Times New Roman" w:hint="eastAsia"/>
          <w:sz w:val="24"/>
          <w:szCs w:val="24"/>
        </w:rPr>
        <w:t>玉米农户基本特征</w:t>
      </w:r>
    </w:p>
    <w:p w14:paraId="04EB8F2D" w14:textId="77777777" w:rsidR="00742017" w:rsidRPr="00C62D74" w:rsidRDefault="00742017" w:rsidP="0074201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户农村家庭。区域覆盖</w:t>
      </w:r>
      <w:r>
        <w:rPr>
          <w:rFonts w:ascii="Times New Roman" w:hAnsi="Times New Roman" w:cs="Times New Roman"/>
          <w:sz w:val="24"/>
          <w:szCs w:val="24"/>
        </w:rPr>
        <w:t>山西</w:t>
      </w:r>
      <w:r>
        <w:rPr>
          <w:rFonts w:ascii="Times New Roman" w:hAnsi="Times New Roman" w:cs="Times New Roman" w:hint="eastAsia"/>
          <w:sz w:val="24"/>
          <w:szCs w:val="24"/>
        </w:rPr>
        <w:t>、</w:t>
      </w:r>
      <w:r>
        <w:rPr>
          <w:rFonts w:ascii="Times New Roman" w:hAnsi="Times New Roman" w:cs="Times New Roman"/>
          <w:sz w:val="24"/>
          <w:szCs w:val="24"/>
        </w:rPr>
        <w:t>内蒙古</w:t>
      </w:r>
      <w:r>
        <w:rPr>
          <w:rFonts w:ascii="Times New Roman" w:hAnsi="Times New Roman" w:cs="Times New Roman" w:hint="eastAsia"/>
          <w:sz w:val="24"/>
          <w:szCs w:val="24"/>
        </w:rPr>
        <w:t>、</w:t>
      </w:r>
      <w:r>
        <w:rPr>
          <w:rFonts w:ascii="Times New Roman" w:hAnsi="Times New Roman" w:cs="Times New Roman"/>
          <w:sz w:val="24"/>
          <w:szCs w:val="24"/>
        </w:rPr>
        <w:t>辽宁</w:t>
      </w:r>
      <w:r>
        <w:rPr>
          <w:rFonts w:ascii="Times New Roman" w:hAnsi="Times New Roman" w:cs="Times New Roman" w:hint="eastAsia"/>
          <w:sz w:val="24"/>
          <w:szCs w:val="24"/>
        </w:rPr>
        <w:t>、</w:t>
      </w:r>
      <w:r>
        <w:rPr>
          <w:rFonts w:ascii="Times New Roman" w:hAnsi="Times New Roman" w:cs="Times New Roman"/>
          <w:sz w:val="24"/>
          <w:szCs w:val="24"/>
        </w:rPr>
        <w:t>吉林</w:t>
      </w:r>
      <w:r>
        <w:rPr>
          <w:rFonts w:ascii="Times New Roman" w:hAnsi="Times New Roman" w:cs="Times New Roman" w:hint="eastAsia"/>
          <w:sz w:val="24"/>
          <w:szCs w:val="24"/>
        </w:rPr>
        <w:t>、</w:t>
      </w:r>
      <w:r>
        <w:rPr>
          <w:rFonts w:ascii="Times New Roman" w:hAnsi="Times New Roman" w:cs="Times New Roman"/>
          <w:sz w:val="24"/>
          <w:szCs w:val="24"/>
        </w:rPr>
        <w:t>黑龙江</w:t>
      </w:r>
      <w:r>
        <w:rPr>
          <w:rFonts w:ascii="Times New Roman" w:hAnsi="Times New Roman" w:cs="Times New Roman" w:hint="eastAsia"/>
          <w:sz w:val="24"/>
          <w:szCs w:val="24"/>
        </w:rPr>
        <w:t>、陕西、</w:t>
      </w:r>
      <w:r>
        <w:rPr>
          <w:rFonts w:ascii="Times New Roman" w:hAnsi="Times New Roman" w:cs="Times New Roman"/>
          <w:sz w:val="24"/>
          <w:szCs w:val="24"/>
        </w:rPr>
        <w:t>甘肃</w:t>
      </w:r>
      <w:r>
        <w:rPr>
          <w:rFonts w:ascii="Times New Roman" w:hAnsi="Times New Roman" w:cs="Times New Roman" w:hint="eastAsia"/>
          <w:sz w:val="24"/>
          <w:szCs w:val="24"/>
        </w:rPr>
        <w:t>、</w:t>
      </w:r>
      <w:r>
        <w:rPr>
          <w:rFonts w:ascii="Times New Roman" w:hAnsi="Times New Roman" w:cs="Times New Roman"/>
          <w:sz w:val="24"/>
          <w:szCs w:val="24"/>
        </w:rPr>
        <w:t>宁夏</w:t>
      </w:r>
      <w:r>
        <w:rPr>
          <w:rFonts w:ascii="Times New Roman" w:hAnsi="Times New Roman" w:cs="Times New Roman" w:hint="eastAsia"/>
          <w:sz w:val="24"/>
          <w:szCs w:val="24"/>
        </w:rPr>
        <w:t>和新疆九</w:t>
      </w:r>
      <w:r w:rsidRPr="00C62D74">
        <w:rPr>
          <w:rFonts w:ascii="Times New Roman" w:hAnsi="Times New Roman" w:cs="Times New Roman" w:hint="eastAsia"/>
          <w:sz w:val="24"/>
          <w:szCs w:val="24"/>
        </w:rPr>
        <w:t>个省（自治区）。从表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12</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近</w:t>
      </w:r>
      <w:r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亩的截面数据占比超过</w:t>
      </w:r>
      <w:r w:rsidRPr="00C46A1B">
        <w:rPr>
          <w:rFonts w:ascii="Times New Roman" w:hAnsi="Times New Roman" w:cs="Times New Roman"/>
          <w:sz w:val="24"/>
          <w:szCs w:val="24"/>
        </w:rPr>
        <w:t>30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w:t>
      </w:r>
      <w:r>
        <w:rPr>
          <w:rFonts w:ascii="Times New Roman" w:hAnsi="Times New Roman" w:cs="Times New Roman" w:hint="eastAsia"/>
          <w:sz w:val="24"/>
          <w:szCs w:val="24"/>
        </w:rPr>
        <w:lastRenderedPageBreak/>
        <w:t>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even" r:id="rId35"/>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48E9CF0" w14:textId="77777777" w:rsidR="00742017" w:rsidRDefault="00742017" w:rsidP="00742017">
      <w:pPr>
        <w:spacing w:after="0" w:line="400" w:lineRule="exact"/>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2E276F64" wp14:editId="26B21C0C">
                <wp:simplePos x="0" y="0"/>
                <wp:positionH relativeFrom="margin">
                  <wp:align>center</wp:align>
                </wp:positionH>
                <wp:positionV relativeFrom="margin">
                  <wp:posOffset>1613535</wp:posOffset>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6FD98486" w14:textId="1C67E37E" w:rsidR="00DB10DA" w:rsidRPr="006B2738" w:rsidRDefault="00DB10DA"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DB10DA"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r>
                            <w:tr w:rsidR="00DB10DA"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r>
                            <w:tr w:rsidR="00DB10DA"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DB10DA"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DB10DA" w:rsidRPr="008A1DDD" w:rsidRDefault="00DB10DA"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DB10DA" w:rsidRPr="008A1DDD" w:rsidRDefault="00DB10DA" w:rsidP="008D5D41">
                                  <w:pPr>
                                    <w:spacing w:after="0" w:line="240" w:lineRule="auto"/>
                                    <w:rPr>
                                      <w:rFonts w:ascii="Times New Roman" w:eastAsia="宋体" w:hAnsi="Times New Roman" w:cs="Times New Roman"/>
                                      <w:b/>
                                      <w:color w:val="000000"/>
                                      <w:sz w:val="21"/>
                                      <w:szCs w:val="21"/>
                                    </w:rPr>
                                  </w:pPr>
                                </w:p>
                              </w:tc>
                            </w:tr>
                            <w:tr w:rsidR="00DB10DA"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DB10DA" w:rsidRPr="008A1DDD" w:rsidRDefault="00DB10DA"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DB10DA" w:rsidRDefault="00DB10DA" w:rsidP="0074201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76F64" id="_x0000_t202" coordsize="21600,21600" o:spt="202" path="m,l,21600r21600,l21600,xe">
                <v:stroke joinstyle="miter"/>
                <v:path gradientshapeok="t" o:connecttype="rect"/>
              </v:shapetype>
              <v:shape id="文本框 2" o:spid="_x0000_s1071" type="#_x0000_t202" style="position:absolute;margin-left:0;margin-top:127.05pt;width:685.95pt;height:439.35pt;rotation:-90;flip:x;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MWLgIAABY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" filled="f" stroked="f">
                <v:textbox>
                  <w:txbxContent>
                    <w:p w14:paraId="6FD98486" w14:textId="1C67E37E" w:rsidR="00DB10DA" w:rsidRPr="006B2738" w:rsidRDefault="00DB10DA"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DB10DA"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r>
                      <w:tr w:rsidR="00DB10DA"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r>
                      <w:tr w:rsidR="00DB10DA"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r>
                      <w:tr w:rsidR="00DB10DA"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B10DA"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DB10DA" w:rsidRPr="008A1DDD" w:rsidRDefault="00DB10DA"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DB10DA" w:rsidRPr="008A1DDD" w:rsidRDefault="00DB10DA"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DB10DA" w:rsidRPr="008A1DDD" w:rsidRDefault="00DB10DA"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DB10DA"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DB10DA" w:rsidRPr="008A1DDD" w:rsidRDefault="00DB10DA"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DB10DA" w:rsidRPr="008A1DDD" w:rsidRDefault="00DB10DA"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DB10DA" w:rsidRPr="008A1DDD" w:rsidRDefault="00DB10DA" w:rsidP="008D5D41">
                            <w:pPr>
                              <w:spacing w:after="0" w:line="240" w:lineRule="auto"/>
                              <w:rPr>
                                <w:rFonts w:ascii="Times New Roman" w:eastAsia="宋体" w:hAnsi="Times New Roman" w:cs="Times New Roman"/>
                                <w:b/>
                                <w:color w:val="000000"/>
                                <w:sz w:val="21"/>
                                <w:szCs w:val="21"/>
                              </w:rPr>
                            </w:pPr>
                          </w:p>
                        </w:tc>
                      </w:tr>
                      <w:tr w:rsidR="00DB10DA"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DB10DA" w:rsidRPr="008A1DDD" w:rsidRDefault="00DB10DA"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DB10DA" w:rsidRDefault="00DB10DA" w:rsidP="00742017">
                      <w:pPr>
                        <w:spacing w:after="0" w:line="240" w:lineRule="auto"/>
                        <w:ind w:firstLine="440"/>
                        <w:jc w:val="center"/>
                      </w:pPr>
                    </w:p>
                  </w:txbxContent>
                </v:textbox>
                <w10:wrap type="square" anchorx="margin" anchory="margin"/>
              </v:shape>
            </w:pict>
          </mc:Fallback>
        </mc:AlternateContent>
      </w:r>
    </w:p>
    <w:p w14:paraId="3D02058E" w14:textId="4DA3EDED"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6B971F5"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headerReference w:type="default" r:id="rId36"/>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2608" behindDoc="0" locked="0" layoutInCell="1" allowOverlap="1" wp14:anchorId="504B974C" wp14:editId="19EACEA4">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4ABE8FA3" w:rsidR="00DB10DA" w:rsidRPr="008323E8" w:rsidRDefault="00DB10DA"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DB10DA"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DB10DA" w:rsidRPr="00F03DE6" w:rsidRDefault="00DB10DA"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r>
                            <w:tr w:rsidR="00DB10DA"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DB10DA" w:rsidRPr="00F03DE6" w:rsidRDefault="00DB10DA"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r>
                            <w:tr w:rsidR="00DB10DA"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B10DA"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B10DA"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B10DA"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B10DA"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DB10DA" w:rsidRPr="00F03DE6" w:rsidRDefault="00DB10DA"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DB10DA" w:rsidRPr="00F03DE6" w:rsidRDefault="00DB10DA"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DB10DA" w:rsidRPr="00F03DE6" w:rsidRDefault="00DB10DA"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DB10DA" w:rsidRPr="00F03DE6" w:rsidRDefault="00DB10DA"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B10DA"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DB10DA" w:rsidRPr="00F03DE6" w:rsidRDefault="00DB10DA"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DB10DA" w:rsidRPr="00F03DE6" w:rsidRDefault="00DB10DA"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DB10DA" w:rsidRPr="00F03DE6" w:rsidRDefault="00DB10DA"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p>
                              </w:tc>
                            </w:tr>
                            <w:tr w:rsidR="00DB10DA"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DB10DA" w:rsidRPr="00F03DE6" w:rsidRDefault="00DB10DA"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DB10DA" w:rsidRDefault="00DB10DA"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3.15pt;margin-top:116.3pt;width:685.95pt;height:439.35pt;rotation:-90;flip:x;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iF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" filled="f" stroked="f">
                <v:textbox>
                  <w:txbxContent>
                    <w:p w14:paraId="52C022FB" w14:textId="4ABE8FA3" w:rsidR="00DB10DA" w:rsidRPr="008323E8" w:rsidRDefault="00DB10DA"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DB10DA"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DB10DA" w:rsidRPr="00F03DE6" w:rsidRDefault="00DB10DA"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r>
                      <w:tr w:rsidR="00DB10DA"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DB10DA" w:rsidRPr="00F03DE6" w:rsidRDefault="00DB10DA"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DB10DA" w:rsidRPr="00F03DE6" w:rsidRDefault="00DB10DA" w:rsidP="006B2738">
                            <w:pPr>
                              <w:spacing w:after="0" w:line="240" w:lineRule="auto"/>
                              <w:jc w:val="center"/>
                              <w:rPr>
                                <w:rFonts w:ascii="Times New Roman" w:eastAsia="宋体" w:hAnsi="Times New Roman" w:cs="Times New Roman"/>
                                <w:b/>
                                <w:color w:val="000000"/>
                                <w:sz w:val="21"/>
                                <w:szCs w:val="21"/>
                              </w:rPr>
                            </w:pPr>
                          </w:p>
                        </w:tc>
                      </w:tr>
                      <w:tr w:rsidR="00DB10DA"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B10DA"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B10DA"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B10DA"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B10DA"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DB10DA" w:rsidRPr="00F03DE6" w:rsidRDefault="00DB10DA"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DB10DA" w:rsidRPr="00F03DE6" w:rsidRDefault="00DB10DA"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DB10DA" w:rsidRPr="00F03DE6" w:rsidRDefault="00DB10DA" w:rsidP="006B2738">
                            <w:pPr>
                              <w:spacing w:after="0" w:line="240" w:lineRule="auto"/>
                              <w:jc w:val="center"/>
                              <w:rPr>
                                <w:rFonts w:ascii="Times New Roman" w:eastAsia="宋体" w:hAnsi="Times New Roman" w:cs="Times New Roman"/>
                                <w:color w:val="000000"/>
                                <w:sz w:val="21"/>
                                <w:szCs w:val="21"/>
                              </w:rPr>
                            </w:pPr>
                          </w:p>
                        </w:tc>
                      </w:tr>
                      <w:tr w:rsidR="00DB10DA"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DB10DA" w:rsidRPr="00F03DE6" w:rsidRDefault="00DB10DA"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DB10DA" w:rsidRPr="00F03DE6" w:rsidRDefault="00DB10DA"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DB10DA" w:rsidRPr="00F03DE6" w:rsidRDefault="00DB10DA"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DB10DA" w:rsidRPr="00F03DE6" w:rsidRDefault="00DB10DA"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DB10DA" w:rsidRPr="00F03DE6" w:rsidRDefault="00DB10DA"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DB10DA" w:rsidRPr="00F03DE6" w:rsidRDefault="00DB10DA"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B10DA"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DB10DA" w:rsidRPr="00F03DE6" w:rsidRDefault="00DB10DA"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DB10DA" w:rsidRPr="00F03DE6" w:rsidRDefault="00DB10DA"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DB10DA" w:rsidRPr="00F03DE6" w:rsidRDefault="00DB10DA"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DB10DA" w:rsidRPr="00F03DE6" w:rsidRDefault="00DB10DA" w:rsidP="00D773D1">
                            <w:pPr>
                              <w:spacing w:after="0" w:line="240" w:lineRule="auto"/>
                              <w:jc w:val="center"/>
                              <w:rPr>
                                <w:rFonts w:ascii="Times New Roman" w:eastAsia="宋体" w:hAnsi="Times New Roman" w:cs="Times New Roman"/>
                                <w:b/>
                                <w:color w:val="000000"/>
                                <w:sz w:val="21"/>
                                <w:szCs w:val="21"/>
                              </w:rPr>
                            </w:pPr>
                          </w:p>
                        </w:tc>
                      </w:tr>
                      <w:tr w:rsidR="00DB10DA"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DB10DA" w:rsidRPr="00F03DE6" w:rsidRDefault="00DB10DA"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DB10DA" w:rsidRDefault="00DB10DA"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1968B3C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bookmarkStart w:id="26" w:name="_Toc2706340"/>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94785B9"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7"/>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32BEBB85" wp14:editId="60063657">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03A5288" w14:textId="0BCC80D6" w:rsidR="00DB10DA" w:rsidRPr="00563044" w:rsidRDefault="00DB10DA" w:rsidP="00742017">
                            <w:pPr>
                              <w:spacing w:beforeLines="100" w:before="326" w:after="0" w:line="240" w:lineRule="auto"/>
                              <w:jc w:val="center"/>
                              <w:rPr>
                                <w:rFonts w:ascii="Times New Roman" w:eastAsia="黑体" w:hAnsi="Times New Roman" w:cs="Times New Roman"/>
                                <w:bCs/>
                                <w:color w:val="000000"/>
                                <w:sz w:val="21"/>
                                <w:szCs w:val="21"/>
                              </w:rPr>
                            </w:pPr>
                            <w:bookmarkStart w:id="27"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7"/>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DB10DA"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r>
                            <w:tr w:rsidR="00DB10DA"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r>
                            <w:tr w:rsidR="00DB10DA"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DB10DA" w:rsidRPr="00F03DE6" w:rsidRDefault="00DB10DA"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DB10DA" w:rsidRPr="00F03DE6" w:rsidRDefault="00DB10DA"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r>
                            <w:tr w:rsidR="00DB10DA"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DB10DA" w:rsidRPr="00F03DE6" w:rsidRDefault="00DB10DA"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DB10DA" w:rsidRDefault="00DB10DA" w:rsidP="00742017">
                            <w:pPr>
                              <w:spacing w:after="0" w:line="240" w:lineRule="auto"/>
                              <w:ind w:firstLine="440"/>
                              <w:jc w:val="center"/>
                            </w:pPr>
                          </w:p>
                          <w:p w14:paraId="36026842" w14:textId="77777777" w:rsidR="00DB10DA" w:rsidRDefault="00DB10DA"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flip:x;z-index:25166028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" filled="f" stroked="f">
                <v:textbox>
                  <w:txbxContent>
                    <w:p w14:paraId="103A5288" w14:textId="0BCC80D6" w:rsidR="00DB10DA" w:rsidRPr="00563044" w:rsidRDefault="00DB10DA" w:rsidP="00742017">
                      <w:pPr>
                        <w:spacing w:beforeLines="100" w:before="326" w:after="0" w:line="240" w:lineRule="auto"/>
                        <w:jc w:val="center"/>
                        <w:rPr>
                          <w:rFonts w:ascii="Times New Roman" w:eastAsia="黑体" w:hAnsi="Times New Roman" w:cs="Times New Roman"/>
                          <w:bCs/>
                          <w:color w:val="000000"/>
                          <w:sz w:val="21"/>
                          <w:szCs w:val="21"/>
                        </w:rPr>
                      </w:pPr>
                      <w:bookmarkStart w:id="28"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8"/>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DB10DA"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r>
                      <w:tr w:rsidR="00DB10DA"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r>
                      <w:tr w:rsidR="00DB10DA"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DB10DA" w:rsidRPr="00F03DE6" w:rsidRDefault="00DB10DA"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DB10DA" w:rsidRPr="00F03DE6" w:rsidRDefault="00DB10DA"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DB10DA" w:rsidRPr="00F03DE6" w:rsidRDefault="00DB10DA" w:rsidP="00606608">
                            <w:pPr>
                              <w:spacing w:after="0" w:line="240" w:lineRule="auto"/>
                              <w:jc w:val="center"/>
                              <w:rPr>
                                <w:rFonts w:ascii="Times New Roman" w:eastAsia="宋体" w:hAnsi="Times New Roman" w:cs="Times New Roman"/>
                                <w:color w:val="000000"/>
                                <w:sz w:val="21"/>
                                <w:szCs w:val="21"/>
                              </w:rPr>
                            </w:pPr>
                          </w:p>
                        </w:tc>
                      </w:tr>
                      <w:tr w:rsidR="00DB10DA"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DB10DA" w:rsidRPr="00F03DE6" w:rsidRDefault="00DB10DA"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DB10DA" w:rsidRPr="00F03DE6" w:rsidRDefault="00DB10DA"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p>
                        </w:tc>
                      </w:tr>
                      <w:tr w:rsidR="00DB10DA"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DB10DA" w:rsidRPr="00F03DE6" w:rsidRDefault="00DB10DA"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DB10DA" w:rsidRDefault="00DB10DA" w:rsidP="00742017">
                      <w:pPr>
                        <w:spacing w:after="0" w:line="240" w:lineRule="auto"/>
                        <w:ind w:firstLine="440"/>
                        <w:jc w:val="center"/>
                      </w:pPr>
                    </w:p>
                    <w:p w14:paraId="36026842" w14:textId="77777777" w:rsidR="00DB10DA" w:rsidRDefault="00DB10DA"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8"/>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5787C424" wp14:editId="695F981C">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69198AB" w14:textId="1BFB677B" w:rsidR="00DB10DA" w:rsidRPr="008323E8" w:rsidRDefault="00DB10DA"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DB10DA"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DB10DA" w:rsidRPr="00F03DE6" w:rsidRDefault="00DB10DA"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p>
                              </w:tc>
                            </w:tr>
                            <w:tr w:rsidR="00DB10DA"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DB10DA" w:rsidRPr="00F03DE6" w:rsidRDefault="00DB10DA"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DB10DA" w:rsidRPr="00F03DE6" w:rsidRDefault="00DB10DA"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p>
                              </w:tc>
                            </w:tr>
                            <w:tr w:rsidR="00DB10DA"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DB10DA" w:rsidRPr="00F03DE6" w:rsidRDefault="00DB10DA"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DB10DA" w:rsidRPr="00F03DE6" w:rsidRDefault="00DB10DA"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DB10DA" w:rsidRPr="00F03DE6" w:rsidRDefault="00DB10DA"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DB10DA" w:rsidRPr="00F03DE6" w:rsidRDefault="00DB10DA"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DB10DA" w:rsidRPr="00F03DE6" w:rsidRDefault="00DB10DA" w:rsidP="002B3AC1">
                                  <w:pPr>
                                    <w:spacing w:after="0" w:line="240" w:lineRule="auto"/>
                                    <w:jc w:val="center"/>
                                    <w:rPr>
                                      <w:rFonts w:ascii="Times New Roman" w:eastAsia="宋体" w:hAnsi="Times New Roman" w:cs="Times New Roman"/>
                                      <w:color w:val="000000"/>
                                      <w:sz w:val="21"/>
                                      <w:szCs w:val="21"/>
                                    </w:rPr>
                                  </w:pPr>
                                </w:p>
                              </w:tc>
                            </w:tr>
                            <w:tr w:rsidR="00DB10DA"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DB10DA" w:rsidRPr="00F03DE6" w:rsidRDefault="00DB10DA"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DB10DA" w:rsidRPr="00F03DE6" w:rsidRDefault="00DB10DA"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p>
                              </w:tc>
                            </w:tr>
                            <w:tr w:rsidR="00DB10DA"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DB10DA" w:rsidRPr="00F03DE6" w:rsidRDefault="00DB10DA"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DB10DA" w:rsidRDefault="00DB10DA" w:rsidP="00742017">
                            <w:pPr>
                              <w:spacing w:after="83"/>
                            </w:pPr>
                          </w:p>
                          <w:p w14:paraId="3CB6C53C" w14:textId="77777777" w:rsidR="00DB10DA" w:rsidRDefault="00DB10DA"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3.15pt;margin-top:116.3pt;width:685.95pt;height:439.35pt;rotation:-90;flip:x;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Y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TgC/YLQIAABUEAAAOAAAAAAAAAAAAAAAAAC4CAABk&#10;cnMvZTJvRG9jLnhtbFBLAQItABQABgAIAAAAIQDw87FU3wAAAAkBAAAPAAAAAAAAAAAAAAAAAIcE&#10;AABkcnMvZG93bnJldi54bWxQSwUGAAAAAAQABADzAAAAkwUAAAAA&#10;" filled="f" stroked="f">
                <v:textbox>
                  <w:txbxContent>
                    <w:p w14:paraId="469198AB" w14:textId="1BFB677B" w:rsidR="00DB10DA" w:rsidRPr="008323E8" w:rsidRDefault="00DB10DA"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DB10DA"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DB10DA" w:rsidRPr="00F03DE6" w:rsidRDefault="00DB10DA"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DB10DA" w:rsidRPr="00F03DE6" w:rsidRDefault="00DB10DA"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p>
                        </w:tc>
                      </w:tr>
                      <w:tr w:rsidR="00DB10DA"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DB10DA" w:rsidRPr="00F03DE6" w:rsidRDefault="00DB10DA"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DB10DA" w:rsidRPr="00F03DE6" w:rsidRDefault="00DB10DA"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DB10DA" w:rsidRPr="00F03DE6" w:rsidRDefault="00DB10DA" w:rsidP="00E851F4">
                            <w:pPr>
                              <w:spacing w:after="0" w:line="240" w:lineRule="auto"/>
                              <w:jc w:val="center"/>
                              <w:rPr>
                                <w:rFonts w:ascii="Times New Roman" w:eastAsia="宋体" w:hAnsi="Times New Roman" w:cs="Times New Roman"/>
                                <w:b/>
                                <w:color w:val="000000"/>
                                <w:sz w:val="21"/>
                                <w:szCs w:val="21"/>
                              </w:rPr>
                            </w:pPr>
                          </w:p>
                        </w:tc>
                      </w:tr>
                      <w:tr w:rsidR="00DB10DA"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B10DA"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DB10DA" w:rsidRPr="00F03DE6" w:rsidRDefault="00DB10DA"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DB10DA" w:rsidRPr="00F03DE6" w:rsidRDefault="00DB10DA"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DB10DA" w:rsidRPr="00F03DE6" w:rsidRDefault="00DB10DA"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DB10DA" w:rsidRPr="00F03DE6" w:rsidRDefault="00DB10DA" w:rsidP="00E851F4">
                            <w:pPr>
                              <w:spacing w:after="0" w:line="240" w:lineRule="auto"/>
                              <w:jc w:val="center"/>
                              <w:rPr>
                                <w:rFonts w:ascii="Times New Roman" w:eastAsia="宋体" w:hAnsi="Times New Roman" w:cs="Times New Roman"/>
                                <w:color w:val="000000"/>
                                <w:sz w:val="21"/>
                                <w:szCs w:val="21"/>
                              </w:rPr>
                            </w:pPr>
                          </w:p>
                        </w:tc>
                      </w:tr>
                      <w:tr w:rsidR="00DB10DA"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DB10DA" w:rsidRPr="00F03DE6" w:rsidRDefault="00DB10DA"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DB10DA" w:rsidRPr="00F03DE6" w:rsidRDefault="00DB10DA"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DB10DA" w:rsidRPr="00F03DE6" w:rsidRDefault="00DB10DA"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DB10DA" w:rsidRPr="00F03DE6" w:rsidRDefault="00DB10DA"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DB10DA" w:rsidRPr="00F03DE6" w:rsidRDefault="00DB10DA"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DB10DA" w:rsidRPr="00F03DE6" w:rsidRDefault="00DB10DA"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DB10DA" w:rsidRPr="00F03DE6" w:rsidRDefault="00DB10DA" w:rsidP="002B3AC1">
                            <w:pPr>
                              <w:spacing w:after="0" w:line="240" w:lineRule="auto"/>
                              <w:jc w:val="center"/>
                              <w:rPr>
                                <w:rFonts w:ascii="Times New Roman" w:eastAsia="宋体" w:hAnsi="Times New Roman" w:cs="Times New Roman"/>
                                <w:color w:val="000000"/>
                                <w:sz w:val="21"/>
                                <w:szCs w:val="21"/>
                              </w:rPr>
                            </w:pPr>
                          </w:p>
                        </w:tc>
                      </w:tr>
                      <w:tr w:rsidR="00DB10DA"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DB10DA" w:rsidRPr="00F03DE6" w:rsidRDefault="00DB10DA"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DB10DA" w:rsidRPr="00F03DE6" w:rsidRDefault="00DB10DA"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DB10DA" w:rsidRPr="00F03DE6" w:rsidRDefault="00DB10DA" w:rsidP="002B3AC1">
                            <w:pPr>
                              <w:spacing w:after="0" w:line="240" w:lineRule="auto"/>
                              <w:jc w:val="center"/>
                              <w:rPr>
                                <w:rFonts w:ascii="Times New Roman" w:eastAsia="宋体" w:hAnsi="Times New Roman" w:cs="Times New Roman"/>
                                <w:b/>
                                <w:color w:val="000000"/>
                                <w:sz w:val="21"/>
                                <w:szCs w:val="21"/>
                              </w:rPr>
                            </w:pPr>
                          </w:p>
                        </w:tc>
                      </w:tr>
                      <w:tr w:rsidR="00DB10DA"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DB10DA" w:rsidRPr="00F03DE6" w:rsidRDefault="00DB10DA"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DB10DA" w:rsidRDefault="00DB10DA" w:rsidP="00742017">
                      <w:pPr>
                        <w:spacing w:after="83"/>
                      </w:pPr>
                    </w:p>
                    <w:p w14:paraId="3CB6C53C" w14:textId="77777777" w:rsidR="00DB10DA" w:rsidRDefault="00DB10DA"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26"/>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2CC013D4" w:rsidR="0006633F" w:rsidRDefault="007E11B3" w:rsidP="006722DB">
      <w:pPr>
        <w:spacing w:beforeLines="100" w:before="326" w:afterLines="100" w:after="326" w:line="400" w:lineRule="exact"/>
        <w:jc w:val="center"/>
        <w:outlineLvl w:val="0"/>
        <w:rPr>
          <w:rFonts w:eastAsia="黑体"/>
          <w:sz w:val="32"/>
          <w:szCs w:val="32"/>
        </w:rPr>
      </w:pPr>
      <w:bookmarkStart w:id="29" w:name="_Toc270634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A63FDE">
        <w:rPr>
          <w:rFonts w:eastAsia="黑体" w:hint="eastAsia"/>
          <w:sz w:val="32"/>
          <w:szCs w:val="32"/>
        </w:rPr>
        <w:t>土地生产率</w:t>
      </w:r>
      <w:r w:rsidR="004C7804">
        <w:rPr>
          <w:rFonts w:eastAsia="黑体" w:hint="eastAsia"/>
          <w:sz w:val="32"/>
          <w:szCs w:val="32"/>
        </w:rPr>
        <w:t>与农地经营规模的实证</w:t>
      </w:r>
      <w:r w:rsidR="00BC65AB">
        <w:rPr>
          <w:rFonts w:eastAsia="黑体" w:hint="eastAsia"/>
          <w:sz w:val="32"/>
          <w:szCs w:val="32"/>
        </w:rPr>
        <w:t>分析</w:t>
      </w:r>
      <w:bookmarkEnd w:id="29"/>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1AE89131" w:rsidR="006171F8" w:rsidRPr="007C4E65"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0" w:name="_Toc2706338"/>
      <w:bookmarkStart w:id="31" w:name="_Toc270634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77E5F267" w:rsidR="00B075EE" w:rsidRDefault="00B55D39" w:rsidP="00B55D39">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B075EE">
        <w:rPr>
          <w:rFonts w:ascii="Times New Roman" w:hAnsi="Times New Roman" w:cs="Times New Roman" w:hint="eastAsia"/>
          <w:sz w:val="24"/>
          <w:szCs w:val="24"/>
        </w:rPr>
        <w:t>表现为亩均劳动投入数量和下降和质量的下降。农业生产的劳动投入既有家庭劳动力也有雇佣劳动力，在耕地规模面积扩大时，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更高导致的增产效应。机械效率的提升空间取决于种植地区的机械化水平。当农户所处环境机械化水平较低时，当规模扩大时传统小农具转变为先进机械时，</w:t>
      </w:r>
      <w:r w:rsidR="00B075EE">
        <w:rPr>
          <w:rFonts w:ascii="Times New Roman" w:hAnsi="Times New Roman" w:cs="Times New Roman"/>
          <w:sz w:val="24"/>
          <w:szCs w:val="24"/>
        </w:rPr>
        <w:t>带来</w:t>
      </w:r>
      <w:r w:rsidR="00B075EE">
        <w:rPr>
          <w:rFonts w:ascii="Times New Roman" w:hAnsi="Times New Roman" w:cs="Times New Roman" w:hint="eastAsia"/>
          <w:sz w:val="24"/>
          <w:szCs w:val="24"/>
        </w:rPr>
        <w:t>的增产效应很大。当农户处于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B075EE">
        <w:rPr>
          <w:rFonts w:ascii="Times New Roman" w:hAnsi="Times New Roman" w:cs="Times New Roman"/>
          <w:sz w:val="24"/>
          <w:szCs w:val="24"/>
        </w:rPr>
        <w:t>农业机具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B075EE">
        <w:rPr>
          <w:rFonts w:ascii="Times New Roman" w:hAnsi="Times New Roman" w:cs="Times New Roman"/>
          <w:sz w:val="24"/>
          <w:szCs w:val="24"/>
        </w:rPr>
        <w:t>大农</w:t>
      </w:r>
      <w:r w:rsidR="00B075EE">
        <w:rPr>
          <w:rFonts w:ascii="Times New Roman" w:hAnsi="Times New Roman" w:cs="Times New Roman" w:hint="eastAsia"/>
          <w:sz w:val="24"/>
          <w:szCs w:val="24"/>
        </w:rPr>
        <w:t>和小农使用的机械没有明显的效率差异，</w:t>
      </w:r>
      <w:r w:rsidR="0074393B">
        <w:rPr>
          <w:rFonts w:ascii="Times New Roman" w:hAnsi="Times New Roman" w:cs="Times New Roman" w:hint="eastAsia"/>
          <w:sz w:val="24"/>
          <w:szCs w:val="24"/>
        </w:rPr>
        <w:t>整体上</w:t>
      </w:r>
      <w:r w:rsidR="00B075EE">
        <w:rPr>
          <w:rFonts w:ascii="Times New Roman" w:hAnsi="Times New Roman" w:cs="Times New Roman" w:hint="eastAsia"/>
          <w:sz w:val="24"/>
          <w:szCs w:val="24"/>
        </w:rPr>
        <w:t>亩均机械投入</w:t>
      </w:r>
      <w:r w:rsidR="008E79D0">
        <w:rPr>
          <w:rFonts w:ascii="Times New Roman" w:hAnsi="Times New Roman" w:cs="Times New Roman" w:hint="eastAsia"/>
          <w:sz w:val="24"/>
          <w:szCs w:val="24"/>
        </w:rPr>
        <w:t>的增加</w:t>
      </w:r>
      <w:r w:rsidR="00B075EE">
        <w:rPr>
          <w:rFonts w:ascii="Times New Roman" w:hAnsi="Times New Roman" w:cs="Times New Roman" w:hint="eastAsia"/>
          <w:sz w:val="24"/>
          <w:szCs w:val="24"/>
        </w:rPr>
        <w:t>对提高单产仍然具有作用，</w:t>
      </w:r>
      <w:r w:rsidR="00B075EE">
        <w:rPr>
          <w:rFonts w:ascii="Times New Roman" w:hAnsi="Times New Roman" w:cs="Times New Roman"/>
          <w:sz w:val="24"/>
          <w:szCs w:val="24"/>
        </w:rPr>
        <w:t>但</w:t>
      </w:r>
      <w:r w:rsidR="00B075EE">
        <w:rPr>
          <w:rFonts w:ascii="Times New Roman" w:hAnsi="Times New Roman" w:cs="Times New Roman" w:hint="eastAsia"/>
          <w:sz w:val="24"/>
          <w:szCs w:val="24"/>
        </w:rPr>
        <w:t>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4656" behindDoc="0" locked="0" layoutInCell="1" allowOverlap="1" wp14:anchorId="36DB36EC" wp14:editId="135B4CEE">
                <wp:simplePos x="0" y="0"/>
                <wp:positionH relativeFrom="column">
                  <wp:posOffset>816610</wp:posOffset>
                </wp:positionH>
                <wp:positionV relativeFrom="paragraph">
                  <wp:posOffset>78740</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DB10DA" w:rsidRPr="006A1885" w:rsidRDefault="00DB10DA"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DB10DA" w:rsidRPr="006A1885" w:rsidRDefault="00DB10DA"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DB10DA" w:rsidRPr="006A1885" w:rsidRDefault="00DB10DA"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DB10DA" w:rsidRPr="006A1885" w:rsidRDefault="00DB10DA"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DB10DA" w:rsidRPr="006A1885" w:rsidRDefault="00DB10DA"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DB36EC" id="组合 226" o:spid="_x0000_s1075" style="position:absolute;left:0;text-align:left;margin-left:64.3pt;margin-top:6.2pt;width:319.55pt;height:93.95pt;z-index:251654656"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DB10DA" w:rsidRPr="006A1885" w:rsidRDefault="00DB10DA"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DB10DA" w:rsidRPr="006A1885" w:rsidRDefault="00DB10DA"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DB10DA" w:rsidRPr="006A1885" w:rsidRDefault="00DB10DA"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DB10DA" w:rsidRPr="006A1885" w:rsidRDefault="00DB10DA"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DB10DA" w:rsidRPr="006A1885" w:rsidRDefault="00DB10DA"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6171F8">
      <w:pPr>
        <w:spacing w:beforeLines="50" w:before="163" w:afterLines="100" w:after="326"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39A0F58"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Pr>
          <w:rFonts w:ascii="Times New Roman" w:hAnsi="Times New Roman" w:cs="Times New Roman" w:hint="eastAsia"/>
          <w:sz w:val="24"/>
          <w:szCs w:val="24"/>
        </w:rPr>
        <w:t>（</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Pr>
          <w:rFonts w:ascii="Times New Roman" w:hAnsi="Times New Roman" w:cs="Times New Roman" w:hint="eastAsia"/>
          <w:sz w:val="24"/>
          <w:szCs w:val="24"/>
        </w:rPr>
        <w:t>）</w:t>
      </w:r>
      <w:r w:rsidR="0078091B" w:rsidRPr="00AF35D8">
        <w:rPr>
          <w:rFonts w:ascii="Times New Roman" w:hAnsi="Times New Roman" w:cs="Times New Roman" w:hint="eastAsia"/>
          <w:sz w:val="24"/>
          <w:szCs w:val="24"/>
        </w:rPr>
        <w:t>。</w:t>
      </w:r>
    </w:p>
    <w:p w14:paraId="59EDC5C5" w14:textId="77777777" w:rsidR="0078091B" w:rsidRPr="00772DF8" w:rsidRDefault="0078091B" w:rsidP="0078091B">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64E99562" w14:textId="77777777"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w:t>
      </w:r>
    </w:p>
    <w:p w14:paraId="7014B4C7"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443CDC11" w14:textId="35D8AB81" w:rsidR="00595768" w:rsidRPr="00494B89" w:rsidRDefault="00F06B08" w:rsidP="00595768">
      <w:pPr>
        <w:spacing w:beforeLines="100" w:before="326" w:afterLines="100" w:after="326" w:line="400" w:lineRule="exact"/>
        <w:jc w:val="both"/>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006171F8">
        <w:rPr>
          <w:rFonts w:ascii="Times New Roman" w:eastAsia="黑体" w:hAnsi="Times New Roman" w:cs="Times New Roman"/>
          <w:sz w:val="28"/>
          <w:szCs w:val="28"/>
        </w:rPr>
        <w:t>2</w:t>
      </w:r>
      <w:r w:rsidR="00595768" w:rsidRPr="00494B89">
        <w:rPr>
          <w:rFonts w:ascii="Times New Roman" w:eastAsia="黑体" w:hAnsi="Times New Roman" w:cs="Times New Roman"/>
          <w:sz w:val="28"/>
          <w:szCs w:val="28"/>
        </w:rPr>
        <w:t xml:space="preserve">  </w:t>
      </w:r>
      <w:r w:rsidR="00595768" w:rsidRPr="00494B89">
        <w:rPr>
          <w:rFonts w:ascii="Times New Roman" w:eastAsia="黑体" w:hAnsi="Times New Roman" w:cs="Times New Roman" w:hint="eastAsia"/>
          <w:sz w:val="28"/>
          <w:szCs w:val="28"/>
        </w:rPr>
        <w:t>变量选择</w:t>
      </w:r>
      <w:bookmarkEnd w:id="30"/>
    </w:p>
    <w:p w14:paraId="0D57BFEF" w14:textId="77777777" w:rsidR="002431F7" w:rsidRDefault="00595768" w:rsidP="002431F7">
      <w:pPr>
        <w:spacing w:after="0" w:line="400" w:lineRule="exact"/>
        <w:ind w:firstLineChars="200" w:firstLine="480"/>
        <w:jc w:val="both"/>
        <w:rPr>
          <w:rFonts w:ascii="Times New Roman" w:hAnsi="Times New Roman" w:cs="Times New Roman"/>
          <w:sz w:val="24"/>
          <w:szCs w:val="24"/>
        </w:rPr>
        <w:sectPr w:rsidR="002431F7" w:rsidSect="00E46361">
          <w:headerReference w:type="even" r:id="rId39"/>
          <w:headerReference w:type="default" r:id="rId40"/>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33FAC9FC" w14:textId="6F37B7F4" w:rsidR="0083223C" w:rsidRPr="0083223C" w:rsidRDefault="0083223C" w:rsidP="007E7827">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lastRenderedPageBreak/>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1</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7029EC00"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2</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lastRenderedPageBreak/>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4FB2D5C9"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3</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sz w:val="24"/>
          <w:szCs w:val="24"/>
        </w:rPr>
        <w:t>其他</w:t>
      </w:r>
      <w:r w:rsidR="00595768" w:rsidRPr="0083223C">
        <w:rPr>
          <w:rFonts w:ascii="Times New Roman" w:eastAsia="黑体" w:hAnsi="Times New Roman" w:cs="Times New Roman" w:hint="eastAsia"/>
          <w:sz w:val="24"/>
          <w:szCs w:val="24"/>
        </w:rPr>
        <w:t>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11B01E85"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[59]</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5DD979B3" w14:textId="440DD392"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bookmarkStart w:id="32" w:name="_Toc2706344"/>
      <w:bookmarkEnd w:id="31"/>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FE0A5C">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A63FDE">
        <w:rPr>
          <w:rFonts w:ascii="Times New Roman" w:eastAsia="黑体" w:hAnsi="Times New Roman" w:cs="Times New Roman" w:hint="eastAsia"/>
          <w:sz w:val="28"/>
          <w:szCs w:val="28"/>
        </w:rPr>
        <w:t>土地生产率</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2"/>
    </w:p>
    <w:p w14:paraId="4C189BBE" w14:textId="0612BEC5"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结果证明，</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EB018B" w:rsidRPr="00C46A1B">
        <w:rPr>
          <w:rFonts w:ascii="Times New Roman" w:hAnsi="Times New Roman" w:cs="Times New Roman"/>
          <w:sz w:val="24"/>
          <w:szCs w:val="24"/>
        </w:rPr>
        <w:t>1</w:t>
      </w:r>
      <w:r w:rsidR="00EB018B">
        <w:rPr>
          <w:rFonts w:ascii="Times New Roman" w:hAnsi="Times New Roman" w:cs="Times New Roman" w:hint="eastAsia"/>
          <w:sz w:val="24"/>
          <w:szCs w:val="24"/>
        </w:rPr>
        <w:t>%</w:t>
      </w:r>
      <w:r w:rsidR="00EB018B">
        <w:rPr>
          <w:rFonts w:ascii="Times New Roman" w:hAnsi="Times New Roman" w:cs="Times New Roman" w:hint="eastAsia"/>
          <w:sz w:val="24"/>
          <w:szCs w:val="24"/>
        </w:rPr>
        <w:t>的显著性水平上显著。</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3BB27D9E"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一熟玉米</w:t>
      </w:r>
      <w:r w:rsidRPr="00E45D6C">
        <w:rPr>
          <w:rFonts w:ascii="Times New Roman" w:eastAsia="黑体" w:hAnsi="Times New Roman" w:cs="Times New Roman" w:hint="eastAsia"/>
          <w:sz w:val="24"/>
          <w:szCs w:val="24"/>
        </w:rPr>
        <w:t>单产与规模的</w:t>
      </w:r>
      <w:r>
        <w:rPr>
          <w:rFonts w:ascii="Times New Roman" w:eastAsia="黑体" w:hAnsi="Times New Roman" w:cs="Times New Roman" w:hint="eastAsia"/>
          <w:sz w:val="24"/>
          <w:szCs w:val="24"/>
        </w:rPr>
        <w:t>估计结果</w:t>
      </w:r>
      <w:r w:rsidRPr="00E45D6C">
        <w:rPr>
          <w:rFonts w:ascii="Times New Roman" w:eastAsia="黑体" w:hAnsi="Times New Roman" w:cs="Times New Roman" w:hint="eastAsia"/>
          <w:sz w:val="24"/>
          <w:szCs w:val="24"/>
        </w:rPr>
        <w:t>分析</w:t>
      </w:r>
    </w:p>
    <w:p w14:paraId="722D812B" w14:textId="2C54DF71"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预期的负向关系不相符。进一步估计结果表明，在合理规模范围内，</w:t>
      </w:r>
      <w:r>
        <w:rPr>
          <w:rFonts w:ascii="Times New Roman" w:hAnsi="Times New Roman" w:cs="Times New Roman"/>
          <w:sz w:val="24"/>
          <w:szCs w:val="24"/>
        </w:rPr>
        <w:t>一熟</w:t>
      </w:r>
      <w:r>
        <w:rPr>
          <w:rFonts w:ascii="Times New Roman" w:hAnsi="Times New Roman" w:cs="Times New Roman" w:hint="eastAsia"/>
          <w:sz w:val="24"/>
          <w:szCs w:val="24"/>
        </w:rPr>
        <w:t>玉米</w:t>
      </w:r>
      <w:r w:rsidR="00DB038F">
        <w:rPr>
          <w:rFonts w:ascii="Times New Roman" w:hAnsi="Times New Roman" w:cs="Times New Roman" w:hint="eastAsia"/>
          <w:sz w:val="24"/>
          <w:szCs w:val="24"/>
        </w:rPr>
        <w:t>亩均劳动</w:t>
      </w:r>
      <w:r>
        <w:rPr>
          <w:rFonts w:ascii="Times New Roman" w:hAnsi="Times New Roman" w:cs="Times New Roman" w:hint="eastAsia"/>
          <w:sz w:val="24"/>
          <w:szCs w:val="24"/>
        </w:rPr>
        <w:t>和肥料</w:t>
      </w:r>
      <w:r w:rsidR="00DB038F">
        <w:rPr>
          <w:rFonts w:ascii="Times New Roman" w:hAnsi="Times New Roman" w:cs="Times New Roman" w:hint="eastAsia"/>
          <w:sz w:val="24"/>
          <w:szCs w:val="24"/>
        </w:rPr>
        <w:t>投入</w:t>
      </w:r>
      <w:r>
        <w:rPr>
          <w:rFonts w:ascii="Times New Roman" w:hAnsi="Times New Roman" w:cs="Times New Roman" w:hint="eastAsia"/>
          <w:sz w:val="24"/>
          <w:szCs w:val="24"/>
        </w:rPr>
        <w:t>与</w:t>
      </w:r>
      <w:r w:rsidR="00DB038F">
        <w:rPr>
          <w:rFonts w:ascii="Times New Roman" w:hAnsi="Times New Roman" w:cs="Times New Roman" w:hint="eastAsia"/>
          <w:sz w:val="24"/>
          <w:szCs w:val="24"/>
        </w:rPr>
        <w:t>收获面积</w:t>
      </w:r>
      <w:r>
        <w:rPr>
          <w:rFonts w:ascii="Times New Roman" w:hAnsi="Times New Roman" w:cs="Times New Roman" w:hint="eastAsia"/>
          <w:sz w:val="24"/>
          <w:szCs w:val="24"/>
        </w:rPr>
        <w:t>存在显著的负向关系，</w:t>
      </w:r>
      <w:r w:rsidR="00DB038F">
        <w:rPr>
          <w:rFonts w:ascii="Times New Roman" w:hAnsi="Times New Roman" w:cs="Times New Roman" w:hint="eastAsia"/>
          <w:sz w:val="24"/>
          <w:szCs w:val="24"/>
        </w:rPr>
        <w:t>小农户每亩劳动和肥料投入远远高于中大规模的农户。</w:t>
      </w:r>
      <w:r w:rsidR="00C910CB">
        <w:rPr>
          <w:rFonts w:ascii="Times New Roman" w:hAnsi="Times New Roman" w:cs="Times New Roman" w:hint="eastAsia"/>
          <w:sz w:val="24"/>
          <w:szCs w:val="24"/>
        </w:rPr>
        <w:t>亩均机械投入与收获面积存在显著的正向关系，</w:t>
      </w:r>
      <w:r w:rsidR="000A737B">
        <w:rPr>
          <w:rFonts w:ascii="Times New Roman" w:hAnsi="Times New Roman" w:cs="Times New Roman" w:hint="eastAsia"/>
          <w:sz w:val="24"/>
          <w:szCs w:val="24"/>
        </w:rPr>
        <w:t>规模越大，</w:t>
      </w:r>
      <w:r w:rsidR="000A737B">
        <w:rPr>
          <w:rFonts w:ascii="Times New Roman" w:hAnsi="Times New Roman" w:cs="Times New Roman"/>
          <w:sz w:val="24"/>
          <w:szCs w:val="24"/>
        </w:rPr>
        <w:t>农户</w:t>
      </w:r>
      <w:r w:rsidR="000A737B">
        <w:rPr>
          <w:rFonts w:ascii="Times New Roman" w:hAnsi="Times New Roman" w:cs="Times New Roman" w:hint="eastAsia"/>
          <w:sz w:val="24"/>
          <w:szCs w:val="24"/>
        </w:rPr>
        <w:t>不仅机械总体投入水平越高，亩均机械投入水平也越高</w:t>
      </w:r>
      <w:r w:rsidR="0083668B">
        <w:rPr>
          <w:rFonts w:ascii="Times New Roman" w:hAnsi="Times New Roman" w:cs="Times New Roman" w:hint="eastAsia"/>
          <w:sz w:val="24"/>
          <w:szCs w:val="24"/>
        </w:rPr>
        <w:t>（</w:t>
      </w:r>
      <w:r w:rsidR="0083668B">
        <w:rPr>
          <w:rFonts w:ascii="Times New Roman" w:hAnsi="Times New Roman" w:cs="Times New Roman"/>
          <w:sz w:val="24"/>
          <w:szCs w:val="24"/>
        </w:rPr>
        <w:t>表</w:t>
      </w:r>
      <w:r w:rsidR="0083668B">
        <w:rPr>
          <w:rFonts w:ascii="Times New Roman" w:hAnsi="Times New Roman" w:cs="Times New Roman" w:hint="eastAsia"/>
          <w:sz w:val="24"/>
          <w:szCs w:val="24"/>
        </w:rPr>
        <w:t>4</w:t>
      </w:r>
      <w:r w:rsidR="0083668B">
        <w:rPr>
          <w:rFonts w:ascii="Times New Roman" w:hAnsi="Times New Roman" w:cs="Times New Roman"/>
          <w:sz w:val="24"/>
          <w:szCs w:val="24"/>
        </w:rPr>
        <w:t>-1</w:t>
      </w:r>
      <w:r w:rsidR="0083668B">
        <w:rPr>
          <w:rFonts w:ascii="Times New Roman" w:hAnsi="Times New Roman" w:cs="Times New Roman" w:hint="eastAsia"/>
          <w:sz w:val="24"/>
          <w:szCs w:val="24"/>
        </w:rPr>
        <w:t>）</w:t>
      </w:r>
      <w:r w:rsidR="000A737B">
        <w:rPr>
          <w:rFonts w:ascii="Times New Roman" w:hAnsi="Times New Roman" w:cs="Times New Roman" w:hint="eastAsia"/>
          <w:sz w:val="24"/>
          <w:szCs w:val="24"/>
        </w:rPr>
        <w:t>。</w:t>
      </w:r>
    </w:p>
    <w:p w14:paraId="56C13D4A"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0D1D0E04" wp14:editId="6739F936">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E5924A9" w14:textId="4DDCB3CA" w:rsidR="00344B4D" w:rsidRPr="00453F4F" w:rsidRDefault="00344B4D" w:rsidP="00344B4D">
      <w:pPr>
        <w:spacing w:afterLines="100" w:after="326"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4CE04CFF" w14:textId="005362DC" w:rsidR="00344B4D" w:rsidRPr="00E01390" w:rsidRDefault="00DC5B9F"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BB2E5A">
        <w:rPr>
          <w:rFonts w:ascii="Times New Roman" w:hAnsi="Times New Roman" w:cs="Times New Roman"/>
          <w:sz w:val="24"/>
          <w:szCs w:val="24"/>
        </w:rPr>
        <w:t>1</w:t>
      </w:r>
      <w:r w:rsidR="00344B4D">
        <w:rPr>
          <w:rFonts w:ascii="Times New Roman" w:hAnsi="Times New Roman" w:cs="Times New Roman" w:hint="eastAsia"/>
          <w:sz w:val="24"/>
          <w:szCs w:val="24"/>
        </w:rPr>
        <w:t>）。</w:t>
      </w:r>
    </w:p>
    <w:p w14:paraId="53F6B82A" w14:textId="1027FE17"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w:t>
      </w:r>
      <w:r w:rsidR="004F4685">
        <w:rPr>
          <w:rFonts w:ascii="Times New Roman" w:hAnsi="Times New Roman" w:cs="Times New Roman" w:hint="eastAsia"/>
          <w:sz w:val="24"/>
          <w:szCs w:val="24"/>
        </w:rPr>
        <w:lastRenderedPageBreak/>
        <w:t>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23C6919C" w14:textId="207E71F9" w:rsidR="00344B4D" w:rsidRPr="005A329B" w:rsidRDefault="00344B4D" w:rsidP="00344B4D">
      <w:pPr>
        <w:spacing w:beforeLines="100" w:before="326"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827"/>
        <w:gridCol w:w="31"/>
      </w:tblGrid>
      <w:tr w:rsidR="00344B4D" w:rsidRPr="00A4134B" w14:paraId="72BA359C" w14:textId="77777777" w:rsidTr="00E1095E">
        <w:trPr>
          <w:gridAfter w:val="1"/>
          <w:wAfter w:w="31"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13CCC99E"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325F71DD"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29FFF5C"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141842"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60F3596B"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A4134B" w14:paraId="0C82B33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CA7966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744213F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057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7E29A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211C94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63BD8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06AACF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79B60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272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348020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149</w:t>
            </w:r>
            <w:r w:rsidRPr="00A4134B">
              <w:rPr>
                <w:rFonts w:ascii="Times New Roman" w:eastAsia="宋体" w:hAnsi="Times New Roman" w:cs="Times New Roman"/>
                <w:color w:val="000000"/>
                <w:sz w:val="21"/>
                <w:szCs w:val="21"/>
              </w:rPr>
              <w:t>)</w:t>
            </w:r>
          </w:p>
        </w:tc>
      </w:tr>
      <w:tr w:rsidR="00344B4D" w:rsidRPr="00A4134B" w14:paraId="33FC5D9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D2120D1"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4AF4A66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9F906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73D65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F2014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26B89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841F2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ABA15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584FDC"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F3910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9EA226"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27BF77AA" w14:textId="77777777" w:rsidR="00344B4D" w:rsidRPr="00A4134B"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5E8D8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917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018</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7A6AD8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05C29C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BA8C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BC782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034</w:t>
            </w:r>
          </w:p>
        </w:tc>
        <w:tc>
          <w:tcPr>
            <w:tcW w:w="858" w:type="dxa"/>
            <w:gridSpan w:val="2"/>
            <w:tcBorders>
              <w:top w:val="nil"/>
              <w:left w:val="nil"/>
              <w:bottom w:val="nil"/>
              <w:right w:val="nil"/>
            </w:tcBorders>
            <w:shd w:val="clear" w:color="auto" w:fill="auto"/>
            <w:noWrap/>
            <w:vAlign w:val="center"/>
            <w:hideMark/>
          </w:tcPr>
          <w:p w14:paraId="565B0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031</w:t>
            </w:r>
            <w:r w:rsidRPr="00A4134B">
              <w:rPr>
                <w:rFonts w:ascii="Times New Roman" w:eastAsia="宋体" w:hAnsi="Times New Roman" w:cs="Times New Roman"/>
                <w:color w:val="000000"/>
                <w:sz w:val="21"/>
                <w:szCs w:val="21"/>
              </w:rPr>
              <w:t>)</w:t>
            </w:r>
          </w:p>
        </w:tc>
      </w:tr>
      <w:tr w:rsidR="00344B4D" w:rsidRPr="00A4134B" w14:paraId="784D12B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410B0F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0F609B9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026</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3CBBE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00750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96D35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3711E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9B71F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3744D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592E2D"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27A36D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D2FFC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1CAC01C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364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CC68B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098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D9E3E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093AA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1C372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7C40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C0D2C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6381E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242D45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59655A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1360E46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72804A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546AF4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BF8E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B9D00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6EA30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71923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C0260A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C3622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D9CAA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563F49F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505940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127</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0C775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4BBB58"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5EFE47"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4DC5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9BEC6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C9AE7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0F855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3DB64D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02B74FB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7AC6C6"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A286DD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0B1F7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C2AE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B262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80814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EC795A"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490E81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1F4E73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B5803E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013</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A9A73B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55C8D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068AA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027C3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6334E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F03D6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6FA16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9A8E2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6242F6A"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53BE1E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5573B0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E7F838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4EC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52591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32FEE9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E0012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98E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10D2F8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14D66D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016ED75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447F5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B17BD5"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EE862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1C8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9537DE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11186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E1DDF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E73A18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E67132"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2091428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B2648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C751F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E9FDF6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4B0DB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5A43C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E8084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919E53"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B84E3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08ADE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9046C69"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 xml:space="preserve">0 </w:t>
            </w:r>
          </w:p>
        </w:tc>
        <w:tc>
          <w:tcPr>
            <w:tcW w:w="858" w:type="dxa"/>
            <w:gridSpan w:val="2"/>
            <w:tcBorders>
              <w:top w:val="nil"/>
              <w:left w:val="nil"/>
              <w:bottom w:val="nil"/>
              <w:right w:val="nil"/>
            </w:tcBorders>
            <w:shd w:val="clear" w:color="auto" w:fill="auto"/>
            <w:noWrap/>
            <w:vAlign w:val="center"/>
            <w:hideMark/>
          </w:tcPr>
          <w:p w14:paraId="09BFA46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813D0D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B3FFA3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EBA3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EBA11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8F84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D1CB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ED85D3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420FF0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50E4B3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B57E5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BDC00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7CAB5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C586D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D1B6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5502A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53D32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3DE43CF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D7C6C2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394E13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34DD3B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0B7C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B57170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71B27D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D3EA5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7D3301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E93D5E"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E63BAE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03359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2E2B5FE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10B2BE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A061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C2017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BF366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A96F72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94053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998A8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1B5A19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0503C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326FED4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AEE5E7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A9B78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AF2321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7C4C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C4601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A6C70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2EBA8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7D185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005A0B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22F4159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EC9B1F"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07AB4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941E94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9E3A3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2BC3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F3F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29A3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30E942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1B453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083AAAF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BCAB3A"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01BB7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80C30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C7C4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FBFE49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1A1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8485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C7847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56148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7E5E44A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17C8AB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E181D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3EF1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BAB31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74E1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029A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F82C4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11A3DE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E32DAC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FFFA1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p>
        </w:tc>
        <w:tc>
          <w:tcPr>
            <w:tcW w:w="858" w:type="dxa"/>
            <w:gridSpan w:val="2"/>
            <w:tcBorders>
              <w:top w:val="nil"/>
              <w:left w:val="nil"/>
              <w:bottom w:val="nil"/>
              <w:right w:val="nil"/>
            </w:tcBorders>
            <w:shd w:val="clear" w:color="auto" w:fill="auto"/>
            <w:noWrap/>
            <w:vAlign w:val="center"/>
            <w:hideMark/>
          </w:tcPr>
          <w:p w14:paraId="7CD8995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7E863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F41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AABF9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859A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74423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1CE8C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0D023D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6C5C88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6CAB5F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57AA32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D14B0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439540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5907E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91ED3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45E9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1B351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60A5405"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BFBFEA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7D65C0D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43A4907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47D9D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7DAD9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678ECB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1F170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C357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0E777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8A2A31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460F5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3BC78E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A1052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4E814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C1725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4CDB7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8B0B0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325C2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077F11"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38F636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257831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24E071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673CEFB"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D85F2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EC751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908E2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7A93DD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2B711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3154C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E0213F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EE5A7A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B5DC32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082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7158BD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A164B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AA14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8E594F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1CF4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CAC6E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DE83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47DC60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0C5CFE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1FC6195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DC7674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D15FD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558CAC"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90281B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3744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4C392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3A0F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27686A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22D31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1B09A7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C6A9FA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7C9E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4C8D3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641A5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652AE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0497D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42D1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0E956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177EF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686EB79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A85672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AD435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0E239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836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CF43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4C74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23510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CA8F5A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2AD68C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A4134B">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19A8CA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5</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1329D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387C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02078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E671D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AA5C1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9B922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41E98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A22B8A9" w14:textId="77777777" w:rsidTr="00E1095E">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78E5BDA5"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0A94E04"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17859</w:t>
            </w:r>
            <w:r w:rsidRPr="00A4134B">
              <w:rPr>
                <w:rFonts w:ascii="宋体" w:eastAsia="宋体" w:hAnsi="宋体" w:cs="Times New Roman" w:hint="eastAsia"/>
                <w:b/>
                <w:color w:val="000000"/>
                <w:sz w:val="21"/>
                <w:szCs w:val="21"/>
              </w:rPr>
              <w:t>，</w:t>
            </w: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5294</w:t>
            </w:r>
          </w:p>
        </w:tc>
      </w:tr>
      <w:tr w:rsidR="00344B4D" w:rsidRPr="00A4134B" w14:paraId="0EA62409" w14:textId="77777777" w:rsidTr="00E1095E">
        <w:trPr>
          <w:trHeight w:val="340"/>
          <w:jc w:val="center"/>
        </w:trPr>
        <w:tc>
          <w:tcPr>
            <w:tcW w:w="9455" w:type="dxa"/>
            <w:gridSpan w:val="13"/>
            <w:tcBorders>
              <w:top w:val="nil"/>
              <w:left w:val="nil"/>
              <w:bottom w:val="nil"/>
              <w:right w:val="nil"/>
            </w:tcBorders>
            <w:shd w:val="clear" w:color="auto" w:fill="auto"/>
            <w:noWrap/>
            <w:vAlign w:val="center"/>
          </w:tcPr>
          <w:p w14:paraId="4112F0A1" w14:textId="77777777" w:rsidR="00344B4D" w:rsidRPr="00A4134B" w:rsidRDefault="00344B4D" w:rsidP="00E1095E">
            <w:pPr>
              <w:spacing w:after="0" w:line="240" w:lineRule="auto"/>
              <w:rPr>
                <w:rFonts w:ascii="Times New Roman" w:eastAsia="Times New Roman" w:hAnsi="Times New Roman" w:cs="Times New Roman"/>
                <w:sz w:val="18"/>
                <w:szCs w:val="18"/>
              </w:rPr>
            </w:pPr>
            <w:r w:rsidRPr="00A4134B">
              <w:rPr>
                <w:rFonts w:ascii="Times New Roman" w:hAnsi="Times New Roman" w:cs="Times New Roman" w:hint="eastAsia"/>
                <w:sz w:val="18"/>
                <w:szCs w:val="18"/>
              </w:rPr>
              <w:t>说明：</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A4134B">
              <w:rPr>
                <w:rFonts w:ascii="Times New Roman" w:hAnsi="Times New Roman" w:cs="Times New Roman" w:hint="eastAsia"/>
                <w:sz w:val="18"/>
                <w:szCs w:val="18"/>
              </w:rPr>
              <w:t>*</w:t>
            </w:r>
            <w:r w:rsidRPr="00A4134B">
              <w:rPr>
                <w:rFonts w:ascii="Times New Roman" w:hAnsi="Times New Roman" w:cs="Times New Roman"/>
                <w:sz w:val="18"/>
                <w:szCs w:val="18"/>
              </w:rPr>
              <w:t>分别</w:t>
            </w:r>
            <w:r w:rsidRPr="00A4134B">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C46A1B">
              <w:rPr>
                <w:rFonts w:ascii="Times New Roman" w:hAnsi="Times New Roman" w:cs="Times New Roman"/>
                <w:sz w:val="18"/>
                <w:szCs w:val="18"/>
              </w:rPr>
              <w:t>5</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C46A1B">
              <w:rPr>
                <w:rFonts w:ascii="Times New Roman" w:hAnsi="Times New Roman" w:cs="Times New Roman"/>
                <w:sz w:val="18"/>
                <w:szCs w:val="18"/>
              </w:rPr>
              <w:t>10</w:t>
            </w:r>
            <w:r w:rsidRPr="00A4134B">
              <w:rPr>
                <w:rFonts w:ascii="Times New Roman" w:hAnsi="Times New Roman" w:cs="Times New Roman"/>
                <w:sz w:val="18"/>
                <w:szCs w:val="18"/>
              </w:rPr>
              <w:t>%</w:t>
            </w:r>
            <w:r w:rsidRPr="00A4134B">
              <w:rPr>
                <w:rFonts w:ascii="Times New Roman" w:hAnsi="Times New Roman" w:cs="Times New Roman"/>
                <w:sz w:val="18"/>
                <w:szCs w:val="18"/>
              </w:rPr>
              <w:t>的</w:t>
            </w:r>
            <w:r w:rsidRPr="00A4134B">
              <w:rPr>
                <w:rFonts w:ascii="Times New Roman" w:hAnsi="Times New Roman" w:cs="Times New Roman" w:hint="eastAsia"/>
                <w:sz w:val="18"/>
                <w:szCs w:val="18"/>
              </w:rPr>
              <w:t>显著性水平。</w:t>
            </w:r>
          </w:p>
        </w:tc>
      </w:tr>
    </w:tbl>
    <w:p w14:paraId="16C1350E" w14:textId="77777777" w:rsidR="00344B4D" w:rsidRDefault="00344B4D" w:rsidP="00344B4D">
      <w:pPr>
        <w:spacing w:after="0" w:line="240" w:lineRule="auto"/>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268E41DA" w14:textId="35AA8A05"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694D5E8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r w:rsidR="0057668D">
        <w:rPr>
          <w:rFonts w:ascii="Times New Roman" w:hAnsi="Times New Roman" w:cs="Times New Roman" w:hint="eastAsia"/>
          <w:sz w:val="24"/>
          <w:szCs w:val="24"/>
        </w:rPr>
        <w:t>亩均生产要素投入水平与规模的</w:t>
      </w:r>
      <w:r>
        <w:rPr>
          <w:rFonts w:ascii="Times New Roman" w:hAnsi="Times New Roman" w:cs="Times New Roman" w:hint="eastAsia"/>
          <w:sz w:val="24"/>
          <w:szCs w:val="24"/>
        </w:rPr>
        <w:t>实证估计结果</w:t>
      </w:r>
      <w:r w:rsidR="0057668D">
        <w:rPr>
          <w:rFonts w:ascii="Times New Roman" w:hAnsi="Times New Roman" w:cs="Times New Roman" w:hint="eastAsia"/>
          <w:sz w:val="24"/>
          <w:szCs w:val="24"/>
        </w:rPr>
        <w:t>表示</w:t>
      </w:r>
      <w:r>
        <w:rPr>
          <w:rFonts w:ascii="Times New Roman" w:hAnsi="Times New Roman" w:cs="Times New Roman" w:hint="eastAsia"/>
          <w:sz w:val="24"/>
          <w:szCs w:val="24"/>
        </w:rPr>
        <w:t>，在合理规模范围内，两熟玉米劳动和肥料变量与规模变量存在显著的负向关系，机械变量与规模变量存在显著的左偏的“倒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p>
    <w:p w14:paraId="04B35F96" w14:textId="77777777" w:rsidR="00344B4D" w:rsidRDefault="00344B4D" w:rsidP="00344B4D">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290718E2" wp14:editId="10AE18C2">
            <wp:extent cx="4680000" cy="2160000"/>
            <wp:effectExtent l="0" t="0" r="635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066B576" w14:textId="485AF8F5" w:rsidR="00344B4D" w:rsidRPr="001F3625" w:rsidRDefault="00344B4D" w:rsidP="00344B4D">
      <w:pPr>
        <w:spacing w:afterLines="100" w:after="326"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20A5692F" w14:textId="0041B706" w:rsidR="00344B4D" w:rsidRDefault="00344B4D" w:rsidP="00344B4D">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Pr>
          <w:rFonts w:ascii="Times New Roman" w:hAnsi="Times New Roman" w:cs="Times New Roman"/>
          <w:b/>
          <w:sz w:val="24"/>
          <w:szCs w:val="24"/>
        </w:rPr>
        <w:br w:type="page"/>
      </w:r>
    </w:p>
    <w:p w14:paraId="04C0FC5B" w14:textId="6B2900A1" w:rsidR="00344B4D" w:rsidRPr="00EA6A2D" w:rsidRDefault="00344B4D" w:rsidP="00344B4D">
      <w:pPr>
        <w:spacing w:beforeLines="100" w:before="326"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344B4D" w:rsidRPr="00C6078E" w14:paraId="13A14425" w14:textId="77777777" w:rsidTr="00E1095E">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7A9DDF16"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15843965"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C9A8879"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7246F3"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E18AC91"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C6078E" w14:paraId="5B20955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CBFF08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A7AF72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6989E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B8BB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32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A8B41BE"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660F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5728C2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766C2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643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82128A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143</w:t>
            </w:r>
            <w:r w:rsidRPr="00C6078E">
              <w:rPr>
                <w:rFonts w:ascii="Times New Roman" w:hAnsi="Times New Roman" w:cs="Times New Roman"/>
                <w:color w:val="000000"/>
                <w:sz w:val="21"/>
                <w:szCs w:val="21"/>
              </w:rPr>
              <w:t>)</w:t>
            </w:r>
          </w:p>
        </w:tc>
      </w:tr>
      <w:tr w:rsidR="00344B4D" w:rsidRPr="00C6078E" w14:paraId="6004F91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C0EC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D1BF50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2494FAB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0264310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58B8AF0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01EA9A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736073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5646143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981B4E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14D7D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9D51A5C"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3F6112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A20610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36E2D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AA47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8A8AF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801BD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0470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810A84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055</w:t>
            </w:r>
            <w:r w:rsidRPr="00C6078E">
              <w:rPr>
                <w:rFonts w:ascii="Times New Roman" w:hAnsi="Times New Roman" w:cs="Times New Roman"/>
                <w:color w:val="000000"/>
                <w:sz w:val="21"/>
                <w:szCs w:val="21"/>
              </w:rPr>
              <w:t>)</w:t>
            </w:r>
          </w:p>
        </w:tc>
      </w:tr>
      <w:tr w:rsidR="00344B4D" w:rsidRPr="00C6078E" w14:paraId="19C01F6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4A8BBA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833D52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082</w:t>
            </w:r>
          </w:p>
        </w:tc>
        <w:tc>
          <w:tcPr>
            <w:tcW w:w="858" w:type="dxa"/>
            <w:gridSpan w:val="2"/>
            <w:tcBorders>
              <w:top w:val="nil"/>
              <w:left w:val="nil"/>
              <w:bottom w:val="nil"/>
              <w:right w:val="nil"/>
            </w:tcBorders>
            <w:shd w:val="clear" w:color="auto" w:fill="auto"/>
            <w:noWrap/>
            <w:vAlign w:val="center"/>
            <w:hideMark/>
          </w:tcPr>
          <w:p w14:paraId="0784163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5479B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0CF5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7D1E9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0B02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60A16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1D4A8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184D2C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8101B6"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422BA0C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12</w:t>
            </w:r>
          </w:p>
        </w:tc>
        <w:tc>
          <w:tcPr>
            <w:tcW w:w="858" w:type="dxa"/>
            <w:gridSpan w:val="2"/>
            <w:tcBorders>
              <w:top w:val="nil"/>
              <w:left w:val="nil"/>
              <w:bottom w:val="nil"/>
              <w:right w:val="nil"/>
            </w:tcBorders>
            <w:shd w:val="clear" w:color="auto" w:fill="auto"/>
            <w:noWrap/>
            <w:vAlign w:val="center"/>
            <w:hideMark/>
          </w:tcPr>
          <w:p w14:paraId="1EC396E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095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8221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B593F3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DA584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7A54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0758E9"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EAA9E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8457E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978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724A17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F7D706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EB3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38E9E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A72CC8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1DA0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ACBEB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1C571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0026A3E"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D1C2F1E"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7D48618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109</w:t>
            </w:r>
          </w:p>
        </w:tc>
        <w:tc>
          <w:tcPr>
            <w:tcW w:w="858" w:type="dxa"/>
            <w:gridSpan w:val="2"/>
            <w:tcBorders>
              <w:top w:val="nil"/>
              <w:left w:val="nil"/>
              <w:bottom w:val="nil"/>
              <w:right w:val="nil"/>
            </w:tcBorders>
            <w:shd w:val="clear" w:color="auto" w:fill="auto"/>
            <w:noWrap/>
            <w:vAlign w:val="center"/>
            <w:hideMark/>
          </w:tcPr>
          <w:p w14:paraId="5CD314E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183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D66C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505227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07B89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41941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EDBB76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18FF2E"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AC0785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7B2A0E4"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4AD338E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43AA2E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87449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6021A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F9311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DCCBD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85EA4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D7A5FF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07AB3A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D4C9B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124B48D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D367E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A893D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43D6D8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9F077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EE48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E4D3E2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565EAC"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6F2BF2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4B700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F158C5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B5D09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108C7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FE9C0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84C74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DD204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2BC31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E93DC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025841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99BEAD2"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D8C683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p>
        </w:tc>
        <w:tc>
          <w:tcPr>
            <w:tcW w:w="858" w:type="dxa"/>
            <w:gridSpan w:val="2"/>
            <w:tcBorders>
              <w:top w:val="nil"/>
              <w:left w:val="nil"/>
              <w:bottom w:val="nil"/>
              <w:right w:val="nil"/>
            </w:tcBorders>
            <w:shd w:val="clear" w:color="auto" w:fill="auto"/>
            <w:noWrap/>
            <w:vAlign w:val="center"/>
            <w:hideMark/>
          </w:tcPr>
          <w:p w14:paraId="3E86A51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E77B26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104E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5275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77460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C7532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CD4D9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38880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48A2E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4F9EFF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1B4A5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5D2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3B663E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22D6E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9A404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A14CD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0CEA6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02984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6AB1320"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3C0969F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0343E6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4A6B9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0ED4A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00DF1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7C2A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F6C28D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6B38B"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BEEDB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C98281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1446EDD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017</w:t>
            </w:r>
          </w:p>
        </w:tc>
        <w:tc>
          <w:tcPr>
            <w:tcW w:w="858" w:type="dxa"/>
            <w:gridSpan w:val="2"/>
            <w:tcBorders>
              <w:top w:val="nil"/>
              <w:left w:val="nil"/>
              <w:bottom w:val="nil"/>
              <w:right w:val="nil"/>
            </w:tcBorders>
            <w:shd w:val="clear" w:color="auto" w:fill="auto"/>
            <w:noWrap/>
            <w:vAlign w:val="center"/>
            <w:hideMark/>
          </w:tcPr>
          <w:p w14:paraId="001E679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7988B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67F95E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A7701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8468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A880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682E2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3B76FA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B2B97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2F81A2E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1B5288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540C2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622F8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C6D45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CDF11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A5E7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B3C5C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C42A6D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427BD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49670E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p>
        </w:tc>
        <w:tc>
          <w:tcPr>
            <w:tcW w:w="858" w:type="dxa"/>
            <w:gridSpan w:val="2"/>
            <w:tcBorders>
              <w:top w:val="nil"/>
              <w:left w:val="nil"/>
              <w:bottom w:val="nil"/>
              <w:right w:val="nil"/>
            </w:tcBorders>
            <w:shd w:val="clear" w:color="auto" w:fill="auto"/>
            <w:noWrap/>
            <w:vAlign w:val="center"/>
            <w:hideMark/>
          </w:tcPr>
          <w:p w14:paraId="0A75260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B3FCC0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83165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BD8D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BBCCB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AA2D7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E76D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D33CF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078CE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0B54B1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60D9A26"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2DF8E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7916D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F274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42A67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F8C44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8E9AB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A9D54B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D7D18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3E8E58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p>
        </w:tc>
        <w:tc>
          <w:tcPr>
            <w:tcW w:w="858" w:type="dxa"/>
            <w:gridSpan w:val="2"/>
            <w:tcBorders>
              <w:top w:val="nil"/>
              <w:left w:val="nil"/>
              <w:bottom w:val="nil"/>
              <w:right w:val="nil"/>
            </w:tcBorders>
            <w:shd w:val="clear" w:color="auto" w:fill="auto"/>
            <w:noWrap/>
            <w:vAlign w:val="center"/>
            <w:hideMark/>
          </w:tcPr>
          <w:p w14:paraId="75F456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AC1C6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C9909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BC415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23ED6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56EB0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83FD6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9E736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0C8242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49200266"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6C08E43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28C23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AE96F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E227F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233AD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943DE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1819B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6958375"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5BE9AB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C4296A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858" w:type="dxa"/>
            <w:gridSpan w:val="2"/>
            <w:tcBorders>
              <w:top w:val="nil"/>
              <w:left w:val="nil"/>
              <w:bottom w:val="nil"/>
              <w:right w:val="nil"/>
            </w:tcBorders>
            <w:shd w:val="clear" w:color="auto" w:fill="auto"/>
            <w:noWrap/>
            <w:vAlign w:val="center"/>
            <w:hideMark/>
          </w:tcPr>
          <w:p w14:paraId="419A70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CE0139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B5CD47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50753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AD5C2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B42A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BD7885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13E7D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0E11F4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778F534"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66397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BD60E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3BF84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AFAA2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1EAFF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5294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200A7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CAE84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56050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100C1F9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C25686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2240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1A2A8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DFADF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2254A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16FFD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6174CF"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41EE8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3E367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1BBCA6C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56426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3E792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6B9CFA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607D1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AB5DA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35A7E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F769AD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DFB69F0"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0D3BB8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65CE299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858" w:type="dxa"/>
            <w:gridSpan w:val="2"/>
            <w:tcBorders>
              <w:top w:val="nil"/>
              <w:left w:val="nil"/>
              <w:bottom w:val="nil"/>
              <w:right w:val="nil"/>
            </w:tcBorders>
            <w:shd w:val="clear" w:color="auto" w:fill="auto"/>
            <w:noWrap/>
            <w:vAlign w:val="center"/>
            <w:hideMark/>
          </w:tcPr>
          <w:p w14:paraId="311DA5B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6B825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C7375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5C92C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78FB2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8970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D6014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FCD40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11C0D0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7C2CB48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A15DFC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437AFF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6741B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5019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F92E5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3E46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0CFAC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D3710D6"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35F959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4FABBC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20215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123ED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8016CD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BA1AF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A8AC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F81EBC"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BFFC1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8728B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48DE62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02C2CB6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602A7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E88A7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A14110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DDC0B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666F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E19AC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FBE4D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D6F9F6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F31735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07234E7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041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85ED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7FD0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6836BD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CCA63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12668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3FFE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ACA62A"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B44EA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E422B7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2B8A95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7E9AFEB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2A289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B640398"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EAB6C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730B5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861B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DA387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A43918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E3AED7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6078E">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5B56F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5</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881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C736BF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493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00EB6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5267C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6486C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935B5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2399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CD609D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68780A"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1D32085D"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3778CFC" w14:textId="77777777" w:rsidR="00344B4D" w:rsidRPr="00C6078E"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9713</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3123</w:t>
            </w:r>
          </w:p>
        </w:tc>
      </w:tr>
      <w:tr w:rsidR="00344B4D" w:rsidRPr="00C6078E" w14:paraId="24638093"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0ED1DEF8" w14:textId="77777777" w:rsidR="00344B4D" w:rsidRPr="00C6078E" w:rsidRDefault="00344B4D" w:rsidP="00E1095E">
            <w:pPr>
              <w:spacing w:after="0" w:line="240" w:lineRule="auto"/>
              <w:jc w:val="both"/>
              <w:rPr>
                <w:rFonts w:ascii="Times New Roman" w:hAnsi="Times New Roman" w:cs="Times New Roman"/>
                <w:sz w:val="18"/>
                <w:szCs w:val="18"/>
              </w:rPr>
            </w:pPr>
            <w:r w:rsidRPr="00C6078E">
              <w:rPr>
                <w:rFonts w:ascii="Times New Roman" w:hAnsi="Times New Roman" w:cs="Times New Roman" w:hint="eastAsia"/>
                <w:sz w:val="18"/>
                <w:szCs w:val="18"/>
              </w:rPr>
              <w:t>说明：</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6078E">
              <w:rPr>
                <w:rFonts w:ascii="Times New Roman" w:hAnsi="Times New Roman" w:cs="Times New Roman" w:hint="eastAsia"/>
                <w:sz w:val="18"/>
                <w:szCs w:val="18"/>
              </w:rPr>
              <w:t>*</w:t>
            </w:r>
            <w:r w:rsidRPr="00C6078E">
              <w:rPr>
                <w:rFonts w:ascii="Times New Roman" w:hAnsi="Times New Roman" w:cs="Times New Roman"/>
                <w:sz w:val="18"/>
                <w:szCs w:val="18"/>
              </w:rPr>
              <w:t>分别</w:t>
            </w:r>
            <w:r w:rsidRPr="00C6078E">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46A1B">
              <w:rPr>
                <w:rFonts w:ascii="Times New Roman" w:hAnsi="Times New Roman" w:cs="Times New Roman"/>
                <w:sz w:val="18"/>
                <w:szCs w:val="18"/>
              </w:rPr>
              <w:t>5</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46A1B">
              <w:rPr>
                <w:rFonts w:ascii="Times New Roman" w:hAnsi="Times New Roman" w:cs="Times New Roman"/>
                <w:sz w:val="18"/>
                <w:szCs w:val="18"/>
              </w:rPr>
              <w:t>10</w:t>
            </w:r>
            <w:r w:rsidRPr="00C6078E">
              <w:rPr>
                <w:rFonts w:ascii="Times New Roman" w:hAnsi="Times New Roman" w:cs="Times New Roman"/>
                <w:sz w:val="18"/>
                <w:szCs w:val="18"/>
              </w:rPr>
              <w:t>%</w:t>
            </w:r>
            <w:r w:rsidRPr="00C6078E">
              <w:rPr>
                <w:rFonts w:ascii="Times New Roman" w:hAnsi="Times New Roman" w:cs="Times New Roman"/>
                <w:sz w:val="18"/>
                <w:szCs w:val="18"/>
              </w:rPr>
              <w:t>的</w:t>
            </w:r>
            <w:r w:rsidRPr="00C6078E">
              <w:rPr>
                <w:rFonts w:ascii="Times New Roman" w:hAnsi="Times New Roman" w:cs="Times New Roman" w:hint="eastAsia"/>
                <w:sz w:val="18"/>
                <w:szCs w:val="18"/>
              </w:rPr>
              <w:t>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08622DD6"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FE0A5C">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sidRPr="00C46A1B">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612C4FA8"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sidRPr="00C46A1B">
        <w:rPr>
          <w:rFonts w:ascii="Times New Roman" w:hAnsi="Times New Roman" w:cs="Times New Roman"/>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sidRPr="00C46A1B">
        <w:rPr>
          <w:rFonts w:ascii="Times New Roman" w:hAnsi="Times New Roman" w:cs="Times New Roman"/>
          <w:sz w:val="24"/>
          <w:szCs w:val="24"/>
        </w:rPr>
        <w:t>4</w:t>
      </w:r>
      <w:r w:rsidR="00673F5D">
        <w:rPr>
          <w:rFonts w:ascii="Times New Roman" w:hAnsi="Times New Roman" w:cs="Times New Roman"/>
          <w:sz w:val="24"/>
          <w:szCs w:val="24"/>
        </w:rPr>
        <w:t>-</w:t>
      </w:r>
      <w:r w:rsidR="00673F5D" w:rsidRPr="00C46A1B">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6D67EFE5" wp14:editId="74186926">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A141F55" w14:textId="57BBBC70" w:rsidR="00C62DA7" w:rsidRPr="00E214E0" w:rsidRDefault="00C62DA7" w:rsidP="00E214E0">
      <w:pPr>
        <w:spacing w:afterLines="100" w:after="326"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05FADA2C"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和</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04DE8DB8" w14:textId="473006B4" w:rsidR="00514A62" w:rsidRDefault="00C62DA7" w:rsidP="00080AC5">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514A62">
        <w:rPr>
          <w:rFonts w:ascii="Times New Roman" w:hAnsi="Times New Roman" w:cs="Times New Roman"/>
          <w:b/>
          <w:sz w:val="24"/>
          <w:szCs w:val="24"/>
        </w:rPr>
        <w:br w:type="page"/>
      </w:r>
    </w:p>
    <w:p w14:paraId="01B07B5A" w14:textId="1C1F22CF" w:rsidR="00C62DA7" w:rsidRPr="00DD44AF" w:rsidRDefault="00C62DA7" w:rsidP="00120257">
      <w:pPr>
        <w:spacing w:beforeLines="100" w:before="326"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53"/>
        <w:gridCol w:w="1134"/>
        <w:gridCol w:w="922"/>
        <w:gridCol w:w="9"/>
        <w:gridCol w:w="1134"/>
        <w:gridCol w:w="842"/>
        <w:gridCol w:w="16"/>
        <w:gridCol w:w="1134"/>
        <w:gridCol w:w="834"/>
        <w:gridCol w:w="24"/>
        <w:gridCol w:w="1134"/>
        <w:gridCol w:w="754"/>
        <w:gridCol w:w="72"/>
        <w:gridCol w:w="11"/>
        <w:gridCol w:w="21"/>
        <w:gridCol w:w="34"/>
      </w:tblGrid>
      <w:tr w:rsidR="00C62DA7" w:rsidRPr="004B72F7" w14:paraId="2E1CACC1" w14:textId="77777777" w:rsidTr="006B61E5">
        <w:trPr>
          <w:gridAfter w:val="3"/>
          <w:wAfter w:w="66" w:type="dxa"/>
          <w:trHeight w:val="454"/>
          <w:jc w:val="center"/>
        </w:trPr>
        <w:tc>
          <w:tcPr>
            <w:tcW w:w="1453"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0D76AD03" w:rsidR="00C62DA7" w:rsidRPr="004B72F7"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B7ED9" w:rsidRPr="004B72F7" w14:paraId="396877D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D1C32A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DD099B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034</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6A517C2" w14:textId="5D8349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68D3C0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028</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343B3A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4EE2F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111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66999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1E161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625</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2443001F"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r>
      <w:tr w:rsidR="00CB7ED9" w:rsidRPr="004B72F7" w14:paraId="4C2060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CA0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C6E6AE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5307A370" w14:textId="56DC88D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6715EE2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D5E2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BF1C2C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14CB1B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ED791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tcPr>
          <w:p w14:paraId="3EF15A4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72164C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132705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70C54BA" w14:textId="77777777" w:rsidR="00CB7ED9" w:rsidRPr="004B72F7" w:rsidRDefault="00CB7ED9" w:rsidP="00CB7ED9">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0F1B5A56" w14:textId="657AD4E8" w:rsidR="00CB7ED9" w:rsidRPr="004B72F7" w:rsidRDefault="00CB7ED9" w:rsidP="004B72F7">
            <w:pPr>
              <w:spacing w:after="0" w:line="240" w:lineRule="auto"/>
              <w:jc w:val="both"/>
              <w:rPr>
                <w:rFonts w:ascii="Times New Roman" w:eastAsia="Times New Roman" w:hAnsi="Times New Roman" w:cs="Times New Roman"/>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6544E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p>
        </w:tc>
        <w:tc>
          <w:tcPr>
            <w:tcW w:w="858" w:type="dxa"/>
            <w:gridSpan w:val="2"/>
            <w:tcBorders>
              <w:top w:val="nil"/>
              <w:left w:val="nil"/>
              <w:bottom w:val="nil"/>
              <w:right w:val="nil"/>
            </w:tcBorders>
            <w:shd w:val="clear" w:color="auto" w:fill="auto"/>
            <w:noWrap/>
            <w:vAlign w:val="center"/>
            <w:hideMark/>
          </w:tcPr>
          <w:p w14:paraId="7310F31C"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4B64E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6B6D0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418CE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206</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4CC7C6C5"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r>
      <w:tr w:rsidR="00CB7ED9" w:rsidRPr="004B72F7" w14:paraId="1A1A3C6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724381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5389296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063</w:t>
            </w:r>
          </w:p>
        </w:tc>
        <w:tc>
          <w:tcPr>
            <w:tcW w:w="931" w:type="dxa"/>
            <w:gridSpan w:val="2"/>
            <w:tcBorders>
              <w:top w:val="nil"/>
              <w:left w:val="nil"/>
              <w:bottom w:val="nil"/>
              <w:right w:val="nil"/>
            </w:tcBorders>
            <w:shd w:val="clear" w:color="auto" w:fill="auto"/>
            <w:noWrap/>
            <w:vAlign w:val="center"/>
            <w:hideMark/>
          </w:tcPr>
          <w:p w14:paraId="5006BDE5" w14:textId="167E1D2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069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AFD3B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5A891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4A479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95EF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C43C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CB014C9"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647837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B8C565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1DA46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266</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DC66AC1" w14:textId="165F8D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158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FA55F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C0B52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F1891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524B92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FF4CB"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BEF19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631DC6F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08BB3B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4A79550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068</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BBF010C" w14:textId="7701AC42"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031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98029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A88E3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6567C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4BA1F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91B5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DE847F8"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1E850F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867D1AC"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1E36D5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5CE6120B" w14:textId="55EDB47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143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4F2A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270FA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8FD9E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A731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98F9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3A73D5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DE1B63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38774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2DE91F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931" w:type="dxa"/>
            <w:gridSpan w:val="2"/>
            <w:tcBorders>
              <w:top w:val="nil"/>
              <w:left w:val="nil"/>
              <w:bottom w:val="nil"/>
              <w:right w:val="nil"/>
            </w:tcBorders>
            <w:shd w:val="clear" w:color="auto" w:fill="auto"/>
            <w:noWrap/>
            <w:vAlign w:val="center"/>
            <w:hideMark/>
          </w:tcPr>
          <w:p w14:paraId="3F91AE81" w14:textId="3F7CC75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E0708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4A4AA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1DDCE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B1532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9CFDDF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682AAD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B615EC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718B60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A0BCDA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71DE93AE" w14:textId="4740FCA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D463A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FF2D9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40D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FBB2E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0BED9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FA5816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C1E6DD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17E9BF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133179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1DF903" w14:textId="1A484D2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E6E88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D72F6A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6E4C2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6D217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A9477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2268DE5"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A1A35A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68E7A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518B2ED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p>
        </w:tc>
        <w:tc>
          <w:tcPr>
            <w:tcW w:w="931" w:type="dxa"/>
            <w:gridSpan w:val="2"/>
            <w:tcBorders>
              <w:top w:val="nil"/>
              <w:left w:val="nil"/>
              <w:bottom w:val="nil"/>
              <w:right w:val="nil"/>
            </w:tcBorders>
            <w:shd w:val="clear" w:color="auto" w:fill="auto"/>
            <w:noWrap/>
            <w:vAlign w:val="center"/>
            <w:hideMark/>
          </w:tcPr>
          <w:p w14:paraId="63907A51" w14:textId="4D6032A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1669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B8AD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FD7A1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5256F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E004F9"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2B8F0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8EBCB9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A8990D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1A86C9B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3FF57F78" w14:textId="176EEB6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2800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A61E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DFD15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E537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84CEC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1FE6EC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4A7020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8EF1648"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36B69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590801E5" w14:textId="40DDB64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D80C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81992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DC23C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54C01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59FA6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BE96A7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187A2F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06488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A18FF1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p>
        </w:tc>
        <w:tc>
          <w:tcPr>
            <w:tcW w:w="931" w:type="dxa"/>
            <w:gridSpan w:val="2"/>
            <w:tcBorders>
              <w:top w:val="nil"/>
              <w:left w:val="nil"/>
              <w:bottom w:val="nil"/>
              <w:right w:val="nil"/>
            </w:tcBorders>
            <w:shd w:val="clear" w:color="auto" w:fill="auto"/>
            <w:noWrap/>
            <w:vAlign w:val="center"/>
            <w:hideMark/>
          </w:tcPr>
          <w:p w14:paraId="7BFE0677" w14:textId="6DE5DC1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4AF48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9384B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57E1C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7DAC6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4C5AE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547A46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A0E14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2774AD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57DF37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BF1F744" w14:textId="6A02B92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7E02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F4EA94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1D4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2FC73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FB73E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09B6C9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3E3AB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F00CA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4F22600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p>
        </w:tc>
        <w:tc>
          <w:tcPr>
            <w:tcW w:w="931" w:type="dxa"/>
            <w:gridSpan w:val="2"/>
            <w:tcBorders>
              <w:top w:val="nil"/>
              <w:left w:val="nil"/>
              <w:bottom w:val="nil"/>
              <w:right w:val="nil"/>
            </w:tcBorders>
            <w:shd w:val="clear" w:color="auto" w:fill="auto"/>
            <w:noWrap/>
            <w:vAlign w:val="center"/>
            <w:hideMark/>
          </w:tcPr>
          <w:p w14:paraId="74CA9BAC" w14:textId="085BE665"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F8F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1D6E42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FB17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D22A6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09D0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1862FC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91626E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316F3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385654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F8C3BA0" w14:textId="19E3AC0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83E3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FD8B78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066C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84DCA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11D36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0BE7DD0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F46705B"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1DE9CC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1431F8C8"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5C21CCBF" w14:textId="51FB0A1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007</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B8AF2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2436F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5EA79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4FDBE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38EB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277215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6F4288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C51088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BC223F2"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83D01AC"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D9C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B27A8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12AC4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93FD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DC41A8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739FEE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4D70F4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5FC28ED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5EEADDD"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66FF6E3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7CC13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00E535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A03F7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B0AD9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00A4E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2C3992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7151CAE"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971499D"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A2208F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6BDD799" w14:textId="41AE43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04DE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D6C1C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D4237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16CF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9E065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6508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B13DE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FFA27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0ABF20F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p>
        </w:tc>
        <w:tc>
          <w:tcPr>
            <w:tcW w:w="931" w:type="dxa"/>
            <w:gridSpan w:val="2"/>
            <w:tcBorders>
              <w:top w:val="nil"/>
              <w:left w:val="nil"/>
              <w:bottom w:val="nil"/>
              <w:right w:val="nil"/>
            </w:tcBorders>
            <w:shd w:val="clear" w:color="auto" w:fill="auto"/>
            <w:noWrap/>
            <w:vAlign w:val="center"/>
            <w:hideMark/>
          </w:tcPr>
          <w:p w14:paraId="615FFE6A" w14:textId="3D55110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B0172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75FE0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0175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CE7B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41E8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492256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59FDCA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B9F9E5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6589E23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4B72F7">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5B75E5E" w14:textId="341F2A6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AC43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B66D4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8C287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FA5DD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4EEC27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6A651E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E5009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E0200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13952B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0F25C883" w14:textId="0A1B162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8A01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5F4B1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D132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00E9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BBF6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EAB57B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08DD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F92ECA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328EB89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284B2EA0" w14:textId="318C896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48807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748AD3"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FEB2B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1A1BA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47A7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2FBE18E"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4344A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32FEE70"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60DAF07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4A46E9E8" w14:textId="6EE79D8F"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88455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DA0A0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C08BE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C5294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CDD11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FDAB3E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22284E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52A83A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6B0910D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5D87913" w14:textId="45D78581"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9AD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7AEB5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39E7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02C24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E3D41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54D50D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699CD4"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15121B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087C2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034DB65F" w14:textId="6C767E2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75A1DC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35F94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A9AF7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BCBCA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9D048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DC407BC"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366305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2B229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7E3DF4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BFA48EB" w14:textId="61CAC300"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C35D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39E81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89D8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307EC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7D29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A497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18E6A5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259B5D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4B72F7">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6A1444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4</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981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3C555D3" w14:textId="509C3E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546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47A471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04E8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F15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00592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6A1BF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BBECB6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B4362E" w:rsidRPr="004B72F7" w14:paraId="0D429047" w14:textId="77777777" w:rsidTr="006B61E5">
        <w:trPr>
          <w:gridAfter w:val="4"/>
          <w:wAfter w:w="138" w:type="dxa"/>
          <w:trHeight w:val="340"/>
          <w:jc w:val="center"/>
        </w:trPr>
        <w:tc>
          <w:tcPr>
            <w:tcW w:w="1453" w:type="dxa"/>
            <w:tcBorders>
              <w:top w:val="nil"/>
              <w:left w:val="nil"/>
              <w:bottom w:val="single" w:sz="4" w:space="0" w:color="auto"/>
              <w:right w:val="nil"/>
            </w:tcBorders>
            <w:shd w:val="clear" w:color="auto" w:fill="auto"/>
            <w:noWrap/>
            <w:vAlign w:val="center"/>
            <w:hideMark/>
          </w:tcPr>
          <w:p w14:paraId="61C3B33F" w14:textId="77777777" w:rsidR="00B4362E" w:rsidRPr="004B72F7" w:rsidRDefault="00B4362E" w:rsidP="00F22C44">
            <w:pPr>
              <w:spacing w:after="0" w:line="240" w:lineRule="auto"/>
              <w:jc w:val="both"/>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4B72F7" w:rsidRDefault="00B4362E" w:rsidP="001D503B">
            <w:pPr>
              <w:spacing w:after="0" w:line="240" w:lineRule="auto"/>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92</w:t>
            </w:r>
            <w:r w:rsidR="001B092D" w:rsidRPr="00C46A1B">
              <w:rPr>
                <w:rFonts w:ascii="Times New Roman" w:eastAsia="宋体" w:hAnsi="Times New Roman" w:cs="Times New Roman"/>
                <w:b/>
                <w:color w:val="000000"/>
                <w:sz w:val="21"/>
                <w:szCs w:val="21"/>
              </w:rPr>
              <w:t>75</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27</w:t>
            </w:r>
            <w:r w:rsidR="001B092D" w:rsidRPr="00C46A1B">
              <w:rPr>
                <w:rFonts w:ascii="Times New Roman" w:eastAsia="宋体" w:hAnsi="Times New Roman" w:cs="Times New Roman"/>
                <w:b/>
                <w:color w:val="000000"/>
                <w:sz w:val="21"/>
                <w:szCs w:val="21"/>
              </w:rPr>
              <w:t>94</w:t>
            </w:r>
          </w:p>
        </w:tc>
      </w:tr>
      <w:tr w:rsidR="00B4362E" w:rsidRPr="004B72F7" w14:paraId="4BC9E34A" w14:textId="77777777" w:rsidTr="006B61E5">
        <w:trPr>
          <w:gridAfter w:val="2"/>
          <w:wAfter w:w="55" w:type="dxa"/>
          <w:trHeight w:val="340"/>
          <w:jc w:val="center"/>
        </w:trPr>
        <w:tc>
          <w:tcPr>
            <w:tcW w:w="9473" w:type="dxa"/>
            <w:gridSpan w:val="14"/>
            <w:tcBorders>
              <w:top w:val="nil"/>
              <w:left w:val="nil"/>
              <w:bottom w:val="nil"/>
              <w:right w:val="nil"/>
            </w:tcBorders>
            <w:shd w:val="clear" w:color="auto" w:fill="auto"/>
            <w:noWrap/>
            <w:vAlign w:val="center"/>
          </w:tcPr>
          <w:p w14:paraId="7B10BA59" w14:textId="1A4D8122" w:rsidR="00B4362E" w:rsidRPr="004B72F7" w:rsidRDefault="00B4362E" w:rsidP="006E597F">
            <w:pPr>
              <w:spacing w:after="0" w:line="240" w:lineRule="auto"/>
              <w:rPr>
                <w:rFonts w:ascii="Times New Roman" w:eastAsia="Times New Roman" w:hAnsi="Times New Roman" w:cs="Times New Roman"/>
                <w:sz w:val="21"/>
                <w:szCs w:val="21"/>
              </w:rPr>
            </w:pPr>
            <w:r w:rsidRPr="004B72F7">
              <w:rPr>
                <w:rFonts w:ascii="Times New Roman" w:hAnsi="Times New Roman" w:cs="Times New Roman"/>
                <w:sz w:val="21"/>
                <w:szCs w:val="21"/>
              </w:rPr>
              <w:t>说明：</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4B72F7">
              <w:rPr>
                <w:rFonts w:ascii="Times New Roman" w:hAnsi="Times New Roman" w:cs="Times New Roman"/>
                <w:sz w:val="21"/>
                <w:szCs w:val="21"/>
              </w:rPr>
              <w:t>*</w:t>
            </w:r>
            <w:r w:rsidRPr="004B72F7">
              <w:rPr>
                <w:rFonts w:ascii="Times New Roman" w:hAnsi="Times New Roman" w:cs="Times New Roman"/>
                <w:sz w:val="21"/>
                <w:szCs w:val="21"/>
              </w:rPr>
              <w:t>分别表示</w:t>
            </w:r>
            <w:r w:rsidRPr="00C46A1B">
              <w:rPr>
                <w:rFonts w:ascii="Times New Roman" w:hAnsi="Times New Roman" w:cs="Times New Roman"/>
                <w:sz w:val="21"/>
                <w:szCs w:val="21"/>
              </w:rPr>
              <w:t>1</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C46A1B">
              <w:rPr>
                <w:rFonts w:ascii="Times New Roman" w:hAnsi="Times New Roman" w:cs="Times New Roman"/>
                <w:sz w:val="21"/>
                <w:szCs w:val="21"/>
              </w:rPr>
              <w:t>5</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C46A1B">
              <w:rPr>
                <w:rFonts w:ascii="Times New Roman" w:hAnsi="Times New Roman" w:cs="Times New Roman"/>
                <w:sz w:val="21"/>
                <w:szCs w:val="21"/>
              </w:rPr>
              <w:t>10</w:t>
            </w:r>
            <w:r w:rsidRPr="004B72F7">
              <w:rPr>
                <w:rFonts w:ascii="Times New Roman" w:hAnsi="Times New Roman" w:cs="Times New Roman"/>
                <w:sz w:val="21"/>
                <w:szCs w:val="21"/>
              </w:rPr>
              <w:t>%</w:t>
            </w:r>
            <w:r w:rsidRPr="004B72F7">
              <w:rPr>
                <w:rFonts w:ascii="Times New Roman" w:hAnsi="Times New Roman" w:cs="Times New Roman"/>
                <w:sz w:val="21"/>
                <w:szCs w:val="21"/>
              </w:rPr>
              <w:t>的显著性水平。</w:t>
            </w:r>
          </w:p>
        </w:tc>
      </w:tr>
      <w:tr w:rsidR="00B4362E" w:rsidRPr="004B72F7" w14:paraId="06712BF3" w14:textId="77777777" w:rsidTr="00F22C44">
        <w:trPr>
          <w:trHeight w:val="340"/>
          <w:jc w:val="center"/>
        </w:trPr>
        <w:tc>
          <w:tcPr>
            <w:tcW w:w="9528" w:type="dxa"/>
            <w:gridSpan w:val="16"/>
            <w:tcBorders>
              <w:top w:val="nil"/>
              <w:left w:val="nil"/>
              <w:bottom w:val="nil"/>
              <w:right w:val="nil"/>
            </w:tcBorders>
            <w:shd w:val="clear" w:color="auto" w:fill="auto"/>
            <w:noWrap/>
            <w:vAlign w:val="center"/>
          </w:tcPr>
          <w:p w14:paraId="413AC3AA" w14:textId="6A41171E" w:rsidR="00B4362E" w:rsidRPr="004B72F7" w:rsidRDefault="00B4362E" w:rsidP="00F22C44">
            <w:pPr>
              <w:spacing w:after="0" w:line="240" w:lineRule="auto"/>
              <w:jc w:val="both"/>
              <w:rPr>
                <w:rFonts w:ascii="Times New Roman" w:hAnsi="Times New Roman" w:cs="Times New Roman"/>
                <w:sz w:val="21"/>
                <w:szCs w:val="21"/>
              </w:rPr>
            </w:pP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77777777"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bookmarkStart w:id="33" w:name="_Toc2706347"/>
      <w:bookmarkStart w:id="34" w:name="_Toc2706345"/>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Pr="00C46A1B">
        <w:rPr>
          <w:rFonts w:ascii="Times New Roman" w:eastAsia="黑体" w:hAnsi="Times New Roman" w:cs="Times New Roman"/>
          <w:sz w:val="24"/>
          <w:szCs w:val="24"/>
        </w:rPr>
        <w:t>1</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75AD361F"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千克。生产要素与规模的估计结果表明，在合理规模范围内，亩均稻谷劳动投入和肥料变量与规模变量存在显著的负向关系，亩均机械与规模变量存在显著的“倒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，表明着规模对单产的作用机制是成立的。</w:t>
      </w:r>
    </w:p>
    <w:p w14:paraId="72E50606"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drawing>
          <wp:inline distT="0" distB="0" distL="0" distR="0" wp14:anchorId="72468F74" wp14:editId="3EEB97F3">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72510DC" w14:textId="52AA6AA0" w:rsidR="00344B4D" w:rsidRPr="006B1678" w:rsidRDefault="00344B4D" w:rsidP="00344B4D">
      <w:pPr>
        <w:spacing w:afterLines="100" w:after="326"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334B6F31"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w:t>
      </w:r>
      <w:r>
        <w:rPr>
          <w:rFonts w:ascii="Times New Roman" w:hAnsi="Times New Roman" w:cs="Times New Roman" w:hint="eastAsia"/>
          <w:sz w:val="24"/>
          <w:szCs w:val="24"/>
        </w:rPr>
        <w:lastRenderedPageBreak/>
        <w:t>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6685D65D" w14:textId="4F386CD3" w:rsidR="00344B4D" w:rsidRPr="00E214E0" w:rsidRDefault="00344B4D" w:rsidP="00344B4D">
      <w:pPr>
        <w:spacing w:beforeLines="100" w:before="326"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E214E0">
        <w:rPr>
          <w:rFonts w:ascii="Times New Roman" w:eastAsia="黑体" w:hAnsi="Times New Roman" w:cs="Times New Roman"/>
          <w:sz w:val="21"/>
          <w:szCs w:val="21"/>
        </w:rPr>
        <w:t>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344B4D" w:rsidRPr="00B95765" w14:paraId="1596922C" w14:textId="77777777" w:rsidTr="00E1095E">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77D9A22"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688ED6DA"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4AD5547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51743C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18913478"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B95765" w14:paraId="7F4A6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C726C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CC3595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D46688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2485F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278</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13431CB"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67032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315</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CF0B0CD"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BAD2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652</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12EF3ED7"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228</w:t>
            </w:r>
            <w:r w:rsidRPr="00B95765">
              <w:rPr>
                <w:rFonts w:ascii="Times New Roman" w:hAnsi="Times New Roman" w:cs="Times New Roman"/>
                <w:color w:val="000000"/>
                <w:sz w:val="21"/>
                <w:szCs w:val="21"/>
              </w:rPr>
              <w:t>)</w:t>
            </w:r>
          </w:p>
        </w:tc>
      </w:tr>
      <w:tr w:rsidR="00344B4D" w:rsidRPr="00B95765" w14:paraId="30892FE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5EE50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78569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4278EC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3C9DC73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BEFFE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10FD31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C5C7E6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636919C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tcPr>
          <w:p w14:paraId="520F505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E28958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9FEBFA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D0A44C0" w14:textId="77777777" w:rsidR="00344B4D" w:rsidRPr="00B95765" w:rsidRDefault="00344B4D" w:rsidP="00E1095E">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6DFC5B9B" w14:textId="77777777" w:rsidR="00344B4D" w:rsidRPr="00B95765" w:rsidRDefault="00344B4D" w:rsidP="00E1095E">
            <w:pPr>
              <w:spacing w:after="0" w:line="240" w:lineRule="auto"/>
              <w:jc w:val="both"/>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532B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858" w:type="dxa"/>
            <w:gridSpan w:val="2"/>
            <w:tcBorders>
              <w:top w:val="nil"/>
              <w:left w:val="nil"/>
              <w:bottom w:val="nil"/>
              <w:right w:val="nil"/>
            </w:tcBorders>
            <w:shd w:val="clear" w:color="auto" w:fill="auto"/>
            <w:noWrap/>
            <w:vAlign w:val="center"/>
            <w:hideMark/>
          </w:tcPr>
          <w:p w14:paraId="62BFEBCE"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7C63B1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042</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AD6BC5A"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04831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210</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2724E9C3"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065</w:t>
            </w:r>
            <w:r w:rsidRPr="00B95765">
              <w:rPr>
                <w:rFonts w:ascii="Times New Roman" w:hAnsi="Times New Roman" w:cs="Times New Roman"/>
                <w:color w:val="000000"/>
                <w:sz w:val="21"/>
                <w:szCs w:val="21"/>
              </w:rPr>
              <w:t>)</w:t>
            </w:r>
          </w:p>
        </w:tc>
      </w:tr>
      <w:tr w:rsidR="00344B4D" w:rsidRPr="00B95765" w14:paraId="2F8A408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FC9AD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6CD9C5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8F3E58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FB9A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0E9BC1"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A11C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09EBB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A5C50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A851BD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E55E7E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5DB509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29AEA15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71730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089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57CD1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6469A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3664F8"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9CC392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B8D2A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F76097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EC329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0AF7D2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576176B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1144F1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32B859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B1CAD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BEE4F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8635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81087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22FCC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6714A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0115A8E"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44CBD453"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243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A9D4CB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94FD2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C0472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76DE1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33DFD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201FB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36C8D31"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D001BC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4C5E5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3CC26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9E2FA8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3B0D74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3F329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D8440B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B47ED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737C7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17B949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FA1734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836809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6DF06F9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BF5869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008</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3912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7CAD2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0AD37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5E1A4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21C3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4EF1DD"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0839C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FD0CD1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858410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1CC344F8"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39A40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0557F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18639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B2355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B4D9A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10F3C2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346CB0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417CF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08A4FF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529C42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E57638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99173C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13754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880D47"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720B7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12F010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40FF45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DE867F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77E9826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43CF6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D7A5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EB52B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D1988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D5C0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40E47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48A2DE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7BE365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1DD6B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5AC3294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C12AFB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3EB67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8E8D52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4694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BE05C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F1206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274D93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3C8D5F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736E71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604C4E7F"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6A6C429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644712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B4CEA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68204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6AB0E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4C7C2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044359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A9E6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AC65FF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75B854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D13ED3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81738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3A2D1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E1329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5E6CF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8672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2E587F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71CFA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AAA777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08B6B36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40D4AB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F80F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36CAEC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7A2DF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42012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32CD1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BF2033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A13626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38644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716BE87C"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3C2BE1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02E7C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83517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D9A38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F63C66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BEBB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D2546A0"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649312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B31A6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4608CD7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ABF253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203D11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7A952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B92C5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E62B3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15C11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9E5C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3C5A01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0F04E5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DF9FB8D"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A3446E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9127B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ACA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032BF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BAFAD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3544C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19D1F4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7BC2E9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F9C50A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ACEE18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DAE96C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AA2C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7A4D59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2B50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07D01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C6060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7E2ED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C2EB3D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9553512"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64E1CCE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57F94B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A77EF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633254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9F5A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BC2C27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A45A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43F51B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DC5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6B6418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38FDC79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ADDDD7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87001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21C548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E4239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35986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2413E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1DAF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78D1FA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CAB25B"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4C28F0A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9A4F4D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526C9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D1DDB4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728351"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24A7B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424D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B4595B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5C50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C05821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7A5CC6EE"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4488E2C"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E83159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E0E38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85949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A19FC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7B36A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AEBDE8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804F4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2AABE6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B5663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4C29C00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B88E1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30792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A585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FB49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41D316"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84BA83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AB9584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A6ED4E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48E96D0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E09066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77B3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04F49C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CED5F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F39A8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7B486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D95E6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8CD556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37B8A9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35804F3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166BF01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54BB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95696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9F67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71808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35CD5E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B8783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9DF177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852A404"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56B0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024</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5BE9D0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AB86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A073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703F1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13083A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38AAD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1FFB56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30E75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E9340E5"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422D387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BDB9A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D149F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20F19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610A2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CF81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AA6AC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0CEF24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31257C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2860E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B95765">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91B60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6</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761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A4876A1"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416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FBD0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F706E2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3EBEA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243F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9EDB6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354B0DF"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76A9259"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31BDE49A"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5CF7BF16"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9790</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3132</w:t>
            </w:r>
          </w:p>
        </w:tc>
      </w:tr>
      <w:tr w:rsidR="00344B4D" w:rsidRPr="00B95765" w14:paraId="6458C539"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3E7D34A0" w14:textId="77777777" w:rsidR="00344B4D" w:rsidRPr="00B95765" w:rsidRDefault="00344B4D" w:rsidP="00E1095E">
            <w:pPr>
              <w:spacing w:after="0" w:line="240" w:lineRule="auto"/>
              <w:jc w:val="both"/>
              <w:rPr>
                <w:rFonts w:ascii="Times New Roman" w:hAnsi="Times New Roman" w:cs="Times New Roman"/>
                <w:sz w:val="18"/>
                <w:szCs w:val="18"/>
              </w:rPr>
            </w:pPr>
            <w:r w:rsidRPr="00B95765">
              <w:rPr>
                <w:rFonts w:ascii="Times New Roman" w:hAnsi="Times New Roman" w:cs="Times New Roman"/>
                <w:sz w:val="18"/>
                <w:szCs w:val="18"/>
              </w:rPr>
              <w:t>说明：</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B95765">
              <w:rPr>
                <w:rFonts w:ascii="Times New Roman" w:hAnsi="Times New Roman" w:cs="Times New Roman"/>
                <w:sz w:val="18"/>
                <w:szCs w:val="18"/>
              </w:rPr>
              <w:t>*</w:t>
            </w:r>
            <w:r w:rsidRPr="00B95765">
              <w:rPr>
                <w:rFonts w:ascii="Times New Roman" w:hAnsi="Times New Roman" w:cs="Times New Roman"/>
                <w:sz w:val="18"/>
                <w:szCs w:val="18"/>
              </w:rPr>
              <w:t>分别表示</w:t>
            </w:r>
            <w:r w:rsidRPr="00C46A1B">
              <w:rPr>
                <w:rFonts w:ascii="Times New Roman" w:hAnsi="Times New Roman" w:cs="Times New Roman"/>
                <w:sz w:val="18"/>
                <w:szCs w:val="18"/>
              </w:rPr>
              <w:t>1</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C46A1B">
              <w:rPr>
                <w:rFonts w:ascii="Times New Roman" w:hAnsi="Times New Roman" w:cs="Times New Roman"/>
                <w:sz w:val="18"/>
                <w:szCs w:val="18"/>
              </w:rPr>
              <w:t>5</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C46A1B">
              <w:rPr>
                <w:rFonts w:ascii="Times New Roman" w:hAnsi="Times New Roman" w:cs="Times New Roman"/>
                <w:sz w:val="18"/>
                <w:szCs w:val="18"/>
              </w:rPr>
              <w:t>10</w:t>
            </w:r>
            <w:r w:rsidRPr="00B95765">
              <w:rPr>
                <w:rFonts w:ascii="Times New Roman" w:hAnsi="Times New Roman" w:cs="Times New Roman"/>
                <w:sz w:val="18"/>
                <w:szCs w:val="18"/>
              </w:rPr>
              <w:t>%</w:t>
            </w:r>
            <w:r w:rsidRPr="00B95765">
              <w:rPr>
                <w:rFonts w:ascii="Times New Roman" w:hAnsi="Times New Roman" w:cs="Times New Roman"/>
                <w:sz w:val="18"/>
                <w:szCs w:val="18"/>
              </w:rPr>
              <w:t>的显著性水平。</w:t>
            </w:r>
          </w:p>
        </w:tc>
      </w:tr>
    </w:tbl>
    <w:p w14:paraId="3C93198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1B69E9CD" w14:textId="5A283659" w:rsidR="00595768" w:rsidRDefault="00595768" w:rsidP="00B35C39">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lastRenderedPageBreak/>
        <w:t>4</w:t>
      </w:r>
      <w:r>
        <w:rPr>
          <w:rFonts w:ascii="Times New Roman" w:eastAsia="黑体" w:hAnsi="Times New Roman" w:cs="Times New Roman"/>
          <w:sz w:val="28"/>
          <w:szCs w:val="28"/>
        </w:rPr>
        <w:t>.</w:t>
      </w:r>
      <w:r w:rsidR="009604D4">
        <w:rPr>
          <w:rFonts w:ascii="Times New Roman" w:eastAsia="黑体" w:hAnsi="Times New Roman" w:cs="Times New Roman"/>
          <w:sz w:val="28"/>
          <w:szCs w:val="28"/>
        </w:rPr>
        <w:t>4</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研究结果的对比</w:t>
      </w:r>
    </w:p>
    <w:p w14:paraId="01D80606" w14:textId="528890FD" w:rsidR="008A7830" w:rsidRPr="00496323" w:rsidRDefault="0006404A" w:rsidP="005050EB">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t>梳理当前以小麦、水稻和玉米为研究对象的文献，</w:t>
      </w:r>
      <w:r w:rsidR="005050EB">
        <w:rPr>
          <w:rFonts w:ascii="Times New Roman" w:hAnsi="Times New Roman" w:cs="Times New Roman" w:hint="eastAsia"/>
          <w:sz w:val="24"/>
          <w:szCs w:val="24"/>
        </w:rPr>
        <w:t>计算并对比</w:t>
      </w:r>
      <w:r w:rsidR="007D7B46">
        <w:rPr>
          <w:rFonts w:ascii="Times New Roman" w:hAnsi="Times New Roman" w:cs="Times New Roman" w:hint="eastAsia"/>
          <w:sz w:val="24"/>
          <w:szCs w:val="24"/>
        </w:rPr>
        <w:t>各自的</w:t>
      </w:r>
      <w:r>
        <w:rPr>
          <w:rFonts w:ascii="Times New Roman" w:hAnsi="Times New Roman" w:cs="Times New Roman" w:hint="eastAsia"/>
          <w:sz w:val="24"/>
          <w:szCs w:val="24"/>
        </w:rPr>
        <w:t>规模弹性</w:t>
      </w:r>
      <w:r w:rsidR="002923F9">
        <w:rPr>
          <w:rFonts w:ascii="Times New Roman" w:hAnsi="Times New Roman" w:cs="Times New Roman" w:hint="eastAsia"/>
          <w:sz w:val="24"/>
          <w:szCs w:val="24"/>
        </w:rPr>
        <w:t>，</w:t>
      </w:r>
      <w:r w:rsidR="002923F9">
        <w:rPr>
          <w:rFonts w:ascii="Times New Roman" w:hAnsi="Times New Roman" w:cs="Times New Roman"/>
          <w:sz w:val="24"/>
          <w:szCs w:val="24"/>
        </w:rPr>
        <w:t>发现</w:t>
      </w:r>
      <w:r w:rsidR="007D7B46">
        <w:rPr>
          <w:rFonts w:ascii="Times New Roman" w:hAnsi="Times New Roman" w:cs="Times New Roman" w:hint="eastAsia"/>
          <w:sz w:val="24"/>
          <w:szCs w:val="24"/>
        </w:rPr>
        <w:t>我们的</w:t>
      </w:r>
      <w:r w:rsidR="005050EB">
        <w:rPr>
          <w:rFonts w:ascii="Times New Roman" w:hAnsi="Times New Roman" w:cs="Times New Roman" w:hint="eastAsia"/>
          <w:sz w:val="24"/>
          <w:szCs w:val="24"/>
        </w:rPr>
        <w:t>共性与特性</w:t>
      </w:r>
      <w:r w:rsidR="002923F9">
        <w:rPr>
          <w:rFonts w:ascii="Times New Roman" w:hAnsi="Times New Roman" w:cs="Times New Roman" w:hint="eastAsia"/>
          <w:sz w:val="24"/>
          <w:szCs w:val="24"/>
        </w:rPr>
        <w:t>。</w:t>
      </w:r>
      <w:r w:rsidR="009F0687">
        <w:rPr>
          <w:rFonts w:ascii="Times New Roman" w:hAnsi="Times New Roman" w:cs="Times New Roman" w:hint="eastAsia"/>
          <w:sz w:val="24"/>
          <w:szCs w:val="24"/>
        </w:rPr>
        <w:t>本研究所得一熟玉米</w:t>
      </w:r>
      <w:r w:rsidR="00933D64">
        <w:rPr>
          <w:rFonts w:ascii="Times New Roman" w:hAnsi="Times New Roman" w:cs="Times New Roman" w:hint="eastAsia"/>
          <w:sz w:val="24"/>
          <w:szCs w:val="24"/>
        </w:rPr>
        <w:t>规模弹性不显著，</w:t>
      </w:r>
      <w:r w:rsidR="009F0687">
        <w:rPr>
          <w:rFonts w:ascii="Times New Roman" w:hAnsi="Times New Roman" w:cs="Times New Roman" w:hint="eastAsia"/>
          <w:sz w:val="24"/>
          <w:szCs w:val="24"/>
        </w:rPr>
        <w:t>两熟玉米产出弹性</w:t>
      </w:r>
      <w:r w:rsidR="00933D64">
        <w:rPr>
          <w:rFonts w:ascii="Times New Roman" w:hAnsi="Times New Roman" w:cs="Times New Roman" w:hint="eastAsia"/>
          <w:sz w:val="24"/>
          <w:szCs w:val="24"/>
        </w:rPr>
        <w:t>显著为正</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0</w:t>
      </w:r>
      <w:r w:rsidR="008176AD">
        <w:rPr>
          <w:rFonts w:ascii="Times New Roman" w:hAnsi="Times New Roman" w:cs="Times New Roman"/>
          <w:sz w:val="24"/>
          <w:szCs w:val="24"/>
        </w:rPr>
        <w:t>.034</w:t>
      </w:r>
      <w:r w:rsidR="008176AD">
        <w:rPr>
          <w:rFonts w:ascii="Times New Roman" w:hAnsi="Times New Roman" w:cs="Times New Roman" w:hint="eastAsia"/>
          <w:sz w:val="24"/>
          <w:szCs w:val="24"/>
        </w:rPr>
        <w:t>）</w:t>
      </w:r>
      <w:r w:rsidR="009F0687">
        <w:rPr>
          <w:rFonts w:ascii="Times New Roman" w:hAnsi="Times New Roman" w:cs="Times New Roman" w:hint="eastAsia"/>
          <w:sz w:val="24"/>
          <w:szCs w:val="24"/>
        </w:rPr>
        <w:t>，</w:t>
      </w:r>
      <w:r w:rsidR="00375A9A">
        <w:rPr>
          <w:rFonts w:ascii="Times New Roman" w:hAnsi="Times New Roman" w:cs="Times New Roman" w:hint="eastAsia"/>
          <w:sz w:val="24"/>
          <w:szCs w:val="24"/>
        </w:rPr>
        <w:t>与陈杰和苏群的研究结果为相似</w:t>
      </w:r>
      <w:r w:rsidR="00375A9A">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NE.Ref.{DAEDA35A-8896-4DBA-9818-5C8D146898FC}</w:instrText>
      </w:r>
      <w:r w:rsidR="00375A9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[31]</w:t>
      </w:r>
      <w:r w:rsidR="00375A9A">
        <w:rPr>
          <w:rFonts w:ascii="Times New Roman" w:hAnsi="Times New Roman" w:cs="Times New Roman"/>
          <w:sz w:val="24"/>
          <w:szCs w:val="24"/>
        </w:rPr>
        <w:fldChar w:fldCharType="end"/>
      </w:r>
      <w:r w:rsidR="00375A9A">
        <w:rPr>
          <w:rFonts w:ascii="Times New Roman" w:hAnsi="Times New Roman" w:cs="Times New Roman" w:hint="eastAsia"/>
          <w:sz w:val="24"/>
          <w:szCs w:val="24"/>
        </w:rPr>
        <w:t>，其他</w:t>
      </w:r>
      <w:r w:rsidR="009F0687">
        <w:rPr>
          <w:rFonts w:ascii="Times New Roman" w:hAnsi="Times New Roman" w:cs="Times New Roman" w:hint="eastAsia"/>
          <w:sz w:val="24"/>
          <w:szCs w:val="24"/>
        </w:rPr>
        <w:t>文献中</w:t>
      </w:r>
      <w:r w:rsidR="00375A9A">
        <w:rPr>
          <w:rFonts w:ascii="Times New Roman" w:hAnsi="Times New Roman" w:cs="Times New Roman" w:hint="eastAsia"/>
          <w:sz w:val="24"/>
          <w:szCs w:val="24"/>
        </w:rPr>
        <w:t>大多数</w:t>
      </w:r>
      <w:r w:rsidR="009F0687">
        <w:rPr>
          <w:rFonts w:ascii="Times New Roman" w:hAnsi="Times New Roman" w:cs="Times New Roman" w:hint="eastAsia"/>
          <w:sz w:val="24"/>
          <w:szCs w:val="24"/>
        </w:rPr>
        <w:t>玉米规模弹性均显著为负</w:t>
      </w:r>
      <w:r w:rsidR="00DE000E">
        <w:rPr>
          <w:rFonts w:ascii="Times New Roman" w:hAnsi="Times New Roman" w:cs="Times New Roman" w:hint="eastAsia"/>
          <w:sz w:val="24"/>
          <w:szCs w:val="24"/>
        </w:rPr>
        <w:t>，</w:t>
      </w:r>
      <w:r w:rsidR="00DE000E">
        <w:rPr>
          <w:rFonts w:ascii="Times New Roman" w:hAnsi="Times New Roman" w:cs="Times New Roman"/>
          <w:sz w:val="24"/>
          <w:szCs w:val="24"/>
        </w:rPr>
        <w:t>与</w:t>
      </w:r>
      <w:r w:rsidR="00DE000E">
        <w:rPr>
          <w:rFonts w:ascii="Times New Roman" w:hAnsi="Times New Roman" w:cs="Times New Roman" w:hint="eastAsia"/>
          <w:sz w:val="24"/>
          <w:szCs w:val="24"/>
        </w:rPr>
        <w:t>本文差别较大</w:t>
      </w:r>
      <w:r w:rsidR="00614D2C">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NE.Ref.{DCF270A3-1EE5-4518-B9F7-2AC4CF7812C2}</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54]</w:t>
      </w:r>
      <w:r w:rsidR="00614D2C">
        <w:rPr>
          <w:rFonts w:ascii="Times New Roman" w:hAnsi="Times New Roman" w:cs="Times New Roman"/>
          <w:sz w:val="24"/>
          <w:szCs w:val="24"/>
        </w:rPr>
        <w:fldChar w:fldCharType="end"/>
      </w:r>
      <w:r w:rsidR="009F0687">
        <w:rPr>
          <w:rFonts w:ascii="Times New Roman" w:hAnsi="Times New Roman" w:cs="Times New Roman" w:hint="eastAsia"/>
          <w:sz w:val="24"/>
          <w:szCs w:val="24"/>
        </w:rPr>
        <w:t>。</w:t>
      </w:r>
      <w:r w:rsidR="00DC2E98">
        <w:rPr>
          <w:rFonts w:ascii="Times New Roman" w:hAnsi="Times New Roman" w:cs="Times New Roman" w:hint="eastAsia"/>
          <w:sz w:val="24"/>
          <w:szCs w:val="24"/>
        </w:rPr>
        <w:t>两熟</w:t>
      </w:r>
      <w:r w:rsidR="008D4EE3">
        <w:rPr>
          <w:rFonts w:ascii="Times New Roman" w:hAnsi="Times New Roman" w:cs="Times New Roman" w:hint="eastAsia"/>
          <w:sz w:val="24"/>
          <w:szCs w:val="24"/>
        </w:rPr>
        <w:t>小麦规模弹性显著为负</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w:t>
      </w:r>
      <w:r w:rsidR="008176AD">
        <w:rPr>
          <w:rFonts w:ascii="Times New Roman" w:hAnsi="Times New Roman" w:cs="Times New Roman"/>
          <w:sz w:val="24"/>
          <w:szCs w:val="24"/>
        </w:rPr>
        <w:t>0.038</w:t>
      </w:r>
      <w:r w:rsidR="008176AD">
        <w:rPr>
          <w:rFonts w:ascii="Times New Roman" w:hAnsi="Times New Roman" w:cs="Times New Roman" w:hint="eastAsia"/>
          <w:sz w:val="24"/>
          <w:szCs w:val="24"/>
        </w:rPr>
        <w:t>）</w:t>
      </w:r>
      <w:r w:rsidR="008D4EE3">
        <w:rPr>
          <w:rFonts w:ascii="Times New Roman" w:hAnsi="Times New Roman" w:cs="Times New Roman" w:hint="eastAsia"/>
          <w:sz w:val="24"/>
          <w:szCs w:val="24"/>
        </w:rPr>
        <w:t>，</w:t>
      </w:r>
      <w:r w:rsidR="008D4EE3">
        <w:rPr>
          <w:rFonts w:ascii="Times New Roman" w:hAnsi="Times New Roman" w:cs="Times New Roman"/>
          <w:sz w:val="24"/>
          <w:szCs w:val="24"/>
        </w:rPr>
        <w:t>与</w:t>
      </w:r>
      <w:r w:rsidR="008D4EE3">
        <w:rPr>
          <w:rFonts w:ascii="Times New Roman" w:hAnsi="Times New Roman" w:cs="Times New Roman" w:hint="eastAsia"/>
          <w:sz w:val="24"/>
          <w:szCs w:val="24"/>
        </w:rPr>
        <w:t>程申</w:t>
      </w:r>
      <w:r w:rsidR="0016671E">
        <w:rPr>
          <w:rFonts w:ascii="Times New Roman" w:hAnsi="Times New Roman" w:cs="Times New Roman" w:hint="eastAsia"/>
          <w:sz w:val="24"/>
          <w:szCs w:val="24"/>
        </w:rPr>
        <w:t>研究所得非常接近</w:t>
      </w:r>
      <w:r w:rsidR="00062BEB">
        <w:rPr>
          <w:rFonts w:ascii="Times New Roman" w:hAnsi="Times New Roman" w:cs="Times New Roman"/>
          <w:sz w:val="24"/>
          <w:szCs w:val="24"/>
        </w:rPr>
        <w:fldChar w:fldCharType="begin"/>
      </w:r>
      <w:r w:rsidR="00062BEB">
        <w:rPr>
          <w:rFonts w:ascii="Times New Roman" w:hAnsi="Times New Roman" w:cs="Times New Roman"/>
          <w:sz w:val="24"/>
          <w:szCs w:val="24"/>
        </w:rPr>
        <w:instrText xml:space="preserve"> ADDIN NE.Ref.{9E76CB3A-61B8-402C-A68A-54FDCE5033A8}</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w:t>
      </w:r>
      <w:r w:rsidR="00062BEB">
        <w:rPr>
          <w:rFonts w:ascii="Times New Roman" w:hAnsi="Times New Roman" w:cs="Times New Roman"/>
          <w:sz w:val="24"/>
          <w:szCs w:val="24"/>
        </w:rPr>
        <w:fldChar w:fldCharType="end"/>
      </w:r>
      <w:r w:rsidR="0016671E">
        <w:rPr>
          <w:rFonts w:ascii="Times New Roman" w:hAnsi="Times New Roman" w:cs="Times New Roman" w:hint="eastAsia"/>
          <w:sz w:val="24"/>
          <w:szCs w:val="24"/>
        </w:rPr>
        <w:t>，</w:t>
      </w:r>
      <w:r w:rsidR="00DC2E98">
        <w:rPr>
          <w:rFonts w:ascii="Times New Roman" w:hAnsi="Times New Roman" w:cs="Times New Roman" w:hint="eastAsia"/>
          <w:sz w:val="24"/>
          <w:szCs w:val="24"/>
        </w:rPr>
        <w:t>且规模弹性都在</w:t>
      </w:r>
      <w:r w:rsidR="0016671E">
        <w:rPr>
          <w:rFonts w:ascii="Times New Roman" w:hAnsi="Times New Roman" w:cs="Times New Roman" w:hint="eastAsia"/>
          <w:sz w:val="24"/>
          <w:szCs w:val="24"/>
        </w:rPr>
        <w:t>-</w:t>
      </w:r>
      <w:r w:rsidR="0016671E">
        <w:rPr>
          <w:rFonts w:ascii="Times New Roman" w:hAnsi="Times New Roman" w:cs="Times New Roman"/>
          <w:sz w:val="24"/>
          <w:szCs w:val="24"/>
        </w:rPr>
        <w:t>0.03</w:t>
      </w:r>
      <w:r w:rsidR="0016671E">
        <w:rPr>
          <w:rFonts w:ascii="Times New Roman" w:hAnsi="Times New Roman" w:cs="Times New Roman" w:hint="eastAsia"/>
          <w:sz w:val="24"/>
          <w:szCs w:val="24"/>
        </w:rPr>
        <w:t>左右</w:t>
      </w:r>
      <w:r w:rsidR="005C5AC7">
        <w:rPr>
          <w:rFonts w:ascii="Times New Roman" w:hAnsi="Times New Roman" w:cs="Times New Roman" w:hint="eastAsia"/>
          <w:sz w:val="24"/>
          <w:szCs w:val="24"/>
        </w:rPr>
        <w:t>，</w:t>
      </w:r>
      <w:r w:rsidR="0010388B">
        <w:rPr>
          <w:rFonts w:ascii="Times New Roman" w:hAnsi="Times New Roman" w:cs="Times New Roman" w:hint="eastAsia"/>
          <w:sz w:val="24"/>
          <w:szCs w:val="24"/>
        </w:rPr>
        <w:t>其他</w:t>
      </w:r>
      <w:r w:rsidR="005C5AC7">
        <w:rPr>
          <w:rFonts w:ascii="Times New Roman" w:hAnsi="Times New Roman" w:cs="Times New Roman" w:hint="eastAsia"/>
          <w:sz w:val="24"/>
          <w:szCs w:val="24"/>
        </w:rPr>
        <w:t>研究</w:t>
      </w:r>
      <w:r w:rsidR="00D558FF">
        <w:rPr>
          <w:rFonts w:ascii="Times New Roman" w:hAnsi="Times New Roman" w:cs="Times New Roman" w:hint="eastAsia"/>
          <w:sz w:val="24"/>
          <w:szCs w:val="24"/>
        </w:rPr>
        <w:t>也</w:t>
      </w:r>
      <w:r w:rsidR="007B61E1">
        <w:rPr>
          <w:rFonts w:ascii="Times New Roman" w:hAnsi="Times New Roman" w:cs="Times New Roman" w:hint="eastAsia"/>
          <w:sz w:val="24"/>
          <w:szCs w:val="24"/>
        </w:rPr>
        <w:t>表明</w:t>
      </w:r>
      <w:r w:rsidR="005C5AC7">
        <w:rPr>
          <w:rFonts w:ascii="Times New Roman" w:hAnsi="Times New Roman" w:cs="Times New Roman" w:hint="eastAsia"/>
          <w:sz w:val="24"/>
          <w:szCs w:val="24"/>
        </w:rPr>
        <w:t>小麦规模弹性为负</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NE.Ref.{585FF503-0B1F-4283-B220-C33B317171CE}</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 57]</w:t>
      </w:r>
      <w:r w:rsidR="00614D2C">
        <w:rPr>
          <w:rFonts w:ascii="Times New Roman" w:hAnsi="Times New Roman" w:cs="Times New Roman"/>
          <w:sz w:val="24"/>
          <w:szCs w:val="24"/>
        </w:rPr>
        <w:fldChar w:fldCharType="end"/>
      </w:r>
      <w:r w:rsidR="005C5AC7">
        <w:rPr>
          <w:rFonts w:ascii="Times New Roman" w:hAnsi="Times New Roman" w:cs="Times New Roman" w:hint="eastAsia"/>
          <w:sz w:val="24"/>
          <w:szCs w:val="24"/>
        </w:rPr>
        <w:t>，</w:t>
      </w:r>
      <w:r w:rsidR="005C5AC7">
        <w:rPr>
          <w:rFonts w:ascii="Times New Roman" w:hAnsi="Times New Roman" w:cs="Times New Roman"/>
          <w:sz w:val="24"/>
          <w:szCs w:val="24"/>
        </w:rPr>
        <w:t>但</w:t>
      </w:r>
      <w:r w:rsidR="005C5AC7">
        <w:rPr>
          <w:rFonts w:ascii="Times New Roman" w:hAnsi="Times New Roman" w:cs="Times New Roman" w:hint="eastAsia"/>
          <w:sz w:val="24"/>
          <w:szCs w:val="24"/>
        </w:rPr>
        <w:t>具体</w:t>
      </w:r>
      <w:r w:rsidR="007B61E1">
        <w:rPr>
          <w:rFonts w:ascii="Times New Roman" w:hAnsi="Times New Roman" w:cs="Times New Roman" w:hint="eastAsia"/>
          <w:sz w:val="24"/>
          <w:szCs w:val="24"/>
        </w:rPr>
        <w:t>数值</w:t>
      </w:r>
      <w:r w:rsidR="005C5AC7">
        <w:rPr>
          <w:rFonts w:ascii="Times New Roman" w:hAnsi="Times New Roman" w:cs="Times New Roman" w:hint="eastAsia"/>
          <w:sz w:val="24"/>
          <w:szCs w:val="24"/>
        </w:rPr>
        <w:t>存在</w:t>
      </w:r>
      <w:r w:rsidR="00D558FF">
        <w:rPr>
          <w:rFonts w:ascii="Times New Roman" w:hAnsi="Times New Roman" w:cs="Times New Roman" w:hint="eastAsia"/>
          <w:sz w:val="24"/>
          <w:szCs w:val="24"/>
        </w:rPr>
        <w:t>较大</w:t>
      </w:r>
      <w:r w:rsidR="005C5AC7">
        <w:rPr>
          <w:rFonts w:ascii="Times New Roman" w:hAnsi="Times New Roman" w:cs="Times New Roman" w:hint="eastAsia"/>
          <w:sz w:val="24"/>
          <w:szCs w:val="24"/>
        </w:rPr>
        <w:t>差距。</w:t>
      </w:r>
      <w:r w:rsidR="00E21ED1">
        <w:rPr>
          <w:rFonts w:ascii="Times New Roman" w:hAnsi="Times New Roman" w:cs="Times New Roman" w:hint="eastAsia"/>
          <w:sz w:val="24"/>
          <w:szCs w:val="24"/>
        </w:rPr>
        <w:t>稻谷规模弹性显著为负</w:t>
      </w:r>
      <w:r w:rsidR="008176AD">
        <w:rPr>
          <w:rFonts w:ascii="Times New Roman" w:hAnsi="Times New Roman" w:cs="Times New Roman" w:hint="eastAsia"/>
          <w:sz w:val="24"/>
          <w:szCs w:val="24"/>
        </w:rPr>
        <w:t>（</w:t>
      </w:r>
      <w:r w:rsidR="008176AD">
        <w:rPr>
          <w:rFonts w:ascii="Times New Roman" w:hAnsi="Times New Roman" w:cs="Times New Roman"/>
          <w:sz w:val="24"/>
          <w:szCs w:val="24"/>
        </w:rPr>
        <w:t>-0.034</w:t>
      </w:r>
      <w:r w:rsidR="008176AD">
        <w:rPr>
          <w:rFonts w:ascii="Times New Roman" w:hAnsi="Times New Roman" w:cs="Times New Roman" w:hint="eastAsia"/>
          <w:sz w:val="24"/>
          <w:szCs w:val="24"/>
        </w:rPr>
        <w:t>）</w:t>
      </w:r>
      <w:r w:rsidR="00E21ED1">
        <w:rPr>
          <w:rFonts w:ascii="Times New Roman" w:hAnsi="Times New Roman" w:cs="Times New Roman" w:hint="eastAsia"/>
          <w:sz w:val="24"/>
          <w:szCs w:val="24"/>
        </w:rPr>
        <w:t>，</w:t>
      </w:r>
      <w:r w:rsidR="00D558FF">
        <w:rPr>
          <w:rFonts w:ascii="Times New Roman" w:hAnsi="Times New Roman" w:cs="Times New Roman" w:hint="eastAsia"/>
          <w:sz w:val="24"/>
          <w:szCs w:val="24"/>
        </w:rPr>
        <w:t>与当前文献大多数</w:t>
      </w:r>
      <w:r w:rsidR="00E21ED1">
        <w:rPr>
          <w:rFonts w:ascii="Times New Roman" w:hAnsi="Times New Roman" w:cs="Times New Roman" w:hint="eastAsia"/>
          <w:sz w:val="24"/>
          <w:szCs w:val="24"/>
        </w:rPr>
        <w:t>研究结果近似</w:t>
      </w:r>
      <w:r w:rsidR="00062BEB">
        <w:rPr>
          <w:rFonts w:ascii="Times New Roman" w:hAnsi="Times New Roman" w:cs="Times New Roman"/>
          <w:sz w:val="24"/>
          <w:szCs w:val="24"/>
        </w:rPr>
        <w:fldChar w:fldCharType="begin"/>
      </w:r>
      <w:r w:rsidR="00D558FF">
        <w:rPr>
          <w:rFonts w:ascii="Times New Roman" w:hAnsi="Times New Roman" w:cs="Times New Roman"/>
          <w:sz w:val="24"/>
          <w:szCs w:val="24"/>
        </w:rPr>
        <w:instrText xml:space="preserve"> ADDIN NE.Ref.{FACCEA23-20FB-4257-A2AF-141A46F431E5}</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28, 31]</w:t>
      </w:r>
      <w:r w:rsidR="00062BEB">
        <w:rPr>
          <w:rFonts w:ascii="Times New Roman" w:hAnsi="Times New Roman" w:cs="Times New Roman"/>
          <w:sz w:val="24"/>
          <w:szCs w:val="24"/>
        </w:rPr>
        <w:fldChar w:fldCharType="end"/>
      </w:r>
      <w:r w:rsidR="00E21ED1">
        <w:rPr>
          <w:rFonts w:ascii="Times New Roman" w:hAnsi="Times New Roman" w:cs="Times New Roman" w:hint="eastAsia"/>
          <w:sz w:val="24"/>
          <w:szCs w:val="24"/>
        </w:rPr>
        <w:t>，</w:t>
      </w:r>
      <w:r w:rsidR="00E21ED1">
        <w:rPr>
          <w:rFonts w:ascii="Times New Roman" w:hAnsi="Times New Roman" w:cs="Times New Roman"/>
          <w:sz w:val="24"/>
          <w:szCs w:val="24"/>
        </w:rPr>
        <w:t>与</w:t>
      </w:r>
      <w:r w:rsidR="0010388B">
        <w:rPr>
          <w:rFonts w:ascii="Times New Roman" w:hAnsi="Times New Roman" w:cs="Times New Roman" w:hint="eastAsia"/>
          <w:sz w:val="24"/>
          <w:szCs w:val="24"/>
        </w:rPr>
        <w:t>少数文献</w:t>
      </w:r>
      <w:r w:rsidR="00E21ED1">
        <w:rPr>
          <w:rFonts w:ascii="Times New Roman" w:hAnsi="Times New Roman" w:cs="Times New Roman" w:hint="eastAsia"/>
          <w:sz w:val="24"/>
          <w:szCs w:val="24"/>
        </w:rPr>
        <w:t>差异较大</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NE.Ref.{5612DBCE-FF2F-46E1-AA96-77A077223630}</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614D2C">
        <w:rPr>
          <w:rFonts w:ascii="Times New Roman" w:hAnsi="Times New Roman" w:cs="Times New Roman"/>
          <w:sz w:val="24"/>
          <w:szCs w:val="24"/>
        </w:rPr>
        <w:fldChar w:fldCharType="end"/>
      </w:r>
      <w:r w:rsidR="00A6383F">
        <w:rPr>
          <w:rFonts w:ascii="Times New Roman" w:hAnsi="Times New Roman" w:cs="Times New Roman" w:hint="eastAsia"/>
          <w:sz w:val="24"/>
          <w:szCs w:val="24"/>
        </w:rPr>
        <w:t>（</w:t>
      </w:r>
      <w:r w:rsidR="00A6383F">
        <w:rPr>
          <w:rFonts w:ascii="Times New Roman" w:hAnsi="Times New Roman" w:cs="Times New Roman"/>
          <w:sz w:val="24"/>
          <w:szCs w:val="24"/>
        </w:rPr>
        <w:t>表</w:t>
      </w:r>
      <w:r w:rsidR="00A6383F">
        <w:rPr>
          <w:rFonts w:ascii="Times New Roman" w:hAnsi="Times New Roman" w:cs="Times New Roman" w:hint="eastAsia"/>
          <w:sz w:val="24"/>
          <w:szCs w:val="24"/>
        </w:rPr>
        <w:t>4</w:t>
      </w:r>
      <w:r w:rsidR="00A6383F">
        <w:rPr>
          <w:rFonts w:ascii="Times New Roman" w:hAnsi="Times New Roman" w:cs="Times New Roman"/>
          <w:sz w:val="24"/>
          <w:szCs w:val="24"/>
        </w:rPr>
        <w:t>-5</w:t>
      </w:r>
      <w:r w:rsidR="00A6383F">
        <w:rPr>
          <w:rFonts w:ascii="Times New Roman" w:hAnsi="Times New Roman" w:cs="Times New Roman" w:hint="eastAsia"/>
          <w:sz w:val="24"/>
          <w:szCs w:val="24"/>
        </w:rPr>
        <w:t>）</w:t>
      </w:r>
      <w:r w:rsidR="00E21ED1">
        <w:rPr>
          <w:rFonts w:ascii="Times New Roman" w:hAnsi="Times New Roman" w:cs="Times New Roman" w:hint="eastAsia"/>
          <w:sz w:val="24"/>
          <w:szCs w:val="24"/>
        </w:rPr>
        <w:t>。</w:t>
      </w:r>
    </w:p>
    <w:p w14:paraId="5B98BE0C" w14:textId="15D4BDF4" w:rsidR="008A7830" w:rsidRPr="009F0687" w:rsidRDefault="009F0687" w:rsidP="00202467">
      <w:pPr>
        <w:spacing w:beforeLines="100" w:before="326"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sidR="002030E8">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4"/>
        <w:gridCol w:w="1640"/>
        <w:gridCol w:w="1079"/>
        <w:gridCol w:w="1079"/>
        <w:gridCol w:w="2144"/>
        <w:gridCol w:w="1079"/>
      </w:tblGrid>
      <w:tr w:rsidR="00A0260F" w:rsidRPr="00FE0F51" w14:paraId="003E991D" w14:textId="77777777" w:rsidTr="00A0260F">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47621C4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19E3DBFD"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557B269E"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70854D9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44FEA406"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77E751EB"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规模弹性</w:t>
            </w:r>
          </w:p>
        </w:tc>
      </w:tr>
      <w:tr w:rsidR="00A0260F" w:rsidRPr="00FE0F51" w14:paraId="6E4BB5E0" w14:textId="77777777" w:rsidTr="00A0260F">
        <w:trPr>
          <w:trHeight w:val="340"/>
        </w:trPr>
        <w:tc>
          <w:tcPr>
            <w:tcW w:w="1886" w:type="dxa"/>
            <w:vMerge w:val="restart"/>
            <w:tcBorders>
              <w:top w:val="nil"/>
              <w:left w:val="nil"/>
              <w:bottom w:val="nil"/>
              <w:right w:val="nil"/>
            </w:tcBorders>
            <w:shd w:val="clear" w:color="auto" w:fill="auto"/>
            <w:hideMark/>
          </w:tcPr>
          <w:p w14:paraId="2B9332B9" w14:textId="77777777" w:rsidR="00A0260F" w:rsidRPr="00255B66"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范红忠和周启良（</w:t>
            </w:r>
            <w:r w:rsidRPr="00255B66">
              <w:rPr>
                <w:rFonts w:ascii="Times New Roman" w:eastAsia="宋体" w:hAnsi="Times New Roman" w:cs="Times New Roman"/>
                <w:color w:val="000000"/>
                <w:sz w:val="21"/>
                <w:szCs w:val="21"/>
              </w:rPr>
              <w:t>2014</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438A4D90" w14:textId="77777777" w:rsidR="00A0260F"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2012</w:t>
            </w:r>
            <w:r w:rsidRPr="00255B66">
              <w:rPr>
                <w:rFonts w:ascii="Times New Roman" w:eastAsia="宋体" w:hAnsi="Times New Roman" w:cs="Times New Roman"/>
                <w:color w:val="000000"/>
                <w:sz w:val="21"/>
                <w:szCs w:val="21"/>
              </w:rPr>
              <w:t>年</w:t>
            </w:r>
          </w:p>
          <w:p w14:paraId="490D9D34" w14:textId="239E3A44" w:rsidR="0059351E" w:rsidRPr="00255B66" w:rsidRDefault="0059351E" w:rsidP="00DB10DA">
            <w:pPr>
              <w:spacing w:after="0" w:line="240" w:lineRule="auto"/>
              <w:rPr>
                <w:rFonts w:ascii="Times New Roman" w:eastAsia="宋体" w:hAnsi="Times New Roman" w:cs="Times New Roman" w:hint="eastAsia"/>
                <w:color w:val="000000"/>
                <w:sz w:val="21"/>
                <w:szCs w:val="21"/>
              </w:rPr>
            </w:pPr>
          </w:p>
        </w:tc>
        <w:tc>
          <w:tcPr>
            <w:tcW w:w="0" w:type="auto"/>
            <w:tcBorders>
              <w:top w:val="nil"/>
              <w:left w:val="nil"/>
              <w:bottom w:val="nil"/>
              <w:right w:val="nil"/>
            </w:tcBorders>
            <w:shd w:val="clear" w:color="auto" w:fill="auto"/>
            <w:noWrap/>
            <w:vAlign w:val="center"/>
            <w:hideMark/>
          </w:tcPr>
          <w:p w14:paraId="2A549DF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0B3E0BC4"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5626A8"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215EDA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0.124</w:t>
            </w:r>
          </w:p>
        </w:tc>
      </w:tr>
      <w:tr w:rsidR="00A0260F" w:rsidRPr="00FE0F51" w14:paraId="3C05EBC1" w14:textId="77777777" w:rsidTr="00A0260F">
        <w:trPr>
          <w:trHeight w:val="340"/>
        </w:trPr>
        <w:tc>
          <w:tcPr>
            <w:tcW w:w="1886" w:type="dxa"/>
            <w:vMerge/>
            <w:tcBorders>
              <w:top w:val="nil"/>
              <w:left w:val="nil"/>
              <w:bottom w:val="nil"/>
              <w:right w:val="nil"/>
            </w:tcBorders>
            <w:vAlign w:val="center"/>
            <w:hideMark/>
          </w:tcPr>
          <w:p w14:paraId="698D3CC5"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A614F12"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22348E5"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EB04D7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C997527"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6300A3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0.049</w:t>
            </w:r>
          </w:p>
        </w:tc>
      </w:tr>
      <w:tr w:rsidR="00A0260F" w:rsidRPr="00FE0F51" w14:paraId="1AC9B863" w14:textId="77777777" w:rsidTr="00A0260F">
        <w:trPr>
          <w:trHeight w:val="340"/>
        </w:trPr>
        <w:tc>
          <w:tcPr>
            <w:tcW w:w="1886" w:type="dxa"/>
            <w:vMerge w:val="restart"/>
            <w:tcBorders>
              <w:top w:val="nil"/>
              <w:left w:val="nil"/>
              <w:bottom w:val="nil"/>
              <w:right w:val="nil"/>
            </w:tcBorders>
            <w:shd w:val="clear" w:color="auto" w:fill="auto"/>
            <w:noWrap/>
            <w:hideMark/>
          </w:tcPr>
          <w:p w14:paraId="7C84A102"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程申（</w:t>
            </w:r>
            <w:r w:rsidRPr="00255B66">
              <w:rPr>
                <w:rFonts w:ascii="Times New Roman" w:eastAsia="宋体" w:hAnsi="Times New Roman" w:cs="Times New Roman"/>
                <w:color w:val="000000"/>
                <w:sz w:val="21"/>
                <w:szCs w:val="21"/>
              </w:rPr>
              <w:t>2018</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0721C1C4" w14:textId="3D2ED4E2" w:rsidR="00255B66" w:rsidRPr="00255B66" w:rsidRDefault="00255B66" w:rsidP="007B736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007B736F">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5133D9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3E2F9FD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4136228"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36A95F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-0.096</w:t>
            </w:r>
          </w:p>
        </w:tc>
      </w:tr>
      <w:tr w:rsidR="005B1BEA" w:rsidRPr="00FE0F51" w14:paraId="58C75683" w14:textId="77777777" w:rsidTr="00A0260F">
        <w:trPr>
          <w:trHeight w:val="340"/>
        </w:trPr>
        <w:tc>
          <w:tcPr>
            <w:tcW w:w="1886" w:type="dxa"/>
            <w:vMerge/>
            <w:tcBorders>
              <w:top w:val="nil"/>
              <w:left w:val="nil"/>
              <w:bottom w:val="nil"/>
              <w:right w:val="nil"/>
            </w:tcBorders>
            <w:vAlign w:val="center"/>
            <w:hideMark/>
          </w:tcPr>
          <w:p w14:paraId="47B37DB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BE9ACF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E9D6C6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5853874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7787D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462AE5A" w14:textId="35C721DA"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w:t>
            </w:r>
            <w:r w:rsidR="00FE0F51">
              <w:rPr>
                <w:rFonts w:ascii="Times New Roman" w:eastAsia="宋体" w:hAnsi="Times New Roman" w:cs="Times New Roman"/>
                <w:color w:val="000000"/>
                <w:sz w:val="21"/>
                <w:szCs w:val="21"/>
              </w:rPr>
              <w:t>0</w:t>
            </w:r>
          </w:p>
        </w:tc>
      </w:tr>
      <w:tr w:rsidR="005B1BEA" w:rsidRPr="00FE0F51" w14:paraId="6193CA04" w14:textId="77777777" w:rsidTr="00A0260F">
        <w:trPr>
          <w:trHeight w:val="340"/>
        </w:trPr>
        <w:tc>
          <w:tcPr>
            <w:tcW w:w="1886" w:type="dxa"/>
            <w:vMerge/>
            <w:tcBorders>
              <w:top w:val="nil"/>
              <w:left w:val="nil"/>
              <w:bottom w:val="nil"/>
              <w:right w:val="nil"/>
            </w:tcBorders>
            <w:vAlign w:val="center"/>
            <w:hideMark/>
          </w:tcPr>
          <w:p w14:paraId="724EB2AF"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29CE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EDB20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676A987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7F693C7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340A202"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-0.123</w:t>
            </w:r>
          </w:p>
        </w:tc>
      </w:tr>
      <w:tr w:rsidR="005B1BEA" w:rsidRPr="00FE0F51" w14:paraId="4B94AB78" w14:textId="77777777" w:rsidTr="00A0260F">
        <w:trPr>
          <w:trHeight w:val="340"/>
        </w:trPr>
        <w:tc>
          <w:tcPr>
            <w:tcW w:w="1886" w:type="dxa"/>
            <w:vMerge w:val="restart"/>
            <w:tcBorders>
              <w:top w:val="nil"/>
              <w:left w:val="nil"/>
              <w:bottom w:val="nil"/>
              <w:right w:val="nil"/>
            </w:tcBorders>
            <w:shd w:val="clear" w:color="auto" w:fill="auto"/>
            <w:noWrap/>
            <w:hideMark/>
          </w:tcPr>
          <w:p w14:paraId="080AB2D2" w14:textId="77777777" w:rsidR="00667739"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陈杰和苏群</w:t>
            </w:r>
          </w:p>
          <w:p w14:paraId="3FB76A37" w14:textId="1046D29E"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7A7298C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5BA0C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B33924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7FE9DD"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A3B9A2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倒</w:t>
            </w:r>
            <w:r w:rsidRPr="00255B66">
              <w:rPr>
                <w:rFonts w:ascii="Times New Roman" w:eastAsia="宋体" w:hAnsi="Times New Roman" w:cs="Times New Roman"/>
                <w:color w:val="000000"/>
                <w:sz w:val="21"/>
                <w:szCs w:val="21"/>
              </w:rPr>
              <w:t>U</w:t>
            </w:r>
            <w:r w:rsidRPr="00255B66">
              <w:rPr>
                <w:rFonts w:ascii="Times New Roman" w:eastAsia="宋体" w:hAnsi="Times New Roman" w:cs="Times New Roman"/>
                <w:color w:val="000000"/>
                <w:sz w:val="21"/>
                <w:szCs w:val="21"/>
              </w:rPr>
              <w:t>型</w:t>
            </w:r>
          </w:p>
        </w:tc>
      </w:tr>
      <w:tr w:rsidR="005B1BEA" w:rsidRPr="00FE0F51" w14:paraId="7BB7ADA2" w14:textId="77777777" w:rsidTr="00A0260F">
        <w:trPr>
          <w:trHeight w:val="340"/>
        </w:trPr>
        <w:tc>
          <w:tcPr>
            <w:tcW w:w="1886" w:type="dxa"/>
            <w:vMerge/>
            <w:tcBorders>
              <w:top w:val="nil"/>
              <w:left w:val="nil"/>
              <w:bottom w:val="nil"/>
              <w:right w:val="nil"/>
            </w:tcBorders>
            <w:vAlign w:val="center"/>
            <w:hideMark/>
          </w:tcPr>
          <w:p w14:paraId="2182FF6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398BC51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15CF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59B5775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21B15A32"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BDDEC1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5B1BEA" w:rsidRPr="00FE0F51" w14:paraId="0E7B4389" w14:textId="77777777" w:rsidTr="00A0260F">
        <w:trPr>
          <w:trHeight w:val="340"/>
        </w:trPr>
        <w:tc>
          <w:tcPr>
            <w:tcW w:w="1886" w:type="dxa"/>
            <w:vMerge/>
            <w:tcBorders>
              <w:top w:val="nil"/>
              <w:left w:val="nil"/>
              <w:bottom w:val="nil"/>
              <w:right w:val="nil"/>
            </w:tcBorders>
            <w:vAlign w:val="center"/>
            <w:hideMark/>
          </w:tcPr>
          <w:p w14:paraId="508D1A4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3634D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A96F4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1C1C800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68F520"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319078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714FBB9A" w14:textId="77777777" w:rsidTr="00A0260F">
        <w:trPr>
          <w:trHeight w:val="340"/>
        </w:trPr>
        <w:tc>
          <w:tcPr>
            <w:tcW w:w="1886" w:type="dxa"/>
            <w:tcBorders>
              <w:top w:val="nil"/>
              <w:left w:val="nil"/>
              <w:bottom w:val="nil"/>
              <w:right w:val="nil"/>
            </w:tcBorders>
            <w:shd w:val="clear" w:color="auto" w:fill="auto"/>
            <w:noWrap/>
            <w:hideMark/>
          </w:tcPr>
          <w:p w14:paraId="3C0D49A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王建英等（</w:t>
            </w:r>
            <w:r w:rsidRPr="00255B66">
              <w:rPr>
                <w:rFonts w:ascii="Times New Roman" w:eastAsia="宋体" w:hAnsi="Times New Roman" w:cs="Times New Roman"/>
                <w:color w:val="000000"/>
                <w:sz w:val="21"/>
                <w:szCs w:val="21"/>
              </w:rPr>
              <w:t>2015</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4CEE9C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2007</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0EC336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307D507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284888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亩均产量（斤</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76455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0.031</w:t>
            </w:r>
          </w:p>
        </w:tc>
      </w:tr>
      <w:tr w:rsidR="005B1BEA" w:rsidRPr="00FE0F51" w14:paraId="350AB8E1" w14:textId="77777777" w:rsidTr="00A0260F">
        <w:trPr>
          <w:trHeight w:val="340"/>
        </w:trPr>
        <w:tc>
          <w:tcPr>
            <w:tcW w:w="1886" w:type="dxa"/>
            <w:tcBorders>
              <w:top w:val="nil"/>
              <w:left w:val="nil"/>
              <w:bottom w:val="nil"/>
              <w:right w:val="nil"/>
            </w:tcBorders>
            <w:shd w:val="clear" w:color="auto" w:fill="auto"/>
            <w:hideMark/>
          </w:tcPr>
          <w:p w14:paraId="0D1EA2C0"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6B5667FB" w14:textId="2C6C7690"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2005</w:t>
            </w:r>
            <w:r w:rsidR="00FE0F51">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2006</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CDFE5E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4844B33"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245D3D8" w14:textId="56792E54"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00FE0F51">
              <w:rPr>
                <w:rFonts w:ascii="Times New Roman" w:eastAsia="宋体" w:hAnsi="Times New Roman" w:cs="Times New Roman" w:hint="eastAsia"/>
                <w:color w:val="000000"/>
                <w:sz w:val="21"/>
                <w:szCs w:val="21"/>
              </w:rPr>
              <w:t>英亩</w:t>
            </w:r>
            <w:r w:rsidRPr="00255B66">
              <w:rPr>
                <w:rFonts w:ascii="Times New Roman" w:eastAsia="宋体" w:hAnsi="Times New Roman" w:cs="Times New Roman"/>
                <w:color w:val="000000"/>
                <w:sz w:val="21"/>
                <w:szCs w:val="21"/>
              </w:rPr>
              <w:t>）</w:t>
            </w:r>
          </w:p>
        </w:tc>
        <w:tc>
          <w:tcPr>
            <w:tcW w:w="0" w:type="auto"/>
            <w:tcBorders>
              <w:top w:val="nil"/>
              <w:left w:val="nil"/>
              <w:bottom w:val="nil"/>
              <w:right w:val="nil"/>
            </w:tcBorders>
            <w:shd w:val="clear" w:color="auto" w:fill="auto"/>
            <w:noWrap/>
            <w:vAlign w:val="center"/>
            <w:hideMark/>
          </w:tcPr>
          <w:p w14:paraId="0BDCEA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-1.036</w:t>
            </w:r>
          </w:p>
        </w:tc>
      </w:tr>
      <w:tr w:rsidR="005B1BEA" w:rsidRPr="00FE0F51" w14:paraId="7CAD6D5C" w14:textId="77777777" w:rsidTr="00A0260F">
        <w:trPr>
          <w:trHeight w:val="340"/>
        </w:trPr>
        <w:tc>
          <w:tcPr>
            <w:tcW w:w="1886" w:type="dxa"/>
            <w:tcBorders>
              <w:top w:val="nil"/>
              <w:left w:val="nil"/>
              <w:bottom w:val="nil"/>
              <w:right w:val="nil"/>
            </w:tcBorders>
            <w:shd w:val="clear" w:color="auto" w:fill="auto"/>
            <w:noWrap/>
            <w:hideMark/>
          </w:tcPr>
          <w:p w14:paraId="1860C125"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王嫚嫚等（</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52DE57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6C6E0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68E922B" w14:textId="6F3B9C3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268A329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EC4BDA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6383F" w:rsidRPr="00FE0F51" w14:paraId="2186D455" w14:textId="77777777" w:rsidTr="00A0260F">
        <w:trPr>
          <w:trHeight w:val="340"/>
        </w:trPr>
        <w:tc>
          <w:tcPr>
            <w:tcW w:w="1886" w:type="dxa"/>
            <w:vMerge w:val="restart"/>
            <w:tcBorders>
              <w:top w:val="nil"/>
              <w:left w:val="nil"/>
              <w:bottom w:val="nil"/>
              <w:right w:val="nil"/>
            </w:tcBorders>
            <w:shd w:val="clear" w:color="auto" w:fill="auto"/>
            <w:noWrap/>
            <w:hideMark/>
          </w:tcPr>
          <w:p w14:paraId="595F7A09"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许庆等（</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ED983F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1993-1995</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br/>
              <w:t>1999</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2000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9A936C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BA78780" w14:textId="39F290F4"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506021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28BA00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4B14B8D0" w14:textId="77777777" w:rsidTr="00A0260F">
        <w:trPr>
          <w:trHeight w:val="340"/>
        </w:trPr>
        <w:tc>
          <w:tcPr>
            <w:tcW w:w="1886" w:type="dxa"/>
            <w:vMerge/>
            <w:tcBorders>
              <w:top w:val="nil"/>
              <w:left w:val="nil"/>
              <w:bottom w:val="nil"/>
              <w:right w:val="nil"/>
            </w:tcBorders>
            <w:vAlign w:val="center"/>
            <w:hideMark/>
          </w:tcPr>
          <w:p w14:paraId="4C8C85AA"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5F09AD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A71A4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4AFF838" w14:textId="6B04F82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DD2403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5F6E0A3" w14:textId="02483B49"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A0260F" w:rsidRPr="00FE0F51" w14:paraId="31F3F912" w14:textId="77777777" w:rsidTr="00A0260F">
        <w:trPr>
          <w:trHeight w:val="340"/>
        </w:trPr>
        <w:tc>
          <w:tcPr>
            <w:tcW w:w="1886" w:type="dxa"/>
            <w:vMerge/>
            <w:tcBorders>
              <w:top w:val="nil"/>
              <w:left w:val="nil"/>
              <w:right w:val="nil"/>
            </w:tcBorders>
            <w:vAlign w:val="center"/>
            <w:hideMark/>
          </w:tcPr>
          <w:p w14:paraId="7502D71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090314F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5647AF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17147553" w14:textId="0441A73A"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right w:val="nil"/>
            </w:tcBorders>
            <w:shd w:val="clear" w:color="auto" w:fill="auto"/>
            <w:noWrap/>
            <w:vAlign w:val="center"/>
            <w:hideMark/>
          </w:tcPr>
          <w:p w14:paraId="06E5A9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33A73DA0" w14:textId="702E1FA1"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5B1BEA" w:rsidRPr="00FE0F51" w14:paraId="7967A1EE" w14:textId="77777777" w:rsidTr="00A0260F">
        <w:trPr>
          <w:trHeight w:val="340"/>
        </w:trPr>
        <w:tc>
          <w:tcPr>
            <w:tcW w:w="1886" w:type="dxa"/>
            <w:vMerge w:val="restart"/>
            <w:tcBorders>
              <w:top w:val="nil"/>
              <w:left w:val="nil"/>
              <w:bottom w:val="single" w:sz="12" w:space="0" w:color="000000"/>
              <w:right w:val="nil"/>
            </w:tcBorders>
            <w:shd w:val="clear" w:color="auto" w:fill="auto"/>
            <w:noWrap/>
            <w:hideMark/>
          </w:tcPr>
          <w:p w14:paraId="549A4313"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D0C08EB"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2011-2015</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1BEF11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6534EC41" w14:textId="772424B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3A586A1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CEA73C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0.013</w:t>
            </w:r>
          </w:p>
        </w:tc>
      </w:tr>
      <w:tr w:rsidR="005B1BEA" w:rsidRPr="00FE0F51" w14:paraId="2E8E2EF4" w14:textId="77777777" w:rsidTr="00A0260F">
        <w:trPr>
          <w:trHeight w:val="340"/>
        </w:trPr>
        <w:tc>
          <w:tcPr>
            <w:tcW w:w="1886" w:type="dxa"/>
            <w:vMerge/>
            <w:tcBorders>
              <w:top w:val="nil"/>
              <w:left w:val="nil"/>
              <w:bottom w:val="single" w:sz="12" w:space="0" w:color="000000"/>
              <w:right w:val="nil"/>
            </w:tcBorders>
            <w:vAlign w:val="center"/>
            <w:hideMark/>
          </w:tcPr>
          <w:p w14:paraId="17BC1A2E"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450DC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2E9EE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1192D751" w14:textId="7372580B"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95AF84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F3519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5B1BEA" w:rsidRPr="00FE0F51" w14:paraId="284F7EE1" w14:textId="77777777" w:rsidTr="00A0260F">
        <w:trPr>
          <w:trHeight w:val="340"/>
        </w:trPr>
        <w:tc>
          <w:tcPr>
            <w:tcW w:w="1886" w:type="dxa"/>
            <w:vMerge/>
            <w:tcBorders>
              <w:top w:val="nil"/>
              <w:left w:val="nil"/>
              <w:bottom w:val="single" w:sz="12" w:space="0" w:color="000000"/>
              <w:right w:val="nil"/>
            </w:tcBorders>
            <w:vAlign w:val="center"/>
            <w:hideMark/>
          </w:tcPr>
          <w:p w14:paraId="1FAC0E59"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AF3FA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C29C2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592724EF" w14:textId="24C55B6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DC0B8D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57F1B8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-0.038</w:t>
            </w:r>
          </w:p>
        </w:tc>
      </w:tr>
      <w:tr w:rsidR="005B1BEA" w:rsidRPr="00FE0F51" w14:paraId="2F5AD0E8" w14:textId="77777777" w:rsidTr="00A0260F">
        <w:trPr>
          <w:trHeight w:val="340"/>
        </w:trPr>
        <w:tc>
          <w:tcPr>
            <w:tcW w:w="1886" w:type="dxa"/>
            <w:vMerge/>
            <w:tcBorders>
              <w:top w:val="nil"/>
              <w:left w:val="nil"/>
              <w:bottom w:val="single" w:sz="12" w:space="0" w:color="auto"/>
              <w:right w:val="nil"/>
            </w:tcBorders>
            <w:vAlign w:val="center"/>
            <w:hideMark/>
          </w:tcPr>
          <w:p w14:paraId="0CC3552F"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3CA79E94"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57B57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67DB8B00" w14:textId="251B117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single" w:sz="12" w:space="0" w:color="auto"/>
              <w:right w:val="nil"/>
            </w:tcBorders>
            <w:shd w:val="clear" w:color="auto" w:fill="auto"/>
            <w:noWrap/>
            <w:vAlign w:val="center"/>
            <w:hideMark/>
          </w:tcPr>
          <w:p w14:paraId="6C706E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30545C0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255B66" w:rsidRPr="00255B66" w14:paraId="762DD2C0" w14:textId="77777777" w:rsidTr="0010388B">
        <w:trPr>
          <w:trHeight w:val="340"/>
        </w:trPr>
        <w:tc>
          <w:tcPr>
            <w:tcW w:w="0" w:type="auto"/>
            <w:gridSpan w:val="6"/>
            <w:tcBorders>
              <w:top w:val="single" w:sz="12" w:space="0" w:color="auto"/>
              <w:left w:val="nil"/>
              <w:bottom w:val="nil"/>
              <w:right w:val="nil"/>
            </w:tcBorders>
            <w:shd w:val="clear" w:color="auto" w:fill="auto"/>
            <w:noWrap/>
            <w:vAlign w:val="center"/>
            <w:hideMark/>
          </w:tcPr>
          <w:p w14:paraId="4A0D2AC0" w14:textId="2D1EA5F7" w:rsidR="00255B66" w:rsidRPr="00255B66" w:rsidRDefault="00255B66" w:rsidP="00856862">
            <w:pPr>
              <w:spacing w:afterLines="100" w:after="326" w:line="240" w:lineRule="auto"/>
              <w:jc w:val="both"/>
              <w:rPr>
                <w:rFonts w:ascii="Times New Roman" w:eastAsia="宋体" w:hAnsi="Times New Roman" w:cs="Times New Roman"/>
                <w:color w:val="000000"/>
                <w:sz w:val="18"/>
                <w:szCs w:val="18"/>
              </w:rPr>
            </w:pPr>
            <w:r w:rsidRPr="00255B66">
              <w:rPr>
                <w:rFonts w:ascii="Times New Roman" w:eastAsia="宋体" w:hAnsi="Times New Roman" w:cs="Times New Roman"/>
                <w:color w:val="000000"/>
                <w:sz w:val="18"/>
                <w:szCs w:val="18"/>
              </w:rPr>
              <w:t>注：</w:t>
            </w:r>
            <w:r w:rsidR="005B1BEA">
              <w:rPr>
                <w:rFonts w:ascii="Times New Roman" w:eastAsia="宋体" w:hAnsi="Times New Roman" w:cs="Times New Roman" w:hint="eastAsia"/>
                <w:color w:val="000000"/>
                <w:sz w:val="18"/>
                <w:szCs w:val="18"/>
              </w:rPr>
              <w:t>部分文献因变量和模型的选取难以</w:t>
            </w:r>
            <w:r w:rsidRPr="00255B66">
              <w:rPr>
                <w:rFonts w:ascii="Times New Roman" w:eastAsia="宋体" w:hAnsi="Times New Roman" w:cs="Times New Roman"/>
                <w:color w:val="000000"/>
                <w:sz w:val="18"/>
                <w:szCs w:val="18"/>
              </w:rPr>
              <w:t>进一步得到规模弹性，因而表中仅呈现单产与规模</w:t>
            </w:r>
            <w:r w:rsidR="00C532DC">
              <w:rPr>
                <w:rFonts w:ascii="Times New Roman" w:eastAsia="宋体" w:hAnsi="Times New Roman" w:cs="Times New Roman" w:hint="eastAsia"/>
                <w:color w:val="000000"/>
                <w:sz w:val="18"/>
                <w:szCs w:val="18"/>
              </w:rPr>
              <w:t>的方向关系，</w:t>
            </w:r>
            <w:r w:rsidR="00C532DC">
              <w:rPr>
                <w:rFonts w:ascii="Times New Roman" w:eastAsia="宋体" w:hAnsi="Times New Roman" w:cs="Times New Roman"/>
                <w:color w:val="000000"/>
                <w:sz w:val="18"/>
                <w:szCs w:val="18"/>
              </w:rPr>
              <w:t>如</w:t>
            </w:r>
            <w:r w:rsidR="00C532DC">
              <w:rPr>
                <w:rFonts w:ascii="Times New Roman" w:eastAsia="宋体" w:hAnsi="Times New Roman" w:cs="Times New Roman" w:hint="eastAsia"/>
                <w:color w:val="000000"/>
                <w:sz w:val="18"/>
                <w:szCs w:val="18"/>
              </w:rPr>
              <w:t>王嫚嫚等（</w:t>
            </w:r>
            <w:r w:rsidR="00C532DC">
              <w:rPr>
                <w:rFonts w:ascii="Times New Roman" w:eastAsia="宋体" w:hAnsi="Times New Roman" w:cs="Times New Roman" w:hint="eastAsia"/>
                <w:color w:val="000000"/>
                <w:sz w:val="18"/>
                <w:szCs w:val="18"/>
              </w:rPr>
              <w:t>2017</w:t>
            </w:r>
            <w:r w:rsidR="00C532DC">
              <w:rPr>
                <w:rFonts w:ascii="Times New Roman" w:eastAsia="宋体" w:hAnsi="Times New Roman" w:cs="Times New Roman" w:hint="eastAsia"/>
                <w:color w:val="000000"/>
                <w:sz w:val="18"/>
                <w:szCs w:val="18"/>
              </w:rPr>
              <w:t>）和</w:t>
            </w:r>
            <w:r w:rsidR="00C532DC">
              <w:rPr>
                <w:rFonts w:ascii="Times New Roman" w:eastAsia="宋体" w:hAnsi="Times New Roman" w:cs="Times New Roman"/>
                <w:color w:val="000000"/>
                <w:sz w:val="18"/>
                <w:szCs w:val="18"/>
              </w:rPr>
              <w:t>许庆</w:t>
            </w:r>
            <w:r w:rsidR="00C532DC">
              <w:rPr>
                <w:rFonts w:ascii="Times New Roman" w:eastAsia="宋体" w:hAnsi="Times New Roman" w:cs="Times New Roman" w:hint="eastAsia"/>
                <w:color w:val="000000"/>
                <w:sz w:val="18"/>
                <w:szCs w:val="18"/>
              </w:rPr>
              <w:t>等（</w:t>
            </w:r>
            <w:r w:rsidR="00C532DC">
              <w:rPr>
                <w:rFonts w:ascii="Times New Roman" w:eastAsia="宋体" w:hAnsi="Times New Roman" w:cs="Times New Roman" w:hint="eastAsia"/>
                <w:color w:val="000000"/>
                <w:sz w:val="18"/>
                <w:szCs w:val="18"/>
              </w:rPr>
              <w:t>2011</w:t>
            </w:r>
            <w:r w:rsidR="00C532DC">
              <w:rPr>
                <w:rFonts w:ascii="Times New Roman" w:eastAsia="宋体" w:hAnsi="Times New Roman" w:cs="Times New Roman" w:hint="eastAsia"/>
                <w:color w:val="000000"/>
                <w:sz w:val="18"/>
                <w:szCs w:val="18"/>
              </w:rPr>
              <w:t>）</w:t>
            </w:r>
            <w:r w:rsidRPr="00255B66">
              <w:rPr>
                <w:rFonts w:ascii="Times New Roman" w:eastAsia="宋体" w:hAnsi="Times New Roman" w:cs="Times New Roman"/>
                <w:color w:val="000000"/>
                <w:sz w:val="18"/>
                <w:szCs w:val="18"/>
              </w:rPr>
              <w:t>。</w:t>
            </w:r>
          </w:p>
        </w:tc>
      </w:tr>
    </w:tbl>
    <w:p w14:paraId="72130D9F" w14:textId="015271EA" w:rsidR="00A6383F" w:rsidRPr="00496323" w:rsidRDefault="00EF63A2" w:rsidP="00A6383F">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表中文献的农户数据</w:t>
      </w:r>
      <w:r w:rsidR="008D0B94">
        <w:rPr>
          <w:rFonts w:ascii="Times New Roman" w:hAnsi="Times New Roman" w:cs="Times New Roman" w:hint="eastAsia"/>
          <w:sz w:val="24"/>
          <w:szCs w:val="24"/>
        </w:rPr>
        <w:t>要么</w:t>
      </w:r>
      <w:r>
        <w:rPr>
          <w:rFonts w:ascii="Times New Roman" w:hAnsi="Times New Roman" w:cs="Times New Roman" w:hint="eastAsia"/>
          <w:sz w:val="24"/>
          <w:szCs w:val="24"/>
        </w:rPr>
        <w:t>统计口径不一致</w:t>
      </w:r>
      <w:r w:rsidR="008E5A85">
        <w:rPr>
          <w:rFonts w:ascii="Times New Roman" w:hAnsi="Times New Roman" w:cs="Times New Roman" w:hint="eastAsia"/>
          <w:sz w:val="24"/>
          <w:szCs w:val="24"/>
        </w:rPr>
        <w:t>（</w:t>
      </w:r>
      <w:r w:rsidR="00A4469E">
        <w:rPr>
          <w:rFonts w:ascii="Times New Roman" w:hAnsi="Times New Roman" w:cs="Times New Roman" w:hint="eastAsia"/>
          <w:sz w:val="24"/>
          <w:szCs w:val="24"/>
        </w:rPr>
        <w:t>部分来自于课题问卷调研，部分来自于全国农村固定观察点</w:t>
      </w:r>
      <w:r w:rsidR="008E5A85">
        <w:rPr>
          <w:rFonts w:ascii="Times New Roman" w:hAnsi="Times New Roman" w:cs="Times New Roman" w:hint="eastAsia"/>
          <w:sz w:val="24"/>
          <w:szCs w:val="24"/>
        </w:rPr>
        <w:t>）</w:t>
      </w:r>
      <w:r w:rsidR="008D0B94">
        <w:rPr>
          <w:rFonts w:ascii="Times New Roman" w:hAnsi="Times New Roman" w:cs="Times New Roman" w:hint="eastAsia"/>
          <w:sz w:val="24"/>
          <w:szCs w:val="24"/>
        </w:rPr>
        <w:t>，要么样本区域</w:t>
      </w:r>
      <w:r w:rsidR="00421B9C">
        <w:rPr>
          <w:rFonts w:ascii="Times New Roman" w:hAnsi="Times New Roman" w:cs="Times New Roman" w:hint="eastAsia"/>
          <w:sz w:val="24"/>
          <w:szCs w:val="24"/>
        </w:rPr>
        <w:t>跨度大</w:t>
      </w:r>
      <w:r w:rsidR="008D0B94">
        <w:rPr>
          <w:rFonts w:ascii="Times New Roman" w:hAnsi="Times New Roman" w:cs="Times New Roman" w:hint="eastAsia"/>
          <w:sz w:val="24"/>
          <w:szCs w:val="24"/>
        </w:rPr>
        <w:t>，</w:t>
      </w:r>
      <w:r w:rsidR="00421B9C">
        <w:rPr>
          <w:rFonts w:ascii="Times New Roman" w:hAnsi="Times New Roman" w:cs="Times New Roman" w:hint="eastAsia"/>
          <w:sz w:val="24"/>
          <w:szCs w:val="24"/>
        </w:rPr>
        <w:t>导致不同研究</w:t>
      </w:r>
      <w:r w:rsidR="00894326">
        <w:rPr>
          <w:rFonts w:ascii="Times New Roman" w:hAnsi="Times New Roman" w:cs="Times New Roman" w:hint="eastAsia"/>
          <w:sz w:val="24"/>
          <w:szCs w:val="24"/>
        </w:rPr>
        <w:t>估计的系数值</w:t>
      </w:r>
      <w:r w:rsidR="00B90392">
        <w:rPr>
          <w:rFonts w:ascii="Times New Roman" w:hAnsi="Times New Roman" w:cs="Times New Roman" w:hint="eastAsia"/>
          <w:sz w:val="24"/>
          <w:szCs w:val="24"/>
        </w:rPr>
        <w:t>必定</w:t>
      </w:r>
      <w:r w:rsidR="00894326">
        <w:rPr>
          <w:rFonts w:ascii="Times New Roman" w:hAnsi="Times New Roman" w:cs="Times New Roman" w:hint="eastAsia"/>
          <w:sz w:val="24"/>
          <w:szCs w:val="24"/>
        </w:rPr>
        <w:t>存在一定的差异。</w:t>
      </w:r>
      <w:r w:rsidR="001D69CC">
        <w:rPr>
          <w:rFonts w:ascii="Times New Roman" w:hAnsi="Times New Roman" w:cs="Times New Roman" w:hint="eastAsia"/>
          <w:sz w:val="24"/>
          <w:szCs w:val="24"/>
        </w:rPr>
        <w:t>此外有</w:t>
      </w:r>
      <w:r w:rsidR="00A6383F">
        <w:rPr>
          <w:rFonts w:ascii="Times New Roman" w:hAnsi="Times New Roman" w:cs="Times New Roman" w:hint="eastAsia"/>
          <w:sz w:val="24"/>
          <w:szCs w:val="24"/>
        </w:rPr>
        <w:t>更多学术研究的由于采用的模型不同，难以直观的得到规模弹性，只能</w:t>
      </w:r>
      <w:r w:rsidR="00F45799">
        <w:rPr>
          <w:rFonts w:ascii="Times New Roman" w:hAnsi="Times New Roman" w:cs="Times New Roman" w:hint="eastAsia"/>
          <w:sz w:val="24"/>
          <w:szCs w:val="24"/>
        </w:rPr>
        <w:t>认识到</w:t>
      </w:r>
      <w:r w:rsidR="00A6383F">
        <w:rPr>
          <w:rFonts w:ascii="Times New Roman" w:hAnsi="Times New Roman" w:cs="Times New Roman" w:hint="eastAsia"/>
          <w:sz w:val="24"/>
          <w:szCs w:val="24"/>
        </w:rPr>
        <w:t>单产随着规模朝着哪个方向变化的信息。</w:t>
      </w:r>
      <w:r w:rsidR="00A6383F">
        <w:rPr>
          <w:rFonts w:ascii="Times New Roman" w:hAnsi="Times New Roman" w:cs="Times New Roman"/>
          <w:sz w:val="24"/>
          <w:szCs w:val="24"/>
        </w:rPr>
        <w:t>或者</w:t>
      </w:r>
      <w:r w:rsidR="00A6383F">
        <w:rPr>
          <w:rFonts w:ascii="Times New Roman" w:hAnsi="Times New Roman" w:cs="Times New Roman" w:hint="eastAsia"/>
          <w:sz w:val="24"/>
          <w:szCs w:val="24"/>
        </w:rPr>
        <w:t>由于</w:t>
      </w:r>
      <w:r w:rsidR="00AF69F7">
        <w:rPr>
          <w:rFonts w:ascii="Times New Roman" w:hAnsi="Times New Roman" w:cs="Times New Roman" w:hint="eastAsia"/>
          <w:sz w:val="24"/>
          <w:szCs w:val="24"/>
        </w:rPr>
        <w:t>土地生产率选取的指标</w:t>
      </w:r>
      <w:r w:rsidR="00A6383F">
        <w:rPr>
          <w:rFonts w:ascii="Times New Roman" w:hAnsi="Times New Roman" w:cs="Times New Roman" w:hint="eastAsia"/>
          <w:sz w:val="24"/>
          <w:szCs w:val="24"/>
        </w:rPr>
        <w:t>不同或者相同指标不同量纲，弹性值可比性不强，</w:t>
      </w:r>
      <w:r w:rsidR="00A6383F">
        <w:rPr>
          <w:rFonts w:ascii="Times New Roman" w:hAnsi="Times New Roman" w:cs="Times New Roman"/>
          <w:sz w:val="24"/>
          <w:szCs w:val="24"/>
        </w:rPr>
        <w:t>所以</w:t>
      </w:r>
      <w:r w:rsidR="00857231">
        <w:rPr>
          <w:rFonts w:ascii="Times New Roman" w:hAnsi="Times New Roman" w:cs="Times New Roman" w:hint="eastAsia"/>
          <w:sz w:val="24"/>
          <w:szCs w:val="24"/>
        </w:rPr>
        <w:t>表中归纳的规模弹性</w:t>
      </w:r>
      <w:r w:rsidR="00F45799">
        <w:rPr>
          <w:rFonts w:ascii="Times New Roman" w:hAnsi="Times New Roman" w:cs="Times New Roman" w:hint="eastAsia"/>
          <w:sz w:val="24"/>
          <w:szCs w:val="24"/>
        </w:rPr>
        <w:t>方向具有一定</w:t>
      </w:r>
      <w:r w:rsidR="00857231">
        <w:rPr>
          <w:rFonts w:ascii="Times New Roman" w:hAnsi="Times New Roman" w:cs="Times New Roman" w:hint="eastAsia"/>
          <w:sz w:val="24"/>
          <w:szCs w:val="24"/>
        </w:rPr>
        <w:t>参考作用</w:t>
      </w:r>
      <w:r w:rsidR="00F45799">
        <w:rPr>
          <w:rFonts w:ascii="Times New Roman" w:hAnsi="Times New Roman" w:cs="Times New Roman" w:hint="eastAsia"/>
          <w:sz w:val="24"/>
          <w:szCs w:val="24"/>
        </w:rPr>
        <w:t>价值，</w:t>
      </w:r>
      <w:r w:rsidR="00F45799">
        <w:rPr>
          <w:rFonts w:ascii="Times New Roman" w:hAnsi="Times New Roman" w:cs="Times New Roman"/>
          <w:sz w:val="24"/>
          <w:szCs w:val="24"/>
        </w:rPr>
        <w:t>具体</w:t>
      </w:r>
      <w:r w:rsidR="00F45799">
        <w:rPr>
          <w:rFonts w:ascii="Times New Roman" w:hAnsi="Times New Roman" w:cs="Times New Roman" w:hint="eastAsia"/>
          <w:sz w:val="24"/>
          <w:szCs w:val="24"/>
        </w:rPr>
        <w:t>数值的差异不做进一步讨论</w:t>
      </w:r>
      <w:r w:rsidR="00A6383F">
        <w:rPr>
          <w:rFonts w:ascii="Times New Roman" w:hAnsi="Times New Roman" w:cs="Times New Roman" w:hint="eastAsia"/>
          <w:sz w:val="24"/>
          <w:szCs w:val="24"/>
        </w:rPr>
        <w:t>。</w:t>
      </w:r>
    </w:p>
    <w:p w14:paraId="4872A9B9" w14:textId="32A8B62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Pr>
          <w:rFonts w:ascii="Times New Roman" w:eastAsia="黑体" w:hAnsi="Times New Roman" w:cs="Times New Roman"/>
          <w:sz w:val="28"/>
          <w:szCs w:val="28"/>
        </w:rPr>
        <w:t>5</w:t>
      </w:r>
      <w:r w:rsidRPr="000F3C3A">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粮食单产变化成因的讨论</w:t>
      </w:r>
      <w:bookmarkEnd w:id="33"/>
    </w:p>
    <w:p w14:paraId="7258B6E9" w14:textId="28B9E8AF" w:rsidR="00106EAB" w:rsidRDefault="00106EAB" w:rsidP="00595768">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[60, 61]</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意味着小麦和稻谷种植户农业机械的“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玉米种植户，小麦和稻谷</w:t>
      </w:r>
      <w:r w:rsidR="00D9261C">
        <w:rPr>
          <w:rFonts w:ascii="Times New Roman" w:hAnsi="Times New Roman" w:cs="Times New Roman" w:hint="eastAsia"/>
          <w:sz w:val="24"/>
          <w:szCs w:val="24"/>
        </w:rPr>
        <w:t>农户在调整经营规模的过程中可以选择同样具有效率的机械，</w:t>
      </w:r>
      <w:r w:rsidR="009826BA">
        <w:rPr>
          <w:rFonts w:ascii="Times New Roman" w:hAnsi="Times New Roman" w:cs="Times New Roman" w:hint="eastAsia"/>
          <w:sz w:val="24"/>
          <w:szCs w:val="24"/>
        </w:rPr>
        <w:t>大农户在使用农业机械上不具有更大的优势</w:t>
      </w:r>
      <w:r w:rsidR="0015331F">
        <w:rPr>
          <w:rFonts w:ascii="Times New Roman" w:hAnsi="Times New Roman" w:cs="Times New Roman" w:hint="eastAsia"/>
          <w:sz w:val="24"/>
          <w:szCs w:val="24"/>
        </w:rPr>
        <w:t>。玉米种植户机械市场发展相对落后，</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相关的农业机械市场更发达，</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服务或者是大小农具都发展的更为完善，所以</w:t>
      </w:r>
      <w:r w:rsidR="00015699">
        <w:rPr>
          <w:rFonts w:ascii="Times New Roman" w:hAnsi="Times New Roman" w:cs="Times New Roman" w:hint="eastAsia"/>
          <w:sz w:val="24"/>
          <w:szCs w:val="24"/>
        </w:rPr>
        <w:t>任何规模的农户使用的机械都是同样先进的，规模扩大过程中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因此种植玉米的大农户单产相对更高。</w:t>
      </w:r>
      <w:r w:rsidR="00030CF4">
        <w:rPr>
          <w:rFonts w:ascii="Times New Roman" w:hAnsi="Times New Roman" w:cs="Times New Roman" w:hint="eastAsia"/>
          <w:sz w:val="24"/>
          <w:szCs w:val="24"/>
        </w:rPr>
        <w:t>这也在实证分析中得到了验证，</w:t>
      </w:r>
      <w:r w:rsidR="00030CF4">
        <w:rPr>
          <w:rFonts w:ascii="Times New Roman" w:hAnsi="Times New Roman" w:cs="Times New Roman"/>
          <w:sz w:val="24"/>
          <w:szCs w:val="24"/>
        </w:rPr>
        <w:t>从</w:t>
      </w:r>
      <w:r w:rsidR="00030CF4">
        <w:rPr>
          <w:rFonts w:ascii="Times New Roman" w:hAnsi="Times New Roman" w:cs="Times New Roman" w:hint="eastAsia"/>
          <w:sz w:val="24"/>
          <w:szCs w:val="24"/>
        </w:rPr>
        <w:t>机械耕作潜力上看，玉米机械产出弹性是水稻和小麦的一倍，两熟玉米又高于一熟玉米，</w:t>
      </w:r>
      <w:r w:rsidR="00F6413E">
        <w:rPr>
          <w:rFonts w:ascii="Times New Roman" w:hAnsi="Times New Roman" w:cs="Times New Roman" w:hint="eastAsia"/>
          <w:sz w:val="24"/>
          <w:szCs w:val="24"/>
        </w:rPr>
        <w:t>水稻和小麦出现了显著的负向关系，一熟玉米不显著，</w:t>
      </w:r>
      <w:r w:rsidR="00F6413E">
        <w:rPr>
          <w:rFonts w:ascii="Times New Roman" w:hAnsi="Times New Roman" w:cs="Times New Roman"/>
          <w:sz w:val="24"/>
          <w:szCs w:val="24"/>
        </w:rPr>
        <w:t>两熟</w:t>
      </w:r>
      <w:r w:rsidR="00F6413E">
        <w:rPr>
          <w:rFonts w:ascii="Times New Roman" w:hAnsi="Times New Roman" w:cs="Times New Roman" w:hint="eastAsia"/>
          <w:sz w:val="24"/>
          <w:szCs w:val="24"/>
        </w:rPr>
        <w:t>玉米出现了显著的正向关系。</w:t>
      </w:r>
    </w:p>
    <w:p w14:paraId="230E8818" w14:textId="35CA3C3A" w:rsidR="00E44E3F" w:rsidRPr="00FA2184" w:rsidRDefault="00C91428" w:rsidP="00BD5FA3">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我国农业</w:t>
      </w:r>
      <w:r w:rsidR="00273F27">
        <w:rPr>
          <w:rFonts w:ascii="Times New Roman" w:hAnsi="Times New Roman" w:cs="Times New Roman" w:hint="eastAsia"/>
          <w:sz w:val="24"/>
          <w:szCs w:val="24"/>
        </w:rPr>
        <w:t>从业人数</w:t>
      </w:r>
      <w:r w:rsidR="000C55C6">
        <w:rPr>
          <w:rFonts w:ascii="Times New Roman" w:hAnsi="Times New Roman" w:cs="Times New Roman" w:hint="eastAsia"/>
          <w:sz w:val="24"/>
          <w:szCs w:val="24"/>
        </w:rPr>
        <w:t>众多</w:t>
      </w:r>
      <w:r w:rsidR="00BD5FA3">
        <w:rPr>
          <w:rFonts w:ascii="Times New Roman" w:hAnsi="Times New Roman" w:cs="Times New Roman" w:hint="eastAsia"/>
          <w:sz w:val="24"/>
          <w:szCs w:val="24"/>
        </w:rPr>
        <w:t>，</w:t>
      </w:r>
      <w:r w:rsidR="0030712F">
        <w:rPr>
          <w:rFonts w:ascii="Times New Roman" w:hAnsi="Times New Roman" w:cs="Times New Roman" w:hint="eastAsia"/>
          <w:sz w:val="24"/>
          <w:szCs w:val="24"/>
        </w:rPr>
        <w:t>造就了</w:t>
      </w:r>
      <w:r w:rsidR="00BD5FA3">
        <w:rPr>
          <w:rFonts w:ascii="Times New Roman" w:hAnsi="Times New Roman" w:cs="Times New Roman" w:hint="eastAsia"/>
          <w:sz w:val="24"/>
          <w:szCs w:val="24"/>
        </w:rPr>
        <w:t>我国</w:t>
      </w:r>
      <w:r w:rsidR="00985541">
        <w:rPr>
          <w:rFonts w:ascii="Times New Roman" w:hAnsi="Times New Roman" w:cs="Times New Roman" w:hint="eastAsia"/>
          <w:sz w:val="24"/>
          <w:szCs w:val="24"/>
        </w:rPr>
        <w:t>农村</w:t>
      </w:r>
      <w:r w:rsidR="00BD5FA3">
        <w:rPr>
          <w:rFonts w:ascii="Times New Roman" w:hAnsi="Times New Roman" w:cs="Times New Roman" w:hint="eastAsia"/>
          <w:sz w:val="24"/>
          <w:szCs w:val="24"/>
        </w:rPr>
        <w:t>小规模、</w:t>
      </w:r>
      <w:r w:rsidR="00BD5FA3">
        <w:rPr>
          <w:rFonts w:ascii="Times New Roman" w:hAnsi="Times New Roman" w:cs="Times New Roman"/>
          <w:sz w:val="24"/>
          <w:szCs w:val="24"/>
        </w:rPr>
        <w:t>细碎化</w:t>
      </w:r>
      <w:r w:rsidR="00BD5FA3">
        <w:rPr>
          <w:rFonts w:ascii="Times New Roman" w:hAnsi="Times New Roman" w:cs="Times New Roman" w:hint="eastAsia"/>
          <w:sz w:val="24"/>
          <w:szCs w:val="24"/>
        </w:rPr>
        <w:t>的经营模式</w:t>
      </w:r>
      <w:r w:rsidR="006C745D">
        <w:rPr>
          <w:rFonts w:ascii="Times New Roman" w:hAnsi="Times New Roman" w:cs="Times New Roman" w:hint="eastAsia"/>
          <w:sz w:val="24"/>
          <w:szCs w:val="24"/>
        </w:rPr>
        <w:t>。</w:t>
      </w:r>
      <w:r w:rsidR="00F669E5">
        <w:rPr>
          <w:rFonts w:ascii="Times New Roman" w:hAnsi="Times New Roman" w:cs="Times New Roman" w:hint="eastAsia"/>
          <w:sz w:val="24"/>
          <w:szCs w:val="24"/>
        </w:rPr>
        <w:t>由于</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三种粮食作物劳动冗余程度的区别表示着</w:t>
      </w:r>
      <w:r w:rsidR="003D77D1">
        <w:rPr>
          <w:rFonts w:ascii="Times New Roman" w:hAnsi="Times New Roman" w:cs="Times New Roman" w:hint="eastAsia"/>
          <w:sz w:val="24"/>
          <w:szCs w:val="24"/>
        </w:rPr>
        <w:t>小农户精耕细作的程度存在着较大的差别。</w:t>
      </w:r>
      <w:r w:rsidR="00AD2526">
        <w:rPr>
          <w:rFonts w:ascii="Times New Roman" w:hAnsi="Times New Roman" w:cs="Times New Roman" w:hint="eastAsia"/>
          <w:sz w:val="24"/>
          <w:szCs w:val="24"/>
        </w:rPr>
        <w:t>因此农户扩大经营规模的过程中，</w:t>
      </w:r>
      <w:r w:rsidR="00DB7CF5">
        <w:rPr>
          <w:rFonts w:ascii="Times New Roman" w:hAnsi="Times New Roman" w:cs="Times New Roman" w:hint="eastAsia"/>
          <w:sz w:val="24"/>
          <w:szCs w:val="24"/>
        </w:rPr>
        <w:t>每亩平均的家庭劳动力投入下降将</w:t>
      </w:r>
      <w:r w:rsidR="00CB340C">
        <w:rPr>
          <w:rFonts w:ascii="Times New Roman" w:hAnsi="Times New Roman" w:cs="Times New Roman" w:hint="eastAsia"/>
          <w:sz w:val="24"/>
          <w:szCs w:val="24"/>
        </w:rPr>
        <w:t>使得他们无法维持</w:t>
      </w:r>
      <w:r w:rsidR="00623FA0">
        <w:rPr>
          <w:rFonts w:ascii="Times New Roman" w:hAnsi="Times New Roman" w:cs="Times New Roman" w:hint="eastAsia"/>
          <w:sz w:val="24"/>
          <w:szCs w:val="24"/>
        </w:rPr>
        <w:t>劳动集约型的生产方式，</w:t>
      </w:r>
      <w:r w:rsidR="00623FA0">
        <w:rPr>
          <w:rFonts w:ascii="Times New Roman" w:hAnsi="Times New Roman" w:cs="Times New Roman"/>
          <w:sz w:val="24"/>
          <w:szCs w:val="24"/>
        </w:rPr>
        <w:t>唯有</w:t>
      </w:r>
      <w:r w:rsidR="00623FA0">
        <w:rPr>
          <w:rFonts w:ascii="Times New Roman" w:hAnsi="Times New Roman" w:cs="Times New Roman" w:hint="eastAsia"/>
          <w:sz w:val="24"/>
          <w:szCs w:val="24"/>
        </w:rPr>
        <w:t>转向粗放式经营</w:t>
      </w:r>
      <w:r w:rsidR="002E1D0F">
        <w:rPr>
          <w:rFonts w:ascii="Times New Roman" w:hAnsi="Times New Roman" w:cs="Times New Roman" w:hint="eastAsia"/>
          <w:sz w:val="24"/>
          <w:szCs w:val="24"/>
        </w:rPr>
        <w:t>，</w:t>
      </w:r>
      <w:r w:rsidR="00DD3BCA">
        <w:rPr>
          <w:rFonts w:ascii="Times New Roman" w:hAnsi="Times New Roman" w:cs="Times New Roman" w:hint="eastAsia"/>
          <w:sz w:val="24"/>
          <w:szCs w:val="24"/>
        </w:rPr>
        <w:t>不过</w:t>
      </w:r>
      <w:r w:rsidR="002E1D0F">
        <w:rPr>
          <w:rFonts w:ascii="Times New Roman" w:hAnsi="Times New Roman" w:cs="Times New Roman" w:hint="eastAsia"/>
          <w:sz w:val="24"/>
          <w:szCs w:val="24"/>
        </w:rPr>
        <w:t>小麦、</w:t>
      </w:r>
      <w:r w:rsidR="002E1D0F">
        <w:rPr>
          <w:rFonts w:ascii="Times New Roman" w:hAnsi="Times New Roman" w:cs="Times New Roman"/>
          <w:sz w:val="24"/>
          <w:szCs w:val="24"/>
        </w:rPr>
        <w:t>玉米</w:t>
      </w:r>
      <w:r w:rsidR="002E1D0F">
        <w:rPr>
          <w:rFonts w:ascii="Times New Roman" w:hAnsi="Times New Roman" w:cs="Times New Roman" w:hint="eastAsia"/>
          <w:sz w:val="24"/>
          <w:szCs w:val="24"/>
        </w:rPr>
        <w:t>和稻谷农户单产下降的</w:t>
      </w:r>
      <w:r w:rsidR="002E1D0F">
        <w:rPr>
          <w:rFonts w:ascii="Times New Roman" w:hAnsi="Times New Roman" w:cs="Times New Roman" w:hint="eastAsia"/>
          <w:sz w:val="24"/>
          <w:szCs w:val="24"/>
        </w:rPr>
        <w:t>幅度</w:t>
      </w:r>
      <w:r w:rsidR="00CD568B">
        <w:rPr>
          <w:rFonts w:ascii="Times New Roman" w:hAnsi="Times New Roman" w:cs="Times New Roman" w:hint="eastAsia"/>
          <w:sz w:val="24"/>
          <w:szCs w:val="24"/>
        </w:rPr>
        <w:lastRenderedPageBreak/>
        <w:t>大相径庭</w:t>
      </w:r>
      <w:r w:rsidR="00623FA0">
        <w:rPr>
          <w:rFonts w:ascii="Times New Roman" w:hAnsi="Times New Roman" w:cs="Times New Roman" w:hint="eastAsia"/>
          <w:sz w:val="24"/>
          <w:szCs w:val="24"/>
        </w:rPr>
        <w:t>。</w:t>
      </w:r>
      <w:r w:rsidR="00DD3BCA">
        <w:rPr>
          <w:rFonts w:ascii="Times New Roman" w:hAnsi="Times New Roman" w:cs="Times New Roman" w:hint="eastAsia"/>
          <w:sz w:val="24"/>
          <w:szCs w:val="24"/>
        </w:rPr>
        <w:t>这同样在实证结果中得到验证，两熟小麦劳动产出弹性小于</w:t>
      </w:r>
      <w:r w:rsidR="00DD3BCA">
        <w:rPr>
          <w:rFonts w:ascii="Times New Roman" w:hAnsi="Times New Roman" w:cs="Times New Roman" w:hint="eastAsia"/>
          <w:sz w:val="24"/>
          <w:szCs w:val="24"/>
        </w:rPr>
        <w:t>0</w:t>
      </w:r>
      <w:r w:rsidR="00DD3BCA">
        <w:rPr>
          <w:rFonts w:ascii="Times New Roman" w:hAnsi="Times New Roman" w:cs="Times New Roman" w:hint="eastAsia"/>
          <w:sz w:val="24"/>
          <w:szCs w:val="24"/>
        </w:rPr>
        <w:t>，</w:t>
      </w:r>
      <w:r w:rsidR="00DD3BCA">
        <w:rPr>
          <w:rFonts w:ascii="Times New Roman" w:hAnsi="Times New Roman" w:cs="Times New Roman"/>
          <w:sz w:val="24"/>
          <w:szCs w:val="24"/>
        </w:rPr>
        <w:t>表明</w:t>
      </w:r>
      <w:r w:rsidR="00DD3BCA">
        <w:rPr>
          <w:rFonts w:ascii="Times New Roman" w:hAnsi="Times New Roman" w:cs="Times New Roman" w:hint="eastAsia"/>
          <w:sz w:val="24"/>
          <w:szCs w:val="24"/>
        </w:rPr>
        <w:t>小麦种植环节存在劳动冗余的现象。</w:t>
      </w:r>
    </w:p>
    <w:p w14:paraId="271A32AA" w14:textId="7BDAF9B1" w:rsidR="005579E6" w:rsidRDefault="00A4681A" w:rsidP="005579E6">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综合上述现状，</w:t>
      </w:r>
      <w:r w:rsidR="005579E6">
        <w:rPr>
          <w:rFonts w:ascii="Times New Roman" w:hAnsi="Times New Roman" w:cs="Times New Roman" w:hint="eastAsia"/>
          <w:sz w:val="24"/>
          <w:szCs w:val="24"/>
        </w:rPr>
        <w:t>基于规模对土地生产率的作用机制，</w:t>
      </w:r>
      <w:r w:rsidR="005579E6" w:rsidRPr="00CC03EE">
        <w:rPr>
          <w:rFonts w:ascii="Times New Roman" w:hAnsi="Times New Roman" w:cs="Times New Roman" w:hint="eastAsia"/>
          <w:sz w:val="24"/>
          <w:szCs w:val="24"/>
        </w:rPr>
        <w:t>结合</w:t>
      </w:r>
      <w:r w:rsidR="005579E6">
        <w:rPr>
          <w:rFonts w:ascii="Times New Roman" w:hAnsi="Times New Roman" w:cs="Times New Roman" w:hint="eastAsia"/>
          <w:sz w:val="24"/>
          <w:szCs w:val="24"/>
        </w:rPr>
        <w:t>一熟玉米、</w:t>
      </w:r>
      <w:r w:rsidR="005579E6">
        <w:rPr>
          <w:rFonts w:ascii="Times New Roman" w:hAnsi="Times New Roman" w:cs="Times New Roman"/>
          <w:sz w:val="24"/>
          <w:szCs w:val="24"/>
        </w:rPr>
        <w:t>两熟</w:t>
      </w:r>
      <w:r w:rsidR="005579E6">
        <w:rPr>
          <w:rFonts w:ascii="Times New Roman" w:hAnsi="Times New Roman" w:cs="Times New Roman" w:hint="eastAsia"/>
          <w:sz w:val="24"/>
          <w:szCs w:val="24"/>
        </w:rPr>
        <w:t>玉米、</w:t>
      </w:r>
      <w:r w:rsidR="005579E6">
        <w:rPr>
          <w:rFonts w:ascii="Times New Roman" w:hAnsi="Times New Roman" w:cs="Times New Roman"/>
          <w:sz w:val="24"/>
          <w:szCs w:val="24"/>
        </w:rPr>
        <w:t>两熟</w:t>
      </w:r>
      <w:r w:rsidR="005579E6">
        <w:rPr>
          <w:rFonts w:ascii="Times New Roman" w:hAnsi="Times New Roman" w:cs="Times New Roman" w:hint="eastAsia"/>
          <w:sz w:val="24"/>
          <w:szCs w:val="24"/>
        </w:rPr>
        <w:t>小麦和稻谷单产</w:t>
      </w:r>
      <w:r w:rsidR="005579E6" w:rsidRPr="00CC03EE">
        <w:rPr>
          <w:rFonts w:ascii="Times New Roman" w:hAnsi="Times New Roman" w:cs="Times New Roman" w:hint="eastAsia"/>
          <w:sz w:val="24"/>
          <w:szCs w:val="24"/>
        </w:rPr>
        <w:t>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同区域的农户特征，不管是一熟区还是两熟区的农户总体上来说都是非常相似的，最大的区别在于每亩机械投入水平上，玉米种植户平均每亩机械投入水平仅有小麦和稻谷每亩机械投入水平的一半。比较要素产出弹性，小麦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8D3BA0">
        <w:rPr>
          <w:rFonts w:ascii="Times New Roman" w:hAnsi="Times New Roman" w:cs="Times New Roman" w:hint="eastAsia"/>
          <w:sz w:val="24"/>
          <w:szCs w:val="24"/>
        </w:rPr>
        <w:t>农户期望</w:t>
      </w:r>
      <w:r w:rsidR="005579E6">
        <w:rPr>
          <w:rFonts w:ascii="Times New Roman" w:hAnsi="Times New Roman" w:cs="Times New Roman" w:hint="eastAsia"/>
          <w:sz w:val="24"/>
          <w:szCs w:val="24"/>
        </w:rPr>
        <w:t>通过精耕细作的方式获得高产出。</w:t>
      </w:r>
    </w:p>
    <w:p w14:paraId="1F214886" w14:textId="264CA898" w:rsidR="00595768" w:rsidRPr="00CC03EE" w:rsidRDefault="00595768"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规模越大的农户亩均投工量越低，</w:t>
      </w:r>
      <w:r>
        <w:rPr>
          <w:rFonts w:ascii="Times New Roman" w:hAnsi="Times New Roman" w:cs="Times New Roman"/>
          <w:sz w:val="24"/>
          <w:szCs w:val="24"/>
        </w:rPr>
        <w:t>亩均</w:t>
      </w:r>
      <w:r>
        <w:rPr>
          <w:rFonts w:ascii="Times New Roman" w:hAnsi="Times New Roman" w:cs="Times New Roman" w:hint="eastAsia"/>
          <w:sz w:val="24"/>
          <w:szCs w:val="24"/>
        </w:rPr>
        <w:t>机械投入变化经历了先增后减的过程。</w:t>
      </w:r>
      <w:r w:rsidR="00910501">
        <w:rPr>
          <w:rFonts w:ascii="Times New Roman" w:hAnsi="Times New Roman" w:cs="Times New Roman" w:hint="eastAsia"/>
          <w:sz w:val="24"/>
          <w:szCs w:val="24"/>
        </w:rPr>
        <w:t>因为</w:t>
      </w:r>
      <w:r>
        <w:rPr>
          <w:rFonts w:ascii="Times New Roman" w:hAnsi="Times New Roman" w:cs="Times New Roman" w:hint="eastAsia"/>
          <w:sz w:val="24"/>
          <w:szCs w:val="24"/>
        </w:rPr>
        <w:t>大规模农户增加劳动投工带来的增产效应很低，</w:t>
      </w:r>
      <w:r>
        <w:rPr>
          <w:rFonts w:ascii="Times New Roman" w:hAnsi="Times New Roman" w:cs="Times New Roman"/>
          <w:sz w:val="24"/>
          <w:szCs w:val="24"/>
        </w:rPr>
        <w:t>增加</w:t>
      </w:r>
      <w:r>
        <w:rPr>
          <w:rFonts w:ascii="Times New Roman" w:hAnsi="Times New Roman" w:cs="Times New Roman" w:hint="eastAsia"/>
          <w:sz w:val="24"/>
          <w:szCs w:val="24"/>
        </w:rPr>
        <w:t>机械带来的增产效应高，</w:t>
      </w:r>
      <w:r>
        <w:rPr>
          <w:rFonts w:ascii="Times New Roman" w:hAnsi="Times New Roman" w:cs="Times New Roman"/>
          <w:sz w:val="24"/>
          <w:szCs w:val="24"/>
        </w:rPr>
        <w:t>意味</w:t>
      </w:r>
      <w:r>
        <w:rPr>
          <w:rFonts w:ascii="Times New Roman" w:hAnsi="Times New Roman" w:cs="Times New Roman" w:hint="eastAsia"/>
          <w:sz w:val="24"/>
          <w:szCs w:val="24"/>
        </w:rPr>
        <w:t>着农户扩大种植规模的过程中，</w:t>
      </w:r>
      <w:r>
        <w:rPr>
          <w:rFonts w:ascii="Times New Roman" w:hAnsi="Times New Roman" w:cs="Times New Roman"/>
          <w:sz w:val="24"/>
          <w:szCs w:val="24"/>
        </w:rPr>
        <w:t>增加</w:t>
      </w:r>
      <w:r>
        <w:rPr>
          <w:rFonts w:ascii="Times New Roman" w:hAnsi="Times New Roman" w:cs="Times New Roman" w:hint="eastAsia"/>
          <w:sz w:val="24"/>
          <w:szCs w:val="24"/>
        </w:rPr>
        <w:t>机械的投入相相较于增加劳动投入是一种更加有效也更加可行的选择，这也可以解释为什么规模扩大到一定程度时，</w:t>
      </w:r>
      <w:r>
        <w:rPr>
          <w:rFonts w:ascii="Times New Roman" w:hAnsi="Times New Roman" w:cs="Times New Roman"/>
          <w:sz w:val="24"/>
          <w:szCs w:val="24"/>
        </w:rPr>
        <w:t>不同</w:t>
      </w:r>
      <w:r>
        <w:rPr>
          <w:rFonts w:ascii="Times New Roman" w:hAnsi="Times New Roman" w:cs="Times New Roman" w:hint="eastAsia"/>
          <w:sz w:val="24"/>
          <w:szCs w:val="24"/>
        </w:rPr>
        <w:t>的粮食作物单产下降趋势都趋于平缓。综上所述，</w:t>
      </w:r>
      <w:r w:rsidRPr="00CC03EE">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r>
        <w:rPr>
          <w:rFonts w:ascii="Times New Roman" w:hAnsi="Times New Roman" w:cs="Times New Roman" w:hint="eastAsia"/>
          <w:sz w:val="24"/>
          <w:szCs w:val="24"/>
        </w:rPr>
        <w:t>当扩大到一定的规模时，</w:t>
      </w:r>
      <w:r>
        <w:rPr>
          <w:rFonts w:ascii="Times New Roman" w:hAnsi="Times New Roman" w:cs="Times New Roman"/>
          <w:sz w:val="24"/>
          <w:szCs w:val="24"/>
        </w:rPr>
        <w:t>单产</w:t>
      </w:r>
      <w:r>
        <w:rPr>
          <w:rFonts w:ascii="Times New Roman" w:hAnsi="Times New Roman" w:cs="Times New Roman" w:hint="eastAsia"/>
          <w:sz w:val="24"/>
          <w:szCs w:val="24"/>
        </w:rPr>
        <w:t>降低速度放缓。</w:t>
      </w:r>
      <w:bookmarkStart w:id="35" w:name="_GoBack"/>
      <w:bookmarkEnd w:id="35"/>
    </w:p>
    <w:p w14:paraId="1F90CBD4" w14:textId="5A520030"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Pr>
          <w:rFonts w:ascii="Times New Roman" w:hAnsi="Times New Roman" w:cs="Times New Roman" w:hint="eastAsia"/>
          <w:sz w:val="24"/>
          <w:szCs w:val="24"/>
        </w:rPr>
        <w:t>稻谷和小麦机械化程度很高，玉米的机械化程度虽然低，</w:t>
      </w:r>
      <w:r>
        <w:rPr>
          <w:rFonts w:ascii="Times New Roman" w:hAnsi="Times New Roman" w:cs="Times New Roman"/>
          <w:sz w:val="24"/>
          <w:szCs w:val="24"/>
        </w:rPr>
        <w:t>但</w:t>
      </w:r>
      <w:r>
        <w:rPr>
          <w:rFonts w:ascii="Times New Roman" w:hAnsi="Times New Roman" w:cs="Times New Roman" w:hint="eastAsia"/>
          <w:sz w:val="24"/>
          <w:szCs w:val="24"/>
        </w:rPr>
        <w:t>也在不断的提高。同时，</w:t>
      </w:r>
      <w:r w:rsidRPr="00CC03EE">
        <w:rPr>
          <w:rFonts w:ascii="Times New Roman" w:hAnsi="Times New Roman" w:cs="Times New Roman" w:hint="eastAsia"/>
          <w:sz w:val="24"/>
          <w:szCs w:val="24"/>
        </w:rPr>
        <w:t>农业劳动力持续流出的现状</w:t>
      </w:r>
      <w:r>
        <w:rPr>
          <w:rFonts w:ascii="Times New Roman" w:hAnsi="Times New Roman" w:cs="Times New Roman" w:hint="eastAsia"/>
          <w:sz w:val="24"/>
          <w:szCs w:val="24"/>
        </w:rPr>
        <w:t>让农业生产的劳动力不再维持精耕细作的种植方式。因此，</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6B099B64" w14:textId="6C915C5A"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59576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4"/>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lastRenderedPageBreak/>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65C81F37"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p>
    <w:p w14:paraId="537D15B3" w14:textId="05838865"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农户劳作时更快把握农业生产的规律，</w:t>
      </w:r>
      <w:r w:rsidR="001D46F1">
        <w:rPr>
          <w:rFonts w:ascii="Times New Roman" w:hAnsi="Times New Roman" w:cs="Times New Roman" w:hint="eastAsia"/>
          <w:sz w:val="24"/>
          <w:szCs w:val="24"/>
        </w:rPr>
        <w:t>有效提高单产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5"/>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36" w:name="_Toc2706346"/>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6"/>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7" w:name="_Toc2706348"/>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37"/>
    </w:p>
    <w:p w14:paraId="6CDEAEEE" w14:textId="7F6B86CE" w:rsidR="0017588A" w:rsidRPr="00DF59BF" w:rsidRDefault="008F5E95"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分析使用的模型为改造的超越对数生</w:t>
      </w:r>
      <w:r w:rsidR="00CD1817" w:rsidRPr="00DF59BF">
        <w:rPr>
          <w:rFonts w:ascii="Times New Roman" w:hAnsi="Times New Roman" w:cs="Times New Roman" w:hint="eastAsia"/>
          <w:sz w:val="24"/>
          <w:szCs w:val="24"/>
        </w:rPr>
        <w:t>产函数，</w:t>
      </w:r>
      <w:r w:rsidR="00910F01" w:rsidRPr="00DF59BF">
        <w:rPr>
          <w:rFonts w:ascii="Times New Roman" w:hAnsi="Times New Roman" w:cs="Times New Roman" w:hint="eastAsia"/>
          <w:sz w:val="24"/>
          <w:szCs w:val="24"/>
        </w:rPr>
        <w:t>以实际收获面积的对数和一次项形式引入，并逐步添加其他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变量，采用固定效应估计方法得到结果。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6F57093" w14:textId="04CC2A13"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5C2CEE" w:rsidRPr="00C46A1B">
        <w:rPr>
          <w:rFonts w:ascii="Times New Roman" w:hAnsi="Times New Roman" w:cs="Times New Roman"/>
          <w:sz w:val="24"/>
          <w:szCs w:val="24"/>
        </w:rPr>
        <w:t>2</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环境指标农业补贴水变量各组间有显著差异。耕地细碎化水平与规模变量显著正相关，</w:t>
      </w:r>
      <w:r>
        <w:rPr>
          <w:rFonts w:ascii="Times New Roman" w:hAnsi="Times New Roman" w:cs="Times New Roman"/>
          <w:sz w:val="24"/>
          <w:szCs w:val="24"/>
        </w:rPr>
        <w:t>兼业水平</w:t>
      </w:r>
      <w:r>
        <w:rPr>
          <w:rFonts w:ascii="Times New Roman" w:hAnsi="Times New Roman" w:cs="Times New Roman" w:hint="eastAsia"/>
          <w:sz w:val="24"/>
          <w:szCs w:val="24"/>
        </w:rPr>
        <w:t>和农业补贴额与规模变量负相关。不同规模间农户的年龄、性别、文化水平、家庭人口结构和农业技术培训组间情况相似。</w:t>
      </w:r>
    </w:p>
    <w:p w14:paraId="6F03D632" w14:textId="10AD0425" w:rsidR="00F80F14" w:rsidRDefault="00F80F14"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5C2CEE" w:rsidRPr="00C46A1B">
        <w:rPr>
          <w:rFonts w:ascii="Times New Roman" w:hAnsi="Times New Roman" w:cs="Times New Roman"/>
          <w:sz w:val="24"/>
          <w:szCs w:val="24"/>
        </w:rPr>
        <w:t>3</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sidR="005F776F">
        <w:rPr>
          <w:rFonts w:ascii="Times New Roman" w:hAnsi="Times New Roman" w:cs="Times New Roman" w:hint="eastAsia"/>
          <w:sz w:val="24"/>
          <w:szCs w:val="24"/>
        </w:rPr>
        <w:t>，</w:t>
      </w:r>
      <w:r w:rsidR="005F776F">
        <w:rPr>
          <w:rFonts w:ascii="Times New Roman" w:hAnsi="Times New Roman" w:cs="Times New Roman"/>
          <w:sz w:val="24"/>
          <w:szCs w:val="24"/>
        </w:rPr>
        <w:t>验证了</w:t>
      </w:r>
      <w:r w:rsidR="005F776F">
        <w:rPr>
          <w:rFonts w:ascii="Times New Roman" w:hAnsi="Times New Roman" w:cs="Times New Roman" w:hint="eastAsia"/>
          <w:sz w:val="24"/>
          <w:szCs w:val="24"/>
        </w:rPr>
        <w:t>规模对单产作用机制的合理性。</w:t>
      </w:r>
      <w:r w:rsidR="003F01EC">
        <w:rPr>
          <w:rFonts w:ascii="Times New Roman" w:hAnsi="Times New Roman" w:cs="Times New Roman" w:hint="eastAsia"/>
          <w:sz w:val="24"/>
          <w:szCs w:val="24"/>
        </w:rPr>
        <w:t>劳动产出弹性随着农户经营规模的扩大而降低，</w:t>
      </w:r>
      <w:r w:rsidR="00341417">
        <w:rPr>
          <w:rFonts w:ascii="Times New Roman" w:hAnsi="Times New Roman" w:cs="Times New Roman" w:hint="eastAsia"/>
          <w:sz w:val="24"/>
          <w:szCs w:val="24"/>
        </w:rPr>
        <w:t>机械产出弹性随着农户经营规模的扩大而提高</w:t>
      </w:r>
      <w:r w:rsidR="005F776F">
        <w:rPr>
          <w:rFonts w:ascii="Times New Roman" w:hAnsi="Times New Roman" w:cs="Times New Roman" w:hint="eastAsia"/>
          <w:sz w:val="24"/>
          <w:szCs w:val="24"/>
        </w:rPr>
        <w:t>。</w:t>
      </w:r>
    </w:p>
    <w:p w14:paraId="473FA862" w14:textId="77777777"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连片更有优势，</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的土地更为合适。</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8" w:name="_Toc2706349"/>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38"/>
    </w:p>
    <w:p w14:paraId="7FAE0535" w14:textId="12BE83A8"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Pr>
          <w:rFonts w:ascii="Times New Roman" w:hAnsi="Times New Roman" w:cs="Times New Roman" w:hint="eastAsia"/>
          <w:sz w:val="24"/>
          <w:szCs w:val="24"/>
        </w:rPr>
        <w:t>具有显著的效率</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39" w:name="_Toc2706350"/>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bookmarkEnd w:id="39"/>
      <w:r w:rsidR="00595768">
        <w:rPr>
          <w:rFonts w:ascii="Times New Roman" w:eastAsia="黑体" w:hAnsi="Times New Roman" w:cs="Times New Roman" w:hint="eastAsia"/>
          <w:sz w:val="28"/>
          <w:szCs w:val="28"/>
        </w:rPr>
        <w:t>进一步研究的建议</w:t>
      </w:r>
    </w:p>
    <w:p w14:paraId="4294EF11" w14:textId="7E5DE584"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w:t>
      </w:r>
      <w:r w:rsidR="00B80FEF">
        <w:rPr>
          <w:rFonts w:ascii="Times New Roman" w:hAnsi="Times New Roman" w:cs="Times New Roman" w:hint="eastAsia"/>
          <w:sz w:val="24"/>
          <w:szCs w:val="24"/>
        </w:rPr>
        <w:t>所以</w:t>
      </w:r>
      <w:r w:rsidRPr="005625B2">
        <w:rPr>
          <w:rFonts w:ascii="Times New Roman" w:hAnsi="Times New Roman" w:cs="Times New Roman" w:hint="eastAsia"/>
          <w:sz w:val="24"/>
          <w:szCs w:val="24"/>
        </w:rPr>
        <w:t>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B80FEF">
        <w:rPr>
          <w:rFonts w:ascii="Times New Roman" w:hAnsi="Times New Roman" w:cs="Times New Roman" w:hint="eastAsia"/>
          <w:sz w:val="24"/>
          <w:szCs w:val="24"/>
        </w:rPr>
        <w:t>所以</w:t>
      </w:r>
      <w:r w:rsidR="00BA406D">
        <w:rPr>
          <w:rFonts w:ascii="Times New Roman" w:hAnsi="Times New Roman" w:cs="Times New Roman" w:hint="eastAsia"/>
          <w:sz w:val="24"/>
          <w:szCs w:val="24"/>
        </w:rPr>
        <w:t>，</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p>
    <w:p w14:paraId="0F14B6F5" w14:textId="6669CA2E"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，大农户非常少，导致目前的研究结果可能对于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3A065A04" w14:textId="77777777" w:rsidR="00254584" w:rsidRPr="00800039" w:rsidRDefault="00254584" w:rsidP="00462A30">
      <w:pPr>
        <w:spacing w:beforeLines="100" w:before="326" w:afterLines="100" w:after="326" w:line="400" w:lineRule="exact"/>
        <w:jc w:val="center"/>
        <w:outlineLvl w:val="0"/>
        <w:rPr>
          <w:rFonts w:eastAsia="黑体"/>
          <w:sz w:val="32"/>
          <w:szCs w:val="32"/>
        </w:rPr>
      </w:pPr>
      <w:bookmarkStart w:id="40" w:name="_Toc2706351"/>
      <w:r w:rsidRPr="00800039">
        <w:rPr>
          <w:rFonts w:eastAsia="黑体" w:hint="eastAsia"/>
          <w:sz w:val="32"/>
          <w:szCs w:val="32"/>
        </w:rPr>
        <w:lastRenderedPageBreak/>
        <w:t>参考文献</w:t>
      </w:r>
      <w:bookmarkEnd w:id="40"/>
    </w:p>
    <w:p w14:paraId="67CFF824" w14:textId="06D8C0F3" w:rsidR="006F61AC" w:rsidRDefault="006F61AC" w:rsidP="00862D6E">
      <w:pPr>
        <w:widowControl w:val="0"/>
        <w:autoSpaceDE w:val="0"/>
        <w:autoSpaceDN w:val="0"/>
        <w:adjustRightInd w:val="0"/>
        <w:spacing w:after="0" w:line="240" w:lineRule="auto"/>
        <w:jc w:val="both"/>
        <w:rPr>
          <w:rFonts w:ascii="Times New Roman" w:eastAsia="宋体" w:hAnsi="Times New Roman" w:cs="Times New Roman"/>
          <w:color w:val="000000"/>
          <w:sz w:val="21"/>
          <w:szCs w:val="21"/>
        </w:rPr>
      </w:pPr>
    </w:p>
    <w:p w14:paraId="446EEF49" w14:textId="77777777" w:rsidR="00E7082E" w:rsidRDefault="00E7082E" w:rsidP="00862D6E">
      <w:pPr>
        <w:widowControl w:val="0"/>
        <w:autoSpaceDE w:val="0"/>
        <w:autoSpaceDN w:val="0"/>
        <w:adjustRightInd w:val="0"/>
        <w:spacing w:after="0" w:line="240" w:lineRule="auto"/>
        <w:jc w:val="both"/>
        <w:rPr>
          <w:rFonts w:eastAsia="黑体"/>
          <w:sz w:val="24"/>
          <w:szCs w:val="24"/>
        </w:rPr>
        <w:sectPr w:rsidR="00E7082E" w:rsidSect="00117B67">
          <w:headerReference w:type="default" r:id="rId47"/>
          <w:pgSz w:w="11906" w:h="16838"/>
          <w:pgMar w:top="1701" w:right="1418" w:bottom="1418" w:left="1701" w:header="1304" w:footer="1020" w:gutter="0"/>
          <w:cols w:space="425"/>
          <w:docGrid w:type="lines" w:linePitch="326"/>
        </w:sectPr>
      </w:pP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41" w:name="_Toc2706352"/>
      <w:r>
        <w:rPr>
          <w:rFonts w:eastAsia="黑体" w:hint="eastAsia"/>
          <w:sz w:val="32"/>
          <w:szCs w:val="32"/>
        </w:rPr>
        <w:lastRenderedPageBreak/>
        <w:t>致谢</w:t>
      </w:r>
      <w:bookmarkEnd w:id="41"/>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8"/>
          <w:pgSz w:w="11906" w:h="16838"/>
          <w:pgMar w:top="1701" w:right="1418" w:bottom="1418" w:left="1701" w:header="1304" w:footer="1020" w:gutter="0"/>
          <w:cols w:space="425"/>
          <w:docGrid w:type="lines" w:linePitch="326"/>
        </w:sectPr>
      </w:pPr>
    </w:p>
    <w:p w14:paraId="2C099FCC" w14:textId="77777777" w:rsidR="00775085" w:rsidRDefault="00A811AA" w:rsidP="00775085">
      <w:pPr>
        <w:widowControl w:val="0"/>
        <w:autoSpaceDE w:val="0"/>
        <w:autoSpaceDN w:val="0"/>
        <w:adjustRightInd w:val="0"/>
        <w:spacing w:after="0" w:line="240" w:lineRule="auto"/>
        <w:rPr>
          <w:rFonts w:ascii="宋体" w:eastAsia="宋体"/>
          <w:sz w:val="24"/>
          <w:szCs w:val="24"/>
        </w:rPr>
      </w:pPr>
      <w:bookmarkStart w:id="42" w:name="_Toc2706353"/>
      <w:r>
        <w:rPr>
          <w:rFonts w:eastAsia="黑体" w:hint="eastAsia"/>
          <w:sz w:val="32"/>
          <w:szCs w:val="32"/>
        </w:rPr>
        <w:lastRenderedPageBreak/>
        <w:t>作者简介</w:t>
      </w:r>
      <w:bookmarkEnd w:id="42"/>
      <w:r w:rsidR="00E1095E">
        <w:rPr>
          <w:rFonts w:eastAsia="黑体"/>
          <w:sz w:val="32"/>
          <w:szCs w:val="32"/>
        </w:rPr>
        <w:fldChar w:fldCharType="begin"/>
      </w:r>
      <w:r w:rsidR="00E1095E">
        <w:rPr>
          <w:rFonts w:eastAsia="黑体"/>
          <w:sz w:val="32"/>
          <w:szCs w:val="32"/>
        </w:rPr>
        <w:instrText xml:space="preserve"> ADDIN NE.Bib</w:instrText>
      </w:r>
      <w:r w:rsidR="00E1095E">
        <w:rPr>
          <w:rFonts w:eastAsia="黑体"/>
          <w:sz w:val="32"/>
          <w:szCs w:val="32"/>
        </w:rPr>
        <w:fldChar w:fldCharType="separate"/>
      </w:r>
    </w:p>
    <w:p w14:paraId="0844164D" w14:textId="77777777" w:rsidR="00775085" w:rsidRDefault="00775085" w:rsidP="00775085">
      <w:pPr>
        <w:widowControl w:val="0"/>
        <w:autoSpaceDE w:val="0"/>
        <w:autoSpaceDN w:val="0"/>
        <w:adjustRightInd w:val="0"/>
        <w:spacing w:after="0" w:line="240" w:lineRule="auto"/>
        <w:jc w:val="center"/>
        <w:rPr>
          <w:rFonts w:ascii="宋体" w:eastAsia="宋体"/>
          <w:sz w:val="24"/>
          <w:szCs w:val="24"/>
        </w:rPr>
      </w:pPr>
      <w:r>
        <w:rPr>
          <w:rFonts w:ascii="宋体" w:eastAsia="宋体" w:cs="宋体" w:hint="eastAsia"/>
          <w:b/>
          <w:bCs/>
          <w:color w:val="000000"/>
          <w:sz w:val="40"/>
          <w:szCs w:val="40"/>
        </w:rPr>
        <w:t>参考文献</w:t>
      </w:r>
    </w:p>
    <w:p w14:paraId="37183C80"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 </w:t>
      </w:r>
      <w:bookmarkStart w:id="43" w:name="_neb98F4CCA9_D701_48F5_B954_7EB6D6EFDA0A"/>
      <w:r>
        <w:rPr>
          <w:rFonts w:ascii="Times New Roman" w:eastAsia="宋体" w:hAnsi="Times New Roman" w:cs="Times New Roman"/>
          <w:color w:val="000000"/>
          <w:sz w:val="20"/>
          <w:szCs w:val="20"/>
        </w:rPr>
        <w:t>Barrett, C.B., Bellemare, M.F., Hou, J.Y. Reconsidering Conventional Explanations of the Inverse Productivity</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Size Relationship. </w:t>
      </w:r>
      <w:r>
        <w:rPr>
          <w:rFonts w:ascii="Times New Roman" w:eastAsia="宋体" w:hAnsi="Times New Roman" w:cs="Times New Roman"/>
          <w:i/>
          <w:iCs/>
          <w:color w:val="000000"/>
          <w:sz w:val="20"/>
          <w:szCs w:val="20"/>
        </w:rPr>
        <w:t>Social Science Electronic Publishing</w:t>
      </w:r>
      <w:r>
        <w:rPr>
          <w:rFonts w:ascii="Times New Roman" w:eastAsia="宋体" w:hAnsi="Times New Roman" w:cs="Times New Roman"/>
          <w:color w:val="000000"/>
          <w:sz w:val="20"/>
          <w:szCs w:val="20"/>
        </w:rPr>
        <w:t>, 2010(1): 88-97</w:t>
      </w:r>
      <w:bookmarkEnd w:id="43"/>
    </w:p>
    <w:p w14:paraId="37D5BAA4"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 </w:t>
      </w:r>
      <w:bookmarkStart w:id="44" w:name="_neb8A9BAB24_5FAC_44A1_8E4F_A22BE4CF1642"/>
      <w:r>
        <w:rPr>
          <w:rFonts w:ascii="Times New Roman" w:eastAsia="宋体" w:hAnsi="Times New Roman" w:cs="Times New Roman"/>
          <w:color w:val="000000"/>
          <w:sz w:val="20"/>
          <w:szCs w:val="20"/>
        </w:rPr>
        <w:t xml:space="preserve">Lamb, R.L. Inverse Productivity: Land Quality, Labor Markets, and Measurement Error. </w:t>
      </w:r>
      <w:r>
        <w:rPr>
          <w:rFonts w:ascii="Times New Roman" w:eastAsia="宋体" w:hAnsi="Times New Roman" w:cs="Times New Roman"/>
          <w:i/>
          <w:iCs/>
          <w:color w:val="000000"/>
          <w:sz w:val="20"/>
          <w:szCs w:val="20"/>
        </w:rPr>
        <w:t>Journal of Development Economics</w:t>
      </w:r>
      <w:r>
        <w:rPr>
          <w:rFonts w:ascii="Times New Roman" w:eastAsia="宋体" w:hAnsi="Times New Roman" w:cs="Times New Roman"/>
          <w:color w:val="000000"/>
          <w:sz w:val="20"/>
          <w:szCs w:val="20"/>
        </w:rPr>
        <w:t>, 2003(1): 71-95</w:t>
      </w:r>
      <w:bookmarkEnd w:id="44"/>
    </w:p>
    <w:p w14:paraId="1D65EBA3"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 </w:t>
      </w:r>
      <w:bookmarkStart w:id="45" w:name="_neb6071EFA2_EE88_4A64_8DA9_4511AC08FD73"/>
      <w:r>
        <w:rPr>
          <w:rFonts w:ascii="宋体" w:eastAsia="宋体" w:cs="宋体" w:hint="eastAsia"/>
          <w:color w:val="000000"/>
          <w:sz w:val="20"/>
          <w:szCs w:val="20"/>
        </w:rPr>
        <w:t>速水佑次郎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农业发展的国际分析</w:t>
      </w:r>
      <w:r>
        <w:rPr>
          <w:rFonts w:ascii="Times New Roman" w:eastAsia="宋体" w:hAnsi="Times New Roman" w:cs="Times New Roman"/>
          <w:color w:val="000000"/>
          <w:sz w:val="20"/>
          <w:szCs w:val="20"/>
        </w:rPr>
        <w:t>., 2001</w:t>
      </w:r>
      <w:bookmarkEnd w:id="45"/>
    </w:p>
    <w:p w14:paraId="6A0D9FAF"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 </w:t>
      </w:r>
      <w:bookmarkStart w:id="46" w:name="_neb025C178D_3765_4026_B817_03E8CD4DFF13"/>
      <w:r>
        <w:rPr>
          <w:rFonts w:ascii="宋体" w:eastAsia="宋体" w:cs="宋体" w:hint="eastAsia"/>
          <w:color w:val="000000"/>
          <w:sz w:val="20"/>
          <w:szCs w:val="20"/>
        </w:rPr>
        <w:t>舒尔茨</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梁小民</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改造传统农业</w:t>
      </w:r>
      <w:r>
        <w:rPr>
          <w:rFonts w:ascii="Times New Roman" w:eastAsia="宋体" w:hAnsi="Times New Roman" w:cs="Times New Roman"/>
          <w:color w:val="000000"/>
          <w:sz w:val="20"/>
          <w:szCs w:val="20"/>
        </w:rPr>
        <w:t>., 2009</w:t>
      </w:r>
      <w:bookmarkEnd w:id="46"/>
    </w:p>
    <w:p w14:paraId="27B3E3C1"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 </w:t>
      </w:r>
      <w:r>
        <w:rPr>
          <w:rFonts w:ascii="宋体" w:eastAsia="宋体" w:cs="宋体" w:hint="eastAsia"/>
          <w:color w:val="000000"/>
          <w:sz w:val="20"/>
          <w:szCs w:val="20"/>
        </w:rPr>
        <w:t>蔡昉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改革时期农业劳动力转移与重新配置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2017(10): 2-12</w:t>
      </w:r>
    </w:p>
    <w:p w14:paraId="3B351B29"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[6] </w:t>
      </w:r>
      <w:bookmarkStart w:id="47" w:name="_neb0585ECCC_4D5D_4506_959F_9EAD57DA7E63"/>
      <w:r>
        <w:rPr>
          <w:rFonts w:ascii="宋体" w:eastAsia="宋体" w:cs="宋体" w:hint="eastAsia"/>
          <w:color w:val="000000"/>
          <w:sz w:val="20"/>
          <w:szCs w:val="20"/>
        </w:rPr>
        <w:t>冒佩华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徐骥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农地经营权流转与农民劳动生产率提高</w:t>
      </w:r>
      <w:r>
        <w:rPr>
          <w:rFonts w:ascii="Times New Roman" w:eastAsia="宋体" w:hAnsi="Times New Roman" w:cs="Times New Roman"/>
          <w:color w:val="000000"/>
          <w:sz w:val="20"/>
          <w:szCs w:val="20"/>
        </w:rPr>
        <w:t>:</w:t>
      </w:r>
      <w:r>
        <w:rPr>
          <w:rFonts w:ascii="宋体" w:eastAsia="宋体" w:cs="宋体" w:hint="eastAsia"/>
          <w:color w:val="000000"/>
          <w:sz w:val="20"/>
          <w:szCs w:val="20"/>
        </w:rPr>
        <w:t>理论与实证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经济研究</w:t>
      </w:r>
      <w:r>
        <w:rPr>
          <w:rFonts w:ascii="Times New Roman" w:eastAsia="宋体" w:hAnsi="Times New Roman" w:cs="Times New Roman"/>
          <w:color w:val="000000"/>
          <w:sz w:val="20"/>
          <w:szCs w:val="20"/>
        </w:rPr>
        <w:t>, 2015</w:t>
      </w:r>
      <w:bookmarkEnd w:id="47"/>
    </w:p>
    <w:p w14:paraId="7F5FC8A3"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[7] </w:t>
      </w:r>
      <w:bookmarkStart w:id="48" w:name="_nebA9741F8C_B5B4_465F_8B10_6C06EA2C2166"/>
      <w:r>
        <w:rPr>
          <w:rFonts w:ascii="宋体" w:eastAsia="宋体" w:cs="宋体" w:hint="eastAsia"/>
          <w:color w:val="000000"/>
          <w:sz w:val="20"/>
          <w:szCs w:val="20"/>
        </w:rPr>
        <w:t>赵阳</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新形势下完善农村土地承包政策若干问题的认识</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经济社会体制比较</w:t>
      </w:r>
      <w:r>
        <w:rPr>
          <w:rFonts w:ascii="Times New Roman" w:eastAsia="宋体" w:hAnsi="Times New Roman" w:cs="Times New Roman"/>
          <w:color w:val="000000"/>
          <w:sz w:val="20"/>
          <w:szCs w:val="20"/>
        </w:rPr>
        <w:t>, 2014(2): 1-4</w:t>
      </w:r>
      <w:bookmarkEnd w:id="48"/>
    </w:p>
    <w:p w14:paraId="18A0FFC4"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[8] </w:t>
      </w:r>
      <w:bookmarkStart w:id="49" w:name="_neb11BC6BE5_47F1_4E1C_B6AC_ED32D1F22B73"/>
      <w:r>
        <w:rPr>
          <w:rFonts w:ascii="宋体" w:eastAsia="宋体" w:cs="宋体" w:hint="eastAsia"/>
          <w:color w:val="000000"/>
          <w:sz w:val="20"/>
          <w:szCs w:val="20"/>
        </w:rPr>
        <w:t>陈海磊</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史清华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顾海英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农户土地流转是有效率的吗</w:t>
      </w:r>
      <w:r>
        <w:rPr>
          <w:rFonts w:ascii="Times New Roman" w:eastAsia="宋体" w:hAnsi="Times New Roman" w:cs="Times New Roman"/>
          <w:color w:val="000000"/>
          <w:sz w:val="20"/>
          <w:szCs w:val="20"/>
        </w:rPr>
        <w:t>?</w:t>
      </w:r>
      <w:r>
        <w:rPr>
          <w:rFonts w:ascii="宋体" w:eastAsia="宋体" w:cs="宋体" w:hint="eastAsia"/>
          <w:color w:val="000000"/>
          <w:sz w:val="20"/>
          <w:szCs w:val="20"/>
        </w:rPr>
        <w:t>——以山西为例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2014(07): 61-71</w:t>
      </w:r>
      <w:bookmarkEnd w:id="49"/>
    </w:p>
    <w:p w14:paraId="7380C111"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[9] </w:t>
      </w:r>
      <w:bookmarkStart w:id="50" w:name="_neb009927CD_AA38_4FA9_BB74_16DCC882002E"/>
      <w:r>
        <w:rPr>
          <w:rFonts w:ascii="宋体" w:eastAsia="宋体" w:cs="宋体" w:hint="eastAsia"/>
          <w:color w:val="000000"/>
          <w:sz w:val="20"/>
          <w:szCs w:val="20"/>
        </w:rPr>
        <w:t>郭庆海</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土地适度规模经营尺度</w:t>
      </w:r>
      <w:r>
        <w:rPr>
          <w:rFonts w:ascii="Times New Roman" w:eastAsia="宋体" w:hAnsi="Times New Roman" w:cs="Times New Roman"/>
          <w:color w:val="000000"/>
          <w:sz w:val="20"/>
          <w:szCs w:val="20"/>
        </w:rPr>
        <w:t>:</w:t>
      </w:r>
      <w:r>
        <w:rPr>
          <w:rFonts w:ascii="宋体" w:eastAsia="宋体" w:cs="宋体" w:hint="eastAsia"/>
          <w:color w:val="000000"/>
          <w:sz w:val="20"/>
          <w:szCs w:val="20"/>
        </w:rPr>
        <w:t>效率抑或收入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农业经济问题</w:t>
      </w:r>
      <w:r>
        <w:rPr>
          <w:rFonts w:ascii="Times New Roman" w:eastAsia="宋体" w:hAnsi="Times New Roman" w:cs="Times New Roman"/>
          <w:color w:val="000000"/>
          <w:sz w:val="20"/>
          <w:szCs w:val="20"/>
        </w:rPr>
        <w:t>, 2014(07): 4-10</w:t>
      </w:r>
      <w:bookmarkEnd w:id="50"/>
    </w:p>
    <w:p w14:paraId="2D7B923A"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[10] </w:t>
      </w:r>
      <w:bookmarkStart w:id="51" w:name="_nebE6385E60_D9F6_4551_8929_63190BCD6379"/>
      <w:r>
        <w:rPr>
          <w:rFonts w:ascii="宋体" w:eastAsia="宋体" w:cs="宋体" w:hint="eastAsia"/>
          <w:color w:val="000000"/>
          <w:sz w:val="20"/>
          <w:szCs w:val="20"/>
        </w:rPr>
        <w:t>李谷成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冯中朝</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范丽霞</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小农户真的更加具有效率吗？来自湖北省的经验证据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经济学（季刊）</w:t>
      </w:r>
      <w:r>
        <w:rPr>
          <w:rFonts w:ascii="Times New Roman" w:eastAsia="宋体" w:hAnsi="Times New Roman" w:cs="Times New Roman"/>
          <w:color w:val="000000"/>
          <w:sz w:val="20"/>
          <w:szCs w:val="20"/>
        </w:rPr>
        <w:t>, 2009(1): 95-124</w:t>
      </w:r>
      <w:bookmarkEnd w:id="51"/>
    </w:p>
    <w:p w14:paraId="78A58805"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[11] </w:t>
      </w:r>
      <w:bookmarkStart w:id="52" w:name="_nebCFD7F1EC_D909_48FF_B426_84C687C9492A"/>
      <w:r>
        <w:rPr>
          <w:rFonts w:ascii="宋体" w:eastAsia="宋体" w:cs="宋体" w:hint="eastAsia"/>
          <w:color w:val="000000"/>
          <w:sz w:val="20"/>
          <w:szCs w:val="20"/>
        </w:rPr>
        <w:t>任治军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中国农业规模经营的制约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经济研究</w:t>
      </w:r>
      <w:r>
        <w:rPr>
          <w:rFonts w:ascii="Times New Roman" w:eastAsia="宋体" w:hAnsi="Times New Roman" w:cs="Times New Roman"/>
          <w:color w:val="000000"/>
          <w:sz w:val="20"/>
          <w:szCs w:val="20"/>
        </w:rPr>
        <w:t>, 1995(6): 54-58</w:t>
      </w:r>
      <w:bookmarkEnd w:id="52"/>
    </w:p>
    <w:p w14:paraId="01601691"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[12] </w:t>
      </w:r>
      <w:bookmarkStart w:id="53" w:name="_neb9DE2F760_D78C_4BA7_B773_BC751DE6A882"/>
      <w:r>
        <w:rPr>
          <w:rFonts w:ascii="宋体" w:eastAsia="宋体" w:cs="宋体" w:hint="eastAsia"/>
          <w:color w:val="000000"/>
          <w:sz w:val="20"/>
          <w:szCs w:val="20"/>
        </w:rPr>
        <w:t>辛良杰</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李秀彬</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农户土地规模与生产率的关系及其解释的印证——以吉林省为例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地理研究</w:t>
      </w:r>
      <w:r>
        <w:rPr>
          <w:rFonts w:ascii="Times New Roman" w:eastAsia="宋体" w:hAnsi="Times New Roman" w:cs="Times New Roman"/>
          <w:color w:val="000000"/>
          <w:sz w:val="20"/>
          <w:szCs w:val="20"/>
        </w:rPr>
        <w:t>, 2009(05): 1276-1284</w:t>
      </w:r>
      <w:bookmarkEnd w:id="53"/>
    </w:p>
    <w:p w14:paraId="5E4E57C5"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[13] </w:t>
      </w:r>
      <w:r>
        <w:rPr>
          <w:rFonts w:ascii="宋体" w:eastAsia="宋体" w:cs="宋体" w:hint="eastAsia"/>
          <w:color w:val="000000"/>
          <w:sz w:val="20"/>
          <w:szCs w:val="20"/>
        </w:rPr>
        <w:t>张悦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刘文勇</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家庭农场的生产效率与风险分析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农业经济问题</w:t>
      </w:r>
      <w:r>
        <w:rPr>
          <w:rFonts w:ascii="Times New Roman" w:eastAsia="宋体" w:hAnsi="Times New Roman" w:cs="Times New Roman"/>
          <w:color w:val="000000"/>
          <w:sz w:val="20"/>
          <w:szCs w:val="20"/>
        </w:rPr>
        <w:t>, 2016(05): 16-21</w:t>
      </w:r>
    </w:p>
    <w:p w14:paraId="7E8A0904"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[14] </w:t>
      </w:r>
      <w:bookmarkStart w:id="54" w:name="_nebA509A404_557A_4CF2_B9AA_72F4F1628AD7"/>
      <w:r>
        <w:rPr>
          <w:rFonts w:ascii="宋体" w:eastAsia="宋体" w:cs="宋体" w:hint="eastAsia"/>
          <w:color w:val="000000"/>
          <w:sz w:val="20"/>
          <w:szCs w:val="20"/>
        </w:rPr>
        <w:t>陈海磊</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史清华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顾海英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农户土地流转是有效率的吗</w:t>
      </w:r>
      <w:r>
        <w:rPr>
          <w:rFonts w:ascii="Times New Roman" w:eastAsia="宋体" w:hAnsi="Times New Roman" w:cs="Times New Roman"/>
          <w:color w:val="000000"/>
          <w:sz w:val="20"/>
          <w:szCs w:val="20"/>
        </w:rPr>
        <w:t>?--</w:t>
      </w:r>
      <w:r>
        <w:rPr>
          <w:rFonts w:ascii="宋体" w:eastAsia="宋体" w:cs="宋体" w:hint="eastAsia"/>
          <w:color w:val="000000"/>
          <w:sz w:val="20"/>
          <w:szCs w:val="20"/>
        </w:rPr>
        <w:t>以山西为例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2014(7): 61-71</w:t>
      </w:r>
      <w:bookmarkEnd w:id="54"/>
    </w:p>
    <w:p w14:paraId="1088CBB4"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[15] </w:t>
      </w:r>
      <w:bookmarkStart w:id="55" w:name="_neb22217A53_8122_4207_AE85_A6D796561662"/>
      <w:r>
        <w:rPr>
          <w:rFonts w:ascii="宋体" w:eastAsia="宋体" w:cs="宋体" w:hint="eastAsia"/>
          <w:color w:val="000000"/>
          <w:sz w:val="20"/>
          <w:szCs w:val="20"/>
        </w:rPr>
        <w:t>郭庆海</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土地适度规模经营尺度：效率抑或收入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农业经济问题</w:t>
      </w:r>
      <w:r>
        <w:rPr>
          <w:rFonts w:ascii="Times New Roman" w:eastAsia="宋体" w:hAnsi="Times New Roman" w:cs="Times New Roman"/>
          <w:color w:val="000000"/>
          <w:sz w:val="20"/>
          <w:szCs w:val="20"/>
        </w:rPr>
        <w:t>, 2014(7): 4-10</w:t>
      </w:r>
      <w:bookmarkEnd w:id="55"/>
    </w:p>
    <w:p w14:paraId="6AFB6592"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[16] </w:t>
      </w:r>
      <w:bookmarkStart w:id="56" w:name="_nebA1F27CE2_EA8B_46B1_A1A1_A8879FFF78A2"/>
      <w:r>
        <w:rPr>
          <w:rFonts w:ascii="宋体" w:eastAsia="宋体" w:cs="宋体" w:hint="eastAsia"/>
          <w:color w:val="000000"/>
          <w:sz w:val="20"/>
          <w:szCs w:val="20"/>
        </w:rPr>
        <w:t>李谷成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冯中朝</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范丽霞</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小农户真的更加具有效率吗</w:t>
      </w:r>
      <w:r>
        <w:rPr>
          <w:rFonts w:ascii="Times New Roman" w:eastAsia="宋体" w:hAnsi="Times New Roman" w:cs="Times New Roman"/>
          <w:color w:val="000000"/>
          <w:sz w:val="20"/>
          <w:szCs w:val="20"/>
        </w:rPr>
        <w:t>?</w:t>
      </w:r>
      <w:r>
        <w:rPr>
          <w:rFonts w:ascii="宋体" w:eastAsia="宋体" w:cs="宋体" w:hint="eastAsia"/>
          <w:color w:val="000000"/>
          <w:sz w:val="20"/>
          <w:szCs w:val="20"/>
        </w:rPr>
        <w:t>来自湖北省的经验证据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经济学</w:t>
      </w:r>
      <w:r>
        <w:rPr>
          <w:rFonts w:ascii="Times New Roman" w:eastAsia="宋体" w:hAnsi="Times New Roman" w:cs="Times New Roman"/>
          <w:color w:val="000000"/>
          <w:sz w:val="20"/>
          <w:szCs w:val="20"/>
        </w:rPr>
        <w:t>(</w:t>
      </w:r>
      <w:r>
        <w:rPr>
          <w:rFonts w:ascii="宋体" w:eastAsia="宋体" w:cs="宋体" w:hint="eastAsia"/>
          <w:color w:val="000000"/>
          <w:sz w:val="20"/>
          <w:szCs w:val="20"/>
        </w:rPr>
        <w:t>季刊</w:t>
      </w:r>
      <w:r>
        <w:rPr>
          <w:rFonts w:ascii="Times New Roman" w:eastAsia="宋体" w:hAnsi="Times New Roman" w:cs="Times New Roman"/>
          <w:color w:val="000000"/>
          <w:sz w:val="20"/>
          <w:szCs w:val="20"/>
        </w:rPr>
        <w:t>), 2010(1): 99-128</w:t>
      </w:r>
      <w:bookmarkEnd w:id="56"/>
    </w:p>
    <w:p w14:paraId="4974802F"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[17] </w:t>
      </w:r>
      <w:bookmarkStart w:id="57" w:name="_nebF18D4B7A_8AF5_4ACB_8FB9_009B3CAFDE03"/>
      <w:r>
        <w:rPr>
          <w:rFonts w:ascii="宋体" w:eastAsia="宋体" w:cs="宋体" w:hint="eastAsia"/>
          <w:color w:val="000000"/>
          <w:sz w:val="20"/>
          <w:szCs w:val="20"/>
        </w:rPr>
        <w:t>任治君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中国农业规模经营的制约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经济研究</w:t>
      </w:r>
      <w:r>
        <w:rPr>
          <w:rFonts w:ascii="Times New Roman" w:eastAsia="宋体" w:hAnsi="Times New Roman" w:cs="Times New Roman"/>
          <w:color w:val="000000"/>
          <w:sz w:val="20"/>
          <w:szCs w:val="20"/>
        </w:rPr>
        <w:t>, 1995(6): 54-58</w:t>
      </w:r>
      <w:bookmarkEnd w:id="57"/>
    </w:p>
    <w:p w14:paraId="15666584"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[18] </w:t>
      </w:r>
      <w:bookmarkStart w:id="58" w:name="_nebBDAEAA3B_ED41_4266_90D0_47E5833EDD86"/>
      <w:r>
        <w:rPr>
          <w:rFonts w:ascii="宋体" w:eastAsia="宋体" w:cs="宋体" w:hint="eastAsia"/>
          <w:color w:val="000000"/>
          <w:sz w:val="20"/>
          <w:szCs w:val="20"/>
        </w:rPr>
        <w:t>辛良杰</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李秀彬</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农户土地规模与生产率的关系及其解释的印证——以吉林省为例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地理研究</w:t>
      </w:r>
      <w:r>
        <w:rPr>
          <w:rFonts w:ascii="Times New Roman" w:eastAsia="宋体" w:hAnsi="Times New Roman" w:cs="Times New Roman"/>
          <w:color w:val="000000"/>
          <w:sz w:val="20"/>
          <w:szCs w:val="20"/>
        </w:rPr>
        <w:t>, 2009(5): 1276-1284</w:t>
      </w:r>
      <w:bookmarkEnd w:id="58"/>
    </w:p>
    <w:p w14:paraId="145135A6"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[19] </w:t>
      </w:r>
      <w:r>
        <w:rPr>
          <w:rFonts w:ascii="宋体" w:eastAsia="宋体" w:cs="宋体" w:hint="eastAsia"/>
          <w:color w:val="000000"/>
          <w:sz w:val="20"/>
          <w:szCs w:val="20"/>
        </w:rPr>
        <w:t>程申</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农户土地经营规模与粮食生产率的关系</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中国农业大学</w:t>
      </w:r>
      <w:r>
        <w:rPr>
          <w:rFonts w:ascii="Times New Roman" w:eastAsia="宋体" w:hAnsi="Times New Roman" w:cs="Times New Roman"/>
          <w:color w:val="000000"/>
          <w:sz w:val="20"/>
          <w:szCs w:val="20"/>
        </w:rPr>
        <w:t>, 2019</w:t>
      </w:r>
    </w:p>
    <w:p w14:paraId="0A83D9BB"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[20] Ünal, F.G. Small is Beautiful: Evidence of an Inverse Relationship Between Farm Size and Yield in Turkey. </w:t>
      </w:r>
      <w:r>
        <w:rPr>
          <w:rFonts w:ascii="Times New Roman" w:eastAsia="宋体" w:hAnsi="Times New Roman" w:cs="Times New Roman"/>
          <w:i/>
          <w:iCs/>
          <w:color w:val="000000"/>
          <w:sz w:val="20"/>
          <w:szCs w:val="20"/>
        </w:rPr>
        <w:t>Social Science Electronic Publishing</w:t>
      </w:r>
      <w:r>
        <w:rPr>
          <w:rFonts w:ascii="Times New Roman" w:eastAsia="宋体" w:hAnsi="Times New Roman" w:cs="Times New Roman"/>
          <w:color w:val="000000"/>
          <w:sz w:val="20"/>
          <w:szCs w:val="20"/>
        </w:rPr>
        <w:t>, 2008</w:t>
      </w:r>
    </w:p>
    <w:p w14:paraId="7F4485CA"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[21] </w:t>
      </w:r>
      <w:r>
        <w:rPr>
          <w:rFonts w:ascii="宋体" w:eastAsia="宋体" w:cs="宋体" w:hint="eastAsia"/>
          <w:color w:val="000000"/>
          <w:sz w:val="20"/>
          <w:szCs w:val="20"/>
        </w:rPr>
        <w:t>范红忠</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周启良</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农户土地种植面积与土地生产率的关系——基于中西部七县</w:t>
      </w:r>
      <w:r>
        <w:rPr>
          <w:rFonts w:ascii="Times New Roman" w:eastAsia="宋体" w:hAnsi="Times New Roman" w:cs="Times New Roman"/>
          <w:color w:val="000000"/>
          <w:sz w:val="20"/>
          <w:szCs w:val="20"/>
        </w:rPr>
        <w:t>(</w:t>
      </w:r>
      <w:r>
        <w:rPr>
          <w:rFonts w:ascii="宋体" w:eastAsia="宋体" w:cs="宋体" w:hint="eastAsia"/>
          <w:color w:val="000000"/>
          <w:sz w:val="20"/>
          <w:szCs w:val="20"/>
        </w:rPr>
        <w:t>市</w:t>
      </w:r>
      <w:r>
        <w:rPr>
          <w:rFonts w:ascii="Times New Roman" w:eastAsia="宋体" w:hAnsi="Times New Roman" w:cs="Times New Roman"/>
          <w:color w:val="000000"/>
          <w:sz w:val="20"/>
          <w:szCs w:val="20"/>
        </w:rPr>
        <w:t>)</w:t>
      </w:r>
      <w:r>
        <w:rPr>
          <w:rFonts w:ascii="宋体" w:eastAsia="宋体" w:cs="宋体" w:hint="eastAsia"/>
          <w:color w:val="000000"/>
          <w:sz w:val="20"/>
          <w:szCs w:val="20"/>
        </w:rPr>
        <w:t>农户的调查数据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中国人口</w:t>
      </w:r>
      <w:r>
        <w:rPr>
          <w:rFonts w:ascii="Times New Roman" w:eastAsia="宋体" w:hAnsi="Times New Roman" w:cs="Times New Roman"/>
          <w:color w:val="000000"/>
          <w:sz w:val="20"/>
          <w:szCs w:val="20"/>
        </w:rPr>
        <w:t>·</w:t>
      </w:r>
      <w:r>
        <w:rPr>
          <w:rFonts w:ascii="宋体" w:eastAsia="宋体" w:cs="宋体" w:hint="eastAsia"/>
          <w:color w:val="000000"/>
          <w:sz w:val="20"/>
          <w:szCs w:val="20"/>
        </w:rPr>
        <w:t>资源与环境</w:t>
      </w:r>
      <w:r>
        <w:rPr>
          <w:rFonts w:ascii="Times New Roman" w:eastAsia="宋体" w:hAnsi="Times New Roman" w:cs="Times New Roman"/>
          <w:color w:val="000000"/>
          <w:sz w:val="20"/>
          <w:szCs w:val="20"/>
        </w:rPr>
        <w:t>, 2014(12): 38-45</w:t>
      </w:r>
    </w:p>
    <w:p w14:paraId="02CD92B1"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[22] </w:t>
      </w:r>
      <w:r>
        <w:rPr>
          <w:rFonts w:ascii="宋体" w:eastAsia="宋体" w:cs="宋体" w:hint="eastAsia"/>
          <w:color w:val="000000"/>
          <w:sz w:val="20"/>
          <w:szCs w:val="20"/>
        </w:rPr>
        <w:t>钱龙</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洪名勇</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非农就业、土地流转与农业生产效率变化——基于</w:t>
      </w:r>
      <w:r>
        <w:rPr>
          <w:rFonts w:ascii="Times New Roman" w:eastAsia="宋体" w:hAnsi="Times New Roman" w:cs="Times New Roman"/>
          <w:color w:val="000000"/>
          <w:sz w:val="20"/>
          <w:szCs w:val="20"/>
        </w:rPr>
        <w:t>Cfps</w:t>
      </w:r>
      <w:r>
        <w:rPr>
          <w:rFonts w:ascii="宋体" w:eastAsia="宋体" w:cs="宋体" w:hint="eastAsia"/>
          <w:color w:val="000000"/>
          <w:sz w:val="20"/>
          <w:szCs w:val="20"/>
        </w:rPr>
        <w:t>的实证分析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2016(12): 4-18</w:t>
      </w:r>
    </w:p>
    <w:p w14:paraId="238150F7"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[23] </w:t>
      </w:r>
      <w:r>
        <w:rPr>
          <w:rFonts w:ascii="宋体" w:eastAsia="宋体" w:cs="宋体" w:hint="eastAsia"/>
          <w:color w:val="000000"/>
          <w:sz w:val="20"/>
          <w:szCs w:val="20"/>
        </w:rPr>
        <w:t>王建英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陈志钢</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转型时期土地生产率与农户经营规模关系再考察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2015(9): 65-81</w:t>
      </w:r>
    </w:p>
    <w:p w14:paraId="330BE435"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[24] Kimhi, A. Plot Size and Maize Productivity in Zambia: Is there an Inverse Relationship? </w:t>
      </w:r>
      <w:r>
        <w:rPr>
          <w:rFonts w:ascii="Times New Roman" w:eastAsia="宋体" w:hAnsi="Times New Roman" w:cs="Times New Roman"/>
          <w:i/>
          <w:iCs/>
          <w:color w:val="000000"/>
          <w:sz w:val="20"/>
          <w:szCs w:val="20"/>
        </w:rPr>
        <w:lastRenderedPageBreak/>
        <w:t>Agricultural Economics</w:t>
      </w:r>
      <w:r>
        <w:rPr>
          <w:rFonts w:ascii="Times New Roman" w:eastAsia="宋体" w:hAnsi="Times New Roman" w:cs="Times New Roman"/>
          <w:color w:val="000000"/>
          <w:sz w:val="20"/>
          <w:szCs w:val="20"/>
        </w:rPr>
        <w:t>, 2010(1): 1-9</w:t>
      </w:r>
    </w:p>
    <w:p w14:paraId="6A3E92E1"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[25] </w:t>
      </w:r>
      <w:bookmarkStart w:id="59" w:name="_nebBA3070F8_1A61_4B57_94A1_38A4A3CCAD00"/>
      <w:r>
        <w:rPr>
          <w:rFonts w:ascii="Times New Roman" w:eastAsia="宋体" w:hAnsi="Times New Roman" w:cs="Times New Roman"/>
          <w:color w:val="000000"/>
          <w:sz w:val="20"/>
          <w:szCs w:val="20"/>
        </w:rPr>
        <w:t xml:space="preserve">Li, G., Feng, Z., et al. Re-Examining the Inverse Relationship Between Farm Size and Efficiency. </w:t>
      </w:r>
      <w:r>
        <w:rPr>
          <w:rFonts w:ascii="Times New Roman" w:eastAsia="宋体" w:hAnsi="Times New Roman" w:cs="Times New Roman"/>
          <w:i/>
          <w:iCs/>
          <w:color w:val="000000"/>
          <w:sz w:val="20"/>
          <w:szCs w:val="20"/>
        </w:rPr>
        <w:t>China Agricultural Economic Review</w:t>
      </w:r>
      <w:r>
        <w:rPr>
          <w:rFonts w:ascii="Times New Roman" w:eastAsia="宋体" w:hAnsi="Times New Roman" w:cs="Times New Roman"/>
          <w:color w:val="000000"/>
          <w:sz w:val="20"/>
          <w:szCs w:val="20"/>
        </w:rPr>
        <w:t>, 2013(4): 473-488</w:t>
      </w:r>
      <w:bookmarkEnd w:id="59"/>
    </w:p>
    <w:p w14:paraId="7D95A278"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[26] </w:t>
      </w:r>
      <w:r>
        <w:rPr>
          <w:rFonts w:ascii="宋体" w:eastAsia="宋体" w:cs="宋体" w:hint="eastAsia"/>
          <w:color w:val="000000"/>
          <w:sz w:val="20"/>
          <w:szCs w:val="20"/>
        </w:rPr>
        <w:t>李文明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罗丹</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农业适度规模经营：规模效益、产出水平与生产成本——基于</w:t>
      </w:r>
      <w:r>
        <w:rPr>
          <w:rFonts w:ascii="Times New Roman" w:eastAsia="宋体" w:hAnsi="Times New Roman" w:cs="Times New Roman"/>
          <w:color w:val="000000"/>
          <w:sz w:val="20"/>
          <w:szCs w:val="20"/>
        </w:rPr>
        <w:t>1552</w:t>
      </w:r>
      <w:r>
        <w:rPr>
          <w:rFonts w:ascii="宋体" w:eastAsia="宋体" w:cs="宋体" w:hint="eastAsia"/>
          <w:color w:val="000000"/>
          <w:sz w:val="20"/>
          <w:szCs w:val="20"/>
        </w:rPr>
        <w:t>个水稻种植户的调查数据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2015(3): 4-17</w:t>
      </w:r>
    </w:p>
    <w:p w14:paraId="7086C289"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[27] </w:t>
      </w:r>
      <w:r>
        <w:rPr>
          <w:rFonts w:ascii="宋体" w:eastAsia="宋体" w:cs="宋体" w:hint="eastAsia"/>
          <w:color w:val="000000"/>
          <w:sz w:val="20"/>
          <w:szCs w:val="20"/>
        </w:rPr>
        <w:t>罗丹</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李文明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种粮效益：差异化特征与政策意蕴——基于</w:t>
      </w:r>
      <w:r>
        <w:rPr>
          <w:rFonts w:ascii="Times New Roman" w:eastAsia="宋体" w:hAnsi="Times New Roman" w:cs="Times New Roman"/>
          <w:color w:val="000000"/>
          <w:sz w:val="20"/>
          <w:szCs w:val="20"/>
        </w:rPr>
        <w:t>3400</w:t>
      </w:r>
      <w:r>
        <w:rPr>
          <w:rFonts w:ascii="宋体" w:eastAsia="宋体" w:cs="宋体" w:hint="eastAsia"/>
          <w:color w:val="000000"/>
          <w:sz w:val="20"/>
          <w:szCs w:val="20"/>
        </w:rPr>
        <w:t>个种粮户的调查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2013(7): 59-70</w:t>
      </w:r>
    </w:p>
    <w:p w14:paraId="7CE2062A"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[28] </w:t>
      </w:r>
      <w:r>
        <w:rPr>
          <w:rFonts w:ascii="宋体" w:eastAsia="宋体" w:cs="宋体" w:hint="eastAsia"/>
          <w:color w:val="000000"/>
          <w:sz w:val="20"/>
          <w:szCs w:val="20"/>
        </w:rPr>
        <w:t>王嫚嫚</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刘颖</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陈实</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规模报酬、产出利润与生产成本视角下的农业适度规模经营——基于江汉平原</w:t>
      </w:r>
      <w:r>
        <w:rPr>
          <w:rFonts w:ascii="Times New Roman" w:eastAsia="宋体" w:hAnsi="Times New Roman" w:cs="Times New Roman"/>
          <w:color w:val="000000"/>
          <w:sz w:val="20"/>
          <w:szCs w:val="20"/>
        </w:rPr>
        <w:t>354</w:t>
      </w:r>
      <w:r>
        <w:rPr>
          <w:rFonts w:ascii="宋体" w:eastAsia="宋体" w:cs="宋体" w:hint="eastAsia"/>
          <w:color w:val="000000"/>
          <w:sz w:val="20"/>
          <w:szCs w:val="20"/>
        </w:rPr>
        <w:t>个水稻种植户的研究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2017(4): 83-94</w:t>
      </w:r>
    </w:p>
    <w:p w14:paraId="061377F7"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[29] </w:t>
      </w:r>
      <w:bookmarkStart w:id="60" w:name="_neb70A1E8F1_C8D6_4B41_9199_34C33B56550F"/>
      <w:r>
        <w:rPr>
          <w:rFonts w:ascii="Times New Roman" w:eastAsia="宋体" w:hAnsi="Times New Roman" w:cs="Times New Roman"/>
          <w:color w:val="000000"/>
          <w:sz w:val="20"/>
          <w:szCs w:val="20"/>
        </w:rPr>
        <w:t xml:space="preserve">Chen, Z., Huffman, W.E., Rozelle, S. Inverse Relationship Between Productivity and Farm Size: The Case of China. </w:t>
      </w:r>
      <w:r>
        <w:rPr>
          <w:rFonts w:ascii="Times New Roman" w:eastAsia="宋体" w:hAnsi="Times New Roman" w:cs="Times New Roman"/>
          <w:i/>
          <w:iCs/>
          <w:color w:val="000000"/>
          <w:sz w:val="20"/>
          <w:szCs w:val="20"/>
        </w:rPr>
        <w:t>Contemporary Economic Policy</w:t>
      </w:r>
      <w:r>
        <w:rPr>
          <w:rFonts w:ascii="Times New Roman" w:eastAsia="宋体" w:hAnsi="Times New Roman" w:cs="Times New Roman"/>
          <w:color w:val="000000"/>
          <w:sz w:val="20"/>
          <w:szCs w:val="20"/>
        </w:rPr>
        <w:t>, 2011(4): 580-592</w:t>
      </w:r>
      <w:bookmarkEnd w:id="60"/>
    </w:p>
    <w:p w14:paraId="33EDF834"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[30] </w:t>
      </w:r>
      <w:bookmarkStart w:id="61" w:name="_neb3180758B_742A_4407_B25A_EF5A890103D3"/>
      <w:r>
        <w:rPr>
          <w:rFonts w:ascii="宋体" w:eastAsia="宋体" w:cs="宋体" w:hint="eastAsia"/>
          <w:color w:val="000000"/>
          <w:sz w:val="20"/>
          <w:szCs w:val="20"/>
        </w:rPr>
        <w:t>陈杰</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苏群</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土地流转、土地生产率与规模经营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2017(01): 30-38</w:t>
      </w:r>
      <w:bookmarkEnd w:id="61"/>
    </w:p>
    <w:p w14:paraId="4B57A294"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[31] </w:t>
      </w:r>
      <w:bookmarkStart w:id="62" w:name="_neb49238BAE_3ADD_4C11_8BB8_9C97DF9C8679"/>
      <w:r>
        <w:rPr>
          <w:rFonts w:ascii="宋体" w:eastAsia="宋体" w:cs="宋体" w:hint="eastAsia"/>
          <w:color w:val="000000"/>
          <w:sz w:val="20"/>
          <w:szCs w:val="20"/>
        </w:rPr>
        <w:t>陈杰</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苏群</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土地生产率视角下的中国土地适度规模经营——基于</w:t>
      </w:r>
      <w:r>
        <w:rPr>
          <w:rFonts w:ascii="Times New Roman" w:eastAsia="宋体" w:hAnsi="Times New Roman" w:cs="Times New Roman"/>
          <w:color w:val="000000"/>
          <w:sz w:val="20"/>
          <w:szCs w:val="20"/>
        </w:rPr>
        <w:t>2010</w:t>
      </w:r>
      <w:r>
        <w:rPr>
          <w:rFonts w:ascii="宋体" w:eastAsia="宋体" w:cs="宋体" w:hint="eastAsia"/>
          <w:color w:val="000000"/>
          <w:sz w:val="20"/>
          <w:szCs w:val="20"/>
        </w:rPr>
        <w:t>年全国农村固定观察点数据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南京农业大学学报：社会科学版</w:t>
      </w:r>
      <w:r>
        <w:rPr>
          <w:rFonts w:ascii="Times New Roman" w:eastAsia="宋体" w:hAnsi="Times New Roman" w:cs="Times New Roman"/>
          <w:color w:val="000000"/>
          <w:sz w:val="20"/>
          <w:szCs w:val="20"/>
        </w:rPr>
        <w:t>, 2016(6): 121-130</w:t>
      </w:r>
      <w:bookmarkEnd w:id="62"/>
    </w:p>
    <w:p w14:paraId="7C04F0BD"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[32] </w:t>
      </w:r>
      <w:r>
        <w:rPr>
          <w:rFonts w:ascii="宋体" w:eastAsia="宋体" w:cs="宋体" w:hint="eastAsia"/>
          <w:color w:val="000000"/>
          <w:sz w:val="20"/>
          <w:szCs w:val="20"/>
        </w:rPr>
        <w:t>中国农业百科全书</w:t>
      </w:r>
      <w:r>
        <w:rPr>
          <w:rFonts w:ascii="Times New Roman" w:eastAsia="宋体" w:hAnsi="Times New Roman" w:cs="Times New Roman"/>
          <w:color w:val="000000"/>
          <w:sz w:val="20"/>
          <w:szCs w:val="20"/>
        </w:rPr>
        <w:t>., 1991</w:t>
      </w:r>
    </w:p>
    <w:p w14:paraId="64946EDB"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[33] </w:t>
      </w:r>
      <w:bookmarkStart w:id="63" w:name="_neb8150C1DC_B685_4E39_B795_242672AC8C77"/>
      <w:r>
        <w:rPr>
          <w:rFonts w:ascii="宋体" w:eastAsia="宋体" w:cs="宋体" w:hint="eastAsia"/>
          <w:color w:val="000000"/>
          <w:sz w:val="20"/>
          <w:szCs w:val="20"/>
        </w:rPr>
        <w:t>高旺盛</w:t>
      </w:r>
      <w:r>
        <w:rPr>
          <w:rFonts w:ascii="Times New Roman" w:eastAsia="宋体" w:hAnsi="Times New Roman" w:cs="Times New Roman"/>
          <w:color w:val="000000"/>
          <w:sz w:val="20"/>
          <w:szCs w:val="20"/>
        </w:rPr>
        <w:t>, Dept. Gao Wangsheng. 21</w:t>
      </w:r>
      <w:r>
        <w:rPr>
          <w:rFonts w:ascii="宋体" w:eastAsia="宋体" w:cs="宋体" w:hint="eastAsia"/>
          <w:color w:val="000000"/>
          <w:sz w:val="20"/>
          <w:szCs w:val="20"/>
        </w:rPr>
        <w:t>世纪中国耕作制度发展展望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中国农业大学学报</w:t>
      </w:r>
      <w:r>
        <w:rPr>
          <w:rFonts w:ascii="Times New Roman" w:eastAsia="宋体" w:hAnsi="Times New Roman" w:cs="Times New Roman"/>
          <w:color w:val="000000"/>
          <w:sz w:val="20"/>
          <w:szCs w:val="20"/>
        </w:rPr>
        <w:t>, 1995(s1): 65-69</w:t>
      </w:r>
      <w:bookmarkEnd w:id="63"/>
    </w:p>
    <w:p w14:paraId="2D6DAC7D"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[34] </w:t>
      </w:r>
      <w:bookmarkStart w:id="64" w:name="_nebC5CD876C_0DDC_4C35_B094_342FB76DC282"/>
      <w:r>
        <w:rPr>
          <w:rFonts w:ascii="宋体" w:eastAsia="宋体" w:cs="宋体" w:hint="eastAsia"/>
          <w:color w:val="000000"/>
          <w:sz w:val="20"/>
          <w:szCs w:val="20"/>
        </w:rPr>
        <w:t>刘巽浩</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牟正国</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中国耕作制度</w:t>
      </w:r>
      <w:r>
        <w:rPr>
          <w:rFonts w:ascii="Times New Roman" w:eastAsia="宋体" w:hAnsi="Times New Roman" w:cs="Times New Roman"/>
          <w:color w:val="000000"/>
          <w:sz w:val="20"/>
          <w:szCs w:val="20"/>
        </w:rPr>
        <w:t>., 1993</w:t>
      </w:r>
      <w:bookmarkEnd w:id="64"/>
    </w:p>
    <w:p w14:paraId="637F0496"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[35] </w:t>
      </w:r>
      <w:bookmarkStart w:id="65" w:name="_neb25D7048E_E019_446A_A6C4_3B14D8188002"/>
      <w:r>
        <w:rPr>
          <w:rFonts w:ascii="Times New Roman" w:eastAsia="宋体" w:hAnsi="Times New Roman" w:cs="Times New Roman"/>
          <w:color w:val="000000"/>
          <w:sz w:val="20"/>
          <w:szCs w:val="20"/>
        </w:rPr>
        <w:t xml:space="preserve">Kimhi, A. </w:t>
      </w:r>
      <w:r>
        <w:rPr>
          <w:rFonts w:ascii="宋体" w:eastAsia="宋体" w:cs="宋体" w:hint="eastAsia"/>
          <w:color w:val="000000"/>
          <w:sz w:val="20"/>
          <w:szCs w:val="20"/>
        </w:rPr>
        <w:t>“</w:t>
      </w:r>
      <w:r>
        <w:rPr>
          <w:rFonts w:ascii="Times New Roman" w:eastAsia="宋体" w:hAnsi="Times New Roman" w:cs="Times New Roman"/>
          <w:color w:val="000000"/>
          <w:sz w:val="20"/>
          <w:szCs w:val="20"/>
        </w:rPr>
        <w:t>Plot Size and Maize Productivity in Zambia: Is there an Inverse Relationship?</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 </w:t>
      </w:r>
      <w:r>
        <w:rPr>
          <w:rFonts w:ascii="Times New Roman" w:eastAsia="宋体" w:hAnsi="Times New Roman" w:cs="Times New Roman"/>
          <w:i/>
          <w:iCs/>
          <w:color w:val="000000"/>
          <w:sz w:val="20"/>
          <w:szCs w:val="20"/>
        </w:rPr>
        <w:t>Agricultural Economics</w:t>
      </w:r>
      <w:r>
        <w:rPr>
          <w:rFonts w:ascii="Times New Roman" w:eastAsia="宋体" w:hAnsi="Times New Roman" w:cs="Times New Roman"/>
          <w:color w:val="000000"/>
          <w:sz w:val="20"/>
          <w:szCs w:val="20"/>
        </w:rPr>
        <w:t>, 2010(1): 1-9</w:t>
      </w:r>
      <w:bookmarkEnd w:id="65"/>
    </w:p>
    <w:p w14:paraId="1ADFCBC8"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[36] </w:t>
      </w:r>
      <w:bookmarkStart w:id="66" w:name="_nebD7161402_4C93_40E1_BFAA_1BD62AC4ADAE"/>
      <w:r>
        <w:rPr>
          <w:rFonts w:ascii="宋体" w:eastAsia="宋体" w:cs="宋体" w:hint="eastAsia"/>
          <w:color w:val="000000"/>
          <w:sz w:val="20"/>
          <w:szCs w:val="20"/>
        </w:rPr>
        <w:t>王建英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陈志钢</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转型时期土地生产率与农户经营规模关系再考察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2015(9): 65-81</w:t>
      </w:r>
      <w:bookmarkEnd w:id="66"/>
    </w:p>
    <w:p w14:paraId="1699709B"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[37] </w:t>
      </w:r>
      <w:bookmarkStart w:id="67" w:name="_neb5590F00F_30B2_4078_93E3_CA491927645F"/>
      <w:r>
        <w:rPr>
          <w:rFonts w:ascii="Times New Roman" w:eastAsia="宋体" w:hAnsi="Times New Roman" w:cs="Times New Roman"/>
          <w:color w:val="000000"/>
          <w:sz w:val="20"/>
          <w:szCs w:val="20"/>
        </w:rPr>
        <w:t xml:space="preserve">Lamb, Russell. Inverse Productivity: Land Quality, Labor Markets, and Measurement Error. </w:t>
      </w:r>
      <w:r>
        <w:rPr>
          <w:rFonts w:ascii="Times New Roman" w:eastAsia="宋体" w:hAnsi="Times New Roman" w:cs="Times New Roman"/>
          <w:i/>
          <w:iCs/>
          <w:color w:val="000000"/>
          <w:sz w:val="20"/>
          <w:szCs w:val="20"/>
        </w:rPr>
        <w:t>Journal of Development Economics</w:t>
      </w:r>
      <w:r>
        <w:rPr>
          <w:rFonts w:ascii="Times New Roman" w:eastAsia="宋体" w:hAnsi="Times New Roman" w:cs="Times New Roman"/>
          <w:color w:val="000000"/>
          <w:sz w:val="20"/>
          <w:szCs w:val="20"/>
        </w:rPr>
        <w:t>, 2003(1): 71-95</w:t>
      </w:r>
      <w:bookmarkEnd w:id="67"/>
    </w:p>
    <w:p w14:paraId="17819F96"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[38] Heltberg, R. Rural Market Imperfections and the Farm Size</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 Productivity Relationship: Evidence From Pakistan. </w:t>
      </w:r>
      <w:r>
        <w:rPr>
          <w:rFonts w:ascii="Times New Roman" w:eastAsia="宋体" w:hAnsi="Times New Roman" w:cs="Times New Roman"/>
          <w:i/>
          <w:iCs/>
          <w:color w:val="000000"/>
          <w:sz w:val="20"/>
          <w:szCs w:val="20"/>
        </w:rPr>
        <w:t>World Development</w:t>
      </w:r>
      <w:r>
        <w:rPr>
          <w:rFonts w:ascii="Times New Roman" w:eastAsia="宋体" w:hAnsi="Times New Roman" w:cs="Times New Roman"/>
          <w:color w:val="000000"/>
          <w:sz w:val="20"/>
          <w:szCs w:val="20"/>
        </w:rPr>
        <w:t>, 1998(10</w:t>
      </w:r>
    </w:p>
    <w:p w14:paraId="62D3F696"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1807-1826</w:t>
      </w:r>
    </w:p>
    <w:p w14:paraId="78A7C210"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[39] </w:t>
      </w:r>
      <w:bookmarkStart w:id="68" w:name="_neb74D17DDD_B52A_4AE8_B8D0_904FD75B64C4"/>
      <w:r>
        <w:rPr>
          <w:rFonts w:ascii="宋体" w:eastAsia="宋体" w:cs="宋体" w:hint="eastAsia"/>
          <w:color w:val="000000"/>
          <w:sz w:val="20"/>
          <w:szCs w:val="20"/>
        </w:rPr>
        <w:t>吴绍洪</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黄季焜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气候变化对中国的影响利弊</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中国人口资源与环境</w:t>
      </w:r>
      <w:r>
        <w:rPr>
          <w:rFonts w:ascii="Times New Roman" w:eastAsia="宋体" w:hAnsi="Times New Roman" w:cs="Times New Roman"/>
          <w:color w:val="000000"/>
          <w:sz w:val="20"/>
          <w:szCs w:val="20"/>
        </w:rPr>
        <w:t>, 2014(1): 7-13</w:t>
      </w:r>
      <w:bookmarkEnd w:id="68"/>
    </w:p>
    <w:p w14:paraId="56CCDD64"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[40] </w:t>
      </w:r>
      <w:r>
        <w:rPr>
          <w:rFonts w:ascii="宋体" w:eastAsia="宋体" w:cs="宋体" w:hint="eastAsia"/>
          <w:color w:val="000000"/>
          <w:sz w:val="20"/>
          <w:szCs w:val="20"/>
        </w:rPr>
        <w:t>侯麟科</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仇焕广</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气候变化对我国农业生产的影响——基于多投入多产出生产函数的分析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2015(3): 4-14</w:t>
      </w:r>
    </w:p>
    <w:p w14:paraId="0C562FA8"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[41] </w:t>
      </w:r>
      <w:r>
        <w:rPr>
          <w:rFonts w:ascii="宋体" w:eastAsia="宋体" w:cs="宋体" w:hint="eastAsia"/>
          <w:color w:val="000000"/>
          <w:sz w:val="20"/>
          <w:szCs w:val="20"/>
        </w:rPr>
        <w:t>龚文峰</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袁力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范文义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基于地形梯度的哈尔滨市土地利用格局变化分析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农业工程学报</w:t>
      </w:r>
      <w:r>
        <w:rPr>
          <w:rFonts w:ascii="Times New Roman" w:eastAsia="宋体" w:hAnsi="Times New Roman" w:cs="Times New Roman"/>
          <w:color w:val="000000"/>
          <w:sz w:val="20"/>
          <w:szCs w:val="20"/>
        </w:rPr>
        <w:t>, 2013(2): 250-259</w:t>
      </w:r>
    </w:p>
    <w:p w14:paraId="616EE9D7"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[42] </w:t>
      </w:r>
      <w:bookmarkStart w:id="69" w:name="_nebD4E2B370_A93B_488D_9EC5_D8F6ACE5026B"/>
      <w:r>
        <w:rPr>
          <w:rFonts w:ascii="宋体" w:eastAsia="宋体" w:cs="宋体" w:hint="eastAsia"/>
          <w:color w:val="000000"/>
          <w:sz w:val="20"/>
          <w:szCs w:val="20"/>
        </w:rPr>
        <w:t>周晶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陈玉萍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阮冬燕</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地形条件对农业机械化发展区域不平衡的影响——基于湖北省县级面板数据的实证分析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2013(9): 63-77</w:t>
      </w:r>
      <w:bookmarkEnd w:id="69"/>
    </w:p>
    <w:p w14:paraId="770DC494"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[43] </w:t>
      </w:r>
      <w:bookmarkStart w:id="70" w:name="_nebE415510B_FA87_4E00_9911_8B6A8A0BDAC0"/>
      <w:r>
        <w:rPr>
          <w:rFonts w:ascii="Times New Roman" w:eastAsia="宋体" w:hAnsi="Times New Roman" w:cs="Times New Roman"/>
          <w:color w:val="000000"/>
          <w:sz w:val="20"/>
          <w:szCs w:val="20"/>
        </w:rPr>
        <w:t xml:space="preserve">Benjamin, D. Can Unobserved Land Quality Explain the Inverse Productivity Relationship? </w:t>
      </w:r>
      <w:r>
        <w:rPr>
          <w:rFonts w:ascii="Times New Roman" w:eastAsia="宋体" w:hAnsi="Times New Roman" w:cs="Times New Roman"/>
          <w:i/>
          <w:iCs/>
          <w:color w:val="000000"/>
          <w:sz w:val="20"/>
          <w:szCs w:val="20"/>
        </w:rPr>
        <w:t>Journal of Development Economics</w:t>
      </w:r>
      <w:r>
        <w:rPr>
          <w:rFonts w:ascii="Times New Roman" w:eastAsia="宋体" w:hAnsi="Times New Roman" w:cs="Times New Roman"/>
          <w:color w:val="000000"/>
          <w:sz w:val="20"/>
          <w:szCs w:val="20"/>
        </w:rPr>
        <w:t>, 1995(1): 51-84</w:t>
      </w:r>
      <w:bookmarkEnd w:id="70"/>
    </w:p>
    <w:p w14:paraId="663B5C0C"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[44] </w:t>
      </w:r>
      <w:bookmarkStart w:id="71" w:name="_neb77118925_B7D0_4785_800E_811D3EC6D808"/>
      <w:r>
        <w:rPr>
          <w:rFonts w:ascii="Times New Roman" w:eastAsia="宋体" w:hAnsi="Times New Roman" w:cs="Times New Roman"/>
          <w:color w:val="000000"/>
          <w:sz w:val="20"/>
          <w:szCs w:val="20"/>
        </w:rPr>
        <w:t xml:space="preserve">Bhalla, S.S., Roy, P. Mis-Specification in Farm Productivity Analysis: The Role of Land Quality. </w:t>
      </w:r>
      <w:r>
        <w:rPr>
          <w:rFonts w:ascii="Times New Roman" w:eastAsia="宋体" w:hAnsi="Times New Roman" w:cs="Times New Roman"/>
          <w:i/>
          <w:iCs/>
          <w:color w:val="000000"/>
          <w:sz w:val="20"/>
          <w:szCs w:val="20"/>
        </w:rPr>
        <w:t>Oxford Economic Papers</w:t>
      </w:r>
      <w:r>
        <w:rPr>
          <w:rFonts w:ascii="Times New Roman" w:eastAsia="宋体" w:hAnsi="Times New Roman" w:cs="Times New Roman"/>
          <w:color w:val="000000"/>
          <w:sz w:val="20"/>
          <w:szCs w:val="20"/>
        </w:rPr>
        <w:t>, 1988(1): 55-73</w:t>
      </w:r>
      <w:bookmarkEnd w:id="71"/>
    </w:p>
    <w:p w14:paraId="0E4722FC"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[45] Carter, M.R. Identification of the Inverse Relationship between Farm Size and Productivity: An Empirical Analysis of Peasant Agricultural Production. </w:t>
      </w:r>
      <w:r>
        <w:rPr>
          <w:rFonts w:ascii="Times New Roman" w:eastAsia="宋体" w:hAnsi="Times New Roman" w:cs="Times New Roman"/>
          <w:i/>
          <w:iCs/>
          <w:color w:val="000000"/>
          <w:sz w:val="20"/>
          <w:szCs w:val="20"/>
        </w:rPr>
        <w:t>Oxford Economic Papers</w:t>
      </w:r>
      <w:r>
        <w:rPr>
          <w:rFonts w:ascii="Times New Roman" w:eastAsia="宋体" w:hAnsi="Times New Roman" w:cs="Times New Roman"/>
          <w:color w:val="000000"/>
          <w:sz w:val="20"/>
          <w:szCs w:val="20"/>
        </w:rPr>
        <w:t>, 1984(1): 131-145</w:t>
      </w:r>
    </w:p>
    <w:p w14:paraId="5A15E33B"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lastRenderedPageBreak/>
        <w:t xml:space="preserve">    [46] </w:t>
      </w:r>
      <w:bookmarkStart w:id="72" w:name="_nebD8ED6869_3023_4FB1_B2A7_63A8E17E72FE"/>
      <w:r>
        <w:rPr>
          <w:rFonts w:ascii="宋体" w:eastAsia="宋体" w:cs="宋体" w:hint="eastAsia"/>
          <w:color w:val="000000"/>
          <w:sz w:val="20"/>
          <w:szCs w:val="20"/>
        </w:rPr>
        <w:t>林本喜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邓衡山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农业劳动力老龄化对土地利用效率影响的实证分析——基于浙江省农村固定观察点数据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2012(4): 15-25</w:t>
      </w:r>
      <w:bookmarkEnd w:id="72"/>
    </w:p>
    <w:p w14:paraId="14BB256E"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[47] </w:t>
      </w:r>
      <w:bookmarkStart w:id="73" w:name="_nebC0580FBC_85B6_4C2E_8845_25C99874E9E2"/>
      <w:r>
        <w:rPr>
          <w:rFonts w:ascii="宋体" w:eastAsia="宋体" w:cs="宋体" w:hint="eastAsia"/>
          <w:color w:val="000000"/>
          <w:sz w:val="20"/>
          <w:szCs w:val="20"/>
        </w:rPr>
        <w:t>许恒周</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郭玉燕</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吴冠岑</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农民分化对耕地利用效率的影响——基于农户调查数据的实证分析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2012(6): 31-39</w:t>
      </w:r>
      <w:bookmarkEnd w:id="73"/>
    </w:p>
    <w:p w14:paraId="6A979C03"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[48] Bizimana, C., Nieuwoudt, W.L., Ferrer, S.R. Farm Size, Land Fragmentation and Economic Efficiency in Southern Rwanda. </w:t>
      </w:r>
      <w:r>
        <w:rPr>
          <w:rFonts w:ascii="Times New Roman" w:eastAsia="宋体" w:hAnsi="Times New Roman" w:cs="Times New Roman"/>
          <w:i/>
          <w:iCs/>
          <w:color w:val="000000"/>
          <w:sz w:val="20"/>
          <w:szCs w:val="20"/>
        </w:rPr>
        <w:t>Agrekon</w:t>
      </w:r>
      <w:r>
        <w:rPr>
          <w:rFonts w:ascii="Times New Roman" w:eastAsia="宋体" w:hAnsi="Times New Roman" w:cs="Times New Roman"/>
          <w:color w:val="000000"/>
          <w:sz w:val="20"/>
          <w:szCs w:val="20"/>
        </w:rPr>
        <w:t>, 2004(2): 244-262</w:t>
      </w:r>
    </w:p>
    <w:p w14:paraId="554921FD"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[49] Wan, G.H., Cheng, E. Effects of Land Fragmentation and Returns to Scale in the Chinese Farming Sector. </w:t>
      </w:r>
      <w:r>
        <w:rPr>
          <w:rFonts w:ascii="Times New Roman" w:eastAsia="宋体" w:hAnsi="Times New Roman" w:cs="Times New Roman"/>
          <w:i/>
          <w:iCs/>
          <w:color w:val="000000"/>
          <w:sz w:val="20"/>
          <w:szCs w:val="20"/>
        </w:rPr>
        <w:t>Applied Economics</w:t>
      </w:r>
      <w:r>
        <w:rPr>
          <w:rFonts w:ascii="Times New Roman" w:eastAsia="宋体" w:hAnsi="Times New Roman" w:cs="Times New Roman"/>
          <w:color w:val="000000"/>
          <w:sz w:val="20"/>
          <w:szCs w:val="20"/>
        </w:rPr>
        <w:t>, 2001(2): 183-194</w:t>
      </w:r>
    </w:p>
    <w:p w14:paraId="71A9CD42"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[50] </w:t>
      </w:r>
      <w:bookmarkStart w:id="74" w:name="_neb4E8CC399_9A96_442B_B23E_D7865F014A9C"/>
      <w:r>
        <w:rPr>
          <w:rFonts w:ascii="宋体" w:eastAsia="宋体" w:cs="宋体" w:hint="eastAsia"/>
          <w:color w:val="000000"/>
          <w:sz w:val="20"/>
          <w:szCs w:val="20"/>
        </w:rPr>
        <w:t>黄祖辉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王建英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陈志钢</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非农就业、土地流转与土地细碎化对稻农技术效率的影响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2014(11): 4-16</w:t>
      </w:r>
      <w:bookmarkEnd w:id="74"/>
    </w:p>
    <w:p w14:paraId="1A3461D4"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[51] </w:t>
      </w:r>
      <w:bookmarkStart w:id="75" w:name="_nebB66BF22B_54DA_46FA_89CE_CC140642DE99"/>
      <w:r>
        <w:rPr>
          <w:rFonts w:ascii="宋体" w:eastAsia="宋体" w:cs="宋体" w:hint="eastAsia"/>
          <w:color w:val="000000"/>
          <w:sz w:val="20"/>
          <w:szCs w:val="20"/>
        </w:rPr>
        <w:t>卢华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胡浩</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土地细碎化、种植多样化对农业生产利润和效率的影响分析——基于江苏农户的微观调查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2015(7): 4-15</w:t>
      </w:r>
      <w:bookmarkEnd w:id="75"/>
    </w:p>
    <w:p w14:paraId="6699B770"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[52] </w:t>
      </w:r>
      <w:r>
        <w:rPr>
          <w:rFonts w:ascii="宋体" w:eastAsia="宋体" w:cs="宋体" w:hint="eastAsia"/>
          <w:color w:val="000000"/>
          <w:sz w:val="20"/>
          <w:szCs w:val="20"/>
        </w:rPr>
        <w:t>黄季焜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王晓兵</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粮食直补和农资综合补贴对农业生产的影响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2011(1): 4-12</w:t>
      </w:r>
    </w:p>
    <w:p w14:paraId="321F3115"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[53] </w:t>
      </w:r>
      <w:bookmarkStart w:id="76" w:name="_neb5507A23A_7121_4251_BBAA_447F26C23E04"/>
      <w:r>
        <w:rPr>
          <w:rFonts w:ascii="Times New Roman" w:eastAsia="宋体" w:hAnsi="Times New Roman" w:cs="Times New Roman"/>
          <w:color w:val="000000"/>
          <w:sz w:val="20"/>
          <w:szCs w:val="20"/>
        </w:rPr>
        <w:t>Heltberg, R. Rural Market Imperfections and the Farm Size</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 Productivity Relationship: Evidence From Pakistan </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 </w:t>
      </w:r>
      <w:r>
        <w:rPr>
          <w:rFonts w:ascii="Times New Roman" w:eastAsia="宋体" w:hAnsi="Times New Roman" w:cs="Times New Roman"/>
          <w:i/>
          <w:iCs/>
          <w:color w:val="000000"/>
          <w:sz w:val="20"/>
          <w:szCs w:val="20"/>
        </w:rPr>
        <w:t>World Development</w:t>
      </w:r>
      <w:r>
        <w:rPr>
          <w:rFonts w:ascii="Times New Roman" w:eastAsia="宋体" w:hAnsi="Times New Roman" w:cs="Times New Roman"/>
          <w:color w:val="000000"/>
          <w:sz w:val="20"/>
          <w:szCs w:val="20"/>
        </w:rPr>
        <w:t>, 2004(10): 1807-1826</w:t>
      </w:r>
      <w:bookmarkEnd w:id="76"/>
    </w:p>
    <w:p w14:paraId="71AAD3F5"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[54] </w:t>
      </w:r>
      <w:bookmarkStart w:id="77" w:name="_neb150FC7AC_C547_4ADF_9169_258A7869B007"/>
      <w:r>
        <w:rPr>
          <w:rFonts w:ascii="宋体" w:eastAsia="宋体" w:cs="宋体" w:hint="eastAsia"/>
          <w:color w:val="000000"/>
          <w:sz w:val="20"/>
          <w:szCs w:val="20"/>
        </w:rPr>
        <w:t>许庆</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尹荣梁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章辉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规模经济、规模报酬与农业适度规模经营——基于我国粮食生产的实证研究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经济研究</w:t>
      </w:r>
      <w:r>
        <w:rPr>
          <w:rFonts w:ascii="Times New Roman" w:eastAsia="宋体" w:hAnsi="Times New Roman" w:cs="Times New Roman"/>
          <w:color w:val="000000"/>
          <w:sz w:val="20"/>
          <w:szCs w:val="20"/>
        </w:rPr>
        <w:t>, 2011(3): 59-71</w:t>
      </w:r>
      <w:bookmarkEnd w:id="77"/>
    </w:p>
    <w:p w14:paraId="41925C55"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[55] Ali, D.A., Deininger, K. Is there a Farm Size</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Productivity Relationship in African Agriculture?: Evidence from Rwanda. </w:t>
      </w:r>
      <w:r>
        <w:rPr>
          <w:rFonts w:ascii="Times New Roman" w:eastAsia="宋体" w:hAnsi="Times New Roman" w:cs="Times New Roman"/>
          <w:i/>
          <w:iCs/>
          <w:color w:val="000000"/>
          <w:sz w:val="20"/>
          <w:szCs w:val="20"/>
        </w:rPr>
        <w:t>Policy Research Working Paper</w:t>
      </w:r>
      <w:r>
        <w:rPr>
          <w:rFonts w:ascii="Times New Roman" w:eastAsia="宋体" w:hAnsi="Times New Roman" w:cs="Times New Roman"/>
          <w:color w:val="000000"/>
          <w:sz w:val="20"/>
          <w:szCs w:val="20"/>
        </w:rPr>
        <w:t>, 2014(2): 317-343</w:t>
      </w:r>
    </w:p>
    <w:p w14:paraId="26ED0C50"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[56] Assunção, J.J., Braido, L.H.B. Testing Household-Specific Explanations for the Inverse Productivity Relationship. </w:t>
      </w:r>
      <w:r>
        <w:rPr>
          <w:rFonts w:ascii="Times New Roman" w:eastAsia="宋体" w:hAnsi="Times New Roman" w:cs="Times New Roman"/>
          <w:i/>
          <w:iCs/>
          <w:color w:val="000000"/>
          <w:sz w:val="20"/>
          <w:szCs w:val="20"/>
        </w:rPr>
        <w:t>American Journal of Agricultural Economics</w:t>
      </w:r>
      <w:r>
        <w:rPr>
          <w:rFonts w:ascii="Times New Roman" w:eastAsia="宋体" w:hAnsi="Times New Roman" w:cs="Times New Roman"/>
          <w:color w:val="000000"/>
          <w:sz w:val="20"/>
          <w:szCs w:val="20"/>
        </w:rPr>
        <w:t>, 2010(4): 980-990</w:t>
      </w:r>
    </w:p>
    <w:p w14:paraId="6EFE0DF6"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[57] </w:t>
      </w:r>
      <w:bookmarkStart w:id="78" w:name="_neb22A5B5C6_4F94_4FE9_A858_9412C47151DA"/>
      <w:r>
        <w:rPr>
          <w:rFonts w:ascii="Times New Roman" w:eastAsia="宋体" w:hAnsi="Times New Roman" w:cs="Times New Roman"/>
          <w:color w:val="000000"/>
          <w:sz w:val="20"/>
          <w:szCs w:val="20"/>
        </w:rPr>
        <w:t>Carletto, C., Savastano, S., Zezza, A. Fact Or Artifact: The Impact of Measurement Errors On the Farm Size</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Productivity Relationship. </w:t>
      </w:r>
      <w:r>
        <w:rPr>
          <w:rFonts w:ascii="Times New Roman" w:eastAsia="宋体" w:hAnsi="Times New Roman" w:cs="Times New Roman"/>
          <w:i/>
          <w:iCs/>
          <w:color w:val="000000"/>
          <w:sz w:val="20"/>
          <w:szCs w:val="20"/>
        </w:rPr>
        <w:t>Journal of Development Economics</w:t>
      </w:r>
      <w:r>
        <w:rPr>
          <w:rFonts w:ascii="Times New Roman" w:eastAsia="宋体" w:hAnsi="Times New Roman" w:cs="Times New Roman"/>
          <w:color w:val="000000"/>
          <w:sz w:val="20"/>
          <w:szCs w:val="20"/>
        </w:rPr>
        <w:t>, 2013(1): 254-261</w:t>
      </w:r>
      <w:bookmarkEnd w:id="78"/>
    </w:p>
    <w:p w14:paraId="236A7959"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[58] </w:t>
      </w:r>
      <w:r>
        <w:rPr>
          <w:rFonts w:ascii="宋体" w:eastAsia="宋体" w:cs="宋体" w:hint="eastAsia"/>
          <w:color w:val="000000"/>
          <w:sz w:val="20"/>
          <w:szCs w:val="20"/>
        </w:rPr>
        <w:t>郝枫</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超越对数函数要素替代弹性公式修正与估计方法比较</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数量经济技术经济研究</w:t>
      </w:r>
      <w:r>
        <w:rPr>
          <w:rFonts w:ascii="Times New Roman" w:eastAsia="宋体" w:hAnsi="Times New Roman" w:cs="Times New Roman"/>
          <w:color w:val="000000"/>
          <w:sz w:val="20"/>
          <w:szCs w:val="20"/>
        </w:rPr>
        <w:t>, 2015(4): 88-105</w:t>
      </w:r>
    </w:p>
    <w:p w14:paraId="46BE2339"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[59] </w:t>
      </w:r>
      <w:r>
        <w:rPr>
          <w:rFonts w:ascii="宋体" w:eastAsia="宋体" w:cs="宋体" w:hint="eastAsia"/>
          <w:color w:val="000000"/>
          <w:sz w:val="20"/>
          <w:szCs w:val="20"/>
        </w:rPr>
        <w:t>高鸣</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脱钩收入补贴对小麦生产率有影响吗</w:t>
      </w:r>
      <w:r>
        <w:rPr>
          <w:rFonts w:ascii="Times New Roman" w:eastAsia="宋体" w:hAnsi="Times New Roman" w:cs="Times New Roman"/>
          <w:color w:val="000000"/>
          <w:sz w:val="20"/>
          <w:szCs w:val="20"/>
        </w:rPr>
        <w:t>?</w:t>
      </w:r>
      <w:r>
        <w:rPr>
          <w:rFonts w:ascii="宋体" w:eastAsia="宋体" w:cs="宋体" w:hint="eastAsia"/>
          <w:color w:val="000000"/>
          <w:sz w:val="20"/>
          <w:szCs w:val="20"/>
        </w:rPr>
        <w:t>——基于农户的微观证据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2017(11): 47-61</w:t>
      </w:r>
    </w:p>
    <w:p w14:paraId="075A1E06"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[60] </w:t>
      </w:r>
      <w:r>
        <w:rPr>
          <w:rFonts w:ascii="宋体" w:eastAsia="宋体" w:cs="宋体" w:hint="eastAsia"/>
          <w:color w:val="000000"/>
          <w:sz w:val="20"/>
          <w:szCs w:val="20"/>
        </w:rPr>
        <w:t>潘彪</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田志宏</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中国农业机械化高速发展阶段的要素替代机制研究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农业工程学报</w:t>
      </w:r>
      <w:r>
        <w:rPr>
          <w:rFonts w:ascii="Times New Roman" w:eastAsia="宋体" w:hAnsi="Times New Roman" w:cs="Times New Roman"/>
          <w:color w:val="000000"/>
          <w:sz w:val="20"/>
          <w:szCs w:val="20"/>
        </w:rPr>
        <w:t>, 2018(09): 1-10</w:t>
      </w:r>
    </w:p>
    <w:p w14:paraId="273E7744" w14:textId="77777777" w:rsidR="00775085" w:rsidRDefault="00775085" w:rsidP="00775085">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[61] </w:t>
      </w:r>
      <w:bookmarkStart w:id="79" w:name="_neb959C1282_E069_4FA6_98C8_0F2F71128B6C"/>
      <w:r>
        <w:rPr>
          <w:rFonts w:ascii="宋体" w:eastAsia="宋体" w:cs="宋体" w:hint="eastAsia"/>
          <w:color w:val="000000"/>
          <w:sz w:val="20"/>
          <w:szCs w:val="20"/>
        </w:rPr>
        <w:t>潘彪</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田志宏</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购机补贴政策对中国农业机械使用效率的影响分析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2018(6): 23-39</w:t>
      </w:r>
      <w:bookmarkEnd w:id="79"/>
    </w:p>
    <w:p w14:paraId="469C5CFC" w14:textId="77777777" w:rsidR="00775085" w:rsidRDefault="00E1095E" w:rsidP="00775085">
      <w:pPr>
        <w:widowControl w:val="0"/>
        <w:autoSpaceDE w:val="0"/>
        <w:autoSpaceDN w:val="0"/>
        <w:adjustRightInd w:val="0"/>
        <w:spacing w:after="0" w:line="240" w:lineRule="auto"/>
        <w:rPr>
          <w:rFonts w:ascii="Times New Roman" w:hAnsi="Times New Roman" w:cs="Times New Roman"/>
          <w:sz w:val="24"/>
          <w:szCs w:val="24"/>
        </w:rPr>
      </w:pPr>
      <w:r>
        <w:rPr>
          <w:rFonts w:eastAsia="黑体"/>
          <w:sz w:val="32"/>
          <w:szCs w:val="32"/>
        </w:rPr>
        <w:fldChar w:fldCharType="end"/>
      </w:r>
      <w:r>
        <w:rPr>
          <w:rFonts w:eastAsia="黑体"/>
          <w:sz w:val="32"/>
          <w:szCs w:val="32"/>
        </w:rPr>
        <w:fldChar w:fldCharType="begin"/>
      </w:r>
      <w:r>
        <w:rPr>
          <w:rFonts w:eastAsia="黑体"/>
          <w:sz w:val="32"/>
          <w:szCs w:val="32"/>
        </w:rPr>
        <w:instrText xml:space="preserve"> COMMENTS NE.Rep \* MERGEFORMAT </w:instrText>
      </w:r>
      <w:r>
        <w:rPr>
          <w:rFonts w:eastAsia="黑体"/>
          <w:sz w:val="32"/>
          <w:szCs w:val="32"/>
        </w:rPr>
        <w:fldChar w:fldCharType="separate"/>
      </w:r>
      <w:r>
        <w:rPr>
          <w:rFonts w:eastAsia="黑体"/>
          <w:sz w:val="32"/>
          <w:szCs w:val="32"/>
        </w:rPr>
        <w:t>NE.Rep</w:t>
      </w:r>
      <w:r>
        <w:rPr>
          <w:rFonts w:eastAsia="黑体"/>
          <w:sz w:val="32"/>
          <w:szCs w:val="32"/>
        </w:rPr>
        <w:fldChar w:fldCharType="end"/>
      </w:r>
      <w:r>
        <w:rPr>
          <w:rFonts w:eastAsia="黑体"/>
          <w:sz w:val="32"/>
          <w:szCs w:val="32"/>
        </w:rPr>
        <w:fldChar w:fldCharType="begin"/>
      </w:r>
      <w:r>
        <w:rPr>
          <w:rFonts w:eastAsia="黑体"/>
          <w:sz w:val="32"/>
          <w:szCs w:val="32"/>
        </w:rPr>
        <w:instrText xml:space="preserve"> ADDIN NE.Rep</w:instrText>
      </w:r>
      <w:r>
        <w:rPr>
          <w:rFonts w:eastAsia="黑体"/>
          <w:sz w:val="32"/>
          <w:szCs w:val="32"/>
        </w:rPr>
        <w:fldChar w:fldCharType="separate"/>
      </w:r>
    </w:p>
    <w:p w14:paraId="77A80B42" w14:textId="77777777" w:rsidR="00775085" w:rsidRDefault="00775085" w:rsidP="00775085">
      <w:pPr>
        <w:widowControl w:val="0"/>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b/>
          <w:bCs/>
          <w:color w:val="FF0000"/>
          <w:sz w:val="24"/>
          <w:szCs w:val="24"/>
        </w:rPr>
        <w:t>校对报告</w:t>
      </w:r>
    </w:p>
    <w:p w14:paraId="04C4C968" w14:textId="77777777" w:rsidR="00775085" w:rsidRDefault="00775085" w:rsidP="00775085">
      <w:pPr>
        <w:widowControl w:val="0"/>
        <w:autoSpaceDE w:val="0"/>
        <w:autoSpaceDN w:val="0"/>
        <w:adjustRightInd w:val="0"/>
        <w:spacing w:after="0" w:line="240" w:lineRule="auto"/>
        <w:jc w:val="center"/>
        <w:rPr>
          <w:rFonts w:ascii="Times New Roman" w:hAnsi="Times New Roman" w:cs="Times New Roman"/>
          <w:sz w:val="24"/>
          <w:szCs w:val="24"/>
        </w:rPr>
      </w:pPr>
    </w:p>
    <w:p w14:paraId="0C6F59F3" w14:textId="77777777" w:rsidR="00775085" w:rsidRDefault="00775085" w:rsidP="00775085">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当前使用的样式是</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中国农业大学学位论文（社会科学版）</w:t>
      </w:r>
      <w:r>
        <w:rPr>
          <w:rFonts w:ascii="Times New Roman" w:hAnsi="Times New Roman" w:cs="Times New Roman"/>
          <w:color w:val="000000"/>
          <w:sz w:val="24"/>
          <w:szCs w:val="24"/>
        </w:rPr>
        <w:t>]</w:t>
      </w:r>
    </w:p>
    <w:p w14:paraId="26DA777A" w14:textId="77777777" w:rsidR="00775085" w:rsidRDefault="00775085" w:rsidP="00775085">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当前文档包含的题录共</w:t>
      </w:r>
      <w:r>
        <w:rPr>
          <w:rFonts w:ascii="Times New Roman" w:hAnsi="Times New Roman" w:cs="Times New Roman"/>
          <w:color w:val="000000"/>
          <w:sz w:val="24"/>
          <w:szCs w:val="24"/>
        </w:rPr>
        <w:t>108</w:t>
      </w:r>
      <w:r>
        <w:rPr>
          <w:rFonts w:ascii="Times New Roman" w:hAnsi="Times New Roman" w:cs="Times New Roman"/>
          <w:color w:val="000000"/>
          <w:sz w:val="24"/>
          <w:szCs w:val="24"/>
        </w:rPr>
        <w:t>条</w:t>
      </w:r>
    </w:p>
    <w:p w14:paraId="26263FA4" w14:textId="77777777" w:rsidR="00775085" w:rsidRDefault="00775085" w:rsidP="00775085">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有</w:t>
      </w:r>
      <w:r>
        <w:rPr>
          <w:rFonts w:ascii="Times New Roman" w:hAnsi="Times New Roman" w:cs="Times New Roman"/>
          <w:color w:val="000000"/>
          <w:sz w:val="24"/>
          <w:szCs w:val="24"/>
        </w:rPr>
        <w:t>0</w:t>
      </w:r>
      <w:r>
        <w:rPr>
          <w:rFonts w:ascii="Times New Roman" w:hAnsi="Times New Roman" w:cs="Times New Roman"/>
          <w:color w:val="000000"/>
          <w:sz w:val="24"/>
          <w:szCs w:val="24"/>
        </w:rPr>
        <w:t>条题录存在必填字段内容缺失的问题</w:t>
      </w:r>
    </w:p>
    <w:p w14:paraId="18308B63" w14:textId="32F2FE25" w:rsidR="00B50D55" w:rsidRPr="00E52825" w:rsidRDefault="00775085" w:rsidP="00CF1C4E">
      <w:pPr>
        <w:widowControl w:val="0"/>
        <w:autoSpaceDE w:val="0"/>
        <w:autoSpaceDN w:val="0"/>
        <w:adjustRightInd w:val="0"/>
        <w:spacing w:beforeLines="100" w:before="326" w:afterLines="100" w:after="326" w:line="400" w:lineRule="exact"/>
        <w:jc w:val="center"/>
        <w:outlineLvl w:val="0"/>
        <w:rPr>
          <w:rFonts w:eastAsia="黑体"/>
          <w:sz w:val="32"/>
          <w:szCs w:val="32"/>
        </w:rPr>
      </w:pPr>
      <w:r>
        <w:rPr>
          <w:rFonts w:ascii="Times New Roman" w:hAnsi="Times New Roman" w:cs="Times New Roman"/>
          <w:color w:val="000000"/>
          <w:sz w:val="24"/>
          <w:szCs w:val="24"/>
        </w:rPr>
        <w:lastRenderedPageBreak/>
        <w:t>所有题录的数据正常</w:t>
      </w:r>
      <w:r w:rsidR="00E1095E">
        <w:rPr>
          <w:rFonts w:eastAsia="黑体"/>
          <w:sz w:val="32"/>
          <w:szCs w:val="32"/>
        </w:rPr>
        <w:fldChar w:fldCharType="end"/>
      </w:r>
    </w:p>
    <w:sectPr w:rsidR="00B50D55" w:rsidRPr="00E52825" w:rsidSect="00117B67">
      <w:headerReference w:type="default" r:id="rId49"/>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5817B" w14:textId="77777777" w:rsidR="008B2CCD" w:rsidRDefault="008B2CCD" w:rsidP="007E11B3">
      <w:pPr>
        <w:spacing w:line="240" w:lineRule="auto"/>
        <w:ind w:firstLine="440"/>
      </w:pPr>
      <w:r>
        <w:separator/>
      </w:r>
    </w:p>
  </w:endnote>
  <w:endnote w:type="continuationSeparator" w:id="0">
    <w:p w14:paraId="04A1AB99" w14:textId="77777777" w:rsidR="008B2CCD" w:rsidRDefault="008B2CCD"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DB10DA" w:rsidRDefault="00DB10DA">
    <w:pPr>
      <w:pStyle w:val="a6"/>
    </w:pPr>
  </w:p>
  <w:p w14:paraId="4804C9C1" w14:textId="77777777" w:rsidR="00DB10DA" w:rsidRDefault="00DB10DA">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DB10DA" w:rsidRDefault="00DB10DA"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146CEFDC" w:rsidR="00DB10DA" w:rsidRPr="00BF22DE" w:rsidRDefault="00DB10DA">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910501" w:rsidRPr="00910501">
          <w:rPr>
            <w:rFonts w:ascii="Times New Roman" w:hAnsi="Times New Roman" w:cs="Times New Roman"/>
            <w:noProof/>
            <w:lang w:val="zh-CN"/>
          </w:rPr>
          <w:t>44</w:t>
        </w:r>
        <w:r w:rsidRPr="00BF22DE">
          <w:rPr>
            <w:rFonts w:ascii="Times New Roman" w:hAnsi="Times New Roman" w:cs="Times New Roman"/>
          </w:rPr>
          <w:fldChar w:fldCharType="end"/>
        </w:r>
      </w:p>
    </w:sdtContent>
  </w:sdt>
  <w:p w14:paraId="303079AF" w14:textId="77777777" w:rsidR="00DB10DA" w:rsidRDefault="00DB10DA"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DB10DA" w:rsidRDefault="00DB10DA"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DB10DA" w:rsidRDefault="00DB10DA"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Content>
      <w:p w14:paraId="0104CEDE" w14:textId="69E320C3" w:rsidR="00DB10DA" w:rsidRDefault="00DB10DA">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DB10DA" w:rsidRDefault="00DB10DA">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DB10DA" w:rsidRDefault="00DB10DA"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DB10DA" w:rsidRDefault="00DB10DA">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Content>
      <w:p w14:paraId="32EAE45D" w14:textId="6AC1668B" w:rsidR="00DB10DA" w:rsidRDefault="00DB10DA">
        <w:pPr>
          <w:pStyle w:val="a6"/>
          <w:jc w:val="center"/>
        </w:pPr>
        <w:r>
          <w:fldChar w:fldCharType="begin"/>
        </w:r>
        <w:r>
          <w:instrText>PAGE   \* MERGEFORMAT</w:instrText>
        </w:r>
        <w:r>
          <w:fldChar w:fldCharType="separate"/>
        </w:r>
        <w:r w:rsidR="00910501" w:rsidRPr="00910501">
          <w:rPr>
            <w:noProof/>
            <w:lang w:val="zh-CN"/>
          </w:rPr>
          <w:t>I</w:t>
        </w:r>
        <w:r>
          <w:fldChar w:fldCharType="end"/>
        </w:r>
      </w:p>
    </w:sdtContent>
  </w:sdt>
  <w:p w14:paraId="7576B017" w14:textId="77777777" w:rsidR="00DB10DA" w:rsidRDefault="00DB10DA"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DB10DA" w:rsidRDefault="00DB10DA"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0F3801A2" w:rsidR="00DB10DA" w:rsidRPr="00BF22DE" w:rsidRDefault="00DB10DA">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910501" w:rsidRPr="00910501">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DB10DA" w:rsidRDefault="00DB10DA"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B50E2" w14:textId="77777777" w:rsidR="008B2CCD" w:rsidRDefault="008B2CCD" w:rsidP="007E11B3">
      <w:pPr>
        <w:spacing w:line="240" w:lineRule="auto"/>
        <w:ind w:firstLine="440"/>
      </w:pPr>
      <w:r>
        <w:separator/>
      </w:r>
    </w:p>
  </w:footnote>
  <w:footnote w:type="continuationSeparator" w:id="0">
    <w:p w14:paraId="722144BC" w14:textId="77777777" w:rsidR="008B2CCD" w:rsidRDefault="008B2CCD"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DB10DA" w:rsidRPr="008C7B19" w:rsidRDefault="00DB10DA"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DB10DA" w:rsidRPr="008C7B19" w:rsidRDefault="00DB10DA"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DB10DA" w:rsidRPr="008C7B19" w:rsidRDefault="00DB10DA"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DB10DA" w:rsidRPr="008C7B19" w:rsidRDefault="00DB10DA"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DB10DA" w:rsidRPr="008C7B19" w:rsidRDefault="00DB10DA"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DB10DA" w:rsidRPr="008C7B19" w:rsidRDefault="00DB10DA"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468EDC4D" w:rsidR="00DB10DA" w:rsidRPr="008C7B19" w:rsidRDefault="00DB10DA"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DB10DA" w:rsidRPr="008C7B19" w:rsidRDefault="00DB10DA"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DB10DA" w:rsidRPr="008C7B19" w:rsidRDefault="00DB10DA"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DB10DA" w:rsidRPr="008C7B19" w:rsidRDefault="00DB10DA"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DB10DA" w:rsidRPr="008C7B19" w:rsidRDefault="00DB10DA"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DB10DA" w:rsidRPr="008C7B19" w:rsidRDefault="00DB10DA"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DB10DA" w:rsidRPr="008C7B19" w:rsidRDefault="00DB10DA"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DB10DA" w:rsidRDefault="00DB10DA"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DB10DA" w:rsidRPr="008C7B19" w:rsidRDefault="00DB10DA"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DB10DA" w:rsidRPr="008C7B19" w:rsidRDefault="00DB10DA"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DB10DA" w:rsidRPr="00E20470" w:rsidRDefault="00DB10DA"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DB10DA" w:rsidRPr="008C7B19" w:rsidRDefault="00DB10DA"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DB10DA" w:rsidRPr="008C7B19" w:rsidRDefault="00DB10DA"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CF07" w14:textId="55DB3BBB" w:rsidR="00DB10DA" w:rsidRPr="008C7B19" w:rsidRDefault="00DB10DA"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A4C"/>
    <w:rsid w:val="00012C1F"/>
    <w:rsid w:val="00012D2F"/>
    <w:rsid w:val="000130A6"/>
    <w:rsid w:val="00013445"/>
    <w:rsid w:val="00013E3D"/>
    <w:rsid w:val="0001459A"/>
    <w:rsid w:val="000145D8"/>
    <w:rsid w:val="00014846"/>
    <w:rsid w:val="00014C21"/>
    <w:rsid w:val="00014FC1"/>
    <w:rsid w:val="0001532E"/>
    <w:rsid w:val="00015699"/>
    <w:rsid w:val="0001630B"/>
    <w:rsid w:val="00016541"/>
    <w:rsid w:val="00017BD8"/>
    <w:rsid w:val="00017D1E"/>
    <w:rsid w:val="00017D20"/>
    <w:rsid w:val="00020CB0"/>
    <w:rsid w:val="00020FA0"/>
    <w:rsid w:val="00021255"/>
    <w:rsid w:val="0002130F"/>
    <w:rsid w:val="0002137B"/>
    <w:rsid w:val="0002289D"/>
    <w:rsid w:val="00022DD8"/>
    <w:rsid w:val="00023427"/>
    <w:rsid w:val="00023630"/>
    <w:rsid w:val="00023E4F"/>
    <w:rsid w:val="00023FE2"/>
    <w:rsid w:val="00024297"/>
    <w:rsid w:val="00024771"/>
    <w:rsid w:val="00024BAC"/>
    <w:rsid w:val="00024BD7"/>
    <w:rsid w:val="00025D41"/>
    <w:rsid w:val="00025EAE"/>
    <w:rsid w:val="00026256"/>
    <w:rsid w:val="00026301"/>
    <w:rsid w:val="00026AD1"/>
    <w:rsid w:val="00026B2B"/>
    <w:rsid w:val="00026D7F"/>
    <w:rsid w:val="00027095"/>
    <w:rsid w:val="0002738C"/>
    <w:rsid w:val="00027EDA"/>
    <w:rsid w:val="00030528"/>
    <w:rsid w:val="000309A0"/>
    <w:rsid w:val="00030A8A"/>
    <w:rsid w:val="00030CF4"/>
    <w:rsid w:val="00030EC1"/>
    <w:rsid w:val="000314C3"/>
    <w:rsid w:val="00031802"/>
    <w:rsid w:val="000319FE"/>
    <w:rsid w:val="00031D7B"/>
    <w:rsid w:val="0003212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2170"/>
    <w:rsid w:val="0005218B"/>
    <w:rsid w:val="0005240E"/>
    <w:rsid w:val="000529CA"/>
    <w:rsid w:val="00052DB6"/>
    <w:rsid w:val="00052EF2"/>
    <w:rsid w:val="000536E4"/>
    <w:rsid w:val="00053844"/>
    <w:rsid w:val="00053996"/>
    <w:rsid w:val="00053B8A"/>
    <w:rsid w:val="00053D83"/>
    <w:rsid w:val="00054113"/>
    <w:rsid w:val="00054683"/>
    <w:rsid w:val="000551A4"/>
    <w:rsid w:val="00055377"/>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7DA"/>
    <w:rsid w:val="00067901"/>
    <w:rsid w:val="000701B2"/>
    <w:rsid w:val="00071088"/>
    <w:rsid w:val="00071518"/>
    <w:rsid w:val="00071551"/>
    <w:rsid w:val="00071A05"/>
    <w:rsid w:val="00071A97"/>
    <w:rsid w:val="00072014"/>
    <w:rsid w:val="000720FB"/>
    <w:rsid w:val="00072186"/>
    <w:rsid w:val="0007247A"/>
    <w:rsid w:val="0007292A"/>
    <w:rsid w:val="00073618"/>
    <w:rsid w:val="00073A51"/>
    <w:rsid w:val="00073B89"/>
    <w:rsid w:val="00073FAE"/>
    <w:rsid w:val="0007412E"/>
    <w:rsid w:val="00074142"/>
    <w:rsid w:val="00074424"/>
    <w:rsid w:val="000757E1"/>
    <w:rsid w:val="00075847"/>
    <w:rsid w:val="00075873"/>
    <w:rsid w:val="00075D1D"/>
    <w:rsid w:val="00075DF4"/>
    <w:rsid w:val="00076327"/>
    <w:rsid w:val="00076529"/>
    <w:rsid w:val="00076F61"/>
    <w:rsid w:val="00077A27"/>
    <w:rsid w:val="00077E32"/>
    <w:rsid w:val="00080784"/>
    <w:rsid w:val="00080AC5"/>
    <w:rsid w:val="0008166A"/>
    <w:rsid w:val="00082286"/>
    <w:rsid w:val="000827CB"/>
    <w:rsid w:val="00082C71"/>
    <w:rsid w:val="00083462"/>
    <w:rsid w:val="00084347"/>
    <w:rsid w:val="00084E65"/>
    <w:rsid w:val="00085755"/>
    <w:rsid w:val="0008594D"/>
    <w:rsid w:val="00085C92"/>
    <w:rsid w:val="00086304"/>
    <w:rsid w:val="0008658A"/>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A7"/>
    <w:rsid w:val="00095307"/>
    <w:rsid w:val="00095451"/>
    <w:rsid w:val="00095746"/>
    <w:rsid w:val="00096C84"/>
    <w:rsid w:val="000970E1"/>
    <w:rsid w:val="0009742C"/>
    <w:rsid w:val="000975DD"/>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37B"/>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093"/>
    <w:rsid w:val="000B55F9"/>
    <w:rsid w:val="000B5766"/>
    <w:rsid w:val="000B668A"/>
    <w:rsid w:val="000B73A0"/>
    <w:rsid w:val="000B7EFC"/>
    <w:rsid w:val="000B7F34"/>
    <w:rsid w:val="000C02C1"/>
    <w:rsid w:val="000C0B03"/>
    <w:rsid w:val="000C0C68"/>
    <w:rsid w:val="000C1823"/>
    <w:rsid w:val="000C194C"/>
    <w:rsid w:val="000C1A58"/>
    <w:rsid w:val="000C1BBC"/>
    <w:rsid w:val="000C27B5"/>
    <w:rsid w:val="000C2C94"/>
    <w:rsid w:val="000C2E6F"/>
    <w:rsid w:val="000C3049"/>
    <w:rsid w:val="000C3B8D"/>
    <w:rsid w:val="000C3DF2"/>
    <w:rsid w:val="000C4980"/>
    <w:rsid w:val="000C54B1"/>
    <w:rsid w:val="000C55C6"/>
    <w:rsid w:val="000C568E"/>
    <w:rsid w:val="000C5867"/>
    <w:rsid w:val="000C5A99"/>
    <w:rsid w:val="000C684E"/>
    <w:rsid w:val="000C68E8"/>
    <w:rsid w:val="000C6D47"/>
    <w:rsid w:val="000C7B05"/>
    <w:rsid w:val="000C7F14"/>
    <w:rsid w:val="000D03F1"/>
    <w:rsid w:val="000D04C4"/>
    <w:rsid w:val="000D0B7C"/>
    <w:rsid w:val="000D17C2"/>
    <w:rsid w:val="000D26D6"/>
    <w:rsid w:val="000D3BBE"/>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762"/>
    <w:rsid w:val="000E08D3"/>
    <w:rsid w:val="000E0A76"/>
    <w:rsid w:val="000E0C7D"/>
    <w:rsid w:val="000E1136"/>
    <w:rsid w:val="000E1207"/>
    <w:rsid w:val="000E2299"/>
    <w:rsid w:val="000E2367"/>
    <w:rsid w:val="000E274D"/>
    <w:rsid w:val="000E2936"/>
    <w:rsid w:val="000E2CF7"/>
    <w:rsid w:val="000E34FF"/>
    <w:rsid w:val="000E471B"/>
    <w:rsid w:val="000E530B"/>
    <w:rsid w:val="000E5519"/>
    <w:rsid w:val="000E73C6"/>
    <w:rsid w:val="000E7A9E"/>
    <w:rsid w:val="000E7B40"/>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69D0"/>
    <w:rsid w:val="000F7005"/>
    <w:rsid w:val="000F7316"/>
    <w:rsid w:val="000F7773"/>
    <w:rsid w:val="001001FF"/>
    <w:rsid w:val="0010041B"/>
    <w:rsid w:val="00100911"/>
    <w:rsid w:val="00100A64"/>
    <w:rsid w:val="0010139D"/>
    <w:rsid w:val="00101EBE"/>
    <w:rsid w:val="00101F37"/>
    <w:rsid w:val="0010239E"/>
    <w:rsid w:val="0010282D"/>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6F5B"/>
    <w:rsid w:val="0011779F"/>
    <w:rsid w:val="00117B67"/>
    <w:rsid w:val="00120257"/>
    <w:rsid w:val="001204B2"/>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ECA"/>
    <w:rsid w:val="00134460"/>
    <w:rsid w:val="00134A91"/>
    <w:rsid w:val="00135382"/>
    <w:rsid w:val="00135489"/>
    <w:rsid w:val="00135E54"/>
    <w:rsid w:val="00136BB8"/>
    <w:rsid w:val="00137C9A"/>
    <w:rsid w:val="00137CB6"/>
    <w:rsid w:val="00140036"/>
    <w:rsid w:val="00140250"/>
    <w:rsid w:val="00140566"/>
    <w:rsid w:val="00140CFE"/>
    <w:rsid w:val="0014222D"/>
    <w:rsid w:val="00142820"/>
    <w:rsid w:val="00142F10"/>
    <w:rsid w:val="001439F2"/>
    <w:rsid w:val="001442EC"/>
    <w:rsid w:val="001447F7"/>
    <w:rsid w:val="001448C5"/>
    <w:rsid w:val="001449FA"/>
    <w:rsid w:val="001451FB"/>
    <w:rsid w:val="001462C0"/>
    <w:rsid w:val="00146845"/>
    <w:rsid w:val="0014703B"/>
    <w:rsid w:val="00151B64"/>
    <w:rsid w:val="00151CC1"/>
    <w:rsid w:val="00151E77"/>
    <w:rsid w:val="00152071"/>
    <w:rsid w:val="00152EB0"/>
    <w:rsid w:val="00153155"/>
    <w:rsid w:val="0015317D"/>
    <w:rsid w:val="0015331F"/>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40B6"/>
    <w:rsid w:val="00164A7B"/>
    <w:rsid w:val="00164C93"/>
    <w:rsid w:val="00164FE7"/>
    <w:rsid w:val="0016501F"/>
    <w:rsid w:val="0016531E"/>
    <w:rsid w:val="00165D66"/>
    <w:rsid w:val="001661B0"/>
    <w:rsid w:val="001665BB"/>
    <w:rsid w:val="0016671E"/>
    <w:rsid w:val="0016680B"/>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88A"/>
    <w:rsid w:val="001767A4"/>
    <w:rsid w:val="00176A5B"/>
    <w:rsid w:val="00176B3E"/>
    <w:rsid w:val="00176DD3"/>
    <w:rsid w:val="00177530"/>
    <w:rsid w:val="00177DCA"/>
    <w:rsid w:val="00180189"/>
    <w:rsid w:val="00180A6F"/>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6539"/>
    <w:rsid w:val="0019654E"/>
    <w:rsid w:val="00196E08"/>
    <w:rsid w:val="001974A9"/>
    <w:rsid w:val="0019787B"/>
    <w:rsid w:val="00197C2B"/>
    <w:rsid w:val="00197C9D"/>
    <w:rsid w:val="001A00AB"/>
    <w:rsid w:val="001A022B"/>
    <w:rsid w:val="001A03DB"/>
    <w:rsid w:val="001A0B30"/>
    <w:rsid w:val="001A0BC8"/>
    <w:rsid w:val="001A0C4C"/>
    <w:rsid w:val="001A1259"/>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40E"/>
    <w:rsid w:val="001A76FD"/>
    <w:rsid w:val="001A7BFA"/>
    <w:rsid w:val="001A7E9C"/>
    <w:rsid w:val="001B092D"/>
    <w:rsid w:val="001B0D56"/>
    <w:rsid w:val="001B0FF1"/>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1F3"/>
    <w:rsid w:val="001C1236"/>
    <w:rsid w:val="001C1583"/>
    <w:rsid w:val="001C2516"/>
    <w:rsid w:val="001C3171"/>
    <w:rsid w:val="001C3CA6"/>
    <w:rsid w:val="001C3CBE"/>
    <w:rsid w:val="001C409E"/>
    <w:rsid w:val="001C4842"/>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9C"/>
    <w:rsid w:val="001D5447"/>
    <w:rsid w:val="001D5907"/>
    <w:rsid w:val="001D5BD0"/>
    <w:rsid w:val="001D69CC"/>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7F9"/>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625"/>
    <w:rsid w:val="001F3858"/>
    <w:rsid w:val="001F3D15"/>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4369"/>
    <w:rsid w:val="002045D5"/>
    <w:rsid w:val="002046B1"/>
    <w:rsid w:val="00205296"/>
    <w:rsid w:val="0020529B"/>
    <w:rsid w:val="00206332"/>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31"/>
    <w:rsid w:val="00220B67"/>
    <w:rsid w:val="002210FA"/>
    <w:rsid w:val="00221377"/>
    <w:rsid w:val="002213CB"/>
    <w:rsid w:val="002218A7"/>
    <w:rsid w:val="00221ECC"/>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750C"/>
    <w:rsid w:val="0023024E"/>
    <w:rsid w:val="002307B5"/>
    <w:rsid w:val="002307D6"/>
    <w:rsid w:val="00230B32"/>
    <w:rsid w:val="00230C66"/>
    <w:rsid w:val="0023140C"/>
    <w:rsid w:val="0023158E"/>
    <w:rsid w:val="00231A37"/>
    <w:rsid w:val="00232903"/>
    <w:rsid w:val="002331B8"/>
    <w:rsid w:val="002331F4"/>
    <w:rsid w:val="0023382E"/>
    <w:rsid w:val="00233C60"/>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1F7"/>
    <w:rsid w:val="002434F7"/>
    <w:rsid w:val="002443F1"/>
    <w:rsid w:val="002449D9"/>
    <w:rsid w:val="00244C27"/>
    <w:rsid w:val="0024569F"/>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F27"/>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DA"/>
    <w:rsid w:val="0028105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94D"/>
    <w:rsid w:val="00286AA2"/>
    <w:rsid w:val="00286CB9"/>
    <w:rsid w:val="00287042"/>
    <w:rsid w:val="002874CD"/>
    <w:rsid w:val="002902AD"/>
    <w:rsid w:val="00290BFB"/>
    <w:rsid w:val="00291615"/>
    <w:rsid w:val="00291711"/>
    <w:rsid w:val="002923F9"/>
    <w:rsid w:val="00292645"/>
    <w:rsid w:val="00292707"/>
    <w:rsid w:val="00292819"/>
    <w:rsid w:val="00292893"/>
    <w:rsid w:val="002930B0"/>
    <w:rsid w:val="0029375C"/>
    <w:rsid w:val="0029381B"/>
    <w:rsid w:val="002938B2"/>
    <w:rsid w:val="0029395D"/>
    <w:rsid w:val="00293F85"/>
    <w:rsid w:val="00294047"/>
    <w:rsid w:val="0029435A"/>
    <w:rsid w:val="0029475E"/>
    <w:rsid w:val="00296852"/>
    <w:rsid w:val="00296EC3"/>
    <w:rsid w:val="002976B8"/>
    <w:rsid w:val="00297735"/>
    <w:rsid w:val="00297A91"/>
    <w:rsid w:val="002A17EF"/>
    <w:rsid w:val="002A18D8"/>
    <w:rsid w:val="002A29F0"/>
    <w:rsid w:val="002A38C0"/>
    <w:rsid w:val="002A4072"/>
    <w:rsid w:val="002A4A55"/>
    <w:rsid w:val="002A4AB8"/>
    <w:rsid w:val="002A512B"/>
    <w:rsid w:val="002A5249"/>
    <w:rsid w:val="002A553A"/>
    <w:rsid w:val="002A5713"/>
    <w:rsid w:val="002A5BF2"/>
    <w:rsid w:val="002A7927"/>
    <w:rsid w:val="002A7DB9"/>
    <w:rsid w:val="002B027B"/>
    <w:rsid w:val="002B0DF4"/>
    <w:rsid w:val="002B1137"/>
    <w:rsid w:val="002B1780"/>
    <w:rsid w:val="002B1B92"/>
    <w:rsid w:val="002B204C"/>
    <w:rsid w:val="002B218F"/>
    <w:rsid w:val="002B3245"/>
    <w:rsid w:val="002B3313"/>
    <w:rsid w:val="002B38C7"/>
    <w:rsid w:val="002B3AC1"/>
    <w:rsid w:val="002B4D3A"/>
    <w:rsid w:val="002B52A0"/>
    <w:rsid w:val="002B53A1"/>
    <w:rsid w:val="002B56A0"/>
    <w:rsid w:val="002B56D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5A6"/>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1CC8"/>
    <w:rsid w:val="002F1E99"/>
    <w:rsid w:val="002F209E"/>
    <w:rsid w:val="002F2DD2"/>
    <w:rsid w:val="002F2DD8"/>
    <w:rsid w:val="002F33BB"/>
    <w:rsid w:val="002F3BE6"/>
    <w:rsid w:val="002F3CA3"/>
    <w:rsid w:val="002F4298"/>
    <w:rsid w:val="002F4601"/>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E"/>
    <w:rsid w:val="00303A0F"/>
    <w:rsid w:val="00304107"/>
    <w:rsid w:val="0030423A"/>
    <w:rsid w:val="00306072"/>
    <w:rsid w:val="0030638D"/>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F88"/>
    <w:rsid w:val="0031425D"/>
    <w:rsid w:val="00315534"/>
    <w:rsid w:val="003158A9"/>
    <w:rsid w:val="00315B9A"/>
    <w:rsid w:val="003161C5"/>
    <w:rsid w:val="003167A5"/>
    <w:rsid w:val="00316CE7"/>
    <w:rsid w:val="00316D52"/>
    <w:rsid w:val="00316E22"/>
    <w:rsid w:val="00317083"/>
    <w:rsid w:val="00317441"/>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D3"/>
    <w:rsid w:val="00323B46"/>
    <w:rsid w:val="00324146"/>
    <w:rsid w:val="00324635"/>
    <w:rsid w:val="00325784"/>
    <w:rsid w:val="00326022"/>
    <w:rsid w:val="003265CF"/>
    <w:rsid w:val="003272AD"/>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412D"/>
    <w:rsid w:val="00375422"/>
    <w:rsid w:val="00375793"/>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D7F"/>
    <w:rsid w:val="00387F6E"/>
    <w:rsid w:val="0039155F"/>
    <w:rsid w:val="00391BC2"/>
    <w:rsid w:val="00391E1E"/>
    <w:rsid w:val="003924CD"/>
    <w:rsid w:val="00392567"/>
    <w:rsid w:val="003925C6"/>
    <w:rsid w:val="0039268F"/>
    <w:rsid w:val="00392722"/>
    <w:rsid w:val="0039351B"/>
    <w:rsid w:val="0039358A"/>
    <w:rsid w:val="003935A6"/>
    <w:rsid w:val="003939C5"/>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D5C"/>
    <w:rsid w:val="003A2E77"/>
    <w:rsid w:val="003A304D"/>
    <w:rsid w:val="003A3133"/>
    <w:rsid w:val="003A34EA"/>
    <w:rsid w:val="003A3688"/>
    <w:rsid w:val="003A3C71"/>
    <w:rsid w:val="003A3CD9"/>
    <w:rsid w:val="003A3EDD"/>
    <w:rsid w:val="003A4114"/>
    <w:rsid w:val="003A4496"/>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1B7"/>
    <w:rsid w:val="003C42EE"/>
    <w:rsid w:val="003C42F0"/>
    <w:rsid w:val="003C503F"/>
    <w:rsid w:val="003C5888"/>
    <w:rsid w:val="003C58AD"/>
    <w:rsid w:val="003C5D13"/>
    <w:rsid w:val="003C6862"/>
    <w:rsid w:val="003C7013"/>
    <w:rsid w:val="003C757A"/>
    <w:rsid w:val="003C7B99"/>
    <w:rsid w:val="003C7F9A"/>
    <w:rsid w:val="003D03BF"/>
    <w:rsid w:val="003D1049"/>
    <w:rsid w:val="003D11C4"/>
    <w:rsid w:val="003D2AFD"/>
    <w:rsid w:val="003D2C47"/>
    <w:rsid w:val="003D2F4C"/>
    <w:rsid w:val="003D3124"/>
    <w:rsid w:val="003D33E5"/>
    <w:rsid w:val="003D39EC"/>
    <w:rsid w:val="003D3AD2"/>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225A"/>
    <w:rsid w:val="003E25B9"/>
    <w:rsid w:val="003E29DD"/>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783"/>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3487"/>
    <w:rsid w:val="0041353F"/>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D92"/>
    <w:rsid w:val="00436483"/>
    <w:rsid w:val="00436CDD"/>
    <w:rsid w:val="00437463"/>
    <w:rsid w:val="00437A6C"/>
    <w:rsid w:val="00437C4D"/>
    <w:rsid w:val="00437F9A"/>
    <w:rsid w:val="004403BA"/>
    <w:rsid w:val="004406AB"/>
    <w:rsid w:val="00440B8B"/>
    <w:rsid w:val="00440BF5"/>
    <w:rsid w:val="00441CC1"/>
    <w:rsid w:val="00441F74"/>
    <w:rsid w:val="004421B2"/>
    <w:rsid w:val="00442319"/>
    <w:rsid w:val="004427D3"/>
    <w:rsid w:val="004428B0"/>
    <w:rsid w:val="004429BA"/>
    <w:rsid w:val="004438FC"/>
    <w:rsid w:val="0044457C"/>
    <w:rsid w:val="004450B8"/>
    <w:rsid w:val="00445525"/>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D3B"/>
    <w:rsid w:val="00453F4F"/>
    <w:rsid w:val="00454028"/>
    <w:rsid w:val="0045486A"/>
    <w:rsid w:val="004567D6"/>
    <w:rsid w:val="00456D3D"/>
    <w:rsid w:val="00456DEC"/>
    <w:rsid w:val="004573E2"/>
    <w:rsid w:val="00457904"/>
    <w:rsid w:val="00457C0A"/>
    <w:rsid w:val="00457D2E"/>
    <w:rsid w:val="004603E3"/>
    <w:rsid w:val="00461933"/>
    <w:rsid w:val="00461BD4"/>
    <w:rsid w:val="00461D93"/>
    <w:rsid w:val="004628DC"/>
    <w:rsid w:val="00462A30"/>
    <w:rsid w:val="004635C4"/>
    <w:rsid w:val="0046382A"/>
    <w:rsid w:val="00463DBB"/>
    <w:rsid w:val="00464303"/>
    <w:rsid w:val="00464439"/>
    <w:rsid w:val="00464C44"/>
    <w:rsid w:val="00466709"/>
    <w:rsid w:val="004671EC"/>
    <w:rsid w:val="00467238"/>
    <w:rsid w:val="00467AE5"/>
    <w:rsid w:val="00467D0D"/>
    <w:rsid w:val="004704A5"/>
    <w:rsid w:val="004707B2"/>
    <w:rsid w:val="00470925"/>
    <w:rsid w:val="00470FE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554"/>
    <w:rsid w:val="004A4D8B"/>
    <w:rsid w:val="004A4E41"/>
    <w:rsid w:val="004A5888"/>
    <w:rsid w:val="004A70A6"/>
    <w:rsid w:val="004A70A8"/>
    <w:rsid w:val="004A75EB"/>
    <w:rsid w:val="004B1903"/>
    <w:rsid w:val="004B1B85"/>
    <w:rsid w:val="004B337B"/>
    <w:rsid w:val="004B345A"/>
    <w:rsid w:val="004B3777"/>
    <w:rsid w:val="004B3E93"/>
    <w:rsid w:val="004B42A0"/>
    <w:rsid w:val="004B5113"/>
    <w:rsid w:val="004B5139"/>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AA5"/>
    <w:rsid w:val="004C1DFA"/>
    <w:rsid w:val="004C1E90"/>
    <w:rsid w:val="004C27A4"/>
    <w:rsid w:val="004C292A"/>
    <w:rsid w:val="004C2A31"/>
    <w:rsid w:val="004C2D92"/>
    <w:rsid w:val="004C2FF9"/>
    <w:rsid w:val="004C4039"/>
    <w:rsid w:val="004C51EA"/>
    <w:rsid w:val="004C5349"/>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A95"/>
    <w:rsid w:val="004E4F6B"/>
    <w:rsid w:val="004E500E"/>
    <w:rsid w:val="004E5476"/>
    <w:rsid w:val="004E5F27"/>
    <w:rsid w:val="004E60BE"/>
    <w:rsid w:val="004E688C"/>
    <w:rsid w:val="004E692C"/>
    <w:rsid w:val="004E72B6"/>
    <w:rsid w:val="004E730C"/>
    <w:rsid w:val="004E74E4"/>
    <w:rsid w:val="004E7C5B"/>
    <w:rsid w:val="004E7EA4"/>
    <w:rsid w:val="004F0A99"/>
    <w:rsid w:val="004F0BD3"/>
    <w:rsid w:val="004F0EBF"/>
    <w:rsid w:val="004F13F9"/>
    <w:rsid w:val="004F1411"/>
    <w:rsid w:val="004F1E50"/>
    <w:rsid w:val="004F233B"/>
    <w:rsid w:val="004F2FD7"/>
    <w:rsid w:val="004F3D97"/>
    <w:rsid w:val="004F4685"/>
    <w:rsid w:val="004F4CFF"/>
    <w:rsid w:val="004F51E5"/>
    <w:rsid w:val="004F5DD2"/>
    <w:rsid w:val="004F5E37"/>
    <w:rsid w:val="004F613E"/>
    <w:rsid w:val="004F6345"/>
    <w:rsid w:val="004F668D"/>
    <w:rsid w:val="004F66E7"/>
    <w:rsid w:val="004F70C0"/>
    <w:rsid w:val="004F73F8"/>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7309"/>
    <w:rsid w:val="00507564"/>
    <w:rsid w:val="00507D99"/>
    <w:rsid w:val="00507EED"/>
    <w:rsid w:val="00511147"/>
    <w:rsid w:val="0051121C"/>
    <w:rsid w:val="005118C7"/>
    <w:rsid w:val="00511984"/>
    <w:rsid w:val="00511A27"/>
    <w:rsid w:val="00511CA1"/>
    <w:rsid w:val="005123CC"/>
    <w:rsid w:val="005123D3"/>
    <w:rsid w:val="00512BAB"/>
    <w:rsid w:val="00512F81"/>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15AD"/>
    <w:rsid w:val="00541D82"/>
    <w:rsid w:val="00541E60"/>
    <w:rsid w:val="00542178"/>
    <w:rsid w:val="00542357"/>
    <w:rsid w:val="0054240A"/>
    <w:rsid w:val="00542709"/>
    <w:rsid w:val="00542941"/>
    <w:rsid w:val="00543FA0"/>
    <w:rsid w:val="00544DEA"/>
    <w:rsid w:val="005452F2"/>
    <w:rsid w:val="00545C2D"/>
    <w:rsid w:val="00547003"/>
    <w:rsid w:val="00547111"/>
    <w:rsid w:val="0054760D"/>
    <w:rsid w:val="00547B91"/>
    <w:rsid w:val="005509C7"/>
    <w:rsid w:val="00550A91"/>
    <w:rsid w:val="00550BA5"/>
    <w:rsid w:val="00551441"/>
    <w:rsid w:val="00551501"/>
    <w:rsid w:val="0055210B"/>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9E6"/>
    <w:rsid w:val="00557A20"/>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7A8"/>
    <w:rsid w:val="00566A1C"/>
    <w:rsid w:val="00566C0B"/>
    <w:rsid w:val="00566C41"/>
    <w:rsid w:val="00570306"/>
    <w:rsid w:val="0057030F"/>
    <w:rsid w:val="00571244"/>
    <w:rsid w:val="005718B8"/>
    <w:rsid w:val="00571B5E"/>
    <w:rsid w:val="00571F94"/>
    <w:rsid w:val="00572274"/>
    <w:rsid w:val="005722A7"/>
    <w:rsid w:val="00572BBF"/>
    <w:rsid w:val="00573871"/>
    <w:rsid w:val="00573E79"/>
    <w:rsid w:val="00573FA4"/>
    <w:rsid w:val="00574842"/>
    <w:rsid w:val="00574BC1"/>
    <w:rsid w:val="00574E0F"/>
    <w:rsid w:val="0057574A"/>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72EC"/>
    <w:rsid w:val="005B7612"/>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10B9"/>
    <w:rsid w:val="005D1190"/>
    <w:rsid w:val="005D11E8"/>
    <w:rsid w:val="005D129E"/>
    <w:rsid w:val="005D1AD7"/>
    <w:rsid w:val="005D1C8B"/>
    <w:rsid w:val="005D2E10"/>
    <w:rsid w:val="005D39F7"/>
    <w:rsid w:val="005D3C62"/>
    <w:rsid w:val="005D439D"/>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26"/>
    <w:rsid w:val="005E3AFD"/>
    <w:rsid w:val="005E41E1"/>
    <w:rsid w:val="005E4526"/>
    <w:rsid w:val="005E4B82"/>
    <w:rsid w:val="005E5D6B"/>
    <w:rsid w:val="005E5E91"/>
    <w:rsid w:val="005E703A"/>
    <w:rsid w:val="005E79EC"/>
    <w:rsid w:val="005F0589"/>
    <w:rsid w:val="005F07C8"/>
    <w:rsid w:val="005F07C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1B7"/>
    <w:rsid w:val="005F74E4"/>
    <w:rsid w:val="005F7639"/>
    <w:rsid w:val="005F776F"/>
    <w:rsid w:val="005F7DA8"/>
    <w:rsid w:val="005F7F46"/>
    <w:rsid w:val="00600008"/>
    <w:rsid w:val="006000B2"/>
    <w:rsid w:val="00601E2A"/>
    <w:rsid w:val="00602396"/>
    <w:rsid w:val="006024CB"/>
    <w:rsid w:val="006035CA"/>
    <w:rsid w:val="00603D97"/>
    <w:rsid w:val="006040AD"/>
    <w:rsid w:val="00604414"/>
    <w:rsid w:val="00604914"/>
    <w:rsid w:val="00605987"/>
    <w:rsid w:val="00605AE9"/>
    <w:rsid w:val="006060D5"/>
    <w:rsid w:val="006061D2"/>
    <w:rsid w:val="00606608"/>
    <w:rsid w:val="00606B41"/>
    <w:rsid w:val="00607481"/>
    <w:rsid w:val="00607616"/>
    <w:rsid w:val="0060775E"/>
    <w:rsid w:val="00607BE3"/>
    <w:rsid w:val="006102C8"/>
    <w:rsid w:val="006104B4"/>
    <w:rsid w:val="006105C4"/>
    <w:rsid w:val="00610AB6"/>
    <w:rsid w:val="006111F9"/>
    <w:rsid w:val="00611402"/>
    <w:rsid w:val="00611686"/>
    <w:rsid w:val="00611D84"/>
    <w:rsid w:val="00612CE7"/>
    <w:rsid w:val="00613213"/>
    <w:rsid w:val="0061343E"/>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58A"/>
    <w:rsid w:val="00621EEF"/>
    <w:rsid w:val="00621F8B"/>
    <w:rsid w:val="00621FCA"/>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51A5"/>
    <w:rsid w:val="00635379"/>
    <w:rsid w:val="00635F2B"/>
    <w:rsid w:val="00636476"/>
    <w:rsid w:val="006365A1"/>
    <w:rsid w:val="00636727"/>
    <w:rsid w:val="0063678D"/>
    <w:rsid w:val="00637F9B"/>
    <w:rsid w:val="00640160"/>
    <w:rsid w:val="00640465"/>
    <w:rsid w:val="0064055E"/>
    <w:rsid w:val="006410AF"/>
    <w:rsid w:val="0064243D"/>
    <w:rsid w:val="0064327F"/>
    <w:rsid w:val="00643DAC"/>
    <w:rsid w:val="00643EB7"/>
    <w:rsid w:val="0064417C"/>
    <w:rsid w:val="00644AC9"/>
    <w:rsid w:val="006453ED"/>
    <w:rsid w:val="0064559E"/>
    <w:rsid w:val="00645914"/>
    <w:rsid w:val="00645ACA"/>
    <w:rsid w:val="00646B08"/>
    <w:rsid w:val="00647315"/>
    <w:rsid w:val="00647E9C"/>
    <w:rsid w:val="006502EA"/>
    <w:rsid w:val="006503B7"/>
    <w:rsid w:val="00650B54"/>
    <w:rsid w:val="00650E44"/>
    <w:rsid w:val="00651092"/>
    <w:rsid w:val="006511A7"/>
    <w:rsid w:val="006517CE"/>
    <w:rsid w:val="00651876"/>
    <w:rsid w:val="00651992"/>
    <w:rsid w:val="00652656"/>
    <w:rsid w:val="00652677"/>
    <w:rsid w:val="006527DB"/>
    <w:rsid w:val="00652BDC"/>
    <w:rsid w:val="006531D0"/>
    <w:rsid w:val="00653710"/>
    <w:rsid w:val="0065386F"/>
    <w:rsid w:val="006539C5"/>
    <w:rsid w:val="00653C66"/>
    <w:rsid w:val="00654611"/>
    <w:rsid w:val="00654BE0"/>
    <w:rsid w:val="00655187"/>
    <w:rsid w:val="00655A68"/>
    <w:rsid w:val="00655DB9"/>
    <w:rsid w:val="0065629A"/>
    <w:rsid w:val="00656823"/>
    <w:rsid w:val="00657E4A"/>
    <w:rsid w:val="006600A7"/>
    <w:rsid w:val="006601E9"/>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ED9"/>
    <w:rsid w:val="00672EE3"/>
    <w:rsid w:val="00672F84"/>
    <w:rsid w:val="00673DAC"/>
    <w:rsid w:val="00673F5D"/>
    <w:rsid w:val="0067488D"/>
    <w:rsid w:val="00674AA3"/>
    <w:rsid w:val="00675405"/>
    <w:rsid w:val="0067541E"/>
    <w:rsid w:val="00675785"/>
    <w:rsid w:val="00675805"/>
    <w:rsid w:val="00675A27"/>
    <w:rsid w:val="00675A58"/>
    <w:rsid w:val="00676F71"/>
    <w:rsid w:val="00677344"/>
    <w:rsid w:val="0067759F"/>
    <w:rsid w:val="006804C0"/>
    <w:rsid w:val="006828C7"/>
    <w:rsid w:val="00682F7D"/>
    <w:rsid w:val="00683059"/>
    <w:rsid w:val="006830DE"/>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3901"/>
    <w:rsid w:val="00694289"/>
    <w:rsid w:val="00694FC9"/>
    <w:rsid w:val="00695A1A"/>
    <w:rsid w:val="00695D41"/>
    <w:rsid w:val="00695EC6"/>
    <w:rsid w:val="00695F7E"/>
    <w:rsid w:val="0069649A"/>
    <w:rsid w:val="00697E7F"/>
    <w:rsid w:val="006A0E74"/>
    <w:rsid w:val="006A11C4"/>
    <w:rsid w:val="006A16C6"/>
    <w:rsid w:val="006A1885"/>
    <w:rsid w:val="006A197D"/>
    <w:rsid w:val="006A1CFF"/>
    <w:rsid w:val="006A20CE"/>
    <w:rsid w:val="006A313F"/>
    <w:rsid w:val="006A33AA"/>
    <w:rsid w:val="006A372B"/>
    <w:rsid w:val="006A3C1B"/>
    <w:rsid w:val="006A3D1A"/>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585"/>
    <w:rsid w:val="006C2711"/>
    <w:rsid w:val="006C2D56"/>
    <w:rsid w:val="006C37C8"/>
    <w:rsid w:val="006C3A98"/>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E62"/>
    <w:rsid w:val="006D022B"/>
    <w:rsid w:val="006D1218"/>
    <w:rsid w:val="006D13EA"/>
    <w:rsid w:val="006D156A"/>
    <w:rsid w:val="006D182D"/>
    <w:rsid w:val="006D1A6B"/>
    <w:rsid w:val="006D1FE5"/>
    <w:rsid w:val="006D21D4"/>
    <w:rsid w:val="006D22F0"/>
    <w:rsid w:val="006D239F"/>
    <w:rsid w:val="006D2F61"/>
    <w:rsid w:val="006D3094"/>
    <w:rsid w:val="006D3970"/>
    <w:rsid w:val="006D39D0"/>
    <w:rsid w:val="006D3AB7"/>
    <w:rsid w:val="006D48B9"/>
    <w:rsid w:val="006D4B20"/>
    <w:rsid w:val="006D4D89"/>
    <w:rsid w:val="006D4F8B"/>
    <w:rsid w:val="006D539E"/>
    <w:rsid w:val="006D5B3B"/>
    <w:rsid w:val="006D5C95"/>
    <w:rsid w:val="006D5F69"/>
    <w:rsid w:val="006D60D0"/>
    <w:rsid w:val="006D6519"/>
    <w:rsid w:val="006D6F04"/>
    <w:rsid w:val="006D7915"/>
    <w:rsid w:val="006D7D9F"/>
    <w:rsid w:val="006E0077"/>
    <w:rsid w:val="006E149D"/>
    <w:rsid w:val="006E18BA"/>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10C"/>
    <w:rsid w:val="006F0340"/>
    <w:rsid w:val="006F04F1"/>
    <w:rsid w:val="006F0D9D"/>
    <w:rsid w:val="006F1762"/>
    <w:rsid w:val="006F1D77"/>
    <w:rsid w:val="006F1D94"/>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680"/>
    <w:rsid w:val="006F77CD"/>
    <w:rsid w:val="006F78AA"/>
    <w:rsid w:val="006F7B4C"/>
    <w:rsid w:val="006F7BD4"/>
    <w:rsid w:val="007003DA"/>
    <w:rsid w:val="00700967"/>
    <w:rsid w:val="00700D6C"/>
    <w:rsid w:val="0070112D"/>
    <w:rsid w:val="00701972"/>
    <w:rsid w:val="00701AE5"/>
    <w:rsid w:val="00701D72"/>
    <w:rsid w:val="00701DC5"/>
    <w:rsid w:val="00701E51"/>
    <w:rsid w:val="00702871"/>
    <w:rsid w:val="007032A0"/>
    <w:rsid w:val="007032D1"/>
    <w:rsid w:val="00704CDF"/>
    <w:rsid w:val="007057EB"/>
    <w:rsid w:val="00705BF1"/>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954"/>
    <w:rsid w:val="00713DF4"/>
    <w:rsid w:val="00713ECD"/>
    <w:rsid w:val="00714055"/>
    <w:rsid w:val="0071489E"/>
    <w:rsid w:val="00714B24"/>
    <w:rsid w:val="00714EBB"/>
    <w:rsid w:val="0071562C"/>
    <w:rsid w:val="007157ED"/>
    <w:rsid w:val="00715B79"/>
    <w:rsid w:val="00716098"/>
    <w:rsid w:val="00716166"/>
    <w:rsid w:val="007163E4"/>
    <w:rsid w:val="00716906"/>
    <w:rsid w:val="00717A5D"/>
    <w:rsid w:val="0072040A"/>
    <w:rsid w:val="00720709"/>
    <w:rsid w:val="00720845"/>
    <w:rsid w:val="00721095"/>
    <w:rsid w:val="00721117"/>
    <w:rsid w:val="007212B7"/>
    <w:rsid w:val="007218B8"/>
    <w:rsid w:val="00721B04"/>
    <w:rsid w:val="00721BBF"/>
    <w:rsid w:val="007220EB"/>
    <w:rsid w:val="00722131"/>
    <w:rsid w:val="0072234A"/>
    <w:rsid w:val="0072262D"/>
    <w:rsid w:val="00722771"/>
    <w:rsid w:val="0072278A"/>
    <w:rsid w:val="00722D05"/>
    <w:rsid w:val="0072323D"/>
    <w:rsid w:val="00723E6A"/>
    <w:rsid w:val="007241D9"/>
    <w:rsid w:val="00724297"/>
    <w:rsid w:val="007247FA"/>
    <w:rsid w:val="00724A7F"/>
    <w:rsid w:val="00725CA7"/>
    <w:rsid w:val="007265FA"/>
    <w:rsid w:val="00726D50"/>
    <w:rsid w:val="00727B48"/>
    <w:rsid w:val="00730481"/>
    <w:rsid w:val="00730C7D"/>
    <w:rsid w:val="007310B0"/>
    <w:rsid w:val="007310D4"/>
    <w:rsid w:val="00731227"/>
    <w:rsid w:val="0073136B"/>
    <w:rsid w:val="00731C8C"/>
    <w:rsid w:val="00731D6E"/>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25"/>
    <w:rsid w:val="007400DF"/>
    <w:rsid w:val="00740F76"/>
    <w:rsid w:val="007419EE"/>
    <w:rsid w:val="00742017"/>
    <w:rsid w:val="00742CC3"/>
    <w:rsid w:val="00743295"/>
    <w:rsid w:val="007433F7"/>
    <w:rsid w:val="0074393B"/>
    <w:rsid w:val="00743979"/>
    <w:rsid w:val="00743BB1"/>
    <w:rsid w:val="007446C0"/>
    <w:rsid w:val="007448D3"/>
    <w:rsid w:val="00744C39"/>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2DAC"/>
    <w:rsid w:val="00752E9C"/>
    <w:rsid w:val="0075300A"/>
    <w:rsid w:val="00753710"/>
    <w:rsid w:val="00753C54"/>
    <w:rsid w:val="00754776"/>
    <w:rsid w:val="00754E79"/>
    <w:rsid w:val="00755447"/>
    <w:rsid w:val="007574AB"/>
    <w:rsid w:val="00757DBF"/>
    <w:rsid w:val="007602BB"/>
    <w:rsid w:val="00760AB1"/>
    <w:rsid w:val="00761636"/>
    <w:rsid w:val="00761EC8"/>
    <w:rsid w:val="00761ED8"/>
    <w:rsid w:val="00762006"/>
    <w:rsid w:val="00762507"/>
    <w:rsid w:val="00762696"/>
    <w:rsid w:val="00762905"/>
    <w:rsid w:val="007632B7"/>
    <w:rsid w:val="0076344C"/>
    <w:rsid w:val="0076377E"/>
    <w:rsid w:val="007643B5"/>
    <w:rsid w:val="00764F13"/>
    <w:rsid w:val="00764F3F"/>
    <w:rsid w:val="00765A59"/>
    <w:rsid w:val="00765B61"/>
    <w:rsid w:val="00765B9D"/>
    <w:rsid w:val="00765F1D"/>
    <w:rsid w:val="00766709"/>
    <w:rsid w:val="00766C2B"/>
    <w:rsid w:val="00767066"/>
    <w:rsid w:val="00767470"/>
    <w:rsid w:val="0076779B"/>
    <w:rsid w:val="0076794B"/>
    <w:rsid w:val="00767A3B"/>
    <w:rsid w:val="00767BD4"/>
    <w:rsid w:val="00767EA4"/>
    <w:rsid w:val="007703F8"/>
    <w:rsid w:val="007705C2"/>
    <w:rsid w:val="00770C10"/>
    <w:rsid w:val="00770CF4"/>
    <w:rsid w:val="007713A3"/>
    <w:rsid w:val="0077182D"/>
    <w:rsid w:val="00771D0D"/>
    <w:rsid w:val="007720D6"/>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D5B"/>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2339"/>
    <w:rsid w:val="00792C82"/>
    <w:rsid w:val="00792F28"/>
    <w:rsid w:val="00793042"/>
    <w:rsid w:val="00793598"/>
    <w:rsid w:val="0079370A"/>
    <w:rsid w:val="00793756"/>
    <w:rsid w:val="00794053"/>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A7A93"/>
    <w:rsid w:val="007B02DF"/>
    <w:rsid w:val="007B0904"/>
    <w:rsid w:val="007B12FC"/>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177"/>
    <w:rsid w:val="007B571E"/>
    <w:rsid w:val="007B603C"/>
    <w:rsid w:val="007B616B"/>
    <w:rsid w:val="007B61E1"/>
    <w:rsid w:val="007B6D28"/>
    <w:rsid w:val="007B736F"/>
    <w:rsid w:val="007B7C90"/>
    <w:rsid w:val="007C0809"/>
    <w:rsid w:val="007C0810"/>
    <w:rsid w:val="007C1054"/>
    <w:rsid w:val="007C1411"/>
    <w:rsid w:val="007C1A17"/>
    <w:rsid w:val="007C2EB6"/>
    <w:rsid w:val="007C363D"/>
    <w:rsid w:val="007C3B0C"/>
    <w:rsid w:val="007C3F1B"/>
    <w:rsid w:val="007C42BD"/>
    <w:rsid w:val="007C43F7"/>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70EB"/>
    <w:rsid w:val="007E75E2"/>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4443"/>
    <w:rsid w:val="007F7175"/>
    <w:rsid w:val="007F724C"/>
    <w:rsid w:val="007F7367"/>
    <w:rsid w:val="007F790E"/>
    <w:rsid w:val="007F79CD"/>
    <w:rsid w:val="007F7BB6"/>
    <w:rsid w:val="007F7D5D"/>
    <w:rsid w:val="007F7E56"/>
    <w:rsid w:val="00800039"/>
    <w:rsid w:val="008008F9"/>
    <w:rsid w:val="00800B42"/>
    <w:rsid w:val="00800BC6"/>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41D"/>
    <w:rsid w:val="00810F06"/>
    <w:rsid w:val="00811753"/>
    <w:rsid w:val="00812B87"/>
    <w:rsid w:val="00813275"/>
    <w:rsid w:val="00813379"/>
    <w:rsid w:val="00813744"/>
    <w:rsid w:val="0081559C"/>
    <w:rsid w:val="00815D32"/>
    <w:rsid w:val="00817557"/>
    <w:rsid w:val="0081755A"/>
    <w:rsid w:val="008176AD"/>
    <w:rsid w:val="00817975"/>
    <w:rsid w:val="00817DAB"/>
    <w:rsid w:val="00821166"/>
    <w:rsid w:val="00821C34"/>
    <w:rsid w:val="00822E95"/>
    <w:rsid w:val="00823293"/>
    <w:rsid w:val="008234B4"/>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36A"/>
    <w:rsid w:val="00846ECF"/>
    <w:rsid w:val="008474A8"/>
    <w:rsid w:val="00847E91"/>
    <w:rsid w:val="00847EB9"/>
    <w:rsid w:val="00850085"/>
    <w:rsid w:val="00850DE2"/>
    <w:rsid w:val="00851046"/>
    <w:rsid w:val="00851B4A"/>
    <w:rsid w:val="00851F30"/>
    <w:rsid w:val="00852201"/>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231"/>
    <w:rsid w:val="00857827"/>
    <w:rsid w:val="0085799D"/>
    <w:rsid w:val="00860069"/>
    <w:rsid w:val="00860F8D"/>
    <w:rsid w:val="008615FE"/>
    <w:rsid w:val="00861C08"/>
    <w:rsid w:val="00862D06"/>
    <w:rsid w:val="00862D6E"/>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4A"/>
    <w:rsid w:val="00876E5E"/>
    <w:rsid w:val="00877256"/>
    <w:rsid w:val="00877A56"/>
    <w:rsid w:val="0088006D"/>
    <w:rsid w:val="008805B5"/>
    <w:rsid w:val="00880810"/>
    <w:rsid w:val="0088086F"/>
    <w:rsid w:val="00880C0D"/>
    <w:rsid w:val="008817D1"/>
    <w:rsid w:val="00881B99"/>
    <w:rsid w:val="00881C61"/>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326"/>
    <w:rsid w:val="00894A65"/>
    <w:rsid w:val="00894E21"/>
    <w:rsid w:val="0089512B"/>
    <w:rsid w:val="00895791"/>
    <w:rsid w:val="008957D9"/>
    <w:rsid w:val="0089597C"/>
    <w:rsid w:val="00896C73"/>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8C5"/>
    <w:rsid w:val="008A3F0A"/>
    <w:rsid w:val="008A40A2"/>
    <w:rsid w:val="008A45D1"/>
    <w:rsid w:val="008A50C4"/>
    <w:rsid w:val="008A53E7"/>
    <w:rsid w:val="008A5FF1"/>
    <w:rsid w:val="008A6477"/>
    <w:rsid w:val="008A66F2"/>
    <w:rsid w:val="008A69BC"/>
    <w:rsid w:val="008A6CEB"/>
    <w:rsid w:val="008A7204"/>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D58"/>
    <w:rsid w:val="008B40AD"/>
    <w:rsid w:val="008B4B06"/>
    <w:rsid w:val="008B4C28"/>
    <w:rsid w:val="008B4DC2"/>
    <w:rsid w:val="008B5033"/>
    <w:rsid w:val="008B5232"/>
    <w:rsid w:val="008B555F"/>
    <w:rsid w:val="008B6154"/>
    <w:rsid w:val="008B631B"/>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B06"/>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AF"/>
    <w:rsid w:val="008D01F2"/>
    <w:rsid w:val="008D0399"/>
    <w:rsid w:val="008D054E"/>
    <w:rsid w:val="008D0B94"/>
    <w:rsid w:val="008D0FEE"/>
    <w:rsid w:val="008D1233"/>
    <w:rsid w:val="008D1346"/>
    <w:rsid w:val="008D178A"/>
    <w:rsid w:val="008D1EC2"/>
    <w:rsid w:val="008D22C6"/>
    <w:rsid w:val="008D2D45"/>
    <w:rsid w:val="008D2E93"/>
    <w:rsid w:val="008D3BA0"/>
    <w:rsid w:val="008D3C00"/>
    <w:rsid w:val="008D4EE3"/>
    <w:rsid w:val="008D54EC"/>
    <w:rsid w:val="008D56D7"/>
    <w:rsid w:val="008D5CD6"/>
    <w:rsid w:val="008D5D41"/>
    <w:rsid w:val="008D6486"/>
    <w:rsid w:val="008D6A14"/>
    <w:rsid w:val="008D729B"/>
    <w:rsid w:val="008D755F"/>
    <w:rsid w:val="008D7DE0"/>
    <w:rsid w:val="008D7E9F"/>
    <w:rsid w:val="008E03E4"/>
    <w:rsid w:val="008E1254"/>
    <w:rsid w:val="008E1550"/>
    <w:rsid w:val="008E1B5D"/>
    <w:rsid w:val="008E21D8"/>
    <w:rsid w:val="008E27DF"/>
    <w:rsid w:val="008E282B"/>
    <w:rsid w:val="008E3C82"/>
    <w:rsid w:val="008E3CA1"/>
    <w:rsid w:val="008E40CB"/>
    <w:rsid w:val="008E4148"/>
    <w:rsid w:val="008E4C13"/>
    <w:rsid w:val="008E4D83"/>
    <w:rsid w:val="008E51C1"/>
    <w:rsid w:val="008E58E0"/>
    <w:rsid w:val="008E5A85"/>
    <w:rsid w:val="008E6DF9"/>
    <w:rsid w:val="008E6F80"/>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500"/>
    <w:rsid w:val="00901599"/>
    <w:rsid w:val="009019A8"/>
    <w:rsid w:val="00903048"/>
    <w:rsid w:val="00903434"/>
    <w:rsid w:val="00903608"/>
    <w:rsid w:val="00903804"/>
    <w:rsid w:val="00903BFE"/>
    <w:rsid w:val="0090424C"/>
    <w:rsid w:val="00904F51"/>
    <w:rsid w:val="009051F6"/>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4AF5"/>
    <w:rsid w:val="00914B1D"/>
    <w:rsid w:val="00914FD0"/>
    <w:rsid w:val="0091505A"/>
    <w:rsid w:val="00915515"/>
    <w:rsid w:val="0091686F"/>
    <w:rsid w:val="00916D18"/>
    <w:rsid w:val="00916F92"/>
    <w:rsid w:val="009172FB"/>
    <w:rsid w:val="00917508"/>
    <w:rsid w:val="00917981"/>
    <w:rsid w:val="00920083"/>
    <w:rsid w:val="009212C2"/>
    <w:rsid w:val="00921572"/>
    <w:rsid w:val="009219CE"/>
    <w:rsid w:val="00921BA7"/>
    <w:rsid w:val="00921D7E"/>
    <w:rsid w:val="00921FFC"/>
    <w:rsid w:val="009228A1"/>
    <w:rsid w:val="00922DCC"/>
    <w:rsid w:val="00923406"/>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31F"/>
    <w:rsid w:val="00933D64"/>
    <w:rsid w:val="00933DF6"/>
    <w:rsid w:val="00933E1A"/>
    <w:rsid w:val="00933F87"/>
    <w:rsid w:val="009346DE"/>
    <w:rsid w:val="00934919"/>
    <w:rsid w:val="00934D6D"/>
    <w:rsid w:val="009355BA"/>
    <w:rsid w:val="00935CB6"/>
    <w:rsid w:val="009360C6"/>
    <w:rsid w:val="009368D6"/>
    <w:rsid w:val="009374F5"/>
    <w:rsid w:val="00937733"/>
    <w:rsid w:val="00937784"/>
    <w:rsid w:val="00937805"/>
    <w:rsid w:val="0094019E"/>
    <w:rsid w:val="009401FC"/>
    <w:rsid w:val="00940707"/>
    <w:rsid w:val="0094097F"/>
    <w:rsid w:val="00940D17"/>
    <w:rsid w:val="0094122A"/>
    <w:rsid w:val="0094126B"/>
    <w:rsid w:val="009412D8"/>
    <w:rsid w:val="0094185A"/>
    <w:rsid w:val="00941BEF"/>
    <w:rsid w:val="00943277"/>
    <w:rsid w:val="00943886"/>
    <w:rsid w:val="00943BCB"/>
    <w:rsid w:val="00944EC5"/>
    <w:rsid w:val="00945988"/>
    <w:rsid w:val="009461AA"/>
    <w:rsid w:val="0094621A"/>
    <w:rsid w:val="009466E6"/>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F8A"/>
    <w:rsid w:val="00966FD0"/>
    <w:rsid w:val="009674E9"/>
    <w:rsid w:val="0096770B"/>
    <w:rsid w:val="00967ECD"/>
    <w:rsid w:val="0097012A"/>
    <w:rsid w:val="00970318"/>
    <w:rsid w:val="00970C5D"/>
    <w:rsid w:val="009710E9"/>
    <w:rsid w:val="00971227"/>
    <w:rsid w:val="00971399"/>
    <w:rsid w:val="0097157E"/>
    <w:rsid w:val="00971696"/>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352"/>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C23"/>
    <w:rsid w:val="009B0041"/>
    <w:rsid w:val="009B06FA"/>
    <w:rsid w:val="009B09EB"/>
    <w:rsid w:val="009B0DAD"/>
    <w:rsid w:val="009B0DE9"/>
    <w:rsid w:val="009B0E1B"/>
    <w:rsid w:val="009B0F54"/>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6B3A"/>
    <w:rsid w:val="009B7409"/>
    <w:rsid w:val="009B77DE"/>
    <w:rsid w:val="009C0320"/>
    <w:rsid w:val="009C0489"/>
    <w:rsid w:val="009C12EE"/>
    <w:rsid w:val="009C1A31"/>
    <w:rsid w:val="009C1EA6"/>
    <w:rsid w:val="009C2364"/>
    <w:rsid w:val="009C26D1"/>
    <w:rsid w:val="009C27B1"/>
    <w:rsid w:val="009C3F71"/>
    <w:rsid w:val="009C403F"/>
    <w:rsid w:val="009C484C"/>
    <w:rsid w:val="009C49CD"/>
    <w:rsid w:val="009C4C1A"/>
    <w:rsid w:val="009C53E0"/>
    <w:rsid w:val="009C55EF"/>
    <w:rsid w:val="009C5677"/>
    <w:rsid w:val="009C567B"/>
    <w:rsid w:val="009C5811"/>
    <w:rsid w:val="009C5D2E"/>
    <w:rsid w:val="009C5EB5"/>
    <w:rsid w:val="009C5F2E"/>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E19"/>
    <w:rsid w:val="009D274B"/>
    <w:rsid w:val="009D31A3"/>
    <w:rsid w:val="009D33D0"/>
    <w:rsid w:val="009D35E5"/>
    <w:rsid w:val="009D3B3D"/>
    <w:rsid w:val="009D40CA"/>
    <w:rsid w:val="009D4104"/>
    <w:rsid w:val="009D438E"/>
    <w:rsid w:val="009D44B7"/>
    <w:rsid w:val="009D46AD"/>
    <w:rsid w:val="009D51F8"/>
    <w:rsid w:val="009D5967"/>
    <w:rsid w:val="009D611F"/>
    <w:rsid w:val="009D6E53"/>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3435"/>
    <w:rsid w:val="009E347D"/>
    <w:rsid w:val="009E37E6"/>
    <w:rsid w:val="009E3D14"/>
    <w:rsid w:val="009E4D73"/>
    <w:rsid w:val="009E5302"/>
    <w:rsid w:val="009E5918"/>
    <w:rsid w:val="009E5E41"/>
    <w:rsid w:val="009E5E63"/>
    <w:rsid w:val="009E5F2A"/>
    <w:rsid w:val="009E6473"/>
    <w:rsid w:val="009E68E8"/>
    <w:rsid w:val="009E698D"/>
    <w:rsid w:val="009E6C69"/>
    <w:rsid w:val="009E6ED5"/>
    <w:rsid w:val="009E6F7D"/>
    <w:rsid w:val="009E6FE9"/>
    <w:rsid w:val="009F0332"/>
    <w:rsid w:val="009F03F0"/>
    <w:rsid w:val="009F0687"/>
    <w:rsid w:val="009F0ED8"/>
    <w:rsid w:val="009F1696"/>
    <w:rsid w:val="009F1A48"/>
    <w:rsid w:val="009F1B08"/>
    <w:rsid w:val="009F2D2A"/>
    <w:rsid w:val="009F2DDB"/>
    <w:rsid w:val="009F2E3D"/>
    <w:rsid w:val="009F2F04"/>
    <w:rsid w:val="009F3014"/>
    <w:rsid w:val="009F30A2"/>
    <w:rsid w:val="009F317E"/>
    <w:rsid w:val="009F3CCC"/>
    <w:rsid w:val="009F4F94"/>
    <w:rsid w:val="009F5102"/>
    <w:rsid w:val="009F57F5"/>
    <w:rsid w:val="009F5953"/>
    <w:rsid w:val="009F5B53"/>
    <w:rsid w:val="009F65D4"/>
    <w:rsid w:val="009F6CB8"/>
    <w:rsid w:val="009F74AE"/>
    <w:rsid w:val="009F7C72"/>
    <w:rsid w:val="00A00272"/>
    <w:rsid w:val="00A003F8"/>
    <w:rsid w:val="00A0059D"/>
    <w:rsid w:val="00A0066F"/>
    <w:rsid w:val="00A010FC"/>
    <w:rsid w:val="00A01143"/>
    <w:rsid w:val="00A012CF"/>
    <w:rsid w:val="00A0172E"/>
    <w:rsid w:val="00A018CD"/>
    <w:rsid w:val="00A01A01"/>
    <w:rsid w:val="00A01D6C"/>
    <w:rsid w:val="00A0238E"/>
    <w:rsid w:val="00A0260F"/>
    <w:rsid w:val="00A031E9"/>
    <w:rsid w:val="00A04120"/>
    <w:rsid w:val="00A04AA4"/>
    <w:rsid w:val="00A05212"/>
    <w:rsid w:val="00A05C3A"/>
    <w:rsid w:val="00A05FD8"/>
    <w:rsid w:val="00A06061"/>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3337"/>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7525"/>
    <w:rsid w:val="00A375C3"/>
    <w:rsid w:val="00A37AAA"/>
    <w:rsid w:val="00A37B5D"/>
    <w:rsid w:val="00A37BFF"/>
    <w:rsid w:val="00A40464"/>
    <w:rsid w:val="00A40AB8"/>
    <w:rsid w:val="00A41026"/>
    <w:rsid w:val="00A4134B"/>
    <w:rsid w:val="00A41355"/>
    <w:rsid w:val="00A41EE7"/>
    <w:rsid w:val="00A42006"/>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83F"/>
    <w:rsid w:val="00A63BDB"/>
    <w:rsid w:val="00A63FA5"/>
    <w:rsid w:val="00A63FDE"/>
    <w:rsid w:val="00A64041"/>
    <w:rsid w:val="00A64E96"/>
    <w:rsid w:val="00A65153"/>
    <w:rsid w:val="00A6519D"/>
    <w:rsid w:val="00A651D7"/>
    <w:rsid w:val="00A65D69"/>
    <w:rsid w:val="00A6616D"/>
    <w:rsid w:val="00A662B2"/>
    <w:rsid w:val="00A67723"/>
    <w:rsid w:val="00A67C2A"/>
    <w:rsid w:val="00A701A9"/>
    <w:rsid w:val="00A701D1"/>
    <w:rsid w:val="00A702DB"/>
    <w:rsid w:val="00A702DD"/>
    <w:rsid w:val="00A703B9"/>
    <w:rsid w:val="00A70BF8"/>
    <w:rsid w:val="00A70F55"/>
    <w:rsid w:val="00A71450"/>
    <w:rsid w:val="00A72D47"/>
    <w:rsid w:val="00A73102"/>
    <w:rsid w:val="00A73929"/>
    <w:rsid w:val="00A7412A"/>
    <w:rsid w:val="00A744C8"/>
    <w:rsid w:val="00A74512"/>
    <w:rsid w:val="00A745B0"/>
    <w:rsid w:val="00A74939"/>
    <w:rsid w:val="00A74C39"/>
    <w:rsid w:val="00A754D9"/>
    <w:rsid w:val="00A758B5"/>
    <w:rsid w:val="00A75DBD"/>
    <w:rsid w:val="00A7638F"/>
    <w:rsid w:val="00A775E2"/>
    <w:rsid w:val="00A7787B"/>
    <w:rsid w:val="00A77A28"/>
    <w:rsid w:val="00A77D06"/>
    <w:rsid w:val="00A80048"/>
    <w:rsid w:val="00A807A3"/>
    <w:rsid w:val="00A809E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94"/>
    <w:rsid w:val="00A9241D"/>
    <w:rsid w:val="00A9251B"/>
    <w:rsid w:val="00A9267A"/>
    <w:rsid w:val="00A92C10"/>
    <w:rsid w:val="00A93066"/>
    <w:rsid w:val="00A93711"/>
    <w:rsid w:val="00A9430B"/>
    <w:rsid w:val="00A9434C"/>
    <w:rsid w:val="00A945B8"/>
    <w:rsid w:val="00A963E0"/>
    <w:rsid w:val="00A969CA"/>
    <w:rsid w:val="00A96C45"/>
    <w:rsid w:val="00A970EB"/>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51C"/>
    <w:rsid w:val="00AA4970"/>
    <w:rsid w:val="00AA5B1A"/>
    <w:rsid w:val="00AA5DE1"/>
    <w:rsid w:val="00AA6296"/>
    <w:rsid w:val="00AA63EB"/>
    <w:rsid w:val="00AA6956"/>
    <w:rsid w:val="00AA7460"/>
    <w:rsid w:val="00AA7AD1"/>
    <w:rsid w:val="00AB0087"/>
    <w:rsid w:val="00AB1174"/>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3B0"/>
    <w:rsid w:val="00AC3985"/>
    <w:rsid w:val="00AC3A16"/>
    <w:rsid w:val="00AC3A23"/>
    <w:rsid w:val="00AC3C90"/>
    <w:rsid w:val="00AC3F8F"/>
    <w:rsid w:val="00AC41BE"/>
    <w:rsid w:val="00AC438B"/>
    <w:rsid w:val="00AC4C31"/>
    <w:rsid w:val="00AC4DC2"/>
    <w:rsid w:val="00AC4FE2"/>
    <w:rsid w:val="00AC5402"/>
    <w:rsid w:val="00AC59F5"/>
    <w:rsid w:val="00AC672D"/>
    <w:rsid w:val="00AC6C8F"/>
    <w:rsid w:val="00AC714C"/>
    <w:rsid w:val="00AC726B"/>
    <w:rsid w:val="00AD0232"/>
    <w:rsid w:val="00AD05B1"/>
    <w:rsid w:val="00AD05B8"/>
    <w:rsid w:val="00AD05D8"/>
    <w:rsid w:val="00AD0D8A"/>
    <w:rsid w:val="00AD101B"/>
    <w:rsid w:val="00AD2526"/>
    <w:rsid w:val="00AD2A06"/>
    <w:rsid w:val="00AD2BD8"/>
    <w:rsid w:val="00AD329E"/>
    <w:rsid w:val="00AD378A"/>
    <w:rsid w:val="00AD38C4"/>
    <w:rsid w:val="00AD3B37"/>
    <w:rsid w:val="00AD3E15"/>
    <w:rsid w:val="00AD44C0"/>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50EE"/>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5018"/>
    <w:rsid w:val="00AF55C0"/>
    <w:rsid w:val="00AF5E84"/>
    <w:rsid w:val="00AF6183"/>
    <w:rsid w:val="00AF69F7"/>
    <w:rsid w:val="00AF6ADA"/>
    <w:rsid w:val="00AF71E1"/>
    <w:rsid w:val="00B009AF"/>
    <w:rsid w:val="00B01109"/>
    <w:rsid w:val="00B012DB"/>
    <w:rsid w:val="00B01393"/>
    <w:rsid w:val="00B01B9F"/>
    <w:rsid w:val="00B02034"/>
    <w:rsid w:val="00B02105"/>
    <w:rsid w:val="00B03138"/>
    <w:rsid w:val="00B03724"/>
    <w:rsid w:val="00B0384B"/>
    <w:rsid w:val="00B03989"/>
    <w:rsid w:val="00B039B9"/>
    <w:rsid w:val="00B041B7"/>
    <w:rsid w:val="00B05139"/>
    <w:rsid w:val="00B0561F"/>
    <w:rsid w:val="00B05C83"/>
    <w:rsid w:val="00B06641"/>
    <w:rsid w:val="00B0689B"/>
    <w:rsid w:val="00B068A5"/>
    <w:rsid w:val="00B068BA"/>
    <w:rsid w:val="00B06B2E"/>
    <w:rsid w:val="00B06CCC"/>
    <w:rsid w:val="00B075EE"/>
    <w:rsid w:val="00B0768F"/>
    <w:rsid w:val="00B07F50"/>
    <w:rsid w:val="00B10A4D"/>
    <w:rsid w:val="00B10E48"/>
    <w:rsid w:val="00B111AB"/>
    <w:rsid w:val="00B1190E"/>
    <w:rsid w:val="00B1279F"/>
    <w:rsid w:val="00B12D7C"/>
    <w:rsid w:val="00B12D8B"/>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6A53"/>
    <w:rsid w:val="00B173C2"/>
    <w:rsid w:val="00B17B7D"/>
    <w:rsid w:val="00B17C5C"/>
    <w:rsid w:val="00B17D58"/>
    <w:rsid w:val="00B205B8"/>
    <w:rsid w:val="00B20926"/>
    <w:rsid w:val="00B20E05"/>
    <w:rsid w:val="00B21317"/>
    <w:rsid w:val="00B21AD4"/>
    <w:rsid w:val="00B22128"/>
    <w:rsid w:val="00B2241B"/>
    <w:rsid w:val="00B229E5"/>
    <w:rsid w:val="00B22AE5"/>
    <w:rsid w:val="00B22AF5"/>
    <w:rsid w:val="00B23014"/>
    <w:rsid w:val="00B230B3"/>
    <w:rsid w:val="00B237A5"/>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A10"/>
    <w:rsid w:val="00B64161"/>
    <w:rsid w:val="00B6421B"/>
    <w:rsid w:val="00B64415"/>
    <w:rsid w:val="00B64AAD"/>
    <w:rsid w:val="00B64B06"/>
    <w:rsid w:val="00B653EA"/>
    <w:rsid w:val="00B65495"/>
    <w:rsid w:val="00B6557E"/>
    <w:rsid w:val="00B66584"/>
    <w:rsid w:val="00B66C3C"/>
    <w:rsid w:val="00B677B3"/>
    <w:rsid w:val="00B702B5"/>
    <w:rsid w:val="00B71198"/>
    <w:rsid w:val="00B7191B"/>
    <w:rsid w:val="00B71FD2"/>
    <w:rsid w:val="00B727FC"/>
    <w:rsid w:val="00B72A0E"/>
    <w:rsid w:val="00B73A2B"/>
    <w:rsid w:val="00B73AA2"/>
    <w:rsid w:val="00B73F06"/>
    <w:rsid w:val="00B74D52"/>
    <w:rsid w:val="00B75058"/>
    <w:rsid w:val="00B75095"/>
    <w:rsid w:val="00B75C4A"/>
    <w:rsid w:val="00B76876"/>
    <w:rsid w:val="00B77037"/>
    <w:rsid w:val="00B778AA"/>
    <w:rsid w:val="00B77D1C"/>
    <w:rsid w:val="00B80FEF"/>
    <w:rsid w:val="00B81F1D"/>
    <w:rsid w:val="00B82046"/>
    <w:rsid w:val="00B82514"/>
    <w:rsid w:val="00B82644"/>
    <w:rsid w:val="00B82C66"/>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15F6"/>
    <w:rsid w:val="00B91F5A"/>
    <w:rsid w:val="00B9224C"/>
    <w:rsid w:val="00B925BF"/>
    <w:rsid w:val="00B926F8"/>
    <w:rsid w:val="00B93499"/>
    <w:rsid w:val="00B93793"/>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EF8"/>
    <w:rsid w:val="00B97005"/>
    <w:rsid w:val="00B97F72"/>
    <w:rsid w:val="00BA0351"/>
    <w:rsid w:val="00BA0865"/>
    <w:rsid w:val="00BA0C3B"/>
    <w:rsid w:val="00BA0F90"/>
    <w:rsid w:val="00BA139B"/>
    <w:rsid w:val="00BA1B1A"/>
    <w:rsid w:val="00BA215B"/>
    <w:rsid w:val="00BA24B0"/>
    <w:rsid w:val="00BA2F84"/>
    <w:rsid w:val="00BA3155"/>
    <w:rsid w:val="00BA32B5"/>
    <w:rsid w:val="00BA406D"/>
    <w:rsid w:val="00BA5886"/>
    <w:rsid w:val="00BA6BDE"/>
    <w:rsid w:val="00BA6F3A"/>
    <w:rsid w:val="00BA76AD"/>
    <w:rsid w:val="00BB0BFB"/>
    <w:rsid w:val="00BB10A5"/>
    <w:rsid w:val="00BB1107"/>
    <w:rsid w:val="00BB14F6"/>
    <w:rsid w:val="00BB18B2"/>
    <w:rsid w:val="00BB2E5A"/>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28A3"/>
    <w:rsid w:val="00BC2AA2"/>
    <w:rsid w:val="00BC2B88"/>
    <w:rsid w:val="00BC2C0C"/>
    <w:rsid w:val="00BC2CD6"/>
    <w:rsid w:val="00BC33D7"/>
    <w:rsid w:val="00BC36C4"/>
    <w:rsid w:val="00BC3BBF"/>
    <w:rsid w:val="00BC3F32"/>
    <w:rsid w:val="00BC419F"/>
    <w:rsid w:val="00BC41DE"/>
    <w:rsid w:val="00BC42C8"/>
    <w:rsid w:val="00BC4DD7"/>
    <w:rsid w:val="00BC53D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D36"/>
    <w:rsid w:val="00BE0E2D"/>
    <w:rsid w:val="00BE0F53"/>
    <w:rsid w:val="00BE2DA2"/>
    <w:rsid w:val="00BE3B5A"/>
    <w:rsid w:val="00BE3F59"/>
    <w:rsid w:val="00BE487F"/>
    <w:rsid w:val="00BE48A1"/>
    <w:rsid w:val="00BE584C"/>
    <w:rsid w:val="00BE61BE"/>
    <w:rsid w:val="00BE647F"/>
    <w:rsid w:val="00BE6F9E"/>
    <w:rsid w:val="00BE76B7"/>
    <w:rsid w:val="00BE7AFA"/>
    <w:rsid w:val="00BE7C86"/>
    <w:rsid w:val="00BF0262"/>
    <w:rsid w:val="00BF0492"/>
    <w:rsid w:val="00BF0804"/>
    <w:rsid w:val="00BF0E52"/>
    <w:rsid w:val="00BF151B"/>
    <w:rsid w:val="00BF1BC9"/>
    <w:rsid w:val="00BF22DE"/>
    <w:rsid w:val="00BF27C3"/>
    <w:rsid w:val="00BF2E86"/>
    <w:rsid w:val="00BF359D"/>
    <w:rsid w:val="00BF3E30"/>
    <w:rsid w:val="00BF4182"/>
    <w:rsid w:val="00BF41C2"/>
    <w:rsid w:val="00BF4FC9"/>
    <w:rsid w:val="00BF5486"/>
    <w:rsid w:val="00BF5B54"/>
    <w:rsid w:val="00BF5FB6"/>
    <w:rsid w:val="00BF65F6"/>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77F"/>
    <w:rsid w:val="00C05980"/>
    <w:rsid w:val="00C05BE2"/>
    <w:rsid w:val="00C05C2A"/>
    <w:rsid w:val="00C05D8F"/>
    <w:rsid w:val="00C05E69"/>
    <w:rsid w:val="00C0700F"/>
    <w:rsid w:val="00C07474"/>
    <w:rsid w:val="00C0751C"/>
    <w:rsid w:val="00C07C37"/>
    <w:rsid w:val="00C07C92"/>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BC1"/>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A4D"/>
    <w:rsid w:val="00C43DB2"/>
    <w:rsid w:val="00C44654"/>
    <w:rsid w:val="00C44A4D"/>
    <w:rsid w:val="00C45622"/>
    <w:rsid w:val="00C4577E"/>
    <w:rsid w:val="00C45916"/>
    <w:rsid w:val="00C45BC5"/>
    <w:rsid w:val="00C46A1B"/>
    <w:rsid w:val="00C46DCF"/>
    <w:rsid w:val="00C47004"/>
    <w:rsid w:val="00C47455"/>
    <w:rsid w:val="00C47926"/>
    <w:rsid w:val="00C5097E"/>
    <w:rsid w:val="00C5098A"/>
    <w:rsid w:val="00C50AFB"/>
    <w:rsid w:val="00C50E89"/>
    <w:rsid w:val="00C515BF"/>
    <w:rsid w:val="00C5185B"/>
    <w:rsid w:val="00C51987"/>
    <w:rsid w:val="00C51B97"/>
    <w:rsid w:val="00C526CA"/>
    <w:rsid w:val="00C52917"/>
    <w:rsid w:val="00C52E3E"/>
    <w:rsid w:val="00C532DC"/>
    <w:rsid w:val="00C5346D"/>
    <w:rsid w:val="00C53F87"/>
    <w:rsid w:val="00C5404E"/>
    <w:rsid w:val="00C54344"/>
    <w:rsid w:val="00C5435B"/>
    <w:rsid w:val="00C557BE"/>
    <w:rsid w:val="00C55853"/>
    <w:rsid w:val="00C55DD6"/>
    <w:rsid w:val="00C56067"/>
    <w:rsid w:val="00C56AB9"/>
    <w:rsid w:val="00C572D3"/>
    <w:rsid w:val="00C57936"/>
    <w:rsid w:val="00C6026D"/>
    <w:rsid w:val="00C60371"/>
    <w:rsid w:val="00C6078E"/>
    <w:rsid w:val="00C61A52"/>
    <w:rsid w:val="00C61CE3"/>
    <w:rsid w:val="00C624CE"/>
    <w:rsid w:val="00C62D74"/>
    <w:rsid w:val="00C62DA7"/>
    <w:rsid w:val="00C63A83"/>
    <w:rsid w:val="00C641CC"/>
    <w:rsid w:val="00C6498E"/>
    <w:rsid w:val="00C65531"/>
    <w:rsid w:val="00C65B34"/>
    <w:rsid w:val="00C6602F"/>
    <w:rsid w:val="00C66C36"/>
    <w:rsid w:val="00C66C45"/>
    <w:rsid w:val="00C672CE"/>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C5A"/>
    <w:rsid w:val="00C75A64"/>
    <w:rsid w:val="00C768B8"/>
    <w:rsid w:val="00C76B0F"/>
    <w:rsid w:val="00C77079"/>
    <w:rsid w:val="00C77946"/>
    <w:rsid w:val="00C77D7F"/>
    <w:rsid w:val="00C77ECF"/>
    <w:rsid w:val="00C80ABE"/>
    <w:rsid w:val="00C80EE9"/>
    <w:rsid w:val="00C813F5"/>
    <w:rsid w:val="00C8177B"/>
    <w:rsid w:val="00C82112"/>
    <w:rsid w:val="00C822AD"/>
    <w:rsid w:val="00C826E3"/>
    <w:rsid w:val="00C828AC"/>
    <w:rsid w:val="00C82DF7"/>
    <w:rsid w:val="00C836F6"/>
    <w:rsid w:val="00C838EB"/>
    <w:rsid w:val="00C83B3D"/>
    <w:rsid w:val="00C83D41"/>
    <w:rsid w:val="00C843FB"/>
    <w:rsid w:val="00C845C7"/>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666"/>
    <w:rsid w:val="00C9267B"/>
    <w:rsid w:val="00C9349E"/>
    <w:rsid w:val="00C93EDE"/>
    <w:rsid w:val="00C93F35"/>
    <w:rsid w:val="00C9469E"/>
    <w:rsid w:val="00C956CE"/>
    <w:rsid w:val="00C960DF"/>
    <w:rsid w:val="00CA0178"/>
    <w:rsid w:val="00CA02A2"/>
    <w:rsid w:val="00CA06D2"/>
    <w:rsid w:val="00CA0F64"/>
    <w:rsid w:val="00CA11E5"/>
    <w:rsid w:val="00CA2680"/>
    <w:rsid w:val="00CA3CF4"/>
    <w:rsid w:val="00CA3EE3"/>
    <w:rsid w:val="00CA4204"/>
    <w:rsid w:val="00CA43CD"/>
    <w:rsid w:val="00CA4C04"/>
    <w:rsid w:val="00CA4E8D"/>
    <w:rsid w:val="00CA50C1"/>
    <w:rsid w:val="00CA5EE8"/>
    <w:rsid w:val="00CA62A2"/>
    <w:rsid w:val="00CA6702"/>
    <w:rsid w:val="00CA69A8"/>
    <w:rsid w:val="00CA6A14"/>
    <w:rsid w:val="00CA7900"/>
    <w:rsid w:val="00CA7FE6"/>
    <w:rsid w:val="00CB1283"/>
    <w:rsid w:val="00CB12D9"/>
    <w:rsid w:val="00CB156E"/>
    <w:rsid w:val="00CB1768"/>
    <w:rsid w:val="00CB2369"/>
    <w:rsid w:val="00CB2A5B"/>
    <w:rsid w:val="00CB2EE0"/>
    <w:rsid w:val="00CB334F"/>
    <w:rsid w:val="00CB340C"/>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722A"/>
    <w:rsid w:val="00CC729D"/>
    <w:rsid w:val="00CC737C"/>
    <w:rsid w:val="00CC747D"/>
    <w:rsid w:val="00CC7571"/>
    <w:rsid w:val="00CC7CA2"/>
    <w:rsid w:val="00CC7E6B"/>
    <w:rsid w:val="00CC7F31"/>
    <w:rsid w:val="00CC7F93"/>
    <w:rsid w:val="00CC7FE9"/>
    <w:rsid w:val="00CD0041"/>
    <w:rsid w:val="00CD02A2"/>
    <w:rsid w:val="00CD06F1"/>
    <w:rsid w:val="00CD0AC4"/>
    <w:rsid w:val="00CD0AE9"/>
    <w:rsid w:val="00CD1533"/>
    <w:rsid w:val="00CD1649"/>
    <w:rsid w:val="00CD1704"/>
    <w:rsid w:val="00CD1817"/>
    <w:rsid w:val="00CD2292"/>
    <w:rsid w:val="00CD2FC0"/>
    <w:rsid w:val="00CD302C"/>
    <w:rsid w:val="00CD30C3"/>
    <w:rsid w:val="00CD3279"/>
    <w:rsid w:val="00CD32F7"/>
    <w:rsid w:val="00CD3836"/>
    <w:rsid w:val="00CD3E45"/>
    <w:rsid w:val="00CD3FD4"/>
    <w:rsid w:val="00CD48BB"/>
    <w:rsid w:val="00CD4EC9"/>
    <w:rsid w:val="00CD568B"/>
    <w:rsid w:val="00CD56A9"/>
    <w:rsid w:val="00CD59CE"/>
    <w:rsid w:val="00CD5B2B"/>
    <w:rsid w:val="00CD63A4"/>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3DAA"/>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A3"/>
    <w:rsid w:val="00CF5882"/>
    <w:rsid w:val="00CF5E5B"/>
    <w:rsid w:val="00CF6B63"/>
    <w:rsid w:val="00CF76FD"/>
    <w:rsid w:val="00CF7C3B"/>
    <w:rsid w:val="00D00391"/>
    <w:rsid w:val="00D00548"/>
    <w:rsid w:val="00D009D5"/>
    <w:rsid w:val="00D00FF7"/>
    <w:rsid w:val="00D01031"/>
    <w:rsid w:val="00D01FEA"/>
    <w:rsid w:val="00D020FD"/>
    <w:rsid w:val="00D02360"/>
    <w:rsid w:val="00D02686"/>
    <w:rsid w:val="00D02EF9"/>
    <w:rsid w:val="00D032A0"/>
    <w:rsid w:val="00D03770"/>
    <w:rsid w:val="00D0385A"/>
    <w:rsid w:val="00D0392A"/>
    <w:rsid w:val="00D039A3"/>
    <w:rsid w:val="00D03ECB"/>
    <w:rsid w:val="00D03FAC"/>
    <w:rsid w:val="00D04158"/>
    <w:rsid w:val="00D04527"/>
    <w:rsid w:val="00D046AF"/>
    <w:rsid w:val="00D05491"/>
    <w:rsid w:val="00D057A6"/>
    <w:rsid w:val="00D120CB"/>
    <w:rsid w:val="00D127E9"/>
    <w:rsid w:val="00D133F1"/>
    <w:rsid w:val="00D1340F"/>
    <w:rsid w:val="00D134F9"/>
    <w:rsid w:val="00D141C1"/>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2C2C"/>
    <w:rsid w:val="00D22D33"/>
    <w:rsid w:val="00D22DA8"/>
    <w:rsid w:val="00D2312D"/>
    <w:rsid w:val="00D23B27"/>
    <w:rsid w:val="00D23C5F"/>
    <w:rsid w:val="00D23D7A"/>
    <w:rsid w:val="00D24556"/>
    <w:rsid w:val="00D25556"/>
    <w:rsid w:val="00D25793"/>
    <w:rsid w:val="00D25AAE"/>
    <w:rsid w:val="00D2629E"/>
    <w:rsid w:val="00D2771D"/>
    <w:rsid w:val="00D27C98"/>
    <w:rsid w:val="00D304D7"/>
    <w:rsid w:val="00D3177B"/>
    <w:rsid w:val="00D31860"/>
    <w:rsid w:val="00D3195B"/>
    <w:rsid w:val="00D31C93"/>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EF1"/>
    <w:rsid w:val="00D67F67"/>
    <w:rsid w:val="00D70851"/>
    <w:rsid w:val="00D70EEE"/>
    <w:rsid w:val="00D70F41"/>
    <w:rsid w:val="00D71661"/>
    <w:rsid w:val="00D71DF0"/>
    <w:rsid w:val="00D71FA8"/>
    <w:rsid w:val="00D721A2"/>
    <w:rsid w:val="00D727A7"/>
    <w:rsid w:val="00D7284F"/>
    <w:rsid w:val="00D7285F"/>
    <w:rsid w:val="00D72D44"/>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7CC"/>
    <w:rsid w:val="00D839D2"/>
    <w:rsid w:val="00D83A04"/>
    <w:rsid w:val="00D83B14"/>
    <w:rsid w:val="00D84C84"/>
    <w:rsid w:val="00D84E19"/>
    <w:rsid w:val="00D85088"/>
    <w:rsid w:val="00D8581B"/>
    <w:rsid w:val="00D85837"/>
    <w:rsid w:val="00D86157"/>
    <w:rsid w:val="00D86872"/>
    <w:rsid w:val="00D86BAC"/>
    <w:rsid w:val="00D87310"/>
    <w:rsid w:val="00D87648"/>
    <w:rsid w:val="00D8788A"/>
    <w:rsid w:val="00D90925"/>
    <w:rsid w:val="00D909C0"/>
    <w:rsid w:val="00D90B5A"/>
    <w:rsid w:val="00D90C0E"/>
    <w:rsid w:val="00D90EE3"/>
    <w:rsid w:val="00D90EE4"/>
    <w:rsid w:val="00D91001"/>
    <w:rsid w:val="00D9101E"/>
    <w:rsid w:val="00D91132"/>
    <w:rsid w:val="00D920F4"/>
    <w:rsid w:val="00D9261C"/>
    <w:rsid w:val="00D92A7B"/>
    <w:rsid w:val="00D92C1C"/>
    <w:rsid w:val="00D93025"/>
    <w:rsid w:val="00D93672"/>
    <w:rsid w:val="00D93F9F"/>
    <w:rsid w:val="00D9459D"/>
    <w:rsid w:val="00D9463E"/>
    <w:rsid w:val="00D94C49"/>
    <w:rsid w:val="00D95232"/>
    <w:rsid w:val="00D95482"/>
    <w:rsid w:val="00D95C85"/>
    <w:rsid w:val="00D95CDA"/>
    <w:rsid w:val="00D96270"/>
    <w:rsid w:val="00D97C4A"/>
    <w:rsid w:val="00DA0273"/>
    <w:rsid w:val="00DA04EC"/>
    <w:rsid w:val="00DA0D29"/>
    <w:rsid w:val="00DA0E1F"/>
    <w:rsid w:val="00DA0FB2"/>
    <w:rsid w:val="00DA138F"/>
    <w:rsid w:val="00DA1756"/>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174"/>
    <w:rsid w:val="00DA62A8"/>
    <w:rsid w:val="00DA6A2A"/>
    <w:rsid w:val="00DA6ACD"/>
    <w:rsid w:val="00DA6B16"/>
    <w:rsid w:val="00DA799C"/>
    <w:rsid w:val="00DA7F2B"/>
    <w:rsid w:val="00DB0310"/>
    <w:rsid w:val="00DB038F"/>
    <w:rsid w:val="00DB092D"/>
    <w:rsid w:val="00DB10DA"/>
    <w:rsid w:val="00DB1F02"/>
    <w:rsid w:val="00DB2012"/>
    <w:rsid w:val="00DB208A"/>
    <w:rsid w:val="00DB241A"/>
    <w:rsid w:val="00DB2A72"/>
    <w:rsid w:val="00DB2BC6"/>
    <w:rsid w:val="00DB2C5D"/>
    <w:rsid w:val="00DB43D1"/>
    <w:rsid w:val="00DB44A1"/>
    <w:rsid w:val="00DB508E"/>
    <w:rsid w:val="00DB54EC"/>
    <w:rsid w:val="00DB5796"/>
    <w:rsid w:val="00DB6132"/>
    <w:rsid w:val="00DB7CF5"/>
    <w:rsid w:val="00DB7D41"/>
    <w:rsid w:val="00DC215B"/>
    <w:rsid w:val="00DC268C"/>
    <w:rsid w:val="00DC2E98"/>
    <w:rsid w:val="00DC33D3"/>
    <w:rsid w:val="00DC3D35"/>
    <w:rsid w:val="00DC4D78"/>
    <w:rsid w:val="00DC59FB"/>
    <w:rsid w:val="00DC5A37"/>
    <w:rsid w:val="00DC5B9F"/>
    <w:rsid w:val="00DC63F0"/>
    <w:rsid w:val="00DC6550"/>
    <w:rsid w:val="00DC66BF"/>
    <w:rsid w:val="00DC6C8F"/>
    <w:rsid w:val="00DC70CD"/>
    <w:rsid w:val="00DC7306"/>
    <w:rsid w:val="00DC7801"/>
    <w:rsid w:val="00DD01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272"/>
    <w:rsid w:val="00DD64DE"/>
    <w:rsid w:val="00DD64E0"/>
    <w:rsid w:val="00DD6560"/>
    <w:rsid w:val="00DD7257"/>
    <w:rsid w:val="00DD75FE"/>
    <w:rsid w:val="00DE000E"/>
    <w:rsid w:val="00DE05A0"/>
    <w:rsid w:val="00DE05A6"/>
    <w:rsid w:val="00DE0F1A"/>
    <w:rsid w:val="00DE1476"/>
    <w:rsid w:val="00DE1CA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702"/>
    <w:rsid w:val="00DF089E"/>
    <w:rsid w:val="00DF0C6E"/>
    <w:rsid w:val="00DF154B"/>
    <w:rsid w:val="00DF158E"/>
    <w:rsid w:val="00DF284C"/>
    <w:rsid w:val="00DF293A"/>
    <w:rsid w:val="00DF3380"/>
    <w:rsid w:val="00DF3627"/>
    <w:rsid w:val="00DF39E1"/>
    <w:rsid w:val="00DF456E"/>
    <w:rsid w:val="00DF4B0A"/>
    <w:rsid w:val="00DF4B84"/>
    <w:rsid w:val="00DF54B4"/>
    <w:rsid w:val="00DF598F"/>
    <w:rsid w:val="00DF59BF"/>
    <w:rsid w:val="00DF72D4"/>
    <w:rsid w:val="00DF7661"/>
    <w:rsid w:val="00DF7A8D"/>
    <w:rsid w:val="00DF7B63"/>
    <w:rsid w:val="00E008CE"/>
    <w:rsid w:val="00E00B84"/>
    <w:rsid w:val="00E00D14"/>
    <w:rsid w:val="00E01390"/>
    <w:rsid w:val="00E01A77"/>
    <w:rsid w:val="00E0216C"/>
    <w:rsid w:val="00E022A7"/>
    <w:rsid w:val="00E02C23"/>
    <w:rsid w:val="00E0325A"/>
    <w:rsid w:val="00E0392F"/>
    <w:rsid w:val="00E03AA4"/>
    <w:rsid w:val="00E03D46"/>
    <w:rsid w:val="00E042A5"/>
    <w:rsid w:val="00E04325"/>
    <w:rsid w:val="00E047B8"/>
    <w:rsid w:val="00E04809"/>
    <w:rsid w:val="00E04955"/>
    <w:rsid w:val="00E04A7D"/>
    <w:rsid w:val="00E04D6D"/>
    <w:rsid w:val="00E0586F"/>
    <w:rsid w:val="00E05965"/>
    <w:rsid w:val="00E05FE7"/>
    <w:rsid w:val="00E068CA"/>
    <w:rsid w:val="00E072BD"/>
    <w:rsid w:val="00E078A1"/>
    <w:rsid w:val="00E07AFD"/>
    <w:rsid w:val="00E07D62"/>
    <w:rsid w:val="00E07DD9"/>
    <w:rsid w:val="00E10919"/>
    <w:rsid w:val="00E1095E"/>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97B"/>
    <w:rsid w:val="00E20BD1"/>
    <w:rsid w:val="00E20D23"/>
    <w:rsid w:val="00E214BD"/>
    <w:rsid w:val="00E214E0"/>
    <w:rsid w:val="00E219C6"/>
    <w:rsid w:val="00E21ED1"/>
    <w:rsid w:val="00E23198"/>
    <w:rsid w:val="00E23859"/>
    <w:rsid w:val="00E24283"/>
    <w:rsid w:val="00E24B4F"/>
    <w:rsid w:val="00E24B89"/>
    <w:rsid w:val="00E24CE6"/>
    <w:rsid w:val="00E24D24"/>
    <w:rsid w:val="00E2500A"/>
    <w:rsid w:val="00E2585C"/>
    <w:rsid w:val="00E26BC3"/>
    <w:rsid w:val="00E2716B"/>
    <w:rsid w:val="00E2736B"/>
    <w:rsid w:val="00E27576"/>
    <w:rsid w:val="00E27766"/>
    <w:rsid w:val="00E27B21"/>
    <w:rsid w:val="00E27E4D"/>
    <w:rsid w:val="00E27E72"/>
    <w:rsid w:val="00E3093E"/>
    <w:rsid w:val="00E30B88"/>
    <w:rsid w:val="00E30ECE"/>
    <w:rsid w:val="00E31109"/>
    <w:rsid w:val="00E314E2"/>
    <w:rsid w:val="00E31F4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947"/>
    <w:rsid w:val="00E42A7B"/>
    <w:rsid w:val="00E42F56"/>
    <w:rsid w:val="00E42F93"/>
    <w:rsid w:val="00E43BAE"/>
    <w:rsid w:val="00E44500"/>
    <w:rsid w:val="00E449C7"/>
    <w:rsid w:val="00E44C63"/>
    <w:rsid w:val="00E44E3F"/>
    <w:rsid w:val="00E44F07"/>
    <w:rsid w:val="00E45D6C"/>
    <w:rsid w:val="00E46092"/>
    <w:rsid w:val="00E46093"/>
    <w:rsid w:val="00E4616E"/>
    <w:rsid w:val="00E46219"/>
    <w:rsid w:val="00E46361"/>
    <w:rsid w:val="00E46708"/>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21C"/>
    <w:rsid w:val="00E64546"/>
    <w:rsid w:val="00E65113"/>
    <w:rsid w:val="00E65BFA"/>
    <w:rsid w:val="00E66343"/>
    <w:rsid w:val="00E668AC"/>
    <w:rsid w:val="00E66A3F"/>
    <w:rsid w:val="00E67791"/>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694"/>
    <w:rsid w:val="00E75B28"/>
    <w:rsid w:val="00E75F5D"/>
    <w:rsid w:val="00E76440"/>
    <w:rsid w:val="00E76D72"/>
    <w:rsid w:val="00E77C77"/>
    <w:rsid w:val="00E8006C"/>
    <w:rsid w:val="00E804E8"/>
    <w:rsid w:val="00E80EEA"/>
    <w:rsid w:val="00E81FBF"/>
    <w:rsid w:val="00E821B8"/>
    <w:rsid w:val="00E831A1"/>
    <w:rsid w:val="00E836C2"/>
    <w:rsid w:val="00E836F4"/>
    <w:rsid w:val="00E83ABB"/>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751A"/>
    <w:rsid w:val="00E97E94"/>
    <w:rsid w:val="00EA0745"/>
    <w:rsid w:val="00EA111D"/>
    <w:rsid w:val="00EA238E"/>
    <w:rsid w:val="00EA2508"/>
    <w:rsid w:val="00EA2655"/>
    <w:rsid w:val="00EA2808"/>
    <w:rsid w:val="00EA28DF"/>
    <w:rsid w:val="00EA3598"/>
    <w:rsid w:val="00EA36E7"/>
    <w:rsid w:val="00EA43B3"/>
    <w:rsid w:val="00EA45C8"/>
    <w:rsid w:val="00EA4C60"/>
    <w:rsid w:val="00EA5016"/>
    <w:rsid w:val="00EA5971"/>
    <w:rsid w:val="00EA5DC1"/>
    <w:rsid w:val="00EA69E3"/>
    <w:rsid w:val="00EA6A2D"/>
    <w:rsid w:val="00EA6FCD"/>
    <w:rsid w:val="00EA7739"/>
    <w:rsid w:val="00EA7F06"/>
    <w:rsid w:val="00EB0183"/>
    <w:rsid w:val="00EB018B"/>
    <w:rsid w:val="00EB0447"/>
    <w:rsid w:val="00EB0449"/>
    <w:rsid w:val="00EB08D5"/>
    <w:rsid w:val="00EB0F2C"/>
    <w:rsid w:val="00EB144D"/>
    <w:rsid w:val="00EB1F11"/>
    <w:rsid w:val="00EB20CB"/>
    <w:rsid w:val="00EB26B0"/>
    <w:rsid w:val="00EB2957"/>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421"/>
    <w:rsid w:val="00ED4DE0"/>
    <w:rsid w:val="00ED4E5C"/>
    <w:rsid w:val="00ED53BB"/>
    <w:rsid w:val="00ED54CF"/>
    <w:rsid w:val="00ED6060"/>
    <w:rsid w:val="00ED617F"/>
    <w:rsid w:val="00ED63AD"/>
    <w:rsid w:val="00ED6E14"/>
    <w:rsid w:val="00ED6F56"/>
    <w:rsid w:val="00ED74C7"/>
    <w:rsid w:val="00EE01B3"/>
    <w:rsid w:val="00EE0227"/>
    <w:rsid w:val="00EE03F9"/>
    <w:rsid w:val="00EE05F1"/>
    <w:rsid w:val="00EE0C44"/>
    <w:rsid w:val="00EE1991"/>
    <w:rsid w:val="00EE1D9A"/>
    <w:rsid w:val="00EE1EA1"/>
    <w:rsid w:val="00EE214D"/>
    <w:rsid w:val="00EE2895"/>
    <w:rsid w:val="00EE31B8"/>
    <w:rsid w:val="00EE3A1C"/>
    <w:rsid w:val="00EE42CB"/>
    <w:rsid w:val="00EE44C5"/>
    <w:rsid w:val="00EE4690"/>
    <w:rsid w:val="00EE4716"/>
    <w:rsid w:val="00EE4C2B"/>
    <w:rsid w:val="00EE50C2"/>
    <w:rsid w:val="00EE54ED"/>
    <w:rsid w:val="00EE5B6E"/>
    <w:rsid w:val="00EE63CE"/>
    <w:rsid w:val="00EE657F"/>
    <w:rsid w:val="00EE65FF"/>
    <w:rsid w:val="00EE67AE"/>
    <w:rsid w:val="00EE6BE6"/>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7A3"/>
    <w:rsid w:val="00EF5EAF"/>
    <w:rsid w:val="00EF63A2"/>
    <w:rsid w:val="00EF63DE"/>
    <w:rsid w:val="00EF6BB1"/>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5820"/>
    <w:rsid w:val="00F05B5A"/>
    <w:rsid w:val="00F0623A"/>
    <w:rsid w:val="00F062AE"/>
    <w:rsid w:val="00F0655A"/>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6908"/>
    <w:rsid w:val="00F173D5"/>
    <w:rsid w:val="00F17ABF"/>
    <w:rsid w:val="00F17E25"/>
    <w:rsid w:val="00F17F09"/>
    <w:rsid w:val="00F20418"/>
    <w:rsid w:val="00F20506"/>
    <w:rsid w:val="00F208B8"/>
    <w:rsid w:val="00F20F1A"/>
    <w:rsid w:val="00F20FBB"/>
    <w:rsid w:val="00F216E6"/>
    <w:rsid w:val="00F2175B"/>
    <w:rsid w:val="00F222E1"/>
    <w:rsid w:val="00F2264F"/>
    <w:rsid w:val="00F22C44"/>
    <w:rsid w:val="00F233A8"/>
    <w:rsid w:val="00F23802"/>
    <w:rsid w:val="00F23BA6"/>
    <w:rsid w:val="00F250D2"/>
    <w:rsid w:val="00F25279"/>
    <w:rsid w:val="00F26B9F"/>
    <w:rsid w:val="00F275A1"/>
    <w:rsid w:val="00F275B1"/>
    <w:rsid w:val="00F275EF"/>
    <w:rsid w:val="00F276A3"/>
    <w:rsid w:val="00F27C20"/>
    <w:rsid w:val="00F30614"/>
    <w:rsid w:val="00F30D74"/>
    <w:rsid w:val="00F30E2C"/>
    <w:rsid w:val="00F316F4"/>
    <w:rsid w:val="00F31775"/>
    <w:rsid w:val="00F31A5A"/>
    <w:rsid w:val="00F31F04"/>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16D3"/>
    <w:rsid w:val="00F417D9"/>
    <w:rsid w:val="00F418F5"/>
    <w:rsid w:val="00F41984"/>
    <w:rsid w:val="00F42288"/>
    <w:rsid w:val="00F4242C"/>
    <w:rsid w:val="00F42B66"/>
    <w:rsid w:val="00F42ED6"/>
    <w:rsid w:val="00F43393"/>
    <w:rsid w:val="00F434FB"/>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A2"/>
    <w:rsid w:val="00F5229B"/>
    <w:rsid w:val="00F52332"/>
    <w:rsid w:val="00F5259C"/>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8A8"/>
    <w:rsid w:val="00F61A84"/>
    <w:rsid w:val="00F62323"/>
    <w:rsid w:val="00F626A6"/>
    <w:rsid w:val="00F628BB"/>
    <w:rsid w:val="00F62E00"/>
    <w:rsid w:val="00F6306A"/>
    <w:rsid w:val="00F63660"/>
    <w:rsid w:val="00F63C8F"/>
    <w:rsid w:val="00F63EB2"/>
    <w:rsid w:val="00F6413E"/>
    <w:rsid w:val="00F64359"/>
    <w:rsid w:val="00F64809"/>
    <w:rsid w:val="00F64936"/>
    <w:rsid w:val="00F64F93"/>
    <w:rsid w:val="00F6507D"/>
    <w:rsid w:val="00F652BB"/>
    <w:rsid w:val="00F66054"/>
    <w:rsid w:val="00F663FC"/>
    <w:rsid w:val="00F667DB"/>
    <w:rsid w:val="00F669E5"/>
    <w:rsid w:val="00F67388"/>
    <w:rsid w:val="00F6768B"/>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912"/>
    <w:rsid w:val="00F809C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172"/>
    <w:rsid w:val="00FA2184"/>
    <w:rsid w:val="00FA247F"/>
    <w:rsid w:val="00FA28CF"/>
    <w:rsid w:val="00FA2A2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91C"/>
    <w:rsid w:val="00FB2BB4"/>
    <w:rsid w:val="00FB309E"/>
    <w:rsid w:val="00FB34D2"/>
    <w:rsid w:val="00FB37CC"/>
    <w:rsid w:val="00FB3CD0"/>
    <w:rsid w:val="00FB40A3"/>
    <w:rsid w:val="00FB4221"/>
    <w:rsid w:val="00FB4CA9"/>
    <w:rsid w:val="00FB5151"/>
    <w:rsid w:val="00FB52E9"/>
    <w:rsid w:val="00FB5432"/>
    <w:rsid w:val="00FB5673"/>
    <w:rsid w:val="00FB597C"/>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A4B0B"/>
    <w:pPr>
      <w:tabs>
        <w:tab w:val="right" w:leader="dot" w:pos="8777"/>
      </w:tabs>
      <w:spacing w:after="0" w:line="400" w:lineRule="exac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3.xml"/><Relationship Id="rId47" Type="http://schemas.openxmlformats.org/officeDocument/2006/relationships/header" Target="header18.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chart" Target="charts/chart4.xml"/><Relationship Id="rId48" Type="http://schemas.openxmlformats.org/officeDocument/2006/relationships/header" Target="header19.xml"/><Relationship Id="rId8" Type="http://schemas.openxmlformats.org/officeDocument/2006/relationships/hyperlink" Target="http://news.cau.edu.cn/upload/2005/caunews_20050711181514.jpg" TargetMode="Externa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103492608"/>
        <c:axId val="103507072"/>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103515264"/>
        <c:axId val="103508992"/>
      </c:lineChart>
      <c:catAx>
        <c:axId val="103492608"/>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103507072"/>
        <c:crosses val="autoZero"/>
        <c:auto val="1"/>
        <c:lblAlgn val="ctr"/>
        <c:lblOffset val="100"/>
        <c:noMultiLvlLbl val="0"/>
      </c:catAx>
      <c:valAx>
        <c:axId val="103507072"/>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vert="eaVert"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第一产业人员占比（</a:t>
                </a:r>
                <a:r>
                  <a:rPr lang="en-US" altLang="zh-CN" sz="1050" baseline="0">
                    <a:solidFill>
                      <a:schemeClr val="tx1"/>
                    </a:solidFill>
                  </a:rPr>
                  <a:t>%</a:t>
                </a:r>
                <a:r>
                  <a:rPr lang="zh-CN" altLang="en-US" sz="105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492608"/>
        <c:crosses val="autoZero"/>
        <c:crossBetween val="between"/>
      </c:valAx>
      <c:valAx>
        <c:axId val="103508992"/>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经营耕地面积（亩</a:t>
                </a:r>
                <a:r>
                  <a:rPr lang="en-US" altLang="zh-CN" sz="1050" baseline="0">
                    <a:solidFill>
                      <a:schemeClr val="tx1"/>
                    </a:solidFill>
                  </a:rPr>
                  <a:t>/</a:t>
                </a:r>
                <a:r>
                  <a:rPr lang="zh-CN" altLang="en-US" sz="1050" baseline="0">
                    <a:solidFill>
                      <a:schemeClr val="tx1"/>
                    </a:solidFill>
                  </a:rPr>
                  <a:t>人）</a:t>
                </a:r>
              </a:p>
            </c:rich>
          </c:tx>
          <c:layout>
            <c:manualLayout>
              <c:xMode val="edge"/>
              <c:yMode val="edge"/>
              <c:x val="0.95324081364829394"/>
              <c:y val="0.19459851729060182"/>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515264"/>
        <c:crosses val="max"/>
        <c:crossBetween val="between"/>
      </c:valAx>
      <c:catAx>
        <c:axId val="103515264"/>
        <c:scaling>
          <c:orientation val="minMax"/>
        </c:scaling>
        <c:delete val="1"/>
        <c:axPos val="b"/>
        <c:numFmt formatCode="General" sourceLinked="1"/>
        <c:majorTickMark val="out"/>
        <c:minorTickMark val="none"/>
        <c:tickLblPos val="nextTo"/>
        <c:crossAx val="103508992"/>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804164574407847"/>
          <c:y val="3.8294179339563833E-2"/>
          <c:w val="0.69697689077874758"/>
          <c:h val="0.7707820997529676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220436325854418"/>
              <c:y val="0.33291790014671541"/>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827786621651946"/>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729C3-3118-45C6-8808-EFDBB6778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9938</TotalTime>
  <Pages>63</Pages>
  <Words>8360</Words>
  <Characters>47657</Characters>
  <Application>Microsoft Office Word</Application>
  <DocSecurity>0</DocSecurity>
  <Lines>397</Lines>
  <Paragraphs>111</Paragraphs>
  <ScaleCrop>false</ScaleCrop>
  <Company>Microsoft</Company>
  <LinksUpToDate>false</LinksUpToDate>
  <CharactersWithSpaces>55906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Administrator</cp:lastModifiedBy>
  <cp:revision>3407</cp:revision>
  <cp:lastPrinted>2019-03-05T14:43:00Z</cp:lastPrinted>
  <dcterms:created xsi:type="dcterms:W3CDTF">2019-02-03T07:42:00Z</dcterms:created>
  <dcterms:modified xsi:type="dcterms:W3CDTF">2019-03-12T11:36:00Z</dcterms:modified>
</cp:coreProperties>
</file>