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DDD" w:rsidRPr="00F953D4" w:rsidRDefault="00F953D4" w:rsidP="00F953D4">
      <w:pPr>
        <w:jc w:val="center"/>
        <w:rPr>
          <w:rFonts w:ascii="Times New Roman" w:hAnsi="Times New Roman" w:cs="Times New Roman"/>
          <w:sz w:val="24"/>
          <w:szCs w:val="24"/>
        </w:rPr>
      </w:pPr>
      <w:r w:rsidRPr="00F953D4">
        <w:rPr>
          <w:rFonts w:ascii="Times New Roman" w:hAnsi="Times New Roman" w:cs="Times New Roman"/>
          <w:sz w:val="24"/>
          <w:szCs w:val="24"/>
        </w:rPr>
        <w:t>2017</w:t>
      </w:r>
      <w:r w:rsidRPr="00F953D4">
        <w:rPr>
          <w:rFonts w:ascii="Times New Roman" w:hAnsi="Times New Roman" w:cs="Times New Roman" w:hint="eastAsia"/>
          <w:sz w:val="24"/>
          <w:szCs w:val="24"/>
        </w:rPr>
        <w:t>年总目录</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第</w:t>
      </w:r>
      <w:r w:rsidRPr="00F953D4">
        <w:rPr>
          <w:rFonts w:ascii="Times New Roman" w:hAnsi="Times New Roman" w:cs="Times New Roman"/>
          <w:sz w:val="24"/>
          <w:szCs w:val="24"/>
        </w:rPr>
        <w:t>1</w:t>
      </w:r>
      <w:r w:rsidRPr="00F953D4">
        <w:rPr>
          <w:rFonts w:ascii="Times New Roman" w:hAnsi="Times New Roman" w:cs="Times New Roman" w:hint="eastAsia"/>
          <w:sz w:val="24"/>
          <w:szCs w:val="24"/>
        </w:rPr>
        <w:t>期</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新形势下我国农业发展战略思考</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农村发展</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制度规则与干群关系</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破解农村基础设施管护行动的困境</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w:t>
      </w:r>
      <w:r w:rsidRPr="00A405CF">
        <w:rPr>
          <w:rFonts w:ascii="Times New Roman" w:hAnsi="Times New Roman" w:cs="Times New Roman"/>
          <w:color w:val="A6A6A6" w:themeColor="background1" w:themeShade="A6"/>
          <w:sz w:val="24"/>
          <w:szCs w:val="24"/>
        </w:rPr>
        <w:t xml:space="preserve"> IAD </w:t>
      </w:r>
      <w:r w:rsidRPr="00A405CF">
        <w:rPr>
          <w:rFonts w:ascii="Times New Roman" w:hAnsi="Times New Roman" w:cs="Times New Roman" w:hint="eastAsia"/>
          <w:color w:val="A6A6A6" w:themeColor="background1" w:themeShade="A6"/>
          <w:sz w:val="24"/>
          <w:szCs w:val="24"/>
        </w:rPr>
        <w:t>框架的农户管护意愿研究</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中国村务监督机制运行评价及其制度优化路径</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w:t>
      </w:r>
      <w:r w:rsidRPr="00A405CF">
        <w:rPr>
          <w:rFonts w:ascii="Times New Roman" w:hAnsi="Times New Roman" w:cs="Times New Roman"/>
          <w:color w:val="A6A6A6" w:themeColor="background1" w:themeShade="A6"/>
          <w:sz w:val="24"/>
          <w:szCs w:val="24"/>
        </w:rPr>
        <w:t>21</w:t>
      </w:r>
      <w:r w:rsidRPr="00A405CF">
        <w:rPr>
          <w:rFonts w:ascii="Times New Roman" w:hAnsi="Times New Roman" w:cs="Times New Roman" w:hint="eastAsia"/>
          <w:color w:val="A6A6A6" w:themeColor="background1" w:themeShade="A6"/>
          <w:sz w:val="24"/>
          <w:szCs w:val="24"/>
        </w:rPr>
        <w:t>个省</w:t>
      </w:r>
      <w:r w:rsidRPr="00A405CF">
        <w:rPr>
          <w:rFonts w:ascii="Times New Roman" w:hAnsi="Times New Roman" w:cs="Times New Roman"/>
          <w:color w:val="A6A6A6" w:themeColor="background1" w:themeShade="A6"/>
          <w:sz w:val="24"/>
          <w:szCs w:val="24"/>
        </w:rPr>
        <w:t>846</w:t>
      </w:r>
      <w:r w:rsidRPr="00A405CF">
        <w:rPr>
          <w:rFonts w:ascii="Times New Roman" w:hAnsi="Times New Roman" w:cs="Times New Roman" w:hint="eastAsia"/>
          <w:color w:val="A6A6A6" w:themeColor="background1" w:themeShade="A6"/>
          <w:sz w:val="24"/>
          <w:szCs w:val="24"/>
        </w:rPr>
        <w:t>个村</w:t>
      </w:r>
      <w:r w:rsidRPr="00A405CF">
        <w:rPr>
          <w:rFonts w:ascii="Times New Roman" w:hAnsi="Times New Roman" w:cs="Times New Roman"/>
          <w:color w:val="A6A6A6" w:themeColor="background1" w:themeShade="A6"/>
          <w:sz w:val="24"/>
          <w:szCs w:val="24"/>
        </w:rPr>
        <w:t>4625</w:t>
      </w:r>
      <w:r w:rsidRPr="00A405CF">
        <w:rPr>
          <w:rFonts w:ascii="Times New Roman" w:hAnsi="Times New Roman" w:cs="Times New Roman" w:hint="eastAsia"/>
          <w:color w:val="A6A6A6" w:themeColor="background1" w:themeShade="A6"/>
          <w:sz w:val="24"/>
          <w:szCs w:val="24"/>
        </w:rPr>
        <w:t>个村民的调查研究</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资源配置</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农产</w:t>
      </w:r>
      <w:proofErr w:type="gramStart"/>
      <w:r w:rsidRPr="00A405CF">
        <w:rPr>
          <w:rFonts w:ascii="Times New Roman" w:hAnsi="Times New Roman" w:cs="Times New Roman" w:hint="eastAsia"/>
          <w:color w:val="A6A6A6" w:themeColor="background1" w:themeShade="A6"/>
          <w:sz w:val="24"/>
          <w:szCs w:val="24"/>
        </w:rPr>
        <w:t>品绿色</w:t>
      </w:r>
      <w:proofErr w:type="gramEnd"/>
      <w:r w:rsidRPr="00A405CF">
        <w:rPr>
          <w:rFonts w:ascii="Times New Roman" w:hAnsi="Times New Roman" w:cs="Times New Roman" w:hint="eastAsia"/>
          <w:color w:val="A6A6A6" w:themeColor="background1" w:themeShade="A6"/>
          <w:sz w:val="24"/>
          <w:szCs w:val="24"/>
        </w:rPr>
        <w:t>增产增效技术模式研究与示范</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基于中国农业科学院的实践探索</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农户生态友好型农田土壤管理技术采纳决策分析</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以山东省为例</w:t>
      </w:r>
      <w:r w:rsidR="009B0F0C" w:rsidRPr="00A405CF">
        <w:rPr>
          <w:rFonts w:ascii="Times New Roman" w:hAnsi="Times New Roman" w:cs="Times New Roman" w:hint="eastAsia"/>
          <w:color w:val="A6A6A6" w:themeColor="background1" w:themeShade="A6"/>
          <w:sz w:val="24"/>
          <w:szCs w:val="24"/>
        </w:rPr>
        <w:t>）</w:t>
      </w:r>
    </w:p>
    <w:p w:rsidR="007A6460"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我国保险资金投资种业的路径及机制研究</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其他</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社会性小农</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小农经济发展的社会基础</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基于江汉平原农业发展的启示</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农民工市民化的影响因素</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文献述评､理论建构与政策建议</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我国种业整合服务平台建设与管理研究</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“项目制”下节水农业建设困境研究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以河北省</w:t>
      </w:r>
      <w:r w:rsidRPr="00A405CF">
        <w:rPr>
          <w:rFonts w:ascii="Times New Roman" w:hAnsi="Times New Roman" w:cs="Times New Roman"/>
          <w:color w:val="A6A6A6" w:themeColor="background1" w:themeShade="A6"/>
          <w:sz w:val="24"/>
          <w:szCs w:val="24"/>
        </w:rPr>
        <w:t xml:space="preserve"> Z </w:t>
      </w:r>
      <w:r w:rsidRPr="00A405CF">
        <w:rPr>
          <w:rFonts w:ascii="Times New Roman" w:hAnsi="Times New Roman" w:cs="Times New Roman" w:hint="eastAsia"/>
          <w:color w:val="A6A6A6" w:themeColor="background1" w:themeShade="A6"/>
          <w:sz w:val="24"/>
          <w:szCs w:val="24"/>
        </w:rPr>
        <w:t>市高效节水农业技术推广为例</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农户蔬菜销售方式选择及优化策略</w:t>
      </w:r>
      <w:r w:rsidR="009B0F0C"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91</w:t>
      </w:r>
      <w:r w:rsidR="009B0F0C" w:rsidRPr="00A405CF">
        <w:rPr>
          <w:rFonts w:ascii="Times New Roman" w:hAnsi="Times New Roman" w:cs="Times New Roman" w:hint="eastAsia"/>
          <w:color w:val="A6A6A6" w:themeColor="background1" w:themeShade="A6"/>
          <w:sz w:val="24"/>
          <w:szCs w:val="24"/>
        </w:rPr>
        <w:t>）</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国外农经</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日本“食品交流工程”的系统结构及运行机制研究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基于对我国食品安全社会共治的思考</w:t>
      </w:r>
    </w:p>
    <w:p w:rsidR="00AF4DDD" w:rsidRPr="00F953D4" w:rsidRDefault="00AF4DDD" w:rsidP="00AF4DDD">
      <w:pPr>
        <w:rPr>
          <w:rFonts w:ascii="Times New Roman" w:hAnsi="Times New Roman" w:cs="Times New Roman"/>
          <w:sz w:val="24"/>
          <w:szCs w:val="24"/>
        </w:rPr>
      </w:pP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第</w:t>
      </w:r>
      <w:r w:rsidRPr="00F953D4">
        <w:rPr>
          <w:rFonts w:ascii="Times New Roman" w:hAnsi="Times New Roman" w:cs="Times New Roman"/>
          <w:sz w:val="24"/>
          <w:szCs w:val="24"/>
        </w:rPr>
        <w:t>2</w:t>
      </w:r>
      <w:r w:rsidRPr="00F953D4">
        <w:rPr>
          <w:rFonts w:ascii="Times New Roman" w:hAnsi="Times New Roman" w:cs="Times New Roman" w:hint="eastAsia"/>
          <w:sz w:val="24"/>
          <w:szCs w:val="24"/>
        </w:rPr>
        <w:t>期</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组织与制度</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进城落户农民“三权”转让的总体思路</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“三权分置”下农村土地承包权制度改革的战略思考</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征地补偿的多与</w:t>
      </w:r>
      <w:proofErr w:type="gramStart"/>
      <w:r w:rsidRPr="00A405CF">
        <w:rPr>
          <w:rFonts w:ascii="Times New Roman" w:hAnsi="Times New Roman" w:cs="Times New Roman" w:hint="eastAsia"/>
          <w:color w:val="A6A6A6" w:themeColor="background1" w:themeShade="A6"/>
          <w:sz w:val="24"/>
          <w:szCs w:val="24"/>
        </w:rPr>
        <w:t>寡</w:t>
      </w:r>
      <w:proofErr w:type="gramEnd"/>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公平与效率视角</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不同土地流转模式下的农地经营权抵押属性比较</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资源配置</w:t>
      </w:r>
    </w:p>
    <w:p w:rsidR="007A6460"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耕地保护政策的社会福利分析</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基于选择实验的非市场价值评估</w:t>
      </w:r>
    </w:p>
    <w:p w:rsidR="007A6460"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基于</w:t>
      </w:r>
      <w:r w:rsidRPr="00A405CF">
        <w:rPr>
          <w:rFonts w:ascii="Times New Roman" w:hAnsi="Times New Roman" w:cs="Times New Roman"/>
          <w:color w:val="A6A6A6" w:themeColor="background1" w:themeShade="A6"/>
          <w:sz w:val="24"/>
          <w:szCs w:val="24"/>
        </w:rPr>
        <w:t>Shapley</w:t>
      </w:r>
      <w:r w:rsidRPr="00A405CF">
        <w:rPr>
          <w:rFonts w:ascii="Times New Roman" w:hAnsi="Times New Roman" w:cs="Times New Roman" w:hint="eastAsia"/>
          <w:color w:val="A6A6A6" w:themeColor="background1" w:themeShade="A6"/>
          <w:sz w:val="24"/>
          <w:szCs w:val="24"/>
        </w:rPr>
        <w:t>值法的农村宅基地置换成本收益及其分配分析</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以江苏省万顷良田建设工程</w:t>
      </w:r>
      <w:r w:rsidRPr="00A405CF">
        <w:rPr>
          <w:rFonts w:ascii="Times New Roman" w:hAnsi="Times New Roman" w:cs="Times New Roman"/>
          <w:color w:val="A6A6A6" w:themeColor="background1" w:themeShade="A6"/>
          <w:sz w:val="24"/>
          <w:szCs w:val="24"/>
        </w:rPr>
        <w:t>X</w:t>
      </w:r>
      <w:r w:rsidRPr="00A405CF">
        <w:rPr>
          <w:rFonts w:ascii="Times New Roman" w:hAnsi="Times New Roman" w:cs="Times New Roman" w:hint="eastAsia"/>
          <w:color w:val="A6A6A6" w:themeColor="background1" w:themeShade="A6"/>
          <w:sz w:val="24"/>
          <w:szCs w:val="24"/>
        </w:rPr>
        <w:t>项目区为例</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农业发展</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农地经营规模与稻谷生产成本</w:t>
      </w:r>
      <w:r w:rsidRPr="00F953D4">
        <w:rPr>
          <w:rFonts w:ascii="Times New Roman" w:hAnsi="Times New Roman" w:cs="Times New Roman" w:hint="eastAsia"/>
          <w:sz w:val="24"/>
          <w:szCs w:val="24"/>
        </w:rPr>
        <w:t>:</w:t>
      </w:r>
      <w:r w:rsidRPr="00F953D4">
        <w:rPr>
          <w:rFonts w:ascii="Times New Roman" w:hAnsi="Times New Roman" w:cs="Times New Roman" w:hint="eastAsia"/>
          <w:sz w:val="24"/>
          <w:szCs w:val="24"/>
        </w:rPr>
        <w:t>江苏案例</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小规模土地农业机械化的道路选择与实现机制</w:t>
      </w:r>
      <w:r w:rsidRPr="00F953D4">
        <w:rPr>
          <w:rFonts w:ascii="Times New Roman" w:hAnsi="Times New Roman" w:cs="Times New Roman"/>
          <w:sz w:val="24"/>
          <w:szCs w:val="24"/>
        </w:rPr>
        <w:t>——</w:t>
      </w:r>
      <w:r w:rsidRPr="00F953D4">
        <w:rPr>
          <w:rFonts w:ascii="Times New Roman" w:hAnsi="Times New Roman" w:cs="Times New Roman" w:hint="eastAsia"/>
          <w:sz w:val="24"/>
          <w:szCs w:val="24"/>
        </w:rPr>
        <w:t>对基层内生机械服务市场的分析</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中国生猪良种繁育体系</w:t>
      </w:r>
      <w:r w:rsidRPr="00F953D4">
        <w:rPr>
          <w:rFonts w:ascii="Times New Roman" w:hAnsi="Times New Roman" w:cs="Times New Roman"/>
          <w:sz w:val="24"/>
          <w:szCs w:val="24"/>
        </w:rPr>
        <w:t>:</w:t>
      </w:r>
      <w:r w:rsidRPr="00F953D4">
        <w:rPr>
          <w:rFonts w:ascii="Times New Roman" w:hAnsi="Times New Roman" w:cs="Times New Roman" w:hint="eastAsia"/>
          <w:sz w:val="24"/>
          <w:szCs w:val="24"/>
        </w:rPr>
        <w:t>运行机理､发展困境与路径选择</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农村发展</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社会支持对农村老人生活满意的影响机制研究</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基于河北省</w:t>
      </w:r>
      <w:r w:rsidRPr="00A405CF">
        <w:rPr>
          <w:rFonts w:ascii="Times New Roman" w:hAnsi="Times New Roman" w:cs="Times New Roman"/>
          <w:color w:val="A6A6A6" w:themeColor="background1" w:themeShade="A6"/>
          <w:sz w:val="24"/>
          <w:szCs w:val="24"/>
        </w:rPr>
        <w:t>19</w:t>
      </w:r>
      <w:r w:rsidRPr="00A405CF">
        <w:rPr>
          <w:rFonts w:ascii="Times New Roman" w:hAnsi="Times New Roman" w:cs="Times New Roman" w:hint="eastAsia"/>
          <w:color w:val="A6A6A6" w:themeColor="background1" w:themeShade="A6"/>
          <w:sz w:val="24"/>
          <w:szCs w:val="24"/>
        </w:rPr>
        <w:t>个村的调查</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集中连片贫困地区“购买服务式”综合性扶贫治理模式研究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以陕南秦巴山区“公益岗位”为例</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农民工的返乡行为及其就业分化研究</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其他</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lastRenderedPageBreak/>
        <w:t>扶贫视域下的森林</w:t>
      </w:r>
      <w:proofErr w:type="gramStart"/>
      <w:r w:rsidRPr="00A405CF">
        <w:rPr>
          <w:rFonts w:ascii="Times New Roman" w:hAnsi="Times New Roman" w:cs="Times New Roman" w:hint="eastAsia"/>
          <w:color w:val="A6A6A6" w:themeColor="background1" w:themeShade="A6"/>
          <w:sz w:val="24"/>
          <w:szCs w:val="24"/>
        </w:rPr>
        <w:t>碳汇研究</w:t>
      </w:r>
      <w:proofErr w:type="gramEnd"/>
      <w:r w:rsidRPr="00A405CF">
        <w:rPr>
          <w:rFonts w:ascii="Times New Roman" w:hAnsi="Times New Roman" w:cs="Times New Roman" w:hint="eastAsia"/>
          <w:color w:val="A6A6A6" w:themeColor="background1" w:themeShade="A6"/>
          <w:sz w:val="24"/>
          <w:szCs w:val="24"/>
        </w:rPr>
        <w:t>综述</w:t>
      </w:r>
    </w:p>
    <w:p w:rsidR="00AF4DDD" w:rsidRPr="00F953D4" w:rsidRDefault="00AF4DDD" w:rsidP="00AF4DDD">
      <w:pPr>
        <w:rPr>
          <w:rFonts w:ascii="Times New Roman" w:hAnsi="Times New Roman" w:cs="Times New Roman"/>
          <w:sz w:val="24"/>
          <w:szCs w:val="24"/>
        </w:rPr>
      </w:pP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第</w:t>
      </w:r>
      <w:r w:rsidRPr="00F953D4">
        <w:rPr>
          <w:rFonts w:ascii="Times New Roman" w:hAnsi="Times New Roman" w:cs="Times New Roman"/>
          <w:sz w:val="24"/>
          <w:szCs w:val="24"/>
        </w:rPr>
        <w:t>3</w:t>
      </w:r>
      <w:r w:rsidRPr="00F953D4">
        <w:rPr>
          <w:rFonts w:ascii="Times New Roman" w:hAnsi="Times New Roman" w:cs="Times New Roman" w:hint="eastAsia"/>
          <w:sz w:val="24"/>
          <w:szCs w:val="24"/>
        </w:rPr>
        <w:t>期</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组织与制度</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农地非农化制度的变迁逻辑</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从征地到集体经营性建设用地入市</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《农民专业合作社法》修改的思路与制度设计</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农民用水协会功能实现程度及其影响因素</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基于江西的实证</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工业化与城镇化</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政府主导的城镇化</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一个理论模型及其实证研究</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特色小城镇建设发展研究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以青岛海青茶园小镇为例</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农村发展</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农村可持续消费增长潜力问题及对策研究</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基于农民创业者的村庄公共品供给内生机制研究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温州市永嘉县桥下镇龙头村的案例</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养老金收入对农村老年人劳动供给的影响</w:t>
      </w:r>
      <w:r w:rsidRPr="00A405CF">
        <w:rPr>
          <w:rFonts w:ascii="Times New Roman" w:hAnsi="Times New Roman" w:cs="Times New Roman"/>
          <w:color w:val="A6A6A6" w:themeColor="background1" w:themeShade="A6"/>
          <w:sz w:val="24"/>
          <w:szCs w:val="24"/>
        </w:rPr>
        <w:t xml:space="preserve">    ——</w:t>
      </w:r>
      <w:r w:rsidRPr="00A405CF">
        <w:rPr>
          <w:rFonts w:ascii="Times New Roman" w:hAnsi="Times New Roman" w:cs="Times New Roman" w:hint="eastAsia"/>
          <w:color w:val="A6A6A6" w:themeColor="background1" w:themeShade="A6"/>
          <w:sz w:val="24"/>
          <w:szCs w:val="24"/>
        </w:rPr>
        <w:t>基于</w:t>
      </w:r>
      <w:r w:rsidRPr="00A405CF">
        <w:rPr>
          <w:rFonts w:ascii="Times New Roman" w:hAnsi="Times New Roman" w:cs="Times New Roman"/>
          <w:color w:val="A6A6A6" w:themeColor="background1" w:themeShade="A6"/>
          <w:sz w:val="24"/>
          <w:szCs w:val="24"/>
        </w:rPr>
        <w:t>CHARLS</w:t>
      </w:r>
      <w:r w:rsidRPr="00A405CF">
        <w:rPr>
          <w:rFonts w:ascii="Times New Roman" w:hAnsi="Times New Roman" w:cs="Times New Roman" w:hint="eastAsia"/>
          <w:color w:val="A6A6A6" w:themeColor="background1" w:themeShade="A6"/>
          <w:sz w:val="24"/>
          <w:szCs w:val="24"/>
        </w:rPr>
        <w:t>数据的实证分析</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其他</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村镇银行主发起行控股</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模式选择与发展比较</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基于中国</w:t>
      </w:r>
      <w:r w:rsidRPr="00A405CF">
        <w:rPr>
          <w:rFonts w:ascii="Times New Roman" w:hAnsi="Times New Roman" w:cs="Times New Roman"/>
          <w:color w:val="A6A6A6" w:themeColor="background1" w:themeShade="A6"/>
          <w:sz w:val="24"/>
          <w:szCs w:val="24"/>
        </w:rPr>
        <w:t>899</w:t>
      </w:r>
      <w:r w:rsidRPr="00A405CF">
        <w:rPr>
          <w:rFonts w:ascii="Times New Roman" w:hAnsi="Times New Roman" w:cs="Times New Roman" w:hint="eastAsia"/>
          <w:color w:val="A6A6A6" w:themeColor="background1" w:themeShade="A6"/>
          <w:sz w:val="24"/>
          <w:szCs w:val="24"/>
        </w:rPr>
        <w:t>家村镇银行的经验证据</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中国奶牛养殖环境效率测算分析</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沙漠地区农业生态创新内涵及实施路径研究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以肉苁蓉种植为例</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基于钻石模型的地方特色农产品产业发展研究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以浙江嘉兴蜗牛产业为例</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从农民到市民</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逻辑辨识与制度诱导</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读</w:t>
      </w:r>
      <w:proofErr w:type="gramStart"/>
      <w:r w:rsidRPr="00A405CF">
        <w:rPr>
          <w:rFonts w:ascii="Times New Roman" w:hAnsi="Times New Roman" w:cs="Times New Roman" w:hint="eastAsia"/>
          <w:color w:val="A6A6A6" w:themeColor="background1" w:themeShade="A6"/>
          <w:sz w:val="24"/>
          <w:szCs w:val="24"/>
        </w:rPr>
        <w:t>陈昭玖《农民工市民化</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意愿与能力的匹配》</w:t>
      </w:r>
      <w:proofErr w:type="gramEnd"/>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国外农经</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美国</w:t>
      </w:r>
      <w:r w:rsidRPr="00F953D4">
        <w:rPr>
          <w:rFonts w:ascii="Times New Roman" w:hAnsi="Times New Roman" w:cs="Times New Roman"/>
          <w:sz w:val="24"/>
          <w:szCs w:val="24"/>
        </w:rPr>
        <w:t>2014</w:t>
      </w:r>
      <w:r w:rsidRPr="00F953D4">
        <w:rPr>
          <w:rFonts w:ascii="Times New Roman" w:hAnsi="Times New Roman" w:cs="Times New Roman" w:hint="eastAsia"/>
          <w:sz w:val="24"/>
          <w:szCs w:val="24"/>
        </w:rPr>
        <w:t>农业法案的主要特点与启示</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第</w:t>
      </w:r>
      <w:r w:rsidRPr="00F953D4">
        <w:rPr>
          <w:rFonts w:ascii="Times New Roman" w:hAnsi="Times New Roman" w:cs="Times New Roman"/>
          <w:sz w:val="24"/>
          <w:szCs w:val="24"/>
        </w:rPr>
        <w:t>4</w:t>
      </w:r>
      <w:r w:rsidRPr="00F953D4">
        <w:rPr>
          <w:rFonts w:ascii="Times New Roman" w:hAnsi="Times New Roman" w:cs="Times New Roman" w:hint="eastAsia"/>
          <w:sz w:val="24"/>
          <w:szCs w:val="24"/>
        </w:rPr>
        <w:t>期</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组织与制度</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合作社的本质规定性</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农民专业合作社行为扭曲现象及其解释</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渐进性农村股份合作制改革的路径分析</w:t>
      </w:r>
    </w:p>
    <w:p w:rsidR="00AF4DDD" w:rsidRPr="007A6460" w:rsidRDefault="00F953D4" w:rsidP="00AF4DDD">
      <w:pPr>
        <w:rPr>
          <w:rFonts w:ascii="Times New Roman" w:hAnsi="Times New Roman" w:cs="Times New Roman"/>
          <w:b/>
          <w:sz w:val="24"/>
          <w:szCs w:val="24"/>
        </w:rPr>
      </w:pPr>
      <w:r w:rsidRPr="007A6460">
        <w:rPr>
          <w:rFonts w:ascii="Times New Roman" w:hAnsi="Times New Roman" w:cs="Times New Roman" w:hint="eastAsia"/>
          <w:b/>
          <w:sz w:val="24"/>
          <w:szCs w:val="24"/>
        </w:rPr>
        <w:t>农业发展</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“十三五”农业现代化发展目标研究</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作物秸秆还田利用的农民决策行为研究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基于皖鲁等七省的调查</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其他</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农村三产融合</w:t>
      </w:r>
      <w:r w:rsidRPr="00F953D4">
        <w:rPr>
          <w:rFonts w:ascii="Times New Roman" w:hAnsi="Times New Roman" w:cs="Times New Roman"/>
          <w:sz w:val="24"/>
          <w:szCs w:val="24"/>
        </w:rPr>
        <w:t>:</w:t>
      </w:r>
      <w:r w:rsidRPr="00F953D4">
        <w:rPr>
          <w:rFonts w:ascii="Times New Roman" w:hAnsi="Times New Roman" w:cs="Times New Roman" w:hint="eastAsia"/>
          <w:sz w:val="24"/>
          <w:szCs w:val="24"/>
        </w:rPr>
        <w:t>内涵界定､现实意义及驱动因素分析</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人口外流背景下县域城镇化与农村人口空心化耦合评价研究</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全面建成小康社会背景下西部农村扶贫思路与模式的再创新</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基于</w:t>
      </w:r>
      <w:r w:rsidRPr="00A405CF">
        <w:rPr>
          <w:rFonts w:ascii="Times New Roman" w:hAnsi="Times New Roman" w:cs="Times New Roman"/>
          <w:color w:val="A6A6A6" w:themeColor="background1" w:themeShade="A6"/>
          <w:sz w:val="24"/>
          <w:szCs w:val="24"/>
        </w:rPr>
        <w:t>Heckman</w:t>
      </w:r>
      <w:r w:rsidRPr="00A405CF">
        <w:rPr>
          <w:rFonts w:ascii="Times New Roman" w:hAnsi="Times New Roman" w:cs="Times New Roman" w:hint="eastAsia"/>
          <w:color w:val="A6A6A6" w:themeColor="background1" w:themeShade="A6"/>
          <w:sz w:val="24"/>
          <w:szCs w:val="24"/>
        </w:rPr>
        <w:t>模型的农产品购销商借贷需求行为分析</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区域声誉可激励农产品质量安全水平提升吗</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基于浙江丽水区域品牌案例的研究</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水源地生态补偿综合效益评价研究</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以山东省云蒙湖为例</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农村社会文化问题研究综述</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lastRenderedPageBreak/>
        <w:t>农产品国际贸易对我国经济的促进作用探究</w:t>
      </w:r>
      <w:r w:rsidRPr="00F953D4">
        <w:rPr>
          <w:rFonts w:ascii="Times New Roman" w:hAnsi="Times New Roman" w:cs="Times New Roman"/>
          <w:sz w:val="24"/>
          <w:szCs w:val="24"/>
        </w:rPr>
        <w:t>——</w:t>
      </w:r>
      <w:r w:rsidRPr="00F953D4">
        <w:rPr>
          <w:rFonts w:ascii="Times New Roman" w:hAnsi="Times New Roman" w:cs="Times New Roman" w:hint="eastAsia"/>
          <w:sz w:val="24"/>
          <w:szCs w:val="24"/>
        </w:rPr>
        <w:t>兼评《中国农产品国际贸易及其对中国经济增长的影响研究》</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sz w:val="24"/>
          <w:szCs w:val="24"/>
        </w:rPr>
        <w:t xml:space="preserve"> </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第</w:t>
      </w:r>
      <w:r w:rsidRPr="00F953D4">
        <w:rPr>
          <w:rFonts w:ascii="Times New Roman" w:hAnsi="Times New Roman" w:cs="Times New Roman"/>
          <w:sz w:val="24"/>
          <w:szCs w:val="24"/>
        </w:rPr>
        <w:t>5</w:t>
      </w:r>
      <w:r w:rsidRPr="00F953D4">
        <w:rPr>
          <w:rFonts w:ascii="Times New Roman" w:hAnsi="Times New Roman" w:cs="Times New Roman" w:hint="eastAsia"/>
          <w:sz w:val="24"/>
          <w:szCs w:val="24"/>
        </w:rPr>
        <w:t>期</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组织与制度</w:t>
      </w:r>
    </w:p>
    <w:p w:rsidR="007A6460"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农民专业合作社法人财产权</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规范解释与修法思路</w:t>
      </w:r>
    </w:p>
    <w:p w:rsidR="007A6460"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自生能力､外部支持与农民合作社服务功能</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互联性交易与股份合作制专业合作社内信用合作契约治理研究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以旺庄果品专业合作社为例</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资源配置</w:t>
      </w:r>
    </w:p>
    <w:p w:rsidR="007A6460"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农地转出､信贷可得性与农户融资模式的正规化</w:t>
      </w:r>
    </w:p>
    <w:p w:rsidR="007A6460"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市场竞争下农业保险发展速度的实证分析</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基于山东省</w:t>
      </w:r>
      <w:r w:rsidRPr="00A405CF">
        <w:rPr>
          <w:rFonts w:ascii="Times New Roman" w:hAnsi="Times New Roman" w:cs="Times New Roman"/>
          <w:color w:val="A6A6A6" w:themeColor="background1" w:themeShade="A6"/>
          <w:sz w:val="24"/>
          <w:szCs w:val="24"/>
        </w:rPr>
        <w:t>16</w:t>
      </w:r>
      <w:r w:rsidRPr="00A405CF">
        <w:rPr>
          <w:rFonts w:ascii="Times New Roman" w:hAnsi="Times New Roman" w:cs="Times New Roman" w:hint="eastAsia"/>
          <w:color w:val="A6A6A6" w:themeColor="background1" w:themeShade="A6"/>
          <w:sz w:val="24"/>
          <w:szCs w:val="24"/>
        </w:rPr>
        <w:t>地市的面板数据</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其他</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禀赋差异还是分配不公</w:t>
      </w:r>
      <w:r w:rsidRPr="00F953D4">
        <w:rPr>
          <w:rFonts w:ascii="Times New Roman" w:hAnsi="Times New Roman" w:cs="Times New Roman" w:hint="eastAsia"/>
          <w:sz w:val="24"/>
          <w:szCs w:val="24"/>
        </w:rPr>
        <w:t>?</w:t>
      </w:r>
      <w:r w:rsidRPr="00F953D4">
        <w:rPr>
          <w:rFonts w:ascii="Times New Roman" w:hAnsi="Times New Roman" w:cs="Times New Roman"/>
          <w:sz w:val="24"/>
          <w:szCs w:val="24"/>
        </w:rPr>
        <w:t>——</w:t>
      </w:r>
      <w:r w:rsidRPr="00F953D4">
        <w:rPr>
          <w:rFonts w:ascii="Times New Roman" w:hAnsi="Times New Roman" w:cs="Times New Roman" w:hint="eastAsia"/>
          <w:sz w:val="24"/>
          <w:szCs w:val="24"/>
        </w:rPr>
        <w:t>基于财产及财产性收入城乡差距的分布分解</w:t>
      </w:r>
    </w:p>
    <w:p w:rsidR="007A6460"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整体性扶贫</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中国农村开发扶贫运行机制研究</w:t>
      </w:r>
    </w:p>
    <w:p w:rsidR="00AF4DDD" w:rsidRPr="00F953D4" w:rsidRDefault="00F953D4" w:rsidP="00AF4DDD">
      <w:pPr>
        <w:rPr>
          <w:rFonts w:ascii="Times New Roman" w:hAnsi="Times New Roman" w:cs="Times New Roman"/>
          <w:sz w:val="24"/>
          <w:szCs w:val="24"/>
        </w:rPr>
      </w:pPr>
      <w:r w:rsidRPr="007A6460">
        <w:rPr>
          <w:rFonts w:ascii="Times New Roman" w:hAnsi="Times New Roman" w:cs="Times New Roman" w:hint="eastAsia"/>
          <w:sz w:val="24"/>
          <w:szCs w:val="24"/>
        </w:rPr>
        <w:t>市场整合与贸易成本</w:t>
      </w:r>
      <w:r w:rsidRPr="00F953D4">
        <w:rPr>
          <w:rFonts w:ascii="Times New Roman" w:hAnsi="Times New Roman" w:cs="Times New Roman"/>
          <w:sz w:val="24"/>
          <w:szCs w:val="24"/>
        </w:rPr>
        <w:t>——</w:t>
      </w:r>
      <w:r w:rsidRPr="00F953D4">
        <w:rPr>
          <w:rFonts w:ascii="Times New Roman" w:hAnsi="Times New Roman" w:cs="Times New Roman" w:hint="eastAsia"/>
          <w:sz w:val="24"/>
          <w:szCs w:val="24"/>
        </w:rPr>
        <w:t>基于中国粮食市场空间价格传导的新证据</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中国农村污染工业发展机制研究</w:t>
      </w:r>
    </w:p>
    <w:p w:rsidR="00AF4DDD" w:rsidRDefault="00F953D4" w:rsidP="007A6460">
      <w:pPr>
        <w:rPr>
          <w:rFonts w:ascii="Times New Roman" w:hAnsi="Times New Roman" w:cs="Times New Roman"/>
          <w:b/>
          <w:sz w:val="24"/>
          <w:szCs w:val="24"/>
        </w:rPr>
      </w:pPr>
      <w:r w:rsidRPr="00F953D4">
        <w:rPr>
          <w:rFonts w:ascii="Times New Roman" w:hAnsi="Times New Roman" w:cs="Times New Roman" w:hint="eastAsia"/>
          <w:sz w:val="24"/>
          <w:szCs w:val="24"/>
        </w:rPr>
        <w:t>农户视角下两种模式城乡建设用地增减挂钩效益对比分析</w:t>
      </w:r>
    </w:p>
    <w:p w:rsidR="007A6460" w:rsidRPr="00846430" w:rsidRDefault="007A6460" w:rsidP="007A6460">
      <w:pPr>
        <w:rPr>
          <w:rFonts w:ascii="Times New Roman" w:hAnsi="Times New Roman" w:cs="Times New Roman"/>
          <w:b/>
          <w:sz w:val="24"/>
          <w:szCs w:val="24"/>
        </w:rPr>
      </w:pPr>
      <w:r>
        <w:rPr>
          <w:rFonts w:ascii="Times New Roman" w:hAnsi="Times New Roman" w:cs="Times New Roman" w:hint="eastAsia"/>
          <w:b/>
          <w:sz w:val="24"/>
          <w:szCs w:val="24"/>
        </w:rPr>
        <w:t>国外农经</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农民分化结构下农民合作组织的建设</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韩国的经验与启示</w:t>
      </w:r>
    </w:p>
    <w:p w:rsidR="00A405CF" w:rsidRDefault="00A405CF" w:rsidP="00AF4DDD">
      <w:pPr>
        <w:rPr>
          <w:rFonts w:ascii="Times New Roman" w:hAnsi="Times New Roman" w:cs="Times New Roman" w:hint="eastAsia"/>
          <w:sz w:val="24"/>
          <w:szCs w:val="24"/>
        </w:rPr>
      </w:pP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第</w:t>
      </w:r>
      <w:r w:rsidRPr="00F953D4">
        <w:rPr>
          <w:rFonts w:ascii="Times New Roman" w:hAnsi="Times New Roman" w:cs="Times New Roman"/>
          <w:sz w:val="24"/>
          <w:szCs w:val="24"/>
        </w:rPr>
        <w:t>6</w:t>
      </w:r>
      <w:r w:rsidRPr="00F953D4">
        <w:rPr>
          <w:rFonts w:ascii="Times New Roman" w:hAnsi="Times New Roman" w:cs="Times New Roman" w:hint="eastAsia"/>
          <w:sz w:val="24"/>
          <w:szCs w:val="24"/>
        </w:rPr>
        <w:t>期</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组织与制度</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农地“三权分置”的运行及实现形式研究</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政策文本中的农地三权分置</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路径审视与法权建构</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农村三权分置政策执行偏差的成因及其矫正</w:t>
      </w:r>
    </w:p>
    <w:p w:rsidR="00846430"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农村集体资产股份权能改革的关键问题</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w:t>
      </w:r>
      <w:r w:rsidRPr="00A405CF">
        <w:rPr>
          <w:rFonts w:ascii="Times New Roman" w:hAnsi="Times New Roman" w:cs="Times New Roman"/>
          <w:color w:val="A6A6A6" w:themeColor="background1" w:themeShade="A6"/>
          <w:sz w:val="24"/>
          <w:szCs w:val="24"/>
        </w:rPr>
        <w:t>8</w:t>
      </w:r>
      <w:r w:rsidRPr="00A405CF">
        <w:rPr>
          <w:rFonts w:ascii="Times New Roman" w:hAnsi="Times New Roman" w:cs="Times New Roman" w:hint="eastAsia"/>
          <w:color w:val="A6A6A6" w:themeColor="background1" w:themeShade="A6"/>
          <w:sz w:val="24"/>
          <w:szCs w:val="24"/>
        </w:rPr>
        <w:t>县</w:t>
      </w:r>
      <w:r w:rsidR="009B0F0C"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市､区</w:t>
      </w:r>
      <w:r w:rsidR="009B0F0C"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试点的调研观察</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农村发展</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中国新农村建设变化的省级层面跟踪研究</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基于辽宁省</w:t>
      </w:r>
      <w:r w:rsidRPr="00A405CF">
        <w:rPr>
          <w:rFonts w:ascii="Times New Roman" w:hAnsi="Times New Roman" w:cs="Times New Roman"/>
          <w:color w:val="A6A6A6" w:themeColor="background1" w:themeShade="A6"/>
          <w:sz w:val="24"/>
          <w:szCs w:val="24"/>
        </w:rPr>
        <w:t>2006</w:t>
      </w:r>
      <w:r w:rsidRPr="00A405CF">
        <w:rPr>
          <w:rFonts w:ascii="Times New Roman" w:hAnsi="Times New Roman" w:cs="Times New Roman" w:hint="eastAsia"/>
          <w:color w:val="A6A6A6" w:themeColor="background1" w:themeShade="A6"/>
          <w:sz w:val="24"/>
          <w:szCs w:val="24"/>
        </w:rPr>
        <w:t>年与</w:t>
      </w:r>
      <w:r w:rsidRPr="00A405CF">
        <w:rPr>
          <w:rFonts w:ascii="Times New Roman" w:hAnsi="Times New Roman" w:cs="Times New Roman"/>
          <w:color w:val="A6A6A6" w:themeColor="background1" w:themeShade="A6"/>
          <w:sz w:val="24"/>
          <w:szCs w:val="24"/>
        </w:rPr>
        <w:t>2015</w:t>
      </w:r>
      <w:r w:rsidRPr="00A405CF">
        <w:rPr>
          <w:rFonts w:ascii="Times New Roman" w:hAnsi="Times New Roman" w:cs="Times New Roman" w:hint="eastAsia"/>
          <w:color w:val="A6A6A6" w:themeColor="background1" w:themeShade="A6"/>
          <w:sz w:val="24"/>
          <w:szCs w:val="24"/>
        </w:rPr>
        <w:t>年“百村千户”调查数据比较分析</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双层多方博弈视角下农村公共产品多元合作机制研究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w:t>
      </w:r>
      <w:r w:rsidRPr="00A405CF">
        <w:rPr>
          <w:rFonts w:ascii="Times New Roman" w:hAnsi="Times New Roman" w:cs="Times New Roman"/>
          <w:color w:val="A6A6A6" w:themeColor="background1" w:themeShade="A6"/>
          <w:sz w:val="24"/>
          <w:szCs w:val="24"/>
        </w:rPr>
        <w:t>5</w:t>
      </w:r>
      <w:r w:rsidRPr="00A405CF">
        <w:rPr>
          <w:rFonts w:ascii="Times New Roman" w:hAnsi="Times New Roman" w:cs="Times New Roman" w:hint="eastAsia"/>
          <w:color w:val="A6A6A6" w:themeColor="background1" w:themeShade="A6"/>
          <w:sz w:val="24"/>
          <w:szCs w:val="24"/>
        </w:rPr>
        <w:t>省</w:t>
      </w:r>
      <w:r w:rsidRPr="00A405CF">
        <w:rPr>
          <w:rFonts w:ascii="Times New Roman" w:hAnsi="Times New Roman" w:cs="Times New Roman"/>
          <w:color w:val="A6A6A6" w:themeColor="background1" w:themeShade="A6"/>
          <w:sz w:val="24"/>
          <w:szCs w:val="24"/>
        </w:rPr>
        <w:t>93</w:t>
      </w:r>
      <w:r w:rsidRPr="00A405CF">
        <w:rPr>
          <w:rFonts w:ascii="Times New Roman" w:hAnsi="Times New Roman" w:cs="Times New Roman" w:hint="eastAsia"/>
          <w:color w:val="A6A6A6" w:themeColor="background1" w:themeShade="A6"/>
          <w:sz w:val="24"/>
          <w:szCs w:val="24"/>
        </w:rPr>
        <w:t>个样本村调查的实证分析</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社会资本对农业减灾公共</w:t>
      </w:r>
      <w:proofErr w:type="gramStart"/>
      <w:r w:rsidRPr="00A405CF">
        <w:rPr>
          <w:rFonts w:ascii="Times New Roman" w:hAnsi="Times New Roman" w:cs="Times New Roman" w:hint="eastAsia"/>
          <w:color w:val="A6A6A6" w:themeColor="background1" w:themeShade="A6"/>
          <w:sz w:val="24"/>
          <w:szCs w:val="24"/>
        </w:rPr>
        <w:t>品支付</w:t>
      </w:r>
      <w:proofErr w:type="gramEnd"/>
      <w:r w:rsidRPr="00A405CF">
        <w:rPr>
          <w:rFonts w:ascii="Times New Roman" w:hAnsi="Times New Roman" w:cs="Times New Roman" w:hint="eastAsia"/>
          <w:color w:val="A6A6A6" w:themeColor="background1" w:themeShade="A6"/>
          <w:sz w:val="24"/>
          <w:szCs w:val="24"/>
        </w:rPr>
        <w:t>意愿的影响</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基于湖北省三个县的实证研究</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工业化与城镇化</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就地城镇化的新近进展､现实困境与破解策略</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山东省德州市新型城镇化第三次专题调研报告</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经济资本､社会资本和文化资本代际传承对农业转移人口金融市民化影响研究</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其他</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促进农村一二三产业融合发展的若干思考</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基于产业内的中俄农产品贸易实证分析</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食品企业自主营养标签与食品安全</w:t>
      </w:r>
    </w:p>
    <w:p w:rsidR="00AF4DDD" w:rsidRPr="00F953D4" w:rsidRDefault="00AF4DDD" w:rsidP="00AF4DDD">
      <w:pPr>
        <w:rPr>
          <w:rFonts w:ascii="Times New Roman" w:hAnsi="Times New Roman" w:cs="Times New Roman"/>
          <w:sz w:val="24"/>
          <w:szCs w:val="24"/>
        </w:rPr>
      </w:pP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第</w:t>
      </w:r>
      <w:r w:rsidRPr="00F953D4">
        <w:rPr>
          <w:rFonts w:ascii="Times New Roman" w:hAnsi="Times New Roman" w:cs="Times New Roman"/>
          <w:sz w:val="24"/>
          <w:szCs w:val="24"/>
        </w:rPr>
        <w:t>7</w:t>
      </w:r>
      <w:r w:rsidRPr="00F953D4">
        <w:rPr>
          <w:rFonts w:ascii="Times New Roman" w:hAnsi="Times New Roman" w:cs="Times New Roman" w:hint="eastAsia"/>
          <w:sz w:val="24"/>
          <w:szCs w:val="24"/>
        </w:rPr>
        <w:t>期</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组织与制度</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lastRenderedPageBreak/>
        <w:t>中国实用主义合作社理论是创新还是臆想的辨析</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农民专业合作社的真伪之争</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分歧的焦点与原因</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我国本土合作社的现实图景</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对合作社“制度变异说”的反思与讨论</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资源配置</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农地经营规模</w:t>
      </w:r>
      <w:r w:rsidRPr="00F953D4">
        <w:rPr>
          <w:rFonts w:ascii="Times New Roman" w:hAnsi="Times New Roman" w:cs="Times New Roman" w:hint="eastAsia"/>
          <w:sz w:val="24"/>
          <w:szCs w:val="24"/>
        </w:rPr>
        <w:t>:</w:t>
      </w:r>
      <w:r w:rsidRPr="00F953D4">
        <w:rPr>
          <w:rFonts w:ascii="Times New Roman" w:hAnsi="Times New Roman" w:cs="Times New Roman" w:hint="eastAsia"/>
          <w:sz w:val="24"/>
          <w:szCs w:val="24"/>
        </w:rPr>
        <w:t>国际经验与中国的现实选择</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地块特征对农业机械化服务利用的影响分析</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sz w:val="24"/>
          <w:szCs w:val="24"/>
        </w:rPr>
        <w:t>——</w:t>
      </w:r>
      <w:r w:rsidRPr="00F953D4">
        <w:rPr>
          <w:rFonts w:ascii="Times New Roman" w:hAnsi="Times New Roman" w:cs="Times New Roman" w:hint="eastAsia"/>
          <w:sz w:val="24"/>
          <w:szCs w:val="24"/>
        </w:rPr>
        <w:t>基于南方五省稻农的实证研究</w:t>
      </w:r>
    </w:p>
    <w:p w:rsidR="00AF4DDD" w:rsidRPr="009B0F0C" w:rsidRDefault="00F953D4" w:rsidP="00AF4DDD">
      <w:pPr>
        <w:rPr>
          <w:rFonts w:ascii="Times New Roman" w:hAnsi="Times New Roman" w:cs="Times New Roman"/>
          <w:b/>
          <w:sz w:val="24"/>
          <w:szCs w:val="24"/>
        </w:rPr>
      </w:pPr>
      <w:r w:rsidRPr="009B0F0C">
        <w:rPr>
          <w:rFonts w:ascii="Times New Roman" w:hAnsi="Times New Roman" w:cs="Times New Roman" w:hint="eastAsia"/>
          <w:b/>
          <w:sz w:val="24"/>
          <w:szCs w:val="24"/>
        </w:rPr>
        <w:t>农村发展</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政治还是市场</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农村家庭财富水平研究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来自中国家庭追踪调查的证据</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农村社会医疗保险参保农户满意度及影响因素研究</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其他</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玉米收储政策改革及其效应分析</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我国食品安全指数的编制理论与应用研究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以国家食品抽检数据为例</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《民间借贷交易与农村微型金融中介体发展研究》书评</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国外农经</w:t>
      </w:r>
    </w:p>
    <w:p w:rsidR="009B0F0C"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欧盟</w:t>
      </w:r>
      <w:r w:rsidRPr="00F953D4">
        <w:rPr>
          <w:rFonts w:ascii="Times New Roman" w:hAnsi="Times New Roman" w:cs="Times New Roman"/>
          <w:sz w:val="24"/>
          <w:szCs w:val="24"/>
        </w:rPr>
        <w:t>CAP</w:t>
      </w:r>
      <w:r w:rsidRPr="00F953D4">
        <w:rPr>
          <w:rFonts w:ascii="Times New Roman" w:hAnsi="Times New Roman" w:cs="Times New Roman" w:hint="eastAsia"/>
          <w:sz w:val="24"/>
          <w:szCs w:val="24"/>
        </w:rPr>
        <w:t>改革中农业市场政策的调整与启示</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农业保险补贴如何规避</w:t>
      </w:r>
      <w:r w:rsidRPr="00F953D4">
        <w:rPr>
          <w:rFonts w:ascii="Times New Roman" w:hAnsi="Times New Roman" w:cs="Times New Roman"/>
          <w:sz w:val="24"/>
          <w:szCs w:val="24"/>
        </w:rPr>
        <w:t>WTO</w:t>
      </w:r>
      <w:r w:rsidRPr="00F953D4">
        <w:rPr>
          <w:rFonts w:ascii="Times New Roman" w:hAnsi="Times New Roman" w:cs="Times New Roman" w:hint="eastAsia"/>
          <w:sz w:val="24"/>
          <w:szCs w:val="24"/>
        </w:rPr>
        <w:t>规则约束</w:t>
      </w:r>
      <w:r w:rsidRPr="00F953D4">
        <w:rPr>
          <w:rFonts w:ascii="Times New Roman" w:hAnsi="Times New Roman" w:cs="Times New Roman" w:hint="eastAsia"/>
          <w:sz w:val="24"/>
          <w:szCs w:val="24"/>
        </w:rPr>
        <w:t>:</w:t>
      </w:r>
      <w:r w:rsidRPr="00F953D4">
        <w:rPr>
          <w:rFonts w:ascii="Times New Roman" w:hAnsi="Times New Roman" w:cs="Times New Roman" w:hint="eastAsia"/>
          <w:sz w:val="24"/>
          <w:szCs w:val="24"/>
        </w:rPr>
        <w:t>美国做法对中国的启示</w:t>
      </w:r>
    </w:p>
    <w:p w:rsidR="00AF4DDD" w:rsidRPr="00F953D4" w:rsidRDefault="00AF4DDD" w:rsidP="00AF4DDD">
      <w:pPr>
        <w:rPr>
          <w:rFonts w:ascii="Times New Roman" w:hAnsi="Times New Roman" w:cs="Times New Roman"/>
          <w:sz w:val="24"/>
          <w:szCs w:val="24"/>
        </w:rPr>
      </w:pP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第</w:t>
      </w:r>
      <w:r w:rsidRPr="00F953D4">
        <w:rPr>
          <w:rFonts w:ascii="Times New Roman" w:hAnsi="Times New Roman" w:cs="Times New Roman"/>
          <w:sz w:val="24"/>
          <w:szCs w:val="24"/>
        </w:rPr>
        <w:t>8</w:t>
      </w:r>
      <w:r w:rsidRPr="00F953D4">
        <w:rPr>
          <w:rFonts w:ascii="Times New Roman" w:hAnsi="Times New Roman" w:cs="Times New Roman" w:hint="eastAsia"/>
          <w:sz w:val="24"/>
          <w:szCs w:val="24"/>
        </w:rPr>
        <w:t>期</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农村发展</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以“两山”思想引领森林资源丰富地区的减贫与发展</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贫困地区土地流转与扶贫中集体经济组织发展研究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山西省余化乡扶贫实践探索</w:t>
      </w:r>
    </w:p>
    <w:p w:rsidR="009B0F0C" w:rsidRPr="00A405CF" w:rsidRDefault="009B0F0C"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 xml:space="preserve"> </w:t>
      </w:r>
      <w:r w:rsidR="00F953D4" w:rsidRPr="00A405CF">
        <w:rPr>
          <w:rFonts w:ascii="Times New Roman" w:hAnsi="Times New Roman" w:cs="Times New Roman" w:hint="eastAsia"/>
          <w:color w:val="A6A6A6" w:themeColor="background1" w:themeShade="A6"/>
          <w:sz w:val="24"/>
          <w:szCs w:val="24"/>
        </w:rPr>
        <w:t>“新农保”对农村居民消费的影响</w:t>
      </w:r>
      <w:r w:rsidR="00F953D4" w:rsidRPr="00A405CF">
        <w:rPr>
          <w:rFonts w:ascii="Times New Roman" w:hAnsi="Times New Roman" w:cs="Times New Roman"/>
          <w:color w:val="A6A6A6" w:themeColor="background1" w:themeShade="A6"/>
          <w:sz w:val="24"/>
          <w:szCs w:val="24"/>
        </w:rPr>
        <w:t>——</w:t>
      </w:r>
      <w:r w:rsidR="00F953D4" w:rsidRPr="00A405CF">
        <w:rPr>
          <w:rFonts w:ascii="Times New Roman" w:hAnsi="Times New Roman" w:cs="Times New Roman" w:hint="eastAsia"/>
          <w:color w:val="A6A6A6" w:themeColor="background1" w:themeShade="A6"/>
          <w:sz w:val="24"/>
          <w:szCs w:val="24"/>
        </w:rPr>
        <w:t>基于浙江省的调查数据</w:t>
      </w:r>
    </w:p>
    <w:p w:rsidR="00AF4DDD" w:rsidRPr="009B0F0C" w:rsidRDefault="00F953D4" w:rsidP="00AF4DDD">
      <w:pPr>
        <w:rPr>
          <w:rFonts w:ascii="Times New Roman" w:hAnsi="Times New Roman" w:cs="Times New Roman"/>
          <w:b/>
          <w:sz w:val="24"/>
          <w:szCs w:val="24"/>
        </w:rPr>
      </w:pPr>
      <w:r w:rsidRPr="009B0F0C">
        <w:rPr>
          <w:rFonts w:ascii="Times New Roman" w:hAnsi="Times New Roman" w:cs="Times New Roman" w:hint="eastAsia"/>
          <w:b/>
          <w:sz w:val="24"/>
          <w:szCs w:val="24"/>
        </w:rPr>
        <w:t>组织与制度</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“四重”嵌入与农民专业合作社“去内卷化”</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农民专业合作社的双元能力建设及其治理效应</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资源配置</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优秀青年农业科技人才离职意愿及其影响因素研究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以中国农业科学院为例</w:t>
      </w:r>
    </w:p>
    <w:p w:rsidR="009B0F0C"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规模农户信贷资金需求现状及影响因素分析</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其他</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农业供给侧结构性改革的内在逻辑及推进路径</w:t>
      </w:r>
      <w:r w:rsidR="009B0F0C" w:rsidRPr="00A405CF">
        <w:rPr>
          <w:rFonts w:ascii="Times New Roman" w:hAnsi="Times New Roman" w:cs="Times New Roman" w:hint="eastAsia"/>
          <w:color w:val="A6A6A6" w:themeColor="background1" w:themeShade="A6"/>
          <w:sz w:val="24"/>
          <w:szCs w:val="24"/>
        </w:rPr>
        <w:t xml:space="preserve"> </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“去小农化”与“再小农化”</w:t>
      </w:r>
      <w:r w:rsidRPr="00A405CF">
        <w:rPr>
          <w:rFonts w:ascii="Times New Roman" w:hAnsi="Times New Roman" w:cs="Times New Roman"/>
          <w:color w:val="A6A6A6" w:themeColor="background1" w:themeShade="A6"/>
          <w:sz w:val="24"/>
          <w:szCs w:val="24"/>
        </w:rPr>
        <w:t>?——</w:t>
      </w:r>
      <w:proofErr w:type="gramStart"/>
      <w:r w:rsidRPr="00A405CF">
        <w:rPr>
          <w:rFonts w:ascii="Times New Roman" w:hAnsi="Times New Roman" w:cs="Times New Roman" w:hint="eastAsia"/>
          <w:color w:val="A6A6A6" w:themeColor="background1" w:themeShade="A6"/>
          <w:sz w:val="24"/>
          <w:szCs w:val="24"/>
        </w:rPr>
        <w:t>重思食品</w:t>
      </w:r>
      <w:proofErr w:type="gramEnd"/>
      <w:r w:rsidRPr="00A405CF">
        <w:rPr>
          <w:rFonts w:ascii="Times New Roman" w:hAnsi="Times New Roman" w:cs="Times New Roman" w:hint="eastAsia"/>
          <w:color w:val="A6A6A6" w:themeColor="background1" w:themeShade="A6"/>
          <w:sz w:val="24"/>
          <w:szCs w:val="24"/>
        </w:rPr>
        <w:t>安全问题</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中国投资东盟农业的风险评价及国别优先序</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蓝色牧场空间布局影响因素及其合理度评价</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以浙江省为例</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土地确权是推进“三权分置”和土地流转的基石</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《农地确权对耕地保护影响研究》书评</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国外农经</w:t>
      </w:r>
    </w:p>
    <w:p w:rsidR="009B0F0C"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美国粮食供给调控与库存管理的政策措施</w:t>
      </w:r>
      <w:r w:rsidRPr="00F953D4">
        <w:rPr>
          <w:rFonts w:ascii="Times New Roman" w:hAnsi="Times New Roman" w:cs="Times New Roman"/>
          <w:sz w:val="24"/>
          <w:szCs w:val="24"/>
        </w:rPr>
        <w:t>——</w:t>
      </w:r>
      <w:r w:rsidRPr="00F953D4">
        <w:rPr>
          <w:rFonts w:ascii="Times New Roman" w:hAnsi="Times New Roman" w:cs="Times New Roman" w:hint="eastAsia"/>
          <w:sz w:val="24"/>
          <w:szCs w:val="24"/>
        </w:rPr>
        <w:t>美国农业法制定过程的经验</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美国海洋渔业资源开发的主要政策与启示</w:t>
      </w:r>
    </w:p>
    <w:p w:rsidR="009B0F0C" w:rsidRPr="00F953D4" w:rsidRDefault="009B0F0C" w:rsidP="00AF4DDD">
      <w:pPr>
        <w:rPr>
          <w:rFonts w:ascii="Times New Roman" w:hAnsi="Times New Roman" w:cs="Times New Roman"/>
          <w:sz w:val="24"/>
          <w:szCs w:val="24"/>
        </w:rPr>
      </w:pP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第</w:t>
      </w:r>
      <w:r w:rsidRPr="00F953D4">
        <w:rPr>
          <w:rFonts w:ascii="Times New Roman" w:hAnsi="Times New Roman" w:cs="Times New Roman"/>
          <w:sz w:val="24"/>
          <w:szCs w:val="24"/>
        </w:rPr>
        <w:t>9</w:t>
      </w:r>
      <w:r w:rsidRPr="00F953D4">
        <w:rPr>
          <w:rFonts w:ascii="Times New Roman" w:hAnsi="Times New Roman" w:cs="Times New Roman" w:hint="eastAsia"/>
          <w:sz w:val="24"/>
          <w:szCs w:val="24"/>
        </w:rPr>
        <w:t>期</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三权分置</w:t>
      </w:r>
      <w:r w:rsidRPr="00A405CF">
        <w:rPr>
          <w:rFonts w:ascii="Times New Roman" w:hAnsi="Times New Roman" w:cs="Times New Roman" w:hint="eastAsia"/>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农地制度的重大创新</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组织与制度</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lastRenderedPageBreak/>
        <w:t>股份合作是发展草地生态畜牧业的有效组织形式</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集体与国有土地“同权同价”的科学内涵及其实现</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“三权分置”下土地经营权登记制度的缺陷及完善</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以信息规制为研究路径</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农村发展</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我国资产收益扶贫的实践与机制创新</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农村居民生态消费意识与行为的一致性研究</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基于江西生态文明先行示范区的调查</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基于扎根理论的农民创业者的资源拼凑策略研究</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资源配置</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农户借贷行为及潜在需求的实证分析</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w:t>
      </w:r>
      <w:r w:rsidRPr="00A405CF">
        <w:rPr>
          <w:rFonts w:ascii="Times New Roman" w:hAnsi="Times New Roman" w:cs="Times New Roman"/>
          <w:color w:val="A6A6A6" w:themeColor="background1" w:themeShade="A6"/>
          <w:sz w:val="24"/>
          <w:szCs w:val="24"/>
        </w:rPr>
        <w:t>762</w:t>
      </w:r>
      <w:r w:rsidRPr="00A405CF">
        <w:rPr>
          <w:rFonts w:ascii="Times New Roman" w:hAnsi="Times New Roman" w:cs="Times New Roman" w:hint="eastAsia"/>
          <w:color w:val="A6A6A6" w:themeColor="background1" w:themeShade="A6"/>
          <w:sz w:val="24"/>
          <w:szCs w:val="24"/>
        </w:rPr>
        <w:t>份山东省</w:t>
      </w:r>
      <w:proofErr w:type="gramStart"/>
      <w:r w:rsidRPr="00A405CF">
        <w:rPr>
          <w:rFonts w:ascii="Times New Roman" w:hAnsi="Times New Roman" w:cs="Times New Roman" w:hint="eastAsia"/>
          <w:color w:val="A6A6A6" w:themeColor="background1" w:themeShade="A6"/>
          <w:sz w:val="24"/>
          <w:szCs w:val="24"/>
        </w:rPr>
        <w:t>辖</w:t>
      </w:r>
      <w:proofErr w:type="gramEnd"/>
      <w:r w:rsidRPr="00A405CF">
        <w:rPr>
          <w:rFonts w:ascii="Times New Roman" w:hAnsi="Times New Roman" w:cs="Times New Roman" w:hint="eastAsia"/>
          <w:color w:val="A6A6A6" w:themeColor="background1" w:themeShade="A6"/>
          <w:sz w:val="24"/>
          <w:szCs w:val="24"/>
        </w:rPr>
        <w:t>农户的调查问卷</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正规金融约束､规模农地流入与农机长期投资</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基于水稻种植规模农户的数据调查</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其他</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中国农产品进口的自贸区贸易创造和贸易转移效应研究</w:t>
      </w:r>
      <w:r w:rsidRPr="00F953D4">
        <w:rPr>
          <w:rFonts w:ascii="Times New Roman" w:hAnsi="Times New Roman" w:cs="Times New Roman"/>
          <w:sz w:val="24"/>
          <w:szCs w:val="24"/>
        </w:rPr>
        <w:t>——</w:t>
      </w:r>
      <w:r w:rsidRPr="00F953D4">
        <w:rPr>
          <w:rFonts w:ascii="Times New Roman" w:hAnsi="Times New Roman" w:cs="Times New Roman" w:hint="eastAsia"/>
          <w:sz w:val="24"/>
          <w:szCs w:val="24"/>
        </w:rPr>
        <w:t>基于</w:t>
      </w:r>
      <w:r w:rsidRPr="00F953D4">
        <w:rPr>
          <w:rFonts w:ascii="Times New Roman" w:hAnsi="Times New Roman" w:cs="Times New Roman"/>
          <w:sz w:val="24"/>
          <w:szCs w:val="24"/>
        </w:rPr>
        <w:t>SYSGMM</w:t>
      </w:r>
      <w:r w:rsidRPr="00F953D4">
        <w:rPr>
          <w:rFonts w:ascii="Times New Roman" w:hAnsi="Times New Roman" w:cs="Times New Roman" w:hint="eastAsia"/>
          <w:sz w:val="24"/>
          <w:szCs w:val="24"/>
        </w:rPr>
        <w:t>估计的进口需求模型</w:t>
      </w:r>
    </w:p>
    <w:p w:rsidR="009B0F0C"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农业补贴､非农就业与粮食生产</w:t>
      </w:r>
      <w:r w:rsidRPr="00F953D4">
        <w:rPr>
          <w:rFonts w:ascii="Times New Roman" w:hAnsi="Times New Roman" w:cs="Times New Roman"/>
          <w:sz w:val="24"/>
          <w:szCs w:val="24"/>
        </w:rPr>
        <w:t>—</w:t>
      </w:r>
      <w:r w:rsidRPr="00F953D4">
        <w:rPr>
          <w:rFonts w:ascii="Times New Roman" w:hAnsi="Times New Roman" w:cs="Times New Roman" w:hint="eastAsia"/>
          <w:sz w:val="24"/>
          <w:szCs w:val="24"/>
        </w:rPr>
        <w:t>基于黑龙江､吉林､河南和山东四省的调研数据</w:t>
      </w:r>
    </w:p>
    <w:p w:rsidR="00AF4DDD"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农业现代化进程中农耕知识传播的动力､过程和影响</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以河北省李村为例</w:t>
      </w:r>
    </w:p>
    <w:p w:rsidR="009B0F0C" w:rsidRPr="00A405CF" w:rsidRDefault="00F953D4" w:rsidP="00AF4DDD">
      <w:pPr>
        <w:rPr>
          <w:rFonts w:ascii="Times New Roman" w:hAnsi="Times New Roman" w:cs="Times New Roman"/>
          <w:color w:val="A6A6A6" w:themeColor="background1" w:themeShade="A6"/>
          <w:sz w:val="24"/>
          <w:szCs w:val="24"/>
        </w:rPr>
      </w:pPr>
      <w:r w:rsidRPr="00A405CF">
        <w:rPr>
          <w:rFonts w:ascii="Times New Roman" w:hAnsi="Times New Roman" w:cs="Times New Roman" w:hint="eastAsia"/>
          <w:color w:val="A6A6A6" w:themeColor="background1" w:themeShade="A6"/>
          <w:sz w:val="24"/>
          <w:szCs w:val="24"/>
        </w:rPr>
        <w:t>“互联网</w:t>
      </w:r>
      <w:r w:rsidRPr="00A405CF">
        <w:rPr>
          <w:rFonts w:ascii="Times New Roman" w:hAnsi="Times New Roman" w:cs="Times New Roman"/>
          <w:color w:val="A6A6A6" w:themeColor="background1" w:themeShade="A6"/>
          <w:sz w:val="24"/>
          <w:szCs w:val="24"/>
        </w:rPr>
        <w:t>+</w:t>
      </w:r>
      <w:r w:rsidRPr="00A405CF">
        <w:rPr>
          <w:rFonts w:ascii="Times New Roman" w:hAnsi="Times New Roman" w:cs="Times New Roman" w:hint="eastAsia"/>
          <w:color w:val="A6A6A6" w:themeColor="background1" w:themeShade="A6"/>
          <w:sz w:val="24"/>
          <w:szCs w:val="24"/>
        </w:rPr>
        <w:t>”环境下生鲜超市创新销售模式研究</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第</w:t>
      </w:r>
      <w:r w:rsidRPr="00F953D4">
        <w:rPr>
          <w:rFonts w:ascii="Times New Roman" w:hAnsi="Times New Roman" w:cs="Times New Roman"/>
          <w:sz w:val="24"/>
          <w:szCs w:val="24"/>
        </w:rPr>
        <w:t>10</w:t>
      </w:r>
      <w:r w:rsidRPr="00F953D4">
        <w:rPr>
          <w:rFonts w:ascii="Times New Roman" w:hAnsi="Times New Roman" w:cs="Times New Roman" w:hint="eastAsia"/>
          <w:sz w:val="24"/>
          <w:szCs w:val="24"/>
        </w:rPr>
        <w:t>期</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农业发展</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我国家庭农场的功能定位与发展方向</w:t>
      </w:r>
    </w:p>
    <w:p w:rsidR="00AF4DDD"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供给侧结构性改革背景下油菜产业发展路径选择</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中国转基因玉米生物技术创新及其产业化经济效应研究</w:t>
      </w:r>
    </w:p>
    <w:p w:rsidR="009B0F0C"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农业劳动力老龄化､非农劳动力兼业化对农业生产环节外包的影响</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农村发展</w:t>
      </w:r>
    </w:p>
    <w:p w:rsidR="00AF4DDD"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集中连片民族特困地区精准扶贫项目实践困境与原因阐释</w:t>
      </w:r>
      <w:r w:rsidRPr="00F62C8B">
        <w:rPr>
          <w:rFonts w:ascii="Times New Roman" w:hAnsi="Times New Roman" w:cs="Times New Roman"/>
          <w:color w:val="A6A6A6" w:themeColor="background1" w:themeShade="A6"/>
          <w:sz w:val="24"/>
          <w:szCs w:val="24"/>
        </w:rPr>
        <w:t>——</w:t>
      </w:r>
      <w:r w:rsidRPr="00F62C8B">
        <w:rPr>
          <w:rFonts w:ascii="Times New Roman" w:hAnsi="Times New Roman" w:cs="Times New Roman" w:hint="eastAsia"/>
          <w:color w:val="A6A6A6" w:themeColor="background1" w:themeShade="A6"/>
          <w:sz w:val="24"/>
          <w:szCs w:val="24"/>
        </w:rPr>
        <w:t>基于南疆地区</w:t>
      </w:r>
      <w:r w:rsidRPr="00F62C8B">
        <w:rPr>
          <w:rFonts w:ascii="Times New Roman" w:hAnsi="Times New Roman" w:cs="Times New Roman"/>
          <w:color w:val="A6A6A6" w:themeColor="background1" w:themeShade="A6"/>
          <w:sz w:val="24"/>
          <w:szCs w:val="24"/>
        </w:rPr>
        <w:t>S</w:t>
      </w:r>
      <w:r w:rsidRPr="00F62C8B">
        <w:rPr>
          <w:rFonts w:ascii="Times New Roman" w:hAnsi="Times New Roman" w:cs="Times New Roman" w:hint="eastAsia"/>
          <w:color w:val="A6A6A6" w:themeColor="background1" w:themeShade="A6"/>
          <w:sz w:val="24"/>
          <w:szCs w:val="24"/>
        </w:rPr>
        <w:t>县</w:t>
      </w:r>
      <w:r w:rsidRPr="00F62C8B">
        <w:rPr>
          <w:rFonts w:ascii="Times New Roman" w:hAnsi="Times New Roman" w:cs="Times New Roman"/>
          <w:color w:val="A6A6A6" w:themeColor="background1" w:themeShade="A6"/>
          <w:sz w:val="24"/>
          <w:szCs w:val="24"/>
        </w:rPr>
        <w:t>W</w:t>
      </w:r>
      <w:r w:rsidRPr="00F62C8B">
        <w:rPr>
          <w:rFonts w:ascii="Times New Roman" w:hAnsi="Times New Roman" w:cs="Times New Roman" w:hint="eastAsia"/>
          <w:color w:val="A6A6A6" w:themeColor="background1" w:themeShade="A6"/>
          <w:sz w:val="24"/>
          <w:szCs w:val="24"/>
        </w:rPr>
        <w:t>村的项目案例</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产业扶贫目标下连片贫困地区公共</w:t>
      </w:r>
      <w:proofErr w:type="gramStart"/>
      <w:r w:rsidRPr="00F62C8B">
        <w:rPr>
          <w:rFonts w:ascii="Times New Roman" w:hAnsi="Times New Roman" w:cs="Times New Roman" w:hint="eastAsia"/>
          <w:color w:val="A6A6A6" w:themeColor="background1" w:themeShade="A6"/>
          <w:sz w:val="24"/>
          <w:szCs w:val="24"/>
        </w:rPr>
        <w:t>品有效</w:t>
      </w:r>
      <w:proofErr w:type="gramEnd"/>
      <w:r w:rsidRPr="00F62C8B">
        <w:rPr>
          <w:rFonts w:ascii="Times New Roman" w:hAnsi="Times New Roman" w:cs="Times New Roman" w:hint="eastAsia"/>
          <w:color w:val="A6A6A6" w:themeColor="background1" w:themeShade="A6"/>
          <w:sz w:val="24"/>
          <w:szCs w:val="24"/>
        </w:rPr>
        <w:t>供给研究</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参与式社区综合发展“益贫”还是“溢富”</w:t>
      </w:r>
      <w:r w:rsidRPr="00F62C8B">
        <w:rPr>
          <w:rFonts w:ascii="Times New Roman" w:hAnsi="Times New Roman" w:cs="Times New Roman"/>
          <w:color w:val="A6A6A6" w:themeColor="background1" w:themeShade="A6"/>
          <w:sz w:val="24"/>
          <w:szCs w:val="24"/>
        </w:rPr>
        <w:t>?——</w:t>
      </w:r>
      <w:r w:rsidRPr="00F62C8B">
        <w:rPr>
          <w:rFonts w:ascii="Times New Roman" w:hAnsi="Times New Roman" w:cs="Times New Roman" w:hint="eastAsia"/>
          <w:color w:val="A6A6A6" w:themeColor="background1" w:themeShade="A6"/>
          <w:sz w:val="24"/>
          <w:szCs w:val="24"/>
        </w:rPr>
        <w:t>基于精准扶贫和收入分配效应视角</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其他</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海外并购跨越式推动农业走出去的思考</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社会嵌入视角下的合作社发展</w:t>
      </w:r>
      <w:r w:rsidRPr="00F62C8B">
        <w:rPr>
          <w:rFonts w:ascii="Times New Roman" w:hAnsi="Times New Roman" w:cs="Times New Roman"/>
          <w:color w:val="A6A6A6" w:themeColor="background1" w:themeShade="A6"/>
          <w:sz w:val="24"/>
          <w:szCs w:val="24"/>
        </w:rPr>
        <w:t>——</w:t>
      </w:r>
      <w:r w:rsidRPr="00F62C8B">
        <w:rPr>
          <w:rFonts w:ascii="Times New Roman" w:hAnsi="Times New Roman" w:cs="Times New Roman" w:hint="eastAsia"/>
          <w:color w:val="A6A6A6" w:themeColor="background1" w:themeShade="A6"/>
          <w:sz w:val="24"/>
          <w:szCs w:val="24"/>
        </w:rPr>
        <w:t>基于一个典型案例的分析</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现代服务业影响农产品价格的机理研究</w:t>
      </w:r>
    </w:p>
    <w:p w:rsidR="00AF4DDD"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财务指标约束下税收对农产品加工业发展的影响</w:t>
      </w:r>
      <w:r w:rsidRPr="00F62C8B">
        <w:rPr>
          <w:rFonts w:ascii="Times New Roman" w:hAnsi="Times New Roman" w:cs="Times New Roman"/>
          <w:color w:val="A6A6A6" w:themeColor="background1" w:themeShade="A6"/>
          <w:sz w:val="24"/>
          <w:szCs w:val="24"/>
        </w:rPr>
        <w:t>——</w:t>
      </w:r>
      <w:r w:rsidRPr="00F62C8B">
        <w:rPr>
          <w:rFonts w:ascii="Times New Roman" w:hAnsi="Times New Roman" w:cs="Times New Roman" w:hint="eastAsia"/>
          <w:color w:val="A6A6A6" w:themeColor="background1" w:themeShade="A6"/>
          <w:sz w:val="24"/>
          <w:szCs w:val="24"/>
        </w:rPr>
        <w:t>基于</w:t>
      </w:r>
      <w:r w:rsidRPr="00F62C8B">
        <w:rPr>
          <w:rFonts w:ascii="Times New Roman" w:hAnsi="Times New Roman" w:cs="Times New Roman"/>
          <w:color w:val="A6A6A6" w:themeColor="background1" w:themeShade="A6"/>
          <w:sz w:val="24"/>
          <w:szCs w:val="24"/>
        </w:rPr>
        <w:t>2000—2015</w:t>
      </w:r>
      <w:r w:rsidRPr="00F62C8B">
        <w:rPr>
          <w:rFonts w:ascii="Times New Roman" w:hAnsi="Times New Roman" w:cs="Times New Roman" w:hint="eastAsia"/>
          <w:color w:val="A6A6A6" w:themeColor="background1" w:themeShade="A6"/>
          <w:sz w:val="24"/>
          <w:szCs w:val="24"/>
        </w:rPr>
        <w:t>年行业视角面板数据的实证分析</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生猪养殖排污权交易机制研究</w:t>
      </w:r>
      <w:r w:rsidRPr="00F62C8B">
        <w:rPr>
          <w:rFonts w:ascii="Times New Roman" w:hAnsi="Times New Roman" w:cs="Times New Roman"/>
          <w:color w:val="A6A6A6" w:themeColor="background1" w:themeShade="A6"/>
          <w:sz w:val="24"/>
          <w:szCs w:val="24"/>
        </w:rPr>
        <w:t>——</w:t>
      </w:r>
      <w:r w:rsidRPr="00F62C8B">
        <w:rPr>
          <w:rFonts w:ascii="Times New Roman" w:hAnsi="Times New Roman" w:cs="Times New Roman" w:hint="eastAsia"/>
          <w:color w:val="A6A6A6" w:themeColor="background1" w:themeShade="A6"/>
          <w:sz w:val="24"/>
          <w:szCs w:val="24"/>
        </w:rPr>
        <w:t>理论､实证与政策</w:t>
      </w:r>
    </w:p>
    <w:p w:rsidR="00AF4DDD"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我国西部地区金融对“三农”支持的发展模式研究</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color w:val="A6A6A6" w:themeColor="background1" w:themeShade="A6"/>
          <w:sz w:val="24"/>
          <w:szCs w:val="24"/>
        </w:rPr>
        <w:t>——</w:t>
      </w:r>
      <w:r w:rsidRPr="00F62C8B">
        <w:rPr>
          <w:rFonts w:ascii="Times New Roman" w:hAnsi="Times New Roman" w:cs="Times New Roman" w:hint="eastAsia"/>
          <w:color w:val="A6A6A6" w:themeColor="background1" w:themeShade="A6"/>
          <w:sz w:val="24"/>
          <w:szCs w:val="24"/>
        </w:rPr>
        <w:t>兼评《西部边疆民族地区“三农”金融发展模式创新研究》</w:t>
      </w:r>
    </w:p>
    <w:p w:rsidR="00AF4DDD"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产业链管理视角</w:t>
      </w:r>
      <w:proofErr w:type="gramStart"/>
      <w:r w:rsidRPr="00F62C8B">
        <w:rPr>
          <w:rFonts w:ascii="Times New Roman" w:hAnsi="Times New Roman" w:cs="Times New Roman" w:hint="eastAsia"/>
          <w:color w:val="A6A6A6" w:themeColor="background1" w:themeShade="A6"/>
          <w:sz w:val="24"/>
          <w:szCs w:val="24"/>
        </w:rPr>
        <w:t>下特色</w:t>
      </w:r>
      <w:proofErr w:type="gramEnd"/>
      <w:r w:rsidRPr="00F62C8B">
        <w:rPr>
          <w:rFonts w:ascii="Times New Roman" w:hAnsi="Times New Roman" w:cs="Times New Roman" w:hint="eastAsia"/>
          <w:color w:val="A6A6A6" w:themeColor="background1" w:themeShade="A6"/>
          <w:sz w:val="24"/>
          <w:szCs w:val="24"/>
        </w:rPr>
        <w:t>农产品企业产业化的发展对策</w:t>
      </w:r>
      <w:r w:rsidRPr="00F62C8B">
        <w:rPr>
          <w:rFonts w:ascii="Times New Roman" w:hAnsi="Times New Roman" w:cs="Times New Roman"/>
          <w:color w:val="A6A6A6" w:themeColor="background1" w:themeShade="A6"/>
          <w:sz w:val="24"/>
          <w:szCs w:val="24"/>
        </w:rPr>
        <w:t>——</w:t>
      </w:r>
      <w:r w:rsidRPr="00F62C8B">
        <w:rPr>
          <w:rFonts w:ascii="Times New Roman" w:hAnsi="Times New Roman" w:cs="Times New Roman" w:hint="eastAsia"/>
          <w:color w:val="A6A6A6" w:themeColor="background1" w:themeShade="A6"/>
          <w:sz w:val="24"/>
          <w:szCs w:val="24"/>
        </w:rPr>
        <w:t>兼评《甘肃特色农产品产业化研究》</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国外农经</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粮食援助还是余粮处理</w:t>
      </w:r>
      <w:r w:rsidRPr="00F953D4">
        <w:rPr>
          <w:rFonts w:ascii="Times New Roman" w:hAnsi="Times New Roman" w:cs="Times New Roman" w:hint="eastAsia"/>
          <w:sz w:val="24"/>
          <w:szCs w:val="24"/>
        </w:rPr>
        <w:t>?</w:t>
      </w:r>
    </w:p>
    <w:p w:rsidR="00AF4DDD" w:rsidRPr="00F953D4" w:rsidRDefault="00F953D4" w:rsidP="009B0F0C">
      <w:pPr>
        <w:rPr>
          <w:rFonts w:ascii="Times New Roman" w:hAnsi="Times New Roman" w:cs="Times New Roman"/>
          <w:sz w:val="24"/>
          <w:szCs w:val="24"/>
        </w:rPr>
      </w:pPr>
      <w:r w:rsidRPr="00F953D4">
        <w:rPr>
          <w:rFonts w:ascii="Times New Roman" w:hAnsi="Times New Roman" w:cs="Times New Roman"/>
          <w:sz w:val="24"/>
          <w:szCs w:val="24"/>
        </w:rPr>
        <w:t>——WTO</w:t>
      </w:r>
      <w:r w:rsidRPr="00F953D4">
        <w:rPr>
          <w:rFonts w:ascii="Times New Roman" w:hAnsi="Times New Roman" w:cs="Times New Roman" w:hint="eastAsia"/>
          <w:sz w:val="24"/>
          <w:szCs w:val="24"/>
        </w:rPr>
        <w:t>框架下的争端及对中国的政策启示</w:t>
      </w:r>
      <w:r w:rsidRPr="00F953D4">
        <w:rPr>
          <w:rFonts w:ascii="Times New Roman" w:hAnsi="Times New Roman" w:cs="Times New Roman"/>
          <w:sz w:val="24"/>
          <w:szCs w:val="24"/>
        </w:rPr>
        <w:t xml:space="preserve"> </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sz w:val="24"/>
          <w:szCs w:val="24"/>
        </w:rPr>
        <w:lastRenderedPageBreak/>
        <w:t xml:space="preserve"> </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第</w:t>
      </w:r>
      <w:r w:rsidRPr="00F953D4">
        <w:rPr>
          <w:rFonts w:ascii="Times New Roman" w:hAnsi="Times New Roman" w:cs="Times New Roman"/>
          <w:sz w:val="24"/>
          <w:szCs w:val="24"/>
        </w:rPr>
        <w:t>11</w:t>
      </w:r>
      <w:r w:rsidRPr="00F953D4">
        <w:rPr>
          <w:rFonts w:ascii="Times New Roman" w:hAnsi="Times New Roman" w:cs="Times New Roman" w:hint="eastAsia"/>
          <w:sz w:val="24"/>
          <w:szCs w:val="24"/>
        </w:rPr>
        <w:t>期</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组织与制度</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中国农民专业合作社为什么选择“不规范”</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合作社与集体经济组织两者关系亟须厘清</w:t>
      </w:r>
      <w:r w:rsidRPr="00F62C8B">
        <w:rPr>
          <w:rFonts w:ascii="Times New Roman" w:hAnsi="Times New Roman" w:cs="Times New Roman"/>
          <w:color w:val="A6A6A6" w:themeColor="background1" w:themeShade="A6"/>
          <w:sz w:val="24"/>
          <w:szCs w:val="24"/>
        </w:rPr>
        <w:t>——</w:t>
      </w:r>
      <w:r w:rsidRPr="00F62C8B">
        <w:rPr>
          <w:rFonts w:ascii="Times New Roman" w:hAnsi="Times New Roman" w:cs="Times New Roman" w:hint="eastAsia"/>
          <w:color w:val="A6A6A6" w:themeColor="background1" w:themeShade="A6"/>
          <w:sz w:val="24"/>
          <w:szCs w:val="24"/>
        </w:rPr>
        <w:t>以我国《宪法》的完善为中心</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专业合作社信用互助</w:t>
      </w:r>
      <w:r w:rsidRPr="00F62C8B">
        <w:rPr>
          <w:rFonts w:ascii="Times New Roman" w:hAnsi="Times New Roman" w:cs="Times New Roman" w:hint="eastAsia"/>
          <w:color w:val="A6A6A6" w:themeColor="background1" w:themeShade="A6"/>
          <w:sz w:val="24"/>
          <w:szCs w:val="24"/>
        </w:rPr>
        <w:t>:</w:t>
      </w:r>
      <w:r w:rsidRPr="00F62C8B">
        <w:rPr>
          <w:rFonts w:ascii="Times New Roman" w:hAnsi="Times New Roman" w:cs="Times New Roman" w:hint="eastAsia"/>
          <w:color w:val="A6A6A6" w:themeColor="background1" w:themeShade="A6"/>
          <w:sz w:val="24"/>
          <w:szCs w:val="24"/>
        </w:rPr>
        <w:t>山东试点研究</w:t>
      </w:r>
    </w:p>
    <w:p w:rsidR="00AF4DDD" w:rsidRPr="009B0F0C" w:rsidRDefault="00F953D4" w:rsidP="00AF4DDD">
      <w:pPr>
        <w:rPr>
          <w:rFonts w:ascii="Times New Roman" w:hAnsi="Times New Roman" w:cs="Times New Roman"/>
          <w:b/>
          <w:sz w:val="24"/>
          <w:szCs w:val="24"/>
        </w:rPr>
      </w:pPr>
      <w:r w:rsidRPr="009B0F0C">
        <w:rPr>
          <w:rFonts w:ascii="Times New Roman" w:hAnsi="Times New Roman" w:cs="Times New Roman" w:hint="eastAsia"/>
          <w:b/>
          <w:sz w:val="24"/>
          <w:szCs w:val="24"/>
        </w:rPr>
        <w:t>农村发展</w:t>
      </w:r>
    </w:p>
    <w:p w:rsidR="009B0F0C"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农民收入超常规增长的要素优化配置目标､模式和战略实施</w:t>
      </w:r>
    </w:p>
    <w:p w:rsidR="009B0F0C"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自我雇佣能否提高农民收入</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城乡一体化背景下进城落户</w:t>
      </w:r>
      <w:r w:rsidRPr="00F62C8B">
        <w:rPr>
          <w:rFonts w:ascii="Times New Roman" w:hAnsi="Times New Roman" w:cs="Times New Roman"/>
          <w:color w:val="A6A6A6" w:themeColor="background1" w:themeShade="A6"/>
          <w:sz w:val="24"/>
          <w:szCs w:val="24"/>
        </w:rPr>
        <w:t xml:space="preserve"> </w:t>
      </w:r>
      <w:r w:rsidRPr="00F62C8B">
        <w:rPr>
          <w:rFonts w:ascii="Times New Roman" w:hAnsi="Times New Roman" w:cs="Times New Roman" w:hint="eastAsia"/>
          <w:color w:val="A6A6A6" w:themeColor="background1" w:themeShade="A6"/>
          <w:sz w:val="24"/>
          <w:szCs w:val="24"/>
        </w:rPr>
        <w:t>农民土地权益保障之实证研究</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农业发展</w:t>
      </w:r>
    </w:p>
    <w:p w:rsidR="009B0F0C"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粮食收购双轨制改革与粮食生产</w:t>
      </w:r>
      <w:r w:rsidRPr="00F953D4">
        <w:rPr>
          <w:rFonts w:ascii="Times New Roman" w:hAnsi="Times New Roman" w:cs="Times New Roman" w:hint="eastAsia"/>
          <w:sz w:val="24"/>
          <w:szCs w:val="24"/>
        </w:rPr>
        <w:t>:</w:t>
      </w:r>
      <w:r w:rsidRPr="00F953D4">
        <w:rPr>
          <w:rFonts w:ascii="Times New Roman" w:hAnsi="Times New Roman" w:cs="Times New Roman" w:hint="eastAsia"/>
          <w:sz w:val="24"/>
          <w:szCs w:val="24"/>
        </w:rPr>
        <w:t>以小麦为例</w:t>
      </w:r>
    </w:p>
    <w:p w:rsidR="009B0F0C"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中日水稻产业生产效率比较研究</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其他</w:t>
      </w:r>
    </w:p>
    <w:p w:rsidR="009B0F0C"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农民工社会保护与市民化研究</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宅基地功能及其对农户宅基地退出意愿的影响</w:t>
      </w:r>
      <w:r w:rsidRPr="00F62C8B">
        <w:rPr>
          <w:rFonts w:ascii="Times New Roman" w:hAnsi="Times New Roman" w:cs="Times New Roman"/>
          <w:color w:val="A6A6A6" w:themeColor="background1" w:themeShade="A6"/>
          <w:sz w:val="24"/>
          <w:szCs w:val="24"/>
        </w:rPr>
        <w:t>——</w:t>
      </w:r>
      <w:r w:rsidRPr="00F62C8B">
        <w:rPr>
          <w:rFonts w:ascii="Times New Roman" w:hAnsi="Times New Roman" w:cs="Times New Roman" w:hint="eastAsia"/>
          <w:color w:val="A6A6A6" w:themeColor="background1" w:themeShade="A6"/>
          <w:sz w:val="24"/>
          <w:szCs w:val="24"/>
        </w:rPr>
        <w:t>基于宅基地不同持有情况的实证研究</w:t>
      </w:r>
    </w:p>
    <w:p w:rsidR="009B0F0C" w:rsidRPr="00F62C8B" w:rsidRDefault="00F953D4" w:rsidP="00AF4DDD">
      <w:pPr>
        <w:rPr>
          <w:rFonts w:ascii="Times New Roman" w:hAnsi="Times New Roman" w:cs="Times New Roman"/>
          <w:color w:val="A6A6A6" w:themeColor="background1" w:themeShade="A6"/>
          <w:sz w:val="24"/>
          <w:szCs w:val="24"/>
        </w:rPr>
      </w:pPr>
      <w:r w:rsidRPr="00F62C8B">
        <w:rPr>
          <w:rFonts w:ascii="Times New Roman" w:hAnsi="Times New Roman" w:cs="Times New Roman" w:hint="eastAsia"/>
          <w:color w:val="A6A6A6" w:themeColor="background1" w:themeShade="A6"/>
          <w:sz w:val="24"/>
          <w:szCs w:val="24"/>
        </w:rPr>
        <w:t>我国沿海地区农业巨灾风险保障需求研究</w:t>
      </w:r>
      <w:r w:rsidRPr="00F62C8B">
        <w:rPr>
          <w:rFonts w:ascii="Times New Roman" w:hAnsi="Times New Roman" w:cs="Times New Roman"/>
          <w:color w:val="A6A6A6" w:themeColor="background1" w:themeShade="A6"/>
          <w:sz w:val="24"/>
          <w:szCs w:val="24"/>
        </w:rPr>
        <w:t>——</w:t>
      </w:r>
      <w:r w:rsidRPr="00F62C8B">
        <w:rPr>
          <w:rFonts w:ascii="Times New Roman" w:hAnsi="Times New Roman" w:cs="Times New Roman" w:hint="eastAsia"/>
          <w:color w:val="A6A6A6" w:themeColor="background1" w:themeShade="A6"/>
          <w:sz w:val="24"/>
          <w:szCs w:val="24"/>
        </w:rPr>
        <w:t>来自浙江省</w:t>
      </w:r>
      <w:r w:rsidRPr="00F62C8B">
        <w:rPr>
          <w:rFonts w:ascii="Times New Roman" w:hAnsi="Times New Roman" w:cs="Times New Roman"/>
          <w:color w:val="A6A6A6" w:themeColor="background1" w:themeShade="A6"/>
          <w:sz w:val="24"/>
          <w:szCs w:val="24"/>
        </w:rPr>
        <w:t>308</w:t>
      </w:r>
      <w:r w:rsidRPr="00F62C8B">
        <w:rPr>
          <w:rFonts w:ascii="Times New Roman" w:hAnsi="Times New Roman" w:cs="Times New Roman" w:hint="eastAsia"/>
          <w:color w:val="A6A6A6" w:themeColor="background1" w:themeShade="A6"/>
          <w:sz w:val="24"/>
          <w:szCs w:val="24"/>
        </w:rPr>
        <w:t>户农民的调查数据</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政治经济学视域下的农产品贸易保护制度比较研究</w:t>
      </w:r>
      <w:r w:rsidRPr="00F953D4">
        <w:rPr>
          <w:rFonts w:ascii="Times New Roman" w:hAnsi="Times New Roman" w:cs="Times New Roman"/>
          <w:sz w:val="24"/>
          <w:szCs w:val="24"/>
        </w:rPr>
        <w:t>——</w:t>
      </w:r>
      <w:r w:rsidRPr="00F953D4">
        <w:rPr>
          <w:rFonts w:ascii="Times New Roman" w:hAnsi="Times New Roman" w:cs="Times New Roman" w:hint="eastAsia"/>
          <w:sz w:val="24"/>
          <w:szCs w:val="24"/>
        </w:rPr>
        <w:t>兼评《农产品贸易保护制度的政治经济学》</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sz w:val="24"/>
          <w:szCs w:val="24"/>
        </w:rPr>
        <w:t xml:space="preserve"> </w:t>
      </w:r>
    </w:p>
    <w:p w:rsidR="00AF4DDD" w:rsidRPr="00F953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第</w:t>
      </w:r>
      <w:r w:rsidRPr="00F953D4">
        <w:rPr>
          <w:rFonts w:ascii="Times New Roman" w:hAnsi="Times New Roman" w:cs="Times New Roman"/>
          <w:sz w:val="24"/>
          <w:szCs w:val="24"/>
        </w:rPr>
        <w:t>12</w:t>
      </w:r>
      <w:r w:rsidRPr="00F953D4">
        <w:rPr>
          <w:rFonts w:ascii="Times New Roman" w:hAnsi="Times New Roman" w:cs="Times New Roman" w:hint="eastAsia"/>
          <w:sz w:val="24"/>
          <w:szCs w:val="24"/>
        </w:rPr>
        <w:t>期</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农业发展</w:t>
      </w:r>
    </w:p>
    <w:p w:rsidR="00683CF5" w:rsidRDefault="00F953D4" w:rsidP="00AF4DDD">
      <w:pPr>
        <w:rPr>
          <w:rFonts w:ascii="Times New Roman" w:hAnsi="Times New Roman" w:cs="Times New Roman" w:hint="eastAsia"/>
          <w:sz w:val="24"/>
          <w:szCs w:val="24"/>
        </w:rPr>
      </w:pPr>
      <w:r w:rsidRPr="00683CF5">
        <w:rPr>
          <w:rFonts w:ascii="Times New Roman" w:hAnsi="Times New Roman" w:cs="Times New Roman" w:hint="eastAsia"/>
          <w:color w:val="A6A6A6" w:themeColor="background1" w:themeShade="A6"/>
          <w:sz w:val="24"/>
          <w:szCs w:val="24"/>
        </w:rPr>
        <w:t>发展土地股份合作与三产融合是保障粮食安全和粮农增收的有效途径全面二孩</w:t>
      </w:r>
      <w:r w:rsidRPr="00F953D4">
        <w:rPr>
          <w:rFonts w:ascii="Times New Roman" w:hAnsi="Times New Roman" w:cs="Times New Roman" w:hint="eastAsia"/>
          <w:sz w:val="24"/>
          <w:szCs w:val="24"/>
        </w:rPr>
        <w:t>政策对我国中长期粮食安全形势的影响我国农业补贴政策调整优化问题研究</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农村发展</w:t>
      </w:r>
    </w:p>
    <w:p w:rsidR="009B0F0C" w:rsidRPr="00683CF5" w:rsidRDefault="00F953D4" w:rsidP="00AF4DDD">
      <w:pPr>
        <w:rPr>
          <w:rFonts w:ascii="Times New Roman" w:hAnsi="Times New Roman" w:cs="Times New Roman"/>
          <w:color w:val="A6A6A6" w:themeColor="background1" w:themeShade="A6"/>
          <w:sz w:val="24"/>
          <w:szCs w:val="24"/>
        </w:rPr>
      </w:pPr>
      <w:r w:rsidRPr="00683CF5">
        <w:rPr>
          <w:rFonts w:ascii="Times New Roman" w:hAnsi="Times New Roman" w:cs="Times New Roman" w:hint="eastAsia"/>
          <w:color w:val="A6A6A6" w:themeColor="background1" w:themeShade="A6"/>
          <w:sz w:val="24"/>
          <w:szCs w:val="24"/>
        </w:rPr>
        <w:t>贫困指标分解､民主评议与扶贫</w:t>
      </w:r>
      <w:proofErr w:type="gramStart"/>
      <w:r w:rsidRPr="00683CF5">
        <w:rPr>
          <w:rFonts w:ascii="Times New Roman" w:hAnsi="Times New Roman" w:cs="Times New Roman" w:hint="eastAsia"/>
          <w:color w:val="A6A6A6" w:themeColor="background1" w:themeShade="A6"/>
          <w:sz w:val="24"/>
          <w:szCs w:val="24"/>
        </w:rPr>
        <w:t>云系统</w:t>
      </w:r>
      <w:proofErr w:type="gramEnd"/>
      <w:r w:rsidRPr="00683CF5">
        <w:rPr>
          <w:rFonts w:ascii="Times New Roman" w:hAnsi="Times New Roman" w:cs="Times New Roman" w:hint="eastAsia"/>
          <w:color w:val="A6A6A6" w:themeColor="background1" w:themeShade="A6"/>
          <w:sz w:val="24"/>
          <w:szCs w:val="24"/>
        </w:rPr>
        <w:t>失灵</w:t>
      </w:r>
      <w:r w:rsidRPr="00683CF5">
        <w:rPr>
          <w:rFonts w:ascii="Times New Roman" w:hAnsi="Times New Roman" w:cs="Times New Roman"/>
          <w:color w:val="A6A6A6" w:themeColor="background1" w:themeShade="A6"/>
          <w:sz w:val="24"/>
          <w:szCs w:val="24"/>
        </w:rPr>
        <w:t>——</w:t>
      </w:r>
      <w:r w:rsidRPr="00683CF5">
        <w:rPr>
          <w:rFonts w:ascii="Times New Roman" w:hAnsi="Times New Roman" w:cs="Times New Roman" w:hint="eastAsia"/>
          <w:color w:val="A6A6A6" w:themeColor="background1" w:themeShade="A6"/>
          <w:sz w:val="24"/>
          <w:szCs w:val="24"/>
        </w:rPr>
        <w:t>兼论贫困户识别的基层民主方式</w:t>
      </w:r>
    </w:p>
    <w:p w:rsidR="009B0F0C" w:rsidRPr="00683CF5" w:rsidRDefault="00F953D4" w:rsidP="00AF4DDD">
      <w:pPr>
        <w:rPr>
          <w:rFonts w:ascii="Times New Roman" w:hAnsi="Times New Roman" w:cs="Times New Roman"/>
          <w:color w:val="A6A6A6" w:themeColor="background1" w:themeShade="A6"/>
          <w:sz w:val="24"/>
          <w:szCs w:val="24"/>
        </w:rPr>
      </w:pPr>
      <w:r w:rsidRPr="00683CF5">
        <w:rPr>
          <w:rFonts w:ascii="Times New Roman" w:hAnsi="Times New Roman" w:cs="Times New Roman" w:hint="eastAsia"/>
          <w:color w:val="A6A6A6" w:themeColor="background1" w:themeShade="A6"/>
          <w:sz w:val="24"/>
          <w:szCs w:val="24"/>
        </w:rPr>
        <w:t>失地农民城市社会融入的结构性差异及其影响因素</w:t>
      </w:r>
      <w:r w:rsidRPr="00683CF5">
        <w:rPr>
          <w:rFonts w:ascii="Times New Roman" w:hAnsi="Times New Roman" w:cs="Times New Roman"/>
          <w:color w:val="A6A6A6" w:themeColor="background1" w:themeShade="A6"/>
          <w:sz w:val="24"/>
          <w:szCs w:val="24"/>
        </w:rPr>
        <w:t>——</w:t>
      </w:r>
      <w:r w:rsidRPr="00683CF5">
        <w:rPr>
          <w:rFonts w:ascii="Times New Roman" w:hAnsi="Times New Roman" w:cs="Times New Roman" w:hint="eastAsia"/>
          <w:color w:val="A6A6A6" w:themeColor="background1" w:themeShade="A6"/>
          <w:sz w:val="24"/>
          <w:szCs w:val="24"/>
        </w:rPr>
        <w:t>基于山东省的调查分析农民工社会资本对其人力资本回报率的影响研究</w:t>
      </w:r>
    </w:p>
    <w:p w:rsidR="009B0F0C" w:rsidRPr="00683CF5" w:rsidRDefault="00F953D4" w:rsidP="00AF4DDD">
      <w:pPr>
        <w:rPr>
          <w:rFonts w:ascii="Times New Roman" w:hAnsi="Times New Roman" w:cs="Times New Roman"/>
          <w:color w:val="A6A6A6" w:themeColor="background1" w:themeShade="A6"/>
          <w:sz w:val="24"/>
          <w:szCs w:val="24"/>
        </w:rPr>
      </w:pPr>
      <w:r w:rsidRPr="00683CF5">
        <w:rPr>
          <w:rFonts w:ascii="Times New Roman" w:hAnsi="Times New Roman" w:cs="Times New Roman" w:hint="eastAsia"/>
          <w:color w:val="A6A6A6" w:themeColor="background1" w:themeShade="A6"/>
          <w:sz w:val="24"/>
          <w:szCs w:val="24"/>
        </w:rPr>
        <w:t>农村职业教育财政投入最优结构</w:t>
      </w:r>
      <w:r w:rsidRPr="00683CF5">
        <w:rPr>
          <w:rFonts w:ascii="Times New Roman" w:hAnsi="Times New Roman" w:cs="Times New Roman" w:hint="eastAsia"/>
          <w:color w:val="A6A6A6" w:themeColor="background1" w:themeShade="A6"/>
          <w:sz w:val="24"/>
          <w:szCs w:val="24"/>
        </w:rPr>
        <w:t>:</w:t>
      </w:r>
      <w:r w:rsidRPr="00683CF5">
        <w:rPr>
          <w:rFonts w:ascii="Times New Roman" w:hAnsi="Times New Roman" w:cs="Times New Roman" w:hint="eastAsia"/>
          <w:color w:val="A6A6A6" w:themeColor="background1" w:themeShade="A6"/>
          <w:sz w:val="24"/>
          <w:szCs w:val="24"/>
        </w:rPr>
        <w:t>理论分析与实证测度</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其他</w:t>
      </w:r>
    </w:p>
    <w:p w:rsidR="009B0F0C" w:rsidRPr="00683CF5" w:rsidRDefault="00F953D4" w:rsidP="00AF4DDD">
      <w:pPr>
        <w:rPr>
          <w:rFonts w:ascii="Times New Roman" w:hAnsi="Times New Roman" w:cs="Times New Roman"/>
          <w:color w:val="A6A6A6" w:themeColor="background1" w:themeShade="A6"/>
          <w:sz w:val="24"/>
          <w:szCs w:val="24"/>
        </w:rPr>
      </w:pPr>
      <w:r w:rsidRPr="00683CF5">
        <w:rPr>
          <w:rFonts w:ascii="Times New Roman" w:hAnsi="Times New Roman" w:cs="Times New Roman" w:hint="eastAsia"/>
          <w:color w:val="A6A6A6" w:themeColor="background1" w:themeShade="A6"/>
          <w:sz w:val="24"/>
          <w:szCs w:val="24"/>
        </w:rPr>
        <w:t>中国农业上市公司多元化经营与企业绩效</w:t>
      </w:r>
    </w:p>
    <w:p w:rsidR="009B0F0C" w:rsidRPr="00683CF5" w:rsidRDefault="00F953D4" w:rsidP="00AF4DDD">
      <w:pPr>
        <w:rPr>
          <w:rFonts w:ascii="Times New Roman" w:hAnsi="Times New Roman" w:cs="Times New Roman"/>
          <w:color w:val="A6A6A6" w:themeColor="background1" w:themeShade="A6"/>
          <w:sz w:val="24"/>
          <w:szCs w:val="24"/>
        </w:rPr>
      </w:pPr>
      <w:r w:rsidRPr="00683CF5">
        <w:rPr>
          <w:rFonts w:ascii="Times New Roman" w:hAnsi="Times New Roman" w:cs="Times New Roman" w:hint="eastAsia"/>
          <w:color w:val="A6A6A6" w:themeColor="background1" w:themeShade="A6"/>
          <w:sz w:val="24"/>
          <w:szCs w:val="24"/>
        </w:rPr>
        <w:t>草原生态保护补助奖励机制对牧户</w:t>
      </w:r>
      <w:proofErr w:type="gramStart"/>
      <w:r w:rsidRPr="00683CF5">
        <w:rPr>
          <w:rFonts w:ascii="Times New Roman" w:hAnsi="Times New Roman" w:cs="Times New Roman" w:hint="eastAsia"/>
          <w:color w:val="A6A6A6" w:themeColor="background1" w:themeShade="A6"/>
          <w:sz w:val="24"/>
          <w:szCs w:val="24"/>
        </w:rPr>
        <w:t>减畜行为</w:t>
      </w:r>
      <w:proofErr w:type="gramEnd"/>
      <w:r w:rsidRPr="00683CF5">
        <w:rPr>
          <w:rFonts w:ascii="Times New Roman" w:hAnsi="Times New Roman" w:cs="Times New Roman" w:hint="eastAsia"/>
          <w:color w:val="A6A6A6" w:themeColor="background1" w:themeShade="A6"/>
          <w:sz w:val="24"/>
          <w:szCs w:val="24"/>
        </w:rPr>
        <w:t>影响的实证分析</w:t>
      </w:r>
      <w:r w:rsidRPr="00683CF5">
        <w:rPr>
          <w:rFonts w:ascii="Times New Roman" w:hAnsi="Times New Roman" w:cs="Times New Roman"/>
          <w:color w:val="A6A6A6" w:themeColor="background1" w:themeShade="A6"/>
          <w:sz w:val="24"/>
          <w:szCs w:val="24"/>
        </w:rPr>
        <w:t>——</w:t>
      </w:r>
      <w:r w:rsidRPr="00683CF5">
        <w:rPr>
          <w:rFonts w:ascii="Times New Roman" w:hAnsi="Times New Roman" w:cs="Times New Roman" w:hint="eastAsia"/>
          <w:color w:val="A6A6A6" w:themeColor="background1" w:themeShade="A6"/>
          <w:sz w:val="24"/>
          <w:szCs w:val="24"/>
        </w:rPr>
        <w:t>基于内蒙古</w:t>
      </w:r>
      <w:r w:rsidRPr="00683CF5">
        <w:rPr>
          <w:rFonts w:ascii="Times New Roman" w:hAnsi="Times New Roman" w:cs="Times New Roman"/>
          <w:color w:val="A6A6A6" w:themeColor="background1" w:themeShade="A6"/>
          <w:sz w:val="24"/>
          <w:szCs w:val="24"/>
        </w:rPr>
        <w:t>260</w:t>
      </w:r>
      <w:r w:rsidRPr="00683CF5">
        <w:rPr>
          <w:rFonts w:ascii="Times New Roman" w:hAnsi="Times New Roman" w:cs="Times New Roman" w:hint="eastAsia"/>
          <w:color w:val="A6A6A6" w:themeColor="background1" w:themeShade="A6"/>
          <w:sz w:val="24"/>
          <w:szCs w:val="24"/>
        </w:rPr>
        <w:t>户的入户调查</w:t>
      </w:r>
    </w:p>
    <w:p w:rsidR="00AF4DDD" w:rsidRPr="00683CF5" w:rsidRDefault="00F953D4" w:rsidP="00AF4DDD">
      <w:pPr>
        <w:rPr>
          <w:rFonts w:ascii="Times New Roman" w:hAnsi="Times New Roman" w:cs="Times New Roman"/>
          <w:color w:val="A6A6A6" w:themeColor="background1" w:themeShade="A6"/>
          <w:sz w:val="24"/>
          <w:szCs w:val="24"/>
        </w:rPr>
      </w:pPr>
      <w:r w:rsidRPr="00683CF5">
        <w:rPr>
          <w:rFonts w:ascii="Times New Roman" w:hAnsi="Times New Roman" w:cs="Times New Roman" w:hint="eastAsia"/>
          <w:color w:val="A6A6A6" w:themeColor="background1" w:themeShade="A6"/>
          <w:sz w:val="24"/>
          <w:szCs w:val="24"/>
        </w:rPr>
        <w:t>经济发达地区土地利用绩效评价及其改进路径探讨</w:t>
      </w:r>
      <w:r w:rsidRPr="00683CF5">
        <w:rPr>
          <w:rFonts w:ascii="Times New Roman" w:hAnsi="Times New Roman" w:cs="Times New Roman"/>
          <w:color w:val="A6A6A6" w:themeColor="background1" w:themeShade="A6"/>
          <w:sz w:val="24"/>
          <w:szCs w:val="24"/>
        </w:rPr>
        <w:t>——</w:t>
      </w:r>
      <w:r w:rsidRPr="00683CF5">
        <w:rPr>
          <w:rFonts w:ascii="Times New Roman" w:hAnsi="Times New Roman" w:cs="Times New Roman" w:hint="eastAsia"/>
          <w:color w:val="A6A6A6" w:themeColor="background1" w:themeShade="A6"/>
          <w:sz w:val="24"/>
          <w:szCs w:val="24"/>
        </w:rPr>
        <w:t>以江苏省为例</w:t>
      </w:r>
    </w:p>
    <w:p w:rsidR="00AF4DDD" w:rsidRPr="00683CF5" w:rsidRDefault="00F953D4" w:rsidP="00AF4DDD">
      <w:pPr>
        <w:rPr>
          <w:rFonts w:ascii="Times New Roman" w:hAnsi="Times New Roman" w:cs="Times New Roman"/>
          <w:color w:val="A6A6A6" w:themeColor="background1" w:themeShade="A6"/>
          <w:sz w:val="24"/>
          <w:szCs w:val="24"/>
        </w:rPr>
      </w:pPr>
      <w:r w:rsidRPr="00683CF5">
        <w:rPr>
          <w:rFonts w:ascii="Times New Roman" w:hAnsi="Times New Roman" w:cs="Times New Roman" w:hint="eastAsia"/>
          <w:color w:val="A6A6A6" w:themeColor="background1" w:themeShade="A6"/>
          <w:sz w:val="24"/>
          <w:szCs w:val="24"/>
        </w:rPr>
        <w:t>现代农产品流通体系创新模式的探索研究</w:t>
      </w:r>
    </w:p>
    <w:p w:rsidR="00AF4DDD" w:rsidRPr="00683CF5" w:rsidRDefault="00F953D4" w:rsidP="00AF4DDD">
      <w:pPr>
        <w:rPr>
          <w:rFonts w:ascii="Times New Roman" w:hAnsi="Times New Roman" w:cs="Times New Roman"/>
          <w:color w:val="A6A6A6" w:themeColor="background1" w:themeShade="A6"/>
          <w:sz w:val="24"/>
          <w:szCs w:val="24"/>
        </w:rPr>
      </w:pPr>
      <w:r w:rsidRPr="00683CF5">
        <w:rPr>
          <w:rFonts w:ascii="Times New Roman" w:hAnsi="Times New Roman" w:cs="Times New Roman"/>
          <w:color w:val="A6A6A6" w:themeColor="background1" w:themeShade="A6"/>
          <w:sz w:val="24"/>
          <w:szCs w:val="24"/>
        </w:rPr>
        <w:t>——</w:t>
      </w:r>
      <w:r w:rsidRPr="00683CF5">
        <w:rPr>
          <w:rFonts w:ascii="Times New Roman" w:hAnsi="Times New Roman" w:cs="Times New Roman" w:hint="eastAsia"/>
          <w:color w:val="A6A6A6" w:themeColor="background1" w:themeShade="A6"/>
          <w:sz w:val="24"/>
          <w:szCs w:val="24"/>
        </w:rPr>
        <w:t>兼评《农产品流通体系创新管理》</w:t>
      </w:r>
      <w:r w:rsidRPr="00683CF5">
        <w:rPr>
          <w:rFonts w:ascii="Times New Roman" w:hAnsi="Times New Roman" w:cs="Times New Roman"/>
          <w:color w:val="A6A6A6" w:themeColor="background1" w:themeShade="A6"/>
          <w:sz w:val="24"/>
          <w:szCs w:val="24"/>
        </w:rPr>
        <w:t>……</w:t>
      </w:r>
      <w:proofErr w:type="gramStart"/>
      <w:r w:rsidRPr="00683CF5">
        <w:rPr>
          <w:rFonts w:ascii="Times New Roman" w:hAnsi="Times New Roman" w:cs="Times New Roman"/>
          <w:color w:val="A6A6A6" w:themeColor="background1" w:themeShade="A6"/>
          <w:sz w:val="24"/>
          <w:szCs w:val="24"/>
        </w:rPr>
        <w:t>………</w:t>
      </w:r>
      <w:proofErr w:type="gramEnd"/>
      <w:r w:rsidRPr="00683CF5">
        <w:rPr>
          <w:rFonts w:ascii="Times New Roman" w:hAnsi="Times New Roman" w:cs="Times New Roman" w:hint="eastAsia"/>
          <w:color w:val="A6A6A6" w:themeColor="background1" w:themeShade="A6"/>
          <w:sz w:val="24"/>
          <w:szCs w:val="24"/>
        </w:rPr>
        <w:t>田</w:t>
      </w:r>
      <w:r w:rsidRPr="00683CF5">
        <w:rPr>
          <w:rFonts w:ascii="Times New Roman" w:hAnsi="Times New Roman" w:cs="Times New Roman"/>
          <w:color w:val="A6A6A6" w:themeColor="background1" w:themeShade="A6"/>
          <w:sz w:val="24"/>
          <w:szCs w:val="24"/>
        </w:rPr>
        <w:t xml:space="preserve">  </w:t>
      </w:r>
      <w:r w:rsidRPr="00683CF5">
        <w:rPr>
          <w:rFonts w:ascii="Times New Roman" w:hAnsi="Times New Roman" w:cs="Times New Roman" w:hint="eastAsia"/>
          <w:color w:val="A6A6A6" w:themeColor="background1" w:themeShade="A6"/>
          <w:sz w:val="24"/>
          <w:szCs w:val="24"/>
        </w:rPr>
        <w:t>跃，姚冠新，徐</w:t>
      </w:r>
      <w:r w:rsidRPr="00683CF5">
        <w:rPr>
          <w:rFonts w:ascii="Times New Roman" w:hAnsi="Times New Roman" w:cs="Times New Roman"/>
          <w:color w:val="A6A6A6" w:themeColor="background1" w:themeShade="A6"/>
          <w:sz w:val="24"/>
          <w:szCs w:val="24"/>
        </w:rPr>
        <w:t xml:space="preserve">  </w:t>
      </w:r>
      <w:r w:rsidRPr="00683CF5">
        <w:rPr>
          <w:rFonts w:ascii="Times New Roman" w:hAnsi="Times New Roman" w:cs="Times New Roman" w:hint="eastAsia"/>
          <w:color w:val="A6A6A6" w:themeColor="background1" w:themeShade="A6"/>
          <w:sz w:val="24"/>
          <w:szCs w:val="24"/>
        </w:rPr>
        <w:t>静</w:t>
      </w:r>
      <w:r w:rsidR="009B0F0C" w:rsidRPr="00683CF5">
        <w:rPr>
          <w:rFonts w:ascii="Times New Roman" w:hAnsi="Times New Roman" w:cs="Times New Roman" w:hint="eastAsia"/>
          <w:color w:val="A6A6A6" w:themeColor="background1" w:themeShade="A6"/>
          <w:sz w:val="24"/>
          <w:szCs w:val="24"/>
        </w:rPr>
        <w:t>（</w:t>
      </w:r>
      <w:r w:rsidRPr="00683CF5">
        <w:rPr>
          <w:rFonts w:ascii="Times New Roman" w:hAnsi="Times New Roman" w:cs="Times New Roman"/>
          <w:color w:val="A6A6A6" w:themeColor="background1" w:themeShade="A6"/>
          <w:sz w:val="24"/>
          <w:szCs w:val="24"/>
        </w:rPr>
        <w:t>89</w:t>
      </w:r>
      <w:r w:rsidR="009B0F0C" w:rsidRPr="00683CF5">
        <w:rPr>
          <w:rFonts w:ascii="Times New Roman" w:hAnsi="Times New Roman" w:cs="Times New Roman" w:hint="eastAsia"/>
          <w:color w:val="A6A6A6" w:themeColor="background1" w:themeShade="A6"/>
          <w:sz w:val="24"/>
          <w:szCs w:val="24"/>
        </w:rPr>
        <w:t>）</w:t>
      </w:r>
    </w:p>
    <w:p w:rsidR="00AF4DDD" w:rsidRPr="00683CF5" w:rsidRDefault="00F953D4" w:rsidP="00AF4DDD">
      <w:pPr>
        <w:rPr>
          <w:rFonts w:ascii="Times New Roman" w:hAnsi="Times New Roman" w:cs="Times New Roman"/>
          <w:color w:val="A6A6A6" w:themeColor="background1" w:themeShade="A6"/>
          <w:sz w:val="24"/>
          <w:szCs w:val="24"/>
        </w:rPr>
      </w:pPr>
      <w:r w:rsidRPr="00683CF5">
        <w:rPr>
          <w:rFonts w:ascii="Times New Roman" w:hAnsi="Times New Roman" w:cs="Times New Roman" w:hint="eastAsia"/>
          <w:color w:val="A6A6A6" w:themeColor="background1" w:themeShade="A6"/>
          <w:sz w:val="24"/>
          <w:szCs w:val="24"/>
        </w:rPr>
        <w:t>浅析涉农电子商务发展现状与发展策略研究</w:t>
      </w:r>
    </w:p>
    <w:p w:rsidR="00AF4DDD" w:rsidRPr="00683CF5" w:rsidRDefault="00F953D4" w:rsidP="00AF4DDD">
      <w:pPr>
        <w:rPr>
          <w:rFonts w:ascii="Times New Roman" w:hAnsi="Times New Roman" w:cs="Times New Roman"/>
          <w:color w:val="A6A6A6" w:themeColor="background1" w:themeShade="A6"/>
          <w:sz w:val="24"/>
          <w:szCs w:val="24"/>
        </w:rPr>
      </w:pPr>
      <w:r w:rsidRPr="00683CF5">
        <w:rPr>
          <w:rFonts w:ascii="Times New Roman" w:hAnsi="Times New Roman" w:cs="Times New Roman"/>
          <w:color w:val="A6A6A6" w:themeColor="background1" w:themeShade="A6"/>
          <w:sz w:val="24"/>
          <w:szCs w:val="24"/>
        </w:rPr>
        <w:t>——</w:t>
      </w:r>
      <w:r w:rsidRPr="00683CF5">
        <w:rPr>
          <w:rFonts w:ascii="Times New Roman" w:hAnsi="Times New Roman" w:cs="Times New Roman" w:hint="eastAsia"/>
          <w:color w:val="A6A6A6" w:themeColor="background1" w:themeShade="A6"/>
          <w:sz w:val="24"/>
          <w:szCs w:val="24"/>
        </w:rPr>
        <w:t>兼评《新三农与电子商务》</w:t>
      </w:r>
      <w:r w:rsidRPr="00683CF5">
        <w:rPr>
          <w:rFonts w:ascii="Times New Roman" w:hAnsi="Times New Roman" w:cs="Times New Roman"/>
          <w:color w:val="A6A6A6" w:themeColor="background1" w:themeShade="A6"/>
          <w:sz w:val="24"/>
          <w:szCs w:val="24"/>
        </w:rPr>
        <w:t>……</w:t>
      </w:r>
      <w:proofErr w:type="gramStart"/>
      <w:r w:rsidRPr="00683CF5">
        <w:rPr>
          <w:rFonts w:ascii="Times New Roman" w:hAnsi="Times New Roman" w:cs="Times New Roman"/>
          <w:color w:val="A6A6A6" w:themeColor="background1" w:themeShade="A6"/>
          <w:sz w:val="24"/>
          <w:szCs w:val="24"/>
        </w:rPr>
        <w:t>…………………</w:t>
      </w:r>
      <w:proofErr w:type="gramEnd"/>
      <w:r w:rsidRPr="00683CF5">
        <w:rPr>
          <w:rFonts w:ascii="Times New Roman" w:hAnsi="Times New Roman" w:cs="Times New Roman" w:hint="eastAsia"/>
          <w:color w:val="A6A6A6" w:themeColor="background1" w:themeShade="A6"/>
          <w:sz w:val="24"/>
          <w:szCs w:val="24"/>
        </w:rPr>
        <w:t>罗丹程，黄</w:t>
      </w:r>
      <w:r w:rsidRPr="00683CF5">
        <w:rPr>
          <w:rFonts w:ascii="Times New Roman" w:hAnsi="Times New Roman" w:cs="Times New Roman"/>
          <w:color w:val="A6A6A6" w:themeColor="background1" w:themeShade="A6"/>
          <w:sz w:val="24"/>
          <w:szCs w:val="24"/>
        </w:rPr>
        <w:t xml:space="preserve">  </w:t>
      </w:r>
      <w:r w:rsidRPr="00683CF5">
        <w:rPr>
          <w:rFonts w:ascii="Times New Roman" w:hAnsi="Times New Roman" w:cs="Times New Roman" w:hint="eastAsia"/>
          <w:color w:val="A6A6A6" w:themeColor="background1" w:themeShade="A6"/>
          <w:sz w:val="24"/>
          <w:szCs w:val="24"/>
        </w:rPr>
        <w:t>月，彭颜颜</w:t>
      </w:r>
      <w:r w:rsidR="009B0F0C" w:rsidRPr="00683CF5">
        <w:rPr>
          <w:rFonts w:ascii="Times New Roman" w:hAnsi="Times New Roman" w:cs="Times New Roman" w:hint="eastAsia"/>
          <w:color w:val="A6A6A6" w:themeColor="background1" w:themeShade="A6"/>
          <w:sz w:val="24"/>
          <w:szCs w:val="24"/>
        </w:rPr>
        <w:t>（</w:t>
      </w:r>
      <w:r w:rsidRPr="00683CF5">
        <w:rPr>
          <w:rFonts w:ascii="Times New Roman" w:hAnsi="Times New Roman" w:cs="Times New Roman"/>
          <w:color w:val="A6A6A6" w:themeColor="background1" w:themeShade="A6"/>
          <w:sz w:val="24"/>
          <w:szCs w:val="24"/>
        </w:rPr>
        <w:t>91</w:t>
      </w:r>
      <w:r w:rsidR="009B0F0C" w:rsidRPr="00683CF5">
        <w:rPr>
          <w:rFonts w:ascii="Times New Roman" w:hAnsi="Times New Roman" w:cs="Times New Roman" w:hint="eastAsia"/>
          <w:color w:val="A6A6A6" w:themeColor="background1" w:themeShade="A6"/>
          <w:sz w:val="24"/>
          <w:szCs w:val="24"/>
        </w:rPr>
        <w:t>）</w:t>
      </w:r>
    </w:p>
    <w:p w:rsidR="00AF4DDD" w:rsidRPr="00F953D4" w:rsidRDefault="00F953D4" w:rsidP="00AF4DDD">
      <w:pPr>
        <w:rPr>
          <w:rFonts w:ascii="Times New Roman" w:hAnsi="Times New Roman" w:cs="Times New Roman"/>
          <w:b/>
          <w:sz w:val="24"/>
          <w:szCs w:val="24"/>
        </w:rPr>
      </w:pPr>
      <w:r w:rsidRPr="00F953D4">
        <w:rPr>
          <w:rFonts w:ascii="Times New Roman" w:hAnsi="Times New Roman" w:cs="Times New Roman" w:hint="eastAsia"/>
          <w:b/>
          <w:sz w:val="24"/>
          <w:szCs w:val="24"/>
        </w:rPr>
        <w:t>国外农经</w:t>
      </w:r>
    </w:p>
    <w:p w:rsidR="00683CF5" w:rsidRDefault="009B0F0C" w:rsidP="00AF4DDD">
      <w:pPr>
        <w:rPr>
          <w:rFonts w:ascii="Times New Roman" w:hAnsi="Times New Roman" w:cs="Times New Roman" w:hint="eastAsia"/>
          <w:sz w:val="24"/>
          <w:szCs w:val="24"/>
        </w:rPr>
      </w:pPr>
      <w:r>
        <w:rPr>
          <w:rFonts w:ascii="Times New Roman" w:hAnsi="Times New Roman" w:cs="Times New Roman" w:hint="eastAsia"/>
          <w:sz w:val="24"/>
          <w:szCs w:val="24"/>
        </w:rPr>
        <w:t>日本大米支持政策的改革动向及启</w:t>
      </w:r>
    </w:p>
    <w:p w:rsidR="00713BD4" w:rsidRDefault="00F953D4" w:rsidP="00AF4DDD">
      <w:pPr>
        <w:rPr>
          <w:rFonts w:ascii="Times New Roman" w:hAnsi="Times New Roman" w:cs="Times New Roman"/>
          <w:sz w:val="24"/>
          <w:szCs w:val="24"/>
        </w:rPr>
      </w:pPr>
      <w:r w:rsidRPr="00F953D4">
        <w:rPr>
          <w:rFonts w:ascii="Times New Roman" w:hAnsi="Times New Roman" w:cs="Times New Roman" w:hint="eastAsia"/>
          <w:sz w:val="24"/>
          <w:szCs w:val="24"/>
        </w:rPr>
        <w:t>以政策性信贷优化农业支持政策</w:t>
      </w:r>
      <w:r w:rsidRPr="00F953D4">
        <w:rPr>
          <w:rFonts w:ascii="Times New Roman" w:hAnsi="Times New Roman" w:cs="Times New Roman" w:hint="eastAsia"/>
          <w:sz w:val="24"/>
          <w:szCs w:val="24"/>
        </w:rPr>
        <w:t>:</w:t>
      </w:r>
      <w:r w:rsidRPr="00F953D4">
        <w:rPr>
          <w:rFonts w:ascii="Times New Roman" w:hAnsi="Times New Roman" w:cs="Times New Roman" w:hint="eastAsia"/>
          <w:sz w:val="24"/>
          <w:szCs w:val="24"/>
        </w:rPr>
        <w:t>美国镜鉴</w:t>
      </w:r>
    </w:p>
    <w:p w:rsidR="00713BD4" w:rsidRDefault="00713BD4">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713BD4" w:rsidRPr="00713BD4" w:rsidRDefault="00713BD4" w:rsidP="006A4CE5">
      <w:pPr>
        <w:jc w:val="center"/>
        <w:rPr>
          <w:rFonts w:ascii="Times New Roman" w:hAnsi="Times New Roman" w:cs="Times New Roman" w:hint="eastAsia"/>
          <w:sz w:val="24"/>
          <w:szCs w:val="24"/>
        </w:rPr>
      </w:pPr>
      <w:r w:rsidRPr="00713BD4">
        <w:rPr>
          <w:rFonts w:ascii="Times New Roman" w:hAnsi="Times New Roman" w:cs="Times New Roman" w:hint="eastAsia"/>
          <w:sz w:val="24"/>
          <w:szCs w:val="24"/>
        </w:rPr>
        <w:lastRenderedPageBreak/>
        <w:t>2016</w:t>
      </w:r>
      <w:r w:rsidRPr="00713BD4">
        <w:rPr>
          <w:rFonts w:ascii="Times New Roman" w:hAnsi="Times New Roman" w:cs="Times New Roman" w:hint="eastAsia"/>
          <w:sz w:val="24"/>
          <w:szCs w:val="24"/>
        </w:rPr>
        <w:t>年总目录</w:t>
      </w: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第</w:t>
      </w:r>
      <w:r w:rsidRPr="00713BD4">
        <w:rPr>
          <w:rFonts w:ascii="Times New Roman" w:hAnsi="Times New Roman" w:cs="Times New Roman" w:hint="eastAsia"/>
          <w:sz w:val="24"/>
          <w:szCs w:val="24"/>
        </w:rPr>
        <w:t>1</w:t>
      </w:r>
      <w:r w:rsidRPr="00713BD4">
        <w:rPr>
          <w:rFonts w:ascii="Times New Roman" w:hAnsi="Times New Roman" w:cs="Times New Roman" w:hint="eastAsia"/>
          <w:sz w:val="24"/>
          <w:szCs w:val="24"/>
        </w:rPr>
        <w:t>期</w:t>
      </w:r>
    </w:p>
    <w:p w:rsidR="00713BD4" w:rsidRPr="006A4CE5" w:rsidRDefault="00713BD4" w:rsidP="00713BD4">
      <w:pPr>
        <w:rPr>
          <w:rFonts w:ascii="Times New Roman" w:hAnsi="Times New Roman" w:cs="Times New Roman" w:hint="eastAsia"/>
          <w:b/>
          <w:sz w:val="24"/>
          <w:szCs w:val="24"/>
        </w:rPr>
      </w:pPr>
      <w:r w:rsidRPr="006A4CE5">
        <w:rPr>
          <w:rFonts w:ascii="Times New Roman" w:hAnsi="Times New Roman" w:cs="Times New Roman" w:hint="eastAsia"/>
          <w:b/>
          <w:sz w:val="24"/>
          <w:szCs w:val="24"/>
        </w:rPr>
        <w:t>农业发展</w:t>
      </w:r>
    </w:p>
    <w:p w:rsidR="006A4CE5"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正确认识粮食安全和农业劳动力成本问题</w:t>
      </w:r>
    </w:p>
    <w:p w:rsidR="006A4CE5"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构建更有竞争力的农产品补贴体系</w:t>
      </w:r>
      <w:r w:rsidR="006A4CE5">
        <w:rPr>
          <w:rFonts w:ascii="Times New Roman" w:hAnsi="Times New Roman" w:cs="Times New Roman" w:hint="eastAsia"/>
          <w:sz w:val="24"/>
          <w:szCs w:val="24"/>
        </w:rPr>
        <w:t>-</w:t>
      </w:r>
      <w:r w:rsidRPr="00713BD4">
        <w:rPr>
          <w:rFonts w:ascii="Times New Roman" w:hAnsi="Times New Roman" w:cs="Times New Roman" w:hint="eastAsia"/>
          <w:sz w:val="24"/>
          <w:szCs w:val="24"/>
        </w:rPr>
        <w:t>从玉米产业说开去</w:t>
      </w:r>
    </w:p>
    <w:p w:rsidR="006A4CE5"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中国小麦和苹果生产的成本效率分析</w:t>
      </w:r>
    </w:p>
    <w:p w:rsidR="00713BD4" w:rsidRPr="00713BD4" w:rsidRDefault="00713BD4" w:rsidP="006A4CE5">
      <w:pPr>
        <w:rPr>
          <w:rFonts w:ascii="Times New Roman" w:hAnsi="Times New Roman" w:cs="Times New Roman"/>
          <w:sz w:val="24"/>
          <w:szCs w:val="24"/>
        </w:rPr>
      </w:pPr>
      <w:r w:rsidRPr="00713BD4">
        <w:rPr>
          <w:rFonts w:ascii="Times New Roman" w:hAnsi="Times New Roman" w:cs="Times New Roman" w:hint="eastAsia"/>
          <w:sz w:val="24"/>
          <w:szCs w:val="24"/>
        </w:rPr>
        <w:t>中国大豆主产区利益补偿机制研究</w:t>
      </w:r>
      <w:r w:rsidRPr="00713BD4">
        <w:rPr>
          <w:rFonts w:ascii="Times New Roman" w:hAnsi="Times New Roman" w:cs="Times New Roman"/>
          <w:sz w:val="24"/>
          <w:szCs w:val="24"/>
        </w:rPr>
        <w:t xml:space="preserve"> </w:t>
      </w:r>
    </w:p>
    <w:p w:rsidR="00713BD4" w:rsidRPr="006A4CE5" w:rsidRDefault="00713BD4" w:rsidP="00713BD4">
      <w:pPr>
        <w:rPr>
          <w:rFonts w:ascii="Times New Roman" w:hAnsi="Times New Roman" w:cs="Times New Roman" w:hint="eastAsia"/>
          <w:b/>
          <w:sz w:val="24"/>
          <w:szCs w:val="24"/>
        </w:rPr>
      </w:pPr>
      <w:r w:rsidRPr="006A4CE5">
        <w:rPr>
          <w:rFonts w:ascii="Times New Roman" w:hAnsi="Times New Roman" w:cs="Times New Roman" w:hint="eastAsia"/>
          <w:b/>
          <w:sz w:val="24"/>
          <w:szCs w:val="24"/>
        </w:rPr>
        <w:t>工业化与城镇化</w:t>
      </w:r>
    </w:p>
    <w:p w:rsidR="006A4CE5" w:rsidRPr="006A4CE5" w:rsidRDefault="00713BD4" w:rsidP="00713BD4">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新型城镇化与人的全面发展实现相互协调了吗</w:t>
      </w:r>
      <w:r w:rsidR="006A4CE5" w:rsidRPr="006A4CE5">
        <w:rPr>
          <w:rFonts w:ascii="Times New Roman" w:hAnsi="Times New Roman" w:cs="Times New Roman" w:hint="eastAsia"/>
          <w:color w:val="A6A6A6" w:themeColor="background1" w:themeShade="A6"/>
          <w:sz w:val="24"/>
          <w:szCs w:val="24"/>
        </w:rPr>
        <w:t>?</w:t>
      </w:r>
      <w:r w:rsidRPr="006A4CE5">
        <w:rPr>
          <w:rFonts w:ascii="Times New Roman" w:hAnsi="Times New Roman" w:cs="Times New Roman" w:hint="eastAsia"/>
          <w:color w:val="A6A6A6" w:themeColor="background1" w:themeShade="A6"/>
          <w:sz w:val="24"/>
          <w:szCs w:val="24"/>
        </w:rPr>
        <w:t>——基于人的物质水平改善视角城镇化与农村人口老龄化的双向反馈效应——基于中国省际面板数据联立方程组的经验估计</w:t>
      </w:r>
    </w:p>
    <w:p w:rsidR="00713BD4" w:rsidRPr="006A4CE5" w:rsidRDefault="00713BD4" w:rsidP="00713BD4">
      <w:pPr>
        <w:rPr>
          <w:rFonts w:ascii="Times New Roman" w:hAnsi="Times New Roman" w:cs="Times New Roman"/>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隐性因子对农民工归属感影响的实证研究</w:t>
      </w:r>
    </w:p>
    <w:p w:rsidR="00713BD4" w:rsidRPr="006A4CE5" w:rsidRDefault="00713BD4" w:rsidP="00713BD4">
      <w:pPr>
        <w:rPr>
          <w:rFonts w:ascii="Times New Roman" w:hAnsi="Times New Roman" w:cs="Times New Roman" w:hint="eastAsia"/>
          <w:b/>
          <w:sz w:val="24"/>
          <w:szCs w:val="24"/>
        </w:rPr>
      </w:pPr>
      <w:r w:rsidRPr="006A4CE5">
        <w:rPr>
          <w:rFonts w:ascii="Times New Roman" w:hAnsi="Times New Roman" w:cs="Times New Roman" w:hint="eastAsia"/>
          <w:b/>
          <w:sz w:val="24"/>
          <w:szCs w:val="24"/>
        </w:rPr>
        <w:t>资源配置</w:t>
      </w:r>
    </w:p>
    <w:p w:rsidR="006A4CE5" w:rsidRPr="006A4CE5" w:rsidRDefault="00713BD4" w:rsidP="00713BD4">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新时期我国农村金融改革效果评估</w:t>
      </w:r>
      <w:r w:rsidRPr="006A4CE5">
        <w:rPr>
          <w:rFonts w:ascii="Times New Roman" w:hAnsi="Times New Roman" w:cs="Times New Roman" w:hint="eastAsia"/>
          <w:color w:val="A6A6A6" w:themeColor="background1" w:themeShade="A6"/>
          <w:sz w:val="24"/>
          <w:szCs w:val="24"/>
        </w:rPr>
        <w:t>:</w:t>
      </w:r>
      <w:r w:rsidRPr="006A4CE5">
        <w:rPr>
          <w:rFonts w:ascii="Times New Roman" w:hAnsi="Times New Roman" w:cs="Times New Roman" w:hint="eastAsia"/>
          <w:color w:val="A6A6A6" w:themeColor="background1" w:themeShade="A6"/>
          <w:sz w:val="24"/>
          <w:szCs w:val="24"/>
        </w:rPr>
        <w:t>基于总体的视角</w:t>
      </w:r>
    </w:p>
    <w:p w:rsidR="006A4CE5" w:rsidRPr="006A4CE5" w:rsidRDefault="00713BD4" w:rsidP="00713BD4">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中国农村金融发展的路径选择与政策效果</w:t>
      </w:r>
    </w:p>
    <w:p w:rsidR="00713BD4" w:rsidRPr="006A4CE5" w:rsidRDefault="00713BD4" w:rsidP="00713BD4">
      <w:pPr>
        <w:rPr>
          <w:rFonts w:ascii="Times New Roman" w:hAnsi="Times New Roman" w:cs="Times New Roman"/>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产权抵押贷款下的农户信贷约束分析</w:t>
      </w:r>
    </w:p>
    <w:p w:rsidR="00713BD4" w:rsidRPr="006A4CE5" w:rsidRDefault="00713BD4" w:rsidP="00713BD4">
      <w:pPr>
        <w:rPr>
          <w:rFonts w:ascii="Times New Roman" w:hAnsi="Times New Roman" w:cs="Times New Roman" w:hint="eastAsia"/>
          <w:b/>
          <w:sz w:val="24"/>
          <w:szCs w:val="24"/>
        </w:rPr>
      </w:pPr>
      <w:r w:rsidRPr="006A4CE5">
        <w:rPr>
          <w:rFonts w:ascii="Times New Roman" w:hAnsi="Times New Roman" w:cs="Times New Roman" w:hint="eastAsia"/>
          <w:b/>
          <w:sz w:val="24"/>
          <w:szCs w:val="24"/>
        </w:rPr>
        <w:t>其他</w:t>
      </w:r>
    </w:p>
    <w:p w:rsidR="006A4CE5" w:rsidRPr="006A4CE5" w:rsidRDefault="00713BD4" w:rsidP="00713BD4">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乳品进口冲击与中国乳业安全的策略选择—兼论国内农业安全网的贸易条件草原生态补偿</w:t>
      </w:r>
      <w:r w:rsidRPr="006A4CE5">
        <w:rPr>
          <w:rFonts w:ascii="Times New Roman" w:hAnsi="Times New Roman" w:cs="Times New Roman" w:hint="eastAsia"/>
          <w:color w:val="A6A6A6" w:themeColor="background1" w:themeShade="A6"/>
          <w:sz w:val="24"/>
          <w:szCs w:val="24"/>
        </w:rPr>
        <w:t>:</w:t>
      </w:r>
      <w:r w:rsidRPr="006A4CE5">
        <w:rPr>
          <w:rFonts w:ascii="Times New Roman" w:hAnsi="Times New Roman" w:cs="Times New Roman" w:hint="eastAsia"/>
          <w:color w:val="A6A6A6" w:themeColor="background1" w:themeShade="A6"/>
          <w:sz w:val="24"/>
          <w:szCs w:val="24"/>
        </w:rPr>
        <w:t>弱监管下的博弈分析</w:t>
      </w:r>
    </w:p>
    <w:p w:rsidR="006A4CE5"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农民自我雇佣行为的决策因素及其特征分析</w:t>
      </w:r>
    </w:p>
    <w:p w:rsidR="00713BD4" w:rsidRPr="00713BD4" w:rsidRDefault="00713BD4" w:rsidP="00713BD4">
      <w:pPr>
        <w:rPr>
          <w:rFonts w:ascii="Times New Roman" w:hAnsi="Times New Roman" w:cs="Times New Roman"/>
          <w:sz w:val="24"/>
          <w:szCs w:val="24"/>
        </w:rPr>
      </w:pP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第</w:t>
      </w:r>
      <w:r w:rsidRPr="00713BD4">
        <w:rPr>
          <w:rFonts w:ascii="Times New Roman" w:hAnsi="Times New Roman" w:cs="Times New Roman" w:hint="eastAsia"/>
          <w:sz w:val="24"/>
          <w:szCs w:val="24"/>
        </w:rPr>
        <w:t>2</w:t>
      </w:r>
      <w:r w:rsidRPr="00713BD4">
        <w:rPr>
          <w:rFonts w:ascii="Times New Roman" w:hAnsi="Times New Roman" w:cs="Times New Roman" w:hint="eastAsia"/>
          <w:sz w:val="24"/>
          <w:szCs w:val="24"/>
        </w:rPr>
        <w:t>期</w:t>
      </w:r>
    </w:p>
    <w:p w:rsidR="00713BD4" w:rsidRPr="006A4CE5" w:rsidRDefault="00713BD4" w:rsidP="00713BD4">
      <w:pPr>
        <w:rPr>
          <w:rFonts w:ascii="Times New Roman" w:hAnsi="Times New Roman" w:cs="Times New Roman" w:hint="eastAsia"/>
          <w:b/>
          <w:sz w:val="24"/>
          <w:szCs w:val="24"/>
        </w:rPr>
      </w:pPr>
      <w:r w:rsidRPr="006A4CE5">
        <w:rPr>
          <w:rFonts w:ascii="Times New Roman" w:hAnsi="Times New Roman" w:cs="Times New Roman" w:hint="eastAsia"/>
          <w:b/>
          <w:sz w:val="24"/>
          <w:szCs w:val="24"/>
        </w:rPr>
        <w:t>农业发展</w:t>
      </w:r>
    </w:p>
    <w:p w:rsidR="006A4CE5"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我国粮价政策改革的逻辑与思路</w:t>
      </w:r>
    </w:p>
    <w:p w:rsidR="006A4CE5"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新疆棉花目标价格补贴实施效果调查研究</w:t>
      </w:r>
    </w:p>
    <w:p w:rsidR="006A4CE5" w:rsidRPr="00713BD4" w:rsidRDefault="00713BD4" w:rsidP="00713BD4">
      <w:pPr>
        <w:rPr>
          <w:rFonts w:ascii="Times New Roman" w:hAnsi="Times New Roman" w:cs="Times New Roman"/>
          <w:sz w:val="24"/>
          <w:szCs w:val="24"/>
        </w:rPr>
      </w:pPr>
      <w:r w:rsidRPr="00713BD4">
        <w:rPr>
          <w:rFonts w:ascii="Times New Roman" w:hAnsi="Times New Roman" w:cs="Times New Roman" w:hint="eastAsia"/>
          <w:sz w:val="24"/>
          <w:szCs w:val="24"/>
        </w:rPr>
        <w:t>蔬菜水果产品价格波动与调控政策</w:t>
      </w:r>
    </w:p>
    <w:p w:rsidR="00713BD4" w:rsidRPr="006A4CE5" w:rsidRDefault="00713BD4" w:rsidP="00713BD4">
      <w:pPr>
        <w:rPr>
          <w:rFonts w:ascii="Times New Roman" w:hAnsi="Times New Roman" w:cs="Times New Roman" w:hint="eastAsia"/>
          <w:b/>
          <w:sz w:val="24"/>
          <w:szCs w:val="24"/>
        </w:rPr>
      </w:pPr>
      <w:r w:rsidRPr="006A4CE5">
        <w:rPr>
          <w:rFonts w:ascii="Times New Roman" w:hAnsi="Times New Roman" w:cs="Times New Roman" w:hint="eastAsia"/>
          <w:b/>
          <w:sz w:val="24"/>
          <w:szCs w:val="24"/>
        </w:rPr>
        <w:t>资源配置</w:t>
      </w:r>
    </w:p>
    <w:p w:rsidR="006A4CE5" w:rsidRPr="006A4CE5" w:rsidRDefault="00713BD4" w:rsidP="00713BD4">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农地流转的契约期限选择——威廉姆森分析范式及其实证</w:t>
      </w:r>
    </w:p>
    <w:p w:rsidR="006A4CE5" w:rsidRPr="006A4CE5" w:rsidRDefault="00713BD4" w:rsidP="00713BD4">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农业政策性引导资金的基金化运作</w:t>
      </w:r>
    </w:p>
    <w:p w:rsidR="00713BD4" w:rsidRPr="006A4CE5" w:rsidRDefault="00713BD4" w:rsidP="00713BD4">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劳动力外出务工对农户种植结构的影响研究——基于江苏和河南的调查数据</w:t>
      </w:r>
    </w:p>
    <w:p w:rsidR="00713BD4" w:rsidRPr="006A4CE5" w:rsidRDefault="00713BD4" w:rsidP="00713BD4">
      <w:pPr>
        <w:rPr>
          <w:rFonts w:ascii="Times New Roman" w:hAnsi="Times New Roman" w:cs="Times New Roman" w:hint="eastAsia"/>
          <w:b/>
          <w:sz w:val="24"/>
          <w:szCs w:val="24"/>
        </w:rPr>
      </w:pPr>
      <w:r w:rsidRPr="006A4CE5">
        <w:rPr>
          <w:rFonts w:ascii="Times New Roman" w:hAnsi="Times New Roman" w:cs="Times New Roman" w:hint="eastAsia"/>
          <w:b/>
          <w:sz w:val="24"/>
          <w:szCs w:val="24"/>
        </w:rPr>
        <w:t>农村发展</w:t>
      </w:r>
    </w:p>
    <w:p w:rsidR="006A4CE5" w:rsidRPr="006A4CE5" w:rsidRDefault="00713BD4" w:rsidP="00713BD4">
      <w:pPr>
        <w:rPr>
          <w:rFonts w:ascii="Times New Roman" w:hAnsi="Times New Roman" w:cs="Times New Roman" w:hint="eastAsia"/>
          <w:sz w:val="24"/>
          <w:szCs w:val="24"/>
        </w:rPr>
      </w:pPr>
      <w:r w:rsidRPr="006A4CE5">
        <w:rPr>
          <w:rFonts w:ascii="Times New Roman" w:hAnsi="Times New Roman" w:cs="Times New Roman" w:hint="eastAsia"/>
          <w:color w:val="A6A6A6" w:themeColor="background1" w:themeShade="A6"/>
          <w:sz w:val="24"/>
          <w:szCs w:val="24"/>
        </w:rPr>
        <w:t>农地转出户的生计策略选择研究——基于中国家庭追踪调查</w:t>
      </w:r>
      <w:r w:rsidRPr="006A4CE5">
        <w:rPr>
          <w:rFonts w:ascii="Times New Roman" w:hAnsi="Times New Roman" w:cs="Times New Roman" w:hint="eastAsia"/>
          <w:color w:val="A6A6A6" w:themeColor="background1" w:themeShade="A6"/>
          <w:sz w:val="24"/>
          <w:szCs w:val="24"/>
        </w:rPr>
        <w:t xml:space="preserve">( </w:t>
      </w:r>
      <w:r w:rsidRPr="006A4CE5">
        <w:rPr>
          <w:rFonts w:ascii="Times New Roman" w:hAnsi="Times New Roman" w:cs="Times New Roman" w:hint="eastAsia"/>
          <w:color w:val="A6A6A6" w:themeColor="background1" w:themeShade="A6"/>
          <w:sz w:val="24"/>
          <w:szCs w:val="24"/>
        </w:rPr>
        <w:t>ＣＦＰＳ</w:t>
      </w:r>
      <w:r w:rsidRPr="006A4CE5">
        <w:rPr>
          <w:rFonts w:ascii="Times New Roman" w:hAnsi="Times New Roman" w:cs="Times New Roman" w:hint="eastAsia"/>
          <w:color w:val="A6A6A6" w:themeColor="background1" w:themeShade="A6"/>
          <w:sz w:val="24"/>
          <w:szCs w:val="24"/>
        </w:rPr>
        <w:t xml:space="preserve">) </w:t>
      </w:r>
      <w:r w:rsidRPr="006A4CE5">
        <w:rPr>
          <w:rFonts w:ascii="Times New Roman" w:hAnsi="Times New Roman" w:cs="Times New Roman" w:hint="eastAsia"/>
          <w:color w:val="A6A6A6" w:themeColor="background1" w:themeShade="A6"/>
          <w:sz w:val="24"/>
          <w:szCs w:val="24"/>
        </w:rPr>
        <w:t>数据</w:t>
      </w:r>
      <w:r w:rsidRPr="006A4CE5">
        <w:rPr>
          <w:rFonts w:ascii="Times New Roman" w:hAnsi="Times New Roman" w:cs="Times New Roman" w:hint="eastAsia"/>
          <w:sz w:val="24"/>
          <w:szCs w:val="24"/>
        </w:rPr>
        <w:t>乡城流动人口的收入分层与人力资本回报</w:t>
      </w:r>
    </w:p>
    <w:p w:rsidR="00713BD4" w:rsidRPr="006A4CE5" w:rsidRDefault="00713BD4" w:rsidP="006A4CE5">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人口空心化、居民参与意愿与农村公共品供给—来自山东省</w:t>
      </w:r>
      <w:r w:rsidRPr="006A4CE5">
        <w:rPr>
          <w:rFonts w:ascii="Times New Roman" w:hAnsi="Times New Roman" w:cs="Times New Roman" w:hint="eastAsia"/>
          <w:color w:val="A6A6A6" w:themeColor="background1" w:themeShade="A6"/>
          <w:sz w:val="24"/>
          <w:szCs w:val="24"/>
        </w:rPr>
        <w:t xml:space="preserve"> </w:t>
      </w:r>
      <w:r w:rsidRPr="006A4CE5">
        <w:rPr>
          <w:rFonts w:ascii="Times New Roman" w:hAnsi="Times New Roman" w:cs="Times New Roman" w:hint="eastAsia"/>
          <w:color w:val="A6A6A6" w:themeColor="background1" w:themeShade="A6"/>
          <w:sz w:val="24"/>
          <w:szCs w:val="24"/>
        </w:rPr>
        <w:t>７５８</w:t>
      </w:r>
      <w:r w:rsidRPr="006A4CE5">
        <w:rPr>
          <w:rFonts w:ascii="Times New Roman" w:hAnsi="Times New Roman" w:cs="Times New Roman" w:hint="eastAsia"/>
          <w:color w:val="A6A6A6" w:themeColor="background1" w:themeShade="A6"/>
          <w:sz w:val="24"/>
          <w:szCs w:val="24"/>
        </w:rPr>
        <w:t xml:space="preserve"> </w:t>
      </w:r>
      <w:r w:rsidRPr="006A4CE5">
        <w:rPr>
          <w:rFonts w:ascii="Times New Roman" w:hAnsi="Times New Roman" w:cs="Times New Roman" w:hint="eastAsia"/>
          <w:color w:val="A6A6A6" w:themeColor="background1" w:themeShade="A6"/>
          <w:sz w:val="24"/>
          <w:szCs w:val="24"/>
        </w:rPr>
        <w:t>位农村居民的调查</w:t>
      </w: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其他</w:t>
      </w:r>
    </w:p>
    <w:p w:rsidR="006A4CE5"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粮食产业化经营是稳定粮食生产增加粮农收入的重要途径</w:t>
      </w:r>
      <w:r w:rsidR="006A4CE5">
        <w:rPr>
          <w:rFonts w:ascii="Times New Roman" w:hAnsi="Times New Roman" w:cs="Times New Roman" w:hint="eastAsia"/>
          <w:sz w:val="24"/>
          <w:szCs w:val="24"/>
        </w:rPr>
        <w:t>—</w:t>
      </w:r>
      <w:r w:rsidRPr="00713BD4">
        <w:rPr>
          <w:rFonts w:ascii="Times New Roman" w:hAnsi="Times New Roman" w:cs="Times New Roman" w:hint="eastAsia"/>
          <w:sz w:val="24"/>
          <w:szCs w:val="24"/>
        </w:rPr>
        <w:t>河北金</w:t>
      </w:r>
      <w:proofErr w:type="gramStart"/>
      <w:r w:rsidRPr="00713BD4">
        <w:rPr>
          <w:rFonts w:ascii="Times New Roman" w:hAnsi="Times New Roman" w:cs="Times New Roman" w:hint="eastAsia"/>
          <w:sz w:val="24"/>
          <w:szCs w:val="24"/>
        </w:rPr>
        <w:t>沙河面业集团</w:t>
      </w:r>
      <w:proofErr w:type="gramEnd"/>
      <w:r w:rsidRPr="00713BD4">
        <w:rPr>
          <w:rFonts w:ascii="Times New Roman" w:hAnsi="Times New Roman" w:cs="Times New Roman" w:hint="eastAsia"/>
          <w:sz w:val="24"/>
          <w:szCs w:val="24"/>
        </w:rPr>
        <w:t>调研报告</w:t>
      </w:r>
    </w:p>
    <w:p w:rsidR="006A4CE5" w:rsidRPr="006A4CE5" w:rsidRDefault="00713BD4" w:rsidP="00713BD4">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异质性社员参与农村资金互助业务的博弈分析</w:t>
      </w:r>
    </w:p>
    <w:p w:rsidR="006A4CE5" w:rsidRPr="006A4CE5" w:rsidRDefault="00713BD4" w:rsidP="00713BD4">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内部控制质量、制度环境与食品安全信息披露</w:t>
      </w:r>
    </w:p>
    <w:p w:rsidR="00713BD4" w:rsidRPr="006A4CE5" w:rsidRDefault="00713BD4" w:rsidP="006A4CE5">
      <w:pPr>
        <w:rPr>
          <w:rFonts w:ascii="Times New Roman" w:hAnsi="Times New Roman" w:cs="Times New Roman"/>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中西部地区人口就近城镇化意愿的代际差异研究——城市融入视角</w:t>
      </w:r>
      <w:r w:rsidRPr="006A4CE5">
        <w:rPr>
          <w:rFonts w:ascii="Times New Roman" w:hAnsi="Times New Roman" w:cs="Times New Roman"/>
          <w:color w:val="A6A6A6" w:themeColor="background1" w:themeShade="A6"/>
          <w:sz w:val="24"/>
          <w:szCs w:val="24"/>
        </w:rPr>
        <w:t xml:space="preserve"> </w:t>
      </w: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国外农经</w:t>
      </w:r>
    </w:p>
    <w:p w:rsidR="00713BD4" w:rsidRPr="00713BD4" w:rsidRDefault="00713BD4" w:rsidP="00713BD4">
      <w:pPr>
        <w:rPr>
          <w:rFonts w:ascii="Times New Roman" w:hAnsi="Times New Roman" w:cs="Times New Roman"/>
          <w:sz w:val="24"/>
          <w:szCs w:val="24"/>
        </w:rPr>
      </w:pPr>
      <w:r w:rsidRPr="00713BD4">
        <w:rPr>
          <w:rFonts w:ascii="Times New Roman" w:hAnsi="Times New Roman" w:cs="Times New Roman" w:hint="eastAsia"/>
          <w:sz w:val="24"/>
          <w:szCs w:val="24"/>
        </w:rPr>
        <w:t>日本高米价背后的农协垄断及其政党联系</w:t>
      </w:r>
    </w:p>
    <w:p w:rsidR="006A4CE5" w:rsidRDefault="006A4CE5" w:rsidP="00713BD4">
      <w:pPr>
        <w:rPr>
          <w:rFonts w:ascii="Times New Roman" w:hAnsi="Times New Roman" w:cs="Times New Roman" w:hint="eastAsia"/>
          <w:sz w:val="24"/>
          <w:szCs w:val="24"/>
        </w:rPr>
      </w:pP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lastRenderedPageBreak/>
        <w:t>第</w:t>
      </w:r>
      <w:r w:rsidRPr="00713BD4">
        <w:rPr>
          <w:rFonts w:ascii="Times New Roman" w:hAnsi="Times New Roman" w:cs="Times New Roman" w:hint="eastAsia"/>
          <w:sz w:val="24"/>
          <w:szCs w:val="24"/>
        </w:rPr>
        <w:t>3</w:t>
      </w:r>
      <w:r w:rsidRPr="00713BD4">
        <w:rPr>
          <w:rFonts w:ascii="Times New Roman" w:hAnsi="Times New Roman" w:cs="Times New Roman" w:hint="eastAsia"/>
          <w:sz w:val="24"/>
          <w:szCs w:val="24"/>
        </w:rPr>
        <w:t>期</w:t>
      </w:r>
    </w:p>
    <w:p w:rsidR="00713BD4" w:rsidRPr="00713BD4" w:rsidRDefault="00713BD4" w:rsidP="00713BD4">
      <w:pPr>
        <w:rPr>
          <w:rFonts w:ascii="Times New Roman" w:hAnsi="Times New Roman" w:cs="Times New Roman"/>
          <w:sz w:val="24"/>
          <w:szCs w:val="24"/>
        </w:rPr>
      </w:pPr>
      <w:r w:rsidRPr="00713BD4">
        <w:rPr>
          <w:rFonts w:ascii="Times New Roman" w:hAnsi="Times New Roman" w:cs="Times New Roman"/>
          <w:sz w:val="24"/>
          <w:szCs w:val="24"/>
        </w:rPr>
        <w:t xml:space="preserve"> </w:t>
      </w:r>
      <w:r w:rsidRPr="00713BD4">
        <w:rPr>
          <w:rFonts w:ascii="Times New Roman" w:hAnsi="Times New Roman" w:cs="Times New Roman" w:hint="eastAsia"/>
          <w:sz w:val="24"/>
          <w:szCs w:val="24"/>
        </w:rPr>
        <w:t>落实发展新理念</w:t>
      </w:r>
      <w:r w:rsidR="006A4CE5">
        <w:rPr>
          <w:rFonts w:ascii="Times New Roman" w:hAnsi="Times New Roman" w:cs="Times New Roman" w:hint="eastAsia"/>
          <w:sz w:val="24"/>
          <w:szCs w:val="24"/>
        </w:rPr>
        <w:t>-</w:t>
      </w:r>
      <w:r w:rsidRPr="00713BD4">
        <w:rPr>
          <w:rFonts w:ascii="Times New Roman" w:hAnsi="Times New Roman" w:cs="Times New Roman" w:hint="eastAsia"/>
          <w:sz w:val="24"/>
          <w:szCs w:val="24"/>
        </w:rPr>
        <w:t>破解农业新难题</w:t>
      </w:r>
    </w:p>
    <w:p w:rsidR="00713BD4" w:rsidRPr="006A4CE5" w:rsidRDefault="00713BD4" w:rsidP="00713BD4">
      <w:pPr>
        <w:rPr>
          <w:rFonts w:ascii="Times New Roman" w:hAnsi="Times New Roman" w:cs="Times New Roman" w:hint="eastAsia"/>
          <w:b/>
          <w:sz w:val="24"/>
          <w:szCs w:val="24"/>
        </w:rPr>
      </w:pPr>
      <w:r w:rsidRPr="006A4CE5">
        <w:rPr>
          <w:rFonts w:ascii="Times New Roman" w:hAnsi="Times New Roman" w:cs="Times New Roman" w:hint="eastAsia"/>
          <w:b/>
          <w:sz w:val="24"/>
          <w:szCs w:val="24"/>
        </w:rPr>
        <w:t>农业发展</w:t>
      </w:r>
    </w:p>
    <w:p w:rsidR="006A4CE5"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w:t>
      </w:r>
      <w:r w:rsidRPr="00713BD4">
        <w:rPr>
          <w:rFonts w:ascii="Times New Roman" w:hAnsi="Times New Roman" w:cs="Times New Roman" w:hint="eastAsia"/>
          <w:sz w:val="24"/>
          <w:szCs w:val="24"/>
        </w:rPr>
        <w:t xml:space="preserve"> </w:t>
      </w:r>
      <w:r w:rsidRPr="00713BD4">
        <w:rPr>
          <w:rFonts w:ascii="Times New Roman" w:hAnsi="Times New Roman" w:cs="Times New Roman" w:hint="eastAsia"/>
          <w:sz w:val="24"/>
          <w:szCs w:val="24"/>
        </w:rPr>
        <w:t>十三五”</w:t>
      </w:r>
      <w:r w:rsidRPr="00713BD4">
        <w:rPr>
          <w:rFonts w:ascii="Times New Roman" w:hAnsi="Times New Roman" w:cs="Times New Roman" w:hint="eastAsia"/>
          <w:sz w:val="24"/>
          <w:szCs w:val="24"/>
        </w:rPr>
        <w:t xml:space="preserve"> </w:t>
      </w:r>
      <w:r w:rsidRPr="00713BD4">
        <w:rPr>
          <w:rFonts w:ascii="Times New Roman" w:hAnsi="Times New Roman" w:cs="Times New Roman" w:hint="eastAsia"/>
          <w:sz w:val="24"/>
          <w:szCs w:val="24"/>
        </w:rPr>
        <w:t>时期我国重要农产品消费趋势、影响与对策</w:t>
      </w:r>
    </w:p>
    <w:p w:rsidR="006A4CE5" w:rsidRPr="006A4CE5" w:rsidRDefault="00713BD4" w:rsidP="00713BD4">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我国农业生态文明水平评价及空间分异研究</w:t>
      </w:r>
    </w:p>
    <w:p w:rsidR="00713BD4" w:rsidRPr="006A4CE5" w:rsidRDefault="00713BD4" w:rsidP="006A4CE5">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我国农业生产力布局评价及优化建议——基于资源环境承载力的分析</w:t>
      </w:r>
    </w:p>
    <w:p w:rsidR="00713BD4" w:rsidRPr="006A4CE5" w:rsidRDefault="00713BD4" w:rsidP="00713BD4">
      <w:pPr>
        <w:rPr>
          <w:rFonts w:ascii="Times New Roman" w:hAnsi="Times New Roman" w:cs="Times New Roman"/>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禽流感风险下中国家禽产业链的转型选择—以扬州立华模式为例</w:t>
      </w:r>
    </w:p>
    <w:p w:rsidR="00713BD4" w:rsidRPr="006A4CE5" w:rsidRDefault="00713BD4" w:rsidP="00713BD4">
      <w:pPr>
        <w:rPr>
          <w:rFonts w:ascii="Times New Roman" w:hAnsi="Times New Roman" w:cs="Times New Roman" w:hint="eastAsia"/>
          <w:b/>
          <w:sz w:val="24"/>
          <w:szCs w:val="24"/>
        </w:rPr>
      </w:pPr>
      <w:r w:rsidRPr="006A4CE5">
        <w:rPr>
          <w:rFonts w:ascii="Times New Roman" w:hAnsi="Times New Roman" w:cs="Times New Roman" w:hint="eastAsia"/>
          <w:b/>
          <w:sz w:val="24"/>
          <w:szCs w:val="24"/>
        </w:rPr>
        <w:t>工业化与城市化</w:t>
      </w:r>
    </w:p>
    <w:p w:rsidR="006A4CE5" w:rsidRPr="006A4CE5" w:rsidRDefault="00713BD4" w:rsidP="00713BD4">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农业人口转移的新常态与市民化进路</w:t>
      </w:r>
    </w:p>
    <w:p w:rsidR="00713BD4" w:rsidRPr="006A4CE5" w:rsidRDefault="00713BD4" w:rsidP="006A4CE5">
      <w:pPr>
        <w:rPr>
          <w:rFonts w:ascii="Times New Roman" w:hAnsi="Times New Roman" w:cs="Times New Roman"/>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广东新型城镇化发展路径研究—基于制度创新视角</w:t>
      </w:r>
      <w:r w:rsidRPr="006A4CE5">
        <w:rPr>
          <w:rFonts w:ascii="Times New Roman" w:hAnsi="Times New Roman" w:cs="Times New Roman"/>
          <w:color w:val="A6A6A6" w:themeColor="background1" w:themeShade="A6"/>
          <w:sz w:val="24"/>
          <w:szCs w:val="24"/>
        </w:rPr>
        <w:t xml:space="preserve"> </w:t>
      </w:r>
    </w:p>
    <w:p w:rsidR="00713BD4" w:rsidRPr="006A4CE5" w:rsidRDefault="00713BD4" w:rsidP="00713BD4">
      <w:pPr>
        <w:rPr>
          <w:rFonts w:ascii="Times New Roman" w:hAnsi="Times New Roman" w:cs="Times New Roman" w:hint="eastAsia"/>
          <w:b/>
          <w:sz w:val="24"/>
          <w:szCs w:val="24"/>
        </w:rPr>
      </w:pPr>
      <w:r w:rsidRPr="006A4CE5">
        <w:rPr>
          <w:rFonts w:ascii="Times New Roman" w:hAnsi="Times New Roman" w:cs="Times New Roman" w:hint="eastAsia"/>
          <w:b/>
          <w:sz w:val="24"/>
          <w:szCs w:val="24"/>
        </w:rPr>
        <w:t>资源配置</w:t>
      </w:r>
    </w:p>
    <w:p w:rsidR="00713BD4" w:rsidRPr="006A4CE5" w:rsidRDefault="00713BD4" w:rsidP="006A4CE5">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信息不对称、团体信用与农地抵押贷款—基于同心模式的分析</w:t>
      </w:r>
    </w:p>
    <w:p w:rsidR="00713BD4" w:rsidRPr="006A4CE5" w:rsidRDefault="00713BD4" w:rsidP="006A4CE5">
      <w:pPr>
        <w:rPr>
          <w:rFonts w:ascii="Times New Roman" w:hAnsi="Times New Roman" w:cs="Times New Roman" w:hint="eastAsia"/>
          <w:color w:val="A6A6A6" w:themeColor="background1" w:themeShade="A6"/>
          <w:sz w:val="24"/>
          <w:szCs w:val="24"/>
        </w:rPr>
      </w:pPr>
      <w:r w:rsidRPr="006A4CE5">
        <w:rPr>
          <w:rFonts w:ascii="Times New Roman" w:hAnsi="Times New Roman" w:cs="Times New Roman" w:hint="eastAsia"/>
          <w:color w:val="A6A6A6" w:themeColor="background1" w:themeShade="A6"/>
          <w:sz w:val="24"/>
          <w:szCs w:val="24"/>
        </w:rPr>
        <w:t>农业产业集群如何缓解劳动力短缺——基于安徽省安庆市茶叶产业集群的研究</w:t>
      </w:r>
    </w:p>
    <w:p w:rsidR="00713BD4" w:rsidRPr="006A4CE5" w:rsidRDefault="00713BD4" w:rsidP="00713BD4">
      <w:pPr>
        <w:rPr>
          <w:rFonts w:ascii="Times New Roman" w:hAnsi="Times New Roman" w:cs="Times New Roman" w:hint="eastAsia"/>
          <w:b/>
          <w:sz w:val="24"/>
          <w:szCs w:val="24"/>
        </w:rPr>
      </w:pPr>
      <w:r w:rsidRPr="006A4CE5">
        <w:rPr>
          <w:rFonts w:ascii="Times New Roman" w:hAnsi="Times New Roman" w:cs="Times New Roman" w:hint="eastAsia"/>
          <w:b/>
          <w:sz w:val="24"/>
          <w:szCs w:val="24"/>
        </w:rPr>
        <w:t>农村发展</w:t>
      </w:r>
    </w:p>
    <w:p w:rsidR="00713BD4" w:rsidRPr="00D15EA7" w:rsidRDefault="00713BD4" w:rsidP="00D15EA7">
      <w:pPr>
        <w:rPr>
          <w:rFonts w:ascii="Times New Roman" w:hAnsi="Times New Roman" w:cs="Times New Roman" w:hint="eastAsia"/>
          <w:color w:val="A6A6A6" w:themeColor="background1" w:themeShade="A6"/>
          <w:sz w:val="24"/>
          <w:szCs w:val="24"/>
        </w:rPr>
      </w:pPr>
      <w:r w:rsidRPr="00D15EA7">
        <w:rPr>
          <w:rFonts w:ascii="Times New Roman" w:hAnsi="Times New Roman" w:cs="Times New Roman" w:hint="eastAsia"/>
          <w:color w:val="A6A6A6" w:themeColor="background1" w:themeShade="A6"/>
          <w:sz w:val="24"/>
          <w:szCs w:val="24"/>
        </w:rPr>
        <w:t>公共服务、村庄民主与幸福感—基于民族地区</w:t>
      </w:r>
      <w:r w:rsidRPr="00D15EA7">
        <w:rPr>
          <w:rFonts w:ascii="Times New Roman" w:hAnsi="Times New Roman" w:cs="Times New Roman" w:hint="eastAsia"/>
          <w:color w:val="A6A6A6" w:themeColor="background1" w:themeShade="A6"/>
          <w:sz w:val="24"/>
          <w:szCs w:val="24"/>
        </w:rPr>
        <w:t xml:space="preserve"> </w:t>
      </w:r>
      <w:r w:rsidRPr="00D15EA7">
        <w:rPr>
          <w:rFonts w:ascii="Times New Roman" w:hAnsi="Times New Roman" w:cs="Times New Roman" w:hint="eastAsia"/>
          <w:color w:val="A6A6A6" w:themeColor="background1" w:themeShade="A6"/>
          <w:sz w:val="24"/>
          <w:szCs w:val="24"/>
        </w:rPr>
        <w:t>７５７</w:t>
      </w:r>
      <w:r w:rsidRPr="00D15EA7">
        <w:rPr>
          <w:rFonts w:ascii="Times New Roman" w:hAnsi="Times New Roman" w:cs="Times New Roman" w:hint="eastAsia"/>
          <w:color w:val="A6A6A6" w:themeColor="background1" w:themeShade="A6"/>
          <w:sz w:val="24"/>
          <w:szCs w:val="24"/>
        </w:rPr>
        <w:t xml:space="preserve"> </w:t>
      </w:r>
      <w:proofErr w:type="gramStart"/>
      <w:r w:rsidRPr="00D15EA7">
        <w:rPr>
          <w:rFonts w:ascii="Times New Roman" w:hAnsi="Times New Roman" w:cs="Times New Roman" w:hint="eastAsia"/>
          <w:color w:val="A6A6A6" w:themeColor="background1" w:themeShade="A6"/>
          <w:sz w:val="24"/>
          <w:szCs w:val="24"/>
        </w:rPr>
        <w:t>个</w:t>
      </w:r>
      <w:proofErr w:type="gramEnd"/>
      <w:r w:rsidRPr="00D15EA7">
        <w:rPr>
          <w:rFonts w:ascii="Times New Roman" w:hAnsi="Times New Roman" w:cs="Times New Roman" w:hint="eastAsia"/>
          <w:color w:val="A6A6A6" w:themeColor="background1" w:themeShade="A6"/>
          <w:sz w:val="24"/>
          <w:szCs w:val="24"/>
        </w:rPr>
        <w:t>行政村</w:t>
      </w:r>
      <w:r w:rsidRPr="00D15EA7">
        <w:rPr>
          <w:rFonts w:ascii="Times New Roman" w:hAnsi="Times New Roman" w:cs="Times New Roman" w:hint="eastAsia"/>
          <w:color w:val="A6A6A6" w:themeColor="background1" w:themeShade="A6"/>
          <w:sz w:val="24"/>
          <w:szCs w:val="24"/>
        </w:rPr>
        <w:t xml:space="preserve"> </w:t>
      </w:r>
      <w:r w:rsidRPr="00D15EA7">
        <w:rPr>
          <w:rFonts w:ascii="Times New Roman" w:hAnsi="Times New Roman" w:cs="Times New Roman" w:hint="eastAsia"/>
          <w:color w:val="A6A6A6" w:themeColor="background1" w:themeShade="A6"/>
          <w:sz w:val="24"/>
          <w:szCs w:val="24"/>
        </w:rPr>
        <w:t>３１６１５</w:t>
      </w:r>
      <w:r w:rsidRPr="00D15EA7">
        <w:rPr>
          <w:rFonts w:ascii="Times New Roman" w:hAnsi="Times New Roman" w:cs="Times New Roman" w:hint="eastAsia"/>
          <w:color w:val="A6A6A6" w:themeColor="background1" w:themeShade="A6"/>
          <w:sz w:val="24"/>
          <w:szCs w:val="24"/>
        </w:rPr>
        <w:t xml:space="preserve"> </w:t>
      </w:r>
      <w:proofErr w:type="gramStart"/>
      <w:r w:rsidRPr="00D15EA7">
        <w:rPr>
          <w:rFonts w:ascii="Times New Roman" w:hAnsi="Times New Roman" w:cs="Times New Roman" w:hint="eastAsia"/>
          <w:color w:val="A6A6A6" w:themeColor="background1" w:themeShade="A6"/>
          <w:sz w:val="24"/>
          <w:szCs w:val="24"/>
        </w:rPr>
        <w:t>个</w:t>
      </w:r>
      <w:proofErr w:type="gramEnd"/>
      <w:r w:rsidRPr="00D15EA7">
        <w:rPr>
          <w:rFonts w:ascii="Times New Roman" w:hAnsi="Times New Roman" w:cs="Times New Roman" w:hint="eastAsia"/>
          <w:color w:val="A6A6A6" w:themeColor="background1" w:themeShade="A6"/>
          <w:sz w:val="24"/>
          <w:szCs w:val="24"/>
        </w:rPr>
        <w:t>农户的调查</w:t>
      </w:r>
    </w:p>
    <w:p w:rsidR="00713BD4" w:rsidRPr="00D15EA7" w:rsidRDefault="00713BD4" w:rsidP="00D15EA7">
      <w:pPr>
        <w:rPr>
          <w:rFonts w:ascii="Times New Roman" w:hAnsi="Times New Roman" w:cs="Times New Roman" w:hint="eastAsia"/>
          <w:color w:val="A6A6A6" w:themeColor="background1" w:themeShade="A6"/>
          <w:sz w:val="24"/>
          <w:szCs w:val="24"/>
        </w:rPr>
      </w:pPr>
      <w:r w:rsidRPr="00D15EA7">
        <w:rPr>
          <w:rFonts w:ascii="Times New Roman" w:hAnsi="Times New Roman" w:cs="Times New Roman" w:hint="eastAsia"/>
          <w:color w:val="A6A6A6" w:themeColor="background1" w:themeShade="A6"/>
          <w:sz w:val="24"/>
          <w:szCs w:val="24"/>
        </w:rPr>
        <w:t>贫困山区农户生计资本对生计策略的影响研究—基于四川省平武县和南江县的调查数据</w:t>
      </w:r>
    </w:p>
    <w:p w:rsidR="00713BD4" w:rsidRPr="00D15EA7" w:rsidRDefault="00713BD4" w:rsidP="00713BD4">
      <w:pPr>
        <w:rPr>
          <w:rFonts w:ascii="Times New Roman" w:hAnsi="Times New Roman" w:cs="Times New Roman" w:hint="eastAsia"/>
          <w:b/>
          <w:sz w:val="24"/>
          <w:szCs w:val="24"/>
        </w:rPr>
      </w:pPr>
      <w:r w:rsidRPr="00D15EA7">
        <w:rPr>
          <w:rFonts w:ascii="Times New Roman" w:hAnsi="Times New Roman" w:cs="Times New Roman" w:hint="eastAsia"/>
          <w:b/>
          <w:sz w:val="24"/>
          <w:szCs w:val="24"/>
        </w:rPr>
        <w:t>其他</w:t>
      </w:r>
    </w:p>
    <w:p w:rsidR="00D15EA7" w:rsidRPr="00D15EA7" w:rsidRDefault="00713BD4" w:rsidP="00713BD4">
      <w:pPr>
        <w:rPr>
          <w:rFonts w:ascii="Times New Roman" w:hAnsi="Times New Roman" w:cs="Times New Roman" w:hint="eastAsia"/>
          <w:color w:val="A6A6A6" w:themeColor="background1" w:themeShade="A6"/>
          <w:sz w:val="24"/>
          <w:szCs w:val="24"/>
        </w:rPr>
      </w:pPr>
      <w:r w:rsidRPr="00D15EA7">
        <w:rPr>
          <w:rFonts w:ascii="Times New Roman" w:hAnsi="Times New Roman" w:cs="Times New Roman" w:hint="eastAsia"/>
          <w:color w:val="A6A6A6" w:themeColor="background1" w:themeShade="A6"/>
          <w:sz w:val="24"/>
          <w:szCs w:val="24"/>
        </w:rPr>
        <w:t>我国海水养殖资源开发评价及其支持政策分析</w:t>
      </w:r>
    </w:p>
    <w:p w:rsidR="00D15EA7" w:rsidRDefault="00D15EA7" w:rsidP="00713BD4">
      <w:pPr>
        <w:rPr>
          <w:rFonts w:ascii="Times New Roman" w:hAnsi="Times New Roman" w:cs="Times New Roman" w:hint="eastAsia"/>
          <w:sz w:val="24"/>
          <w:szCs w:val="24"/>
        </w:rPr>
      </w:pP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第</w:t>
      </w:r>
      <w:r w:rsidRPr="00713BD4">
        <w:rPr>
          <w:rFonts w:ascii="Times New Roman" w:hAnsi="Times New Roman" w:cs="Times New Roman" w:hint="eastAsia"/>
          <w:sz w:val="24"/>
          <w:szCs w:val="24"/>
        </w:rPr>
        <w:t>4</w:t>
      </w:r>
      <w:r w:rsidRPr="00713BD4">
        <w:rPr>
          <w:rFonts w:ascii="Times New Roman" w:hAnsi="Times New Roman" w:cs="Times New Roman" w:hint="eastAsia"/>
          <w:sz w:val="24"/>
          <w:szCs w:val="24"/>
        </w:rPr>
        <w:t>期</w:t>
      </w:r>
    </w:p>
    <w:p w:rsidR="00713BD4" w:rsidRPr="00713BD4" w:rsidRDefault="00713BD4" w:rsidP="00713BD4">
      <w:pPr>
        <w:rPr>
          <w:rFonts w:ascii="Times New Roman" w:hAnsi="Times New Roman" w:cs="Times New Roman"/>
          <w:sz w:val="24"/>
          <w:szCs w:val="24"/>
        </w:rPr>
      </w:pPr>
      <w:r w:rsidRPr="00713BD4">
        <w:rPr>
          <w:rFonts w:ascii="Times New Roman" w:hAnsi="Times New Roman" w:cs="Times New Roman"/>
          <w:sz w:val="24"/>
          <w:szCs w:val="24"/>
        </w:rPr>
        <w:t xml:space="preserve"> </w:t>
      </w:r>
    </w:p>
    <w:p w:rsidR="00713BD4" w:rsidRPr="00713BD4" w:rsidRDefault="00713BD4" w:rsidP="00D15EA7">
      <w:pPr>
        <w:rPr>
          <w:rFonts w:ascii="Times New Roman" w:hAnsi="Times New Roman" w:cs="Times New Roman"/>
          <w:sz w:val="24"/>
          <w:szCs w:val="24"/>
        </w:rPr>
      </w:pPr>
      <w:r w:rsidRPr="00713BD4">
        <w:rPr>
          <w:rFonts w:ascii="Times New Roman" w:hAnsi="Times New Roman" w:cs="Times New Roman" w:hint="eastAsia"/>
          <w:sz w:val="24"/>
          <w:szCs w:val="24"/>
        </w:rPr>
        <w:t>加快提高我国农业竞争力势在必行</w:t>
      </w:r>
      <w:r w:rsidRPr="00713BD4">
        <w:rPr>
          <w:rFonts w:ascii="Times New Roman" w:hAnsi="Times New Roman" w:cs="Times New Roman"/>
          <w:sz w:val="24"/>
          <w:szCs w:val="24"/>
        </w:rPr>
        <w:t xml:space="preserve"> </w:t>
      </w:r>
    </w:p>
    <w:p w:rsidR="00713BD4" w:rsidRPr="00D15EA7" w:rsidRDefault="00713BD4" w:rsidP="00713BD4">
      <w:pPr>
        <w:rPr>
          <w:rFonts w:ascii="Times New Roman" w:hAnsi="Times New Roman" w:cs="Times New Roman" w:hint="eastAsia"/>
          <w:b/>
          <w:sz w:val="24"/>
          <w:szCs w:val="24"/>
        </w:rPr>
      </w:pPr>
      <w:r w:rsidRPr="00D15EA7">
        <w:rPr>
          <w:rFonts w:ascii="Times New Roman" w:hAnsi="Times New Roman" w:cs="Times New Roman" w:hint="eastAsia"/>
          <w:b/>
          <w:sz w:val="24"/>
          <w:szCs w:val="24"/>
        </w:rPr>
        <w:t>农村发展</w:t>
      </w:r>
    </w:p>
    <w:p w:rsidR="00713BD4" w:rsidRPr="00D15EA7" w:rsidRDefault="00713BD4" w:rsidP="00713BD4">
      <w:pPr>
        <w:rPr>
          <w:rFonts w:ascii="Times New Roman" w:hAnsi="Times New Roman" w:cs="Times New Roman" w:hint="eastAsia"/>
          <w:color w:val="A6A6A6" w:themeColor="background1" w:themeShade="A6"/>
          <w:sz w:val="24"/>
          <w:szCs w:val="24"/>
        </w:rPr>
      </w:pPr>
      <w:r w:rsidRPr="00D15EA7">
        <w:rPr>
          <w:rFonts w:ascii="Times New Roman" w:hAnsi="Times New Roman" w:cs="Times New Roman" w:hint="eastAsia"/>
          <w:color w:val="A6A6A6" w:themeColor="background1" w:themeShade="A6"/>
          <w:sz w:val="24"/>
          <w:szCs w:val="24"/>
        </w:rPr>
        <w:t>农村全面小康建设评价体系的构建及区域差异性实证研究</w:t>
      </w:r>
    </w:p>
    <w:p w:rsidR="00D15EA7" w:rsidRPr="00D15EA7" w:rsidRDefault="00713BD4" w:rsidP="00713BD4">
      <w:pPr>
        <w:rPr>
          <w:rFonts w:ascii="Times New Roman" w:hAnsi="Times New Roman" w:cs="Times New Roman" w:hint="eastAsia"/>
          <w:color w:val="A6A6A6" w:themeColor="background1" w:themeShade="A6"/>
          <w:sz w:val="24"/>
          <w:szCs w:val="24"/>
        </w:rPr>
      </w:pPr>
      <w:r w:rsidRPr="00D15EA7">
        <w:rPr>
          <w:rFonts w:ascii="Times New Roman" w:hAnsi="Times New Roman" w:cs="Times New Roman" w:hint="eastAsia"/>
          <w:color w:val="A6A6A6" w:themeColor="background1" w:themeShade="A6"/>
          <w:sz w:val="24"/>
          <w:szCs w:val="24"/>
        </w:rPr>
        <w:t>中国城乡一体化背景下的公司下乡与乡村治理</w:t>
      </w:r>
    </w:p>
    <w:p w:rsidR="00D15EA7" w:rsidRPr="00D15EA7" w:rsidRDefault="00713BD4" w:rsidP="00713BD4">
      <w:pPr>
        <w:rPr>
          <w:rFonts w:ascii="Times New Roman" w:hAnsi="Times New Roman" w:cs="Times New Roman" w:hint="eastAsia"/>
          <w:color w:val="A6A6A6" w:themeColor="background1" w:themeShade="A6"/>
          <w:sz w:val="24"/>
          <w:szCs w:val="24"/>
        </w:rPr>
      </w:pPr>
      <w:r w:rsidRPr="00D15EA7">
        <w:rPr>
          <w:rFonts w:ascii="Times New Roman" w:hAnsi="Times New Roman" w:cs="Times New Roman" w:hint="eastAsia"/>
          <w:color w:val="A6A6A6" w:themeColor="background1" w:themeShade="A6"/>
          <w:sz w:val="24"/>
          <w:szCs w:val="24"/>
        </w:rPr>
        <w:t>农民合作社与精准扶贫协同发展机制构建：理论逻辑与实践路径</w:t>
      </w:r>
    </w:p>
    <w:p w:rsidR="00713BD4" w:rsidRPr="00D15EA7" w:rsidRDefault="00713BD4" w:rsidP="00713BD4">
      <w:pPr>
        <w:rPr>
          <w:rFonts w:ascii="Times New Roman" w:hAnsi="Times New Roman" w:cs="Times New Roman"/>
          <w:color w:val="A6A6A6" w:themeColor="background1" w:themeShade="A6"/>
          <w:sz w:val="24"/>
          <w:szCs w:val="24"/>
        </w:rPr>
      </w:pPr>
      <w:r w:rsidRPr="00D15EA7">
        <w:rPr>
          <w:rFonts w:ascii="Times New Roman" w:hAnsi="Times New Roman" w:cs="Times New Roman" w:hint="eastAsia"/>
          <w:color w:val="A6A6A6" w:themeColor="background1" w:themeShade="A6"/>
          <w:sz w:val="24"/>
          <w:szCs w:val="24"/>
        </w:rPr>
        <w:t>农村生活垃圾管理服务现状及相关因素研究——基于</w:t>
      </w:r>
      <w:r w:rsidRPr="00D15EA7">
        <w:rPr>
          <w:rFonts w:ascii="Times New Roman" w:hAnsi="Times New Roman" w:cs="Times New Roman" w:hint="eastAsia"/>
          <w:color w:val="A6A6A6" w:themeColor="background1" w:themeShade="A6"/>
          <w:sz w:val="24"/>
          <w:szCs w:val="24"/>
        </w:rPr>
        <w:t>5</w:t>
      </w:r>
      <w:r w:rsidRPr="00D15EA7">
        <w:rPr>
          <w:rFonts w:ascii="Times New Roman" w:hAnsi="Times New Roman" w:cs="Times New Roman" w:hint="eastAsia"/>
          <w:color w:val="A6A6A6" w:themeColor="background1" w:themeShade="A6"/>
          <w:sz w:val="24"/>
          <w:szCs w:val="24"/>
        </w:rPr>
        <w:t>省</w:t>
      </w:r>
      <w:r w:rsidRPr="00D15EA7">
        <w:rPr>
          <w:rFonts w:ascii="Times New Roman" w:hAnsi="Times New Roman" w:cs="Times New Roman" w:hint="eastAsia"/>
          <w:color w:val="A6A6A6" w:themeColor="background1" w:themeShade="A6"/>
          <w:sz w:val="24"/>
          <w:szCs w:val="24"/>
        </w:rPr>
        <w:t>101</w:t>
      </w:r>
      <w:r w:rsidRPr="00D15EA7">
        <w:rPr>
          <w:rFonts w:ascii="Times New Roman" w:hAnsi="Times New Roman" w:cs="Times New Roman" w:hint="eastAsia"/>
          <w:color w:val="A6A6A6" w:themeColor="background1" w:themeShade="A6"/>
          <w:sz w:val="24"/>
          <w:szCs w:val="24"/>
        </w:rPr>
        <w:t>个村的实证分析</w:t>
      </w:r>
    </w:p>
    <w:p w:rsidR="00713BD4" w:rsidRPr="00D15EA7" w:rsidRDefault="00713BD4" w:rsidP="00713BD4">
      <w:pPr>
        <w:rPr>
          <w:rFonts w:ascii="Times New Roman" w:hAnsi="Times New Roman" w:cs="Times New Roman" w:hint="eastAsia"/>
          <w:b/>
          <w:sz w:val="24"/>
          <w:szCs w:val="24"/>
        </w:rPr>
      </w:pPr>
      <w:r w:rsidRPr="00D15EA7">
        <w:rPr>
          <w:rFonts w:ascii="Times New Roman" w:hAnsi="Times New Roman" w:cs="Times New Roman" w:hint="eastAsia"/>
          <w:b/>
          <w:sz w:val="24"/>
          <w:szCs w:val="24"/>
        </w:rPr>
        <w:t>市场与流通</w:t>
      </w:r>
    </w:p>
    <w:p w:rsidR="00D15EA7" w:rsidRPr="00D15EA7" w:rsidRDefault="00713BD4" w:rsidP="00713BD4">
      <w:pPr>
        <w:rPr>
          <w:rFonts w:ascii="Times New Roman" w:hAnsi="Times New Roman" w:cs="Times New Roman" w:hint="eastAsia"/>
          <w:color w:val="A6A6A6" w:themeColor="background1" w:themeShade="A6"/>
          <w:sz w:val="24"/>
          <w:szCs w:val="24"/>
        </w:rPr>
      </w:pPr>
      <w:proofErr w:type="gramStart"/>
      <w:r w:rsidRPr="00D15EA7">
        <w:rPr>
          <w:rFonts w:ascii="Times New Roman" w:hAnsi="Times New Roman" w:cs="Times New Roman" w:hint="eastAsia"/>
          <w:color w:val="A6A6A6" w:themeColor="background1" w:themeShade="A6"/>
          <w:sz w:val="24"/>
          <w:szCs w:val="24"/>
        </w:rPr>
        <w:t>农产品淘宝村</w:t>
      </w:r>
      <w:proofErr w:type="gramEnd"/>
      <w:r w:rsidRPr="00D15EA7">
        <w:rPr>
          <w:rFonts w:ascii="Times New Roman" w:hAnsi="Times New Roman" w:cs="Times New Roman" w:hint="eastAsia"/>
          <w:color w:val="A6A6A6" w:themeColor="background1" w:themeShade="A6"/>
          <w:sz w:val="24"/>
          <w:szCs w:val="24"/>
        </w:rPr>
        <w:t>形成机理：一个多案例研究</w:t>
      </w:r>
    </w:p>
    <w:p w:rsidR="00713BD4" w:rsidRPr="00D15EA7" w:rsidRDefault="00713BD4" w:rsidP="00713BD4">
      <w:pPr>
        <w:rPr>
          <w:rFonts w:ascii="Times New Roman" w:hAnsi="Times New Roman" w:cs="Times New Roman"/>
          <w:color w:val="A6A6A6" w:themeColor="background1" w:themeShade="A6"/>
          <w:sz w:val="24"/>
          <w:szCs w:val="24"/>
        </w:rPr>
      </w:pPr>
      <w:r w:rsidRPr="00D15EA7">
        <w:rPr>
          <w:rFonts w:ascii="Times New Roman" w:hAnsi="Times New Roman" w:cs="Times New Roman" w:hint="eastAsia"/>
          <w:color w:val="A6A6A6" w:themeColor="background1" w:themeShade="A6"/>
          <w:sz w:val="24"/>
          <w:szCs w:val="24"/>
        </w:rPr>
        <w:t>农产品流通渠道变革的经济效应及其作用机理研究</w:t>
      </w:r>
    </w:p>
    <w:p w:rsidR="00713BD4" w:rsidRPr="00D15EA7" w:rsidRDefault="00713BD4" w:rsidP="00713BD4">
      <w:pPr>
        <w:rPr>
          <w:rFonts w:ascii="Times New Roman" w:hAnsi="Times New Roman" w:cs="Times New Roman" w:hint="eastAsia"/>
          <w:b/>
          <w:sz w:val="24"/>
          <w:szCs w:val="24"/>
        </w:rPr>
      </w:pPr>
      <w:r w:rsidRPr="00D15EA7">
        <w:rPr>
          <w:rFonts w:ascii="Times New Roman" w:hAnsi="Times New Roman" w:cs="Times New Roman" w:hint="eastAsia"/>
          <w:b/>
          <w:sz w:val="24"/>
          <w:szCs w:val="24"/>
        </w:rPr>
        <w:t>其他</w:t>
      </w:r>
    </w:p>
    <w:p w:rsidR="00E27D48" w:rsidRPr="00E27D48" w:rsidRDefault="00713BD4" w:rsidP="00713BD4">
      <w:pPr>
        <w:rPr>
          <w:rFonts w:ascii="Times New Roman" w:hAnsi="Times New Roman" w:cs="Times New Roman" w:hint="eastAsia"/>
          <w:color w:val="A6A6A6" w:themeColor="background1" w:themeShade="A6"/>
          <w:sz w:val="24"/>
          <w:szCs w:val="24"/>
        </w:rPr>
      </w:pPr>
      <w:r w:rsidRPr="00E27D48">
        <w:rPr>
          <w:rFonts w:ascii="Times New Roman" w:hAnsi="Times New Roman" w:cs="Times New Roman" w:hint="eastAsia"/>
          <w:color w:val="A6A6A6" w:themeColor="background1" w:themeShade="A6"/>
          <w:sz w:val="24"/>
          <w:szCs w:val="24"/>
        </w:rPr>
        <w:t>生活适应状况、公平感知程度与农民工的城市社区融入预期</w:t>
      </w:r>
    </w:p>
    <w:p w:rsidR="00E27D48" w:rsidRPr="00E27D48" w:rsidRDefault="00713BD4" w:rsidP="00713BD4">
      <w:pPr>
        <w:rPr>
          <w:rFonts w:ascii="Times New Roman" w:hAnsi="Times New Roman" w:cs="Times New Roman" w:hint="eastAsia"/>
          <w:color w:val="A6A6A6" w:themeColor="background1" w:themeShade="A6"/>
          <w:sz w:val="24"/>
          <w:szCs w:val="24"/>
        </w:rPr>
      </w:pPr>
      <w:r w:rsidRPr="00E27D48">
        <w:rPr>
          <w:rFonts w:ascii="Times New Roman" w:hAnsi="Times New Roman" w:cs="Times New Roman" w:hint="eastAsia"/>
          <w:color w:val="A6A6A6" w:themeColor="background1" w:themeShade="A6"/>
          <w:sz w:val="24"/>
          <w:szCs w:val="24"/>
        </w:rPr>
        <w:t>我国区域农村金融生态环境评价研究—基于突变级数法的分析</w:t>
      </w:r>
    </w:p>
    <w:p w:rsidR="00E27D48" w:rsidRPr="00E27D48" w:rsidRDefault="00713BD4" w:rsidP="00713BD4">
      <w:pPr>
        <w:rPr>
          <w:rFonts w:ascii="Times New Roman" w:hAnsi="Times New Roman" w:cs="Times New Roman" w:hint="eastAsia"/>
          <w:color w:val="A6A6A6" w:themeColor="background1" w:themeShade="A6"/>
          <w:sz w:val="24"/>
          <w:szCs w:val="24"/>
        </w:rPr>
      </w:pPr>
      <w:r w:rsidRPr="00E27D48">
        <w:rPr>
          <w:rFonts w:ascii="Times New Roman" w:hAnsi="Times New Roman" w:cs="Times New Roman" w:hint="eastAsia"/>
          <w:color w:val="A6A6A6" w:themeColor="background1" w:themeShade="A6"/>
          <w:sz w:val="24"/>
          <w:szCs w:val="24"/>
        </w:rPr>
        <w:t>台湾农地不动产证券化分析及启示</w:t>
      </w:r>
    </w:p>
    <w:p w:rsidR="00E27D48" w:rsidRPr="00E27D48" w:rsidRDefault="00713BD4" w:rsidP="00713BD4">
      <w:pPr>
        <w:rPr>
          <w:rFonts w:ascii="Times New Roman" w:hAnsi="Times New Roman" w:cs="Times New Roman" w:hint="eastAsia"/>
          <w:color w:val="A6A6A6" w:themeColor="background1" w:themeShade="A6"/>
          <w:sz w:val="24"/>
          <w:szCs w:val="24"/>
        </w:rPr>
      </w:pPr>
      <w:r w:rsidRPr="00E27D48">
        <w:rPr>
          <w:rFonts w:ascii="Times New Roman" w:hAnsi="Times New Roman" w:cs="Times New Roman" w:hint="eastAsia"/>
          <w:color w:val="A6A6A6" w:themeColor="background1" w:themeShade="A6"/>
          <w:sz w:val="24"/>
          <w:szCs w:val="24"/>
        </w:rPr>
        <w:t>基于会计体系对京</w:t>
      </w:r>
      <w:proofErr w:type="gramStart"/>
      <w:r w:rsidRPr="00E27D48">
        <w:rPr>
          <w:rFonts w:ascii="Times New Roman" w:hAnsi="Times New Roman" w:cs="Times New Roman" w:hint="eastAsia"/>
          <w:color w:val="A6A6A6" w:themeColor="background1" w:themeShade="A6"/>
          <w:sz w:val="24"/>
          <w:szCs w:val="24"/>
        </w:rPr>
        <w:t>张区域</w:t>
      </w:r>
      <w:proofErr w:type="gramEnd"/>
      <w:r w:rsidRPr="00E27D48">
        <w:rPr>
          <w:rFonts w:ascii="Times New Roman" w:hAnsi="Times New Roman" w:cs="Times New Roman" w:hint="eastAsia"/>
          <w:color w:val="A6A6A6" w:themeColor="background1" w:themeShade="A6"/>
          <w:sz w:val="24"/>
          <w:szCs w:val="24"/>
        </w:rPr>
        <w:t>生态补偿标准的研究</w:t>
      </w:r>
    </w:p>
    <w:p w:rsidR="00E27D48"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产业链视角下农产品价格形成机制和调控机制研究——评《农产品价格之谜：农业产业链价格传导及调控机制》</w:t>
      </w:r>
    </w:p>
    <w:p w:rsidR="00713BD4" w:rsidRPr="00713BD4" w:rsidRDefault="00713BD4" w:rsidP="00E27D48">
      <w:pPr>
        <w:rPr>
          <w:rFonts w:ascii="Times New Roman" w:hAnsi="Times New Roman" w:cs="Times New Roman" w:hint="eastAsia"/>
          <w:sz w:val="24"/>
          <w:szCs w:val="24"/>
        </w:rPr>
      </w:pPr>
      <w:r w:rsidRPr="00713BD4">
        <w:rPr>
          <w:rFonts w:ascii="Times New Roman" w:hAnsi="Times New Roman" w:cs="Times New Roman" w:hint="eastAsia"/>
          <w:sz w:val="24"/>
          <w:szCs w:val="24"/>
        </w:rPr>
        <w:t>稻谷收购价格形成机制及稳定价格的政策建议—评《稻谷收购市场定价研究》</w:t>
      </w:r>
    </w:p>
    <w:p w:rsidR="00713BD4" w:rsidRPr="00E27D48" w:rsidRDefault="00713BD4" w:rsidP="00713BD4">
      <w:pPr>
        <w:rPr>
          <w:rFonts w:ascii="Times New Roman" w:hAnsi="Times New Roman" w:cs="Times New Roman" w:hint="eastAsia"/>
          <w:b/>
          <w:sz w:val="24"/>
          <w:szCs w:val="24"/>
        </w:rPr>
      </w:pPr>
      <w:r w:rsidRPr="00E27D48">
        <w:rPr>
          <w:rFonts w:ascii="Times New Roman" w:hAnsi="Times New Roman" w:cs="Times New Roman" w:hint="eastAsia"/>
          <w:b/>
          <w:sz w:val="24"/>
          <w:szCs w:val="24"/>
        </w:rPr>
        <w:t>国外农经</w:t>
      </w:r>
    </w:p>
    <w:p w:rsidR="00E27D48"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经济制裁背景下俄罗斯农业贸易政策的调整、影响及启示</w:t>
      </w:r>
    </w:p>
    <w:p w:rsidR="00713BD4" w:rsidRPr="00713BD4" w:rsidRDefault="00713BD4" w:rsidP="00713BD4">
      <w:pPr>
        <w:rPr>
          <w:rFonts w:ascii="Times New Roman" w:hAnsi="Times New Roman" w:cs="Times New Roman"/>
          <w:sz w:val="24"/>
          <w:szCs w:val="24"/>
        </w:rPr>
      </w:pPr>
      <w:r w:rsidRPr="00713BD4">
        <w:rPr>
          <w:rFonts w:ascii="Times New Roman" w:hAnsi="Times New Roman" w:cs="Times New Roman" w:hint="eastAsia"/>
          <w:sz w:val="24"/>
          <w:szCs w:val="24"/>
        </w:rPr>
        <w:t>东亚的粮食安全与大米储备——日本的实践与启示</w:t>
      </w:r>
    </w:p>
    <w:p w:rsidR="00713BD4" w:rsidRPr="00713BD4" w:rsidRDefault="00713BD4" w:rsidP="00713BD4">
      <w:pPr>
        <w:rPr>
          <w:rFonts w:ascii="Times New Roman" w:hAnsi="Times New Roman" w:cs="Times New Roman"/>
          <w:sz w:val="24"/>
          <w:szCs w:val="24"/>
        </w:rPr>
      </w:pPr>
      <w:r w:rsidRPr="00713BD4">
        <w:rPr>
          <w:rFonts w:ascii="Times New Roman" w:hAnsi="Times New Roman" w:cs="Times New Roman"/>
          <w:sz w:val="24"/>
          <w:szCs w:val="24"/>
        </w:rPr>
        <w:t xml:space="preserve"> </w:t>
      </w: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lastRenderedPageBreak/>
        <w:t>第</w:t>
      </w:r>
      <w:r w:rsidRPr="00713BD4">
        <w:rPr>
          <w:rFonts w:ascii="Times New Roman" w:hAnsi="Times New Roman" w:cs="Times New Roman" w:hint="eastAsia"/>
          <w:sz w:val="24"/>
          <w:szCs w:val="24"/>
        </w:rPr>
        <w:t>5</w:t>
      </w:r>
      <w:r w:rsidRPr="00713BD4">
        <w:rPr>
          <w:rFonts w:ascii="Times New Roman" w:hAnsi="Times New Roman" w:cs="Times New Roman" w:hint="eastAsia"/>
          <w:sz w:val="24"/>
          <w:szCs w:val="24"/>
        </w:rPr>
        <w:t>期</w:t>
      </w:r>
    </w:p>
    <w:p w:rsidR="002236FB"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当前农业创新发展有关的几个问题</w:t>
      </w:r>
    </w:p>
    <w:p w:rsidR="00713BD4" w:rsidRPr="002236FB" w:rsidRDefault="00713BD4" w:rsidP="00713BD4">
      <w:pPr>
        <w:rPr>
          <w:rFonts w:ascii="Times New Roman" w:hAnsi="Times New Roman" w:cs="Times New Roman" w:hint="eastAsia"/>
          <w:b/>
          <w:sz w:val="24"/>
          <w:szCs w:val="24"/>
        </w:rPr>
      </w:pPr>
      <w:r w:rsidRPr="002236FB">
        <w:rPr>
          <w:rFonts w:ascii="Times New Roman" w:hAnsi="Times New Roman" w:cs="Times New Roman" w:hint="eastAsia"/>
          <w:b/>
          <w:sz w:val="24"/>
          <w:szCs w:val="24"/>
        </w:rPr>
        <w:t>农业发展</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关于发展农业生产性服务业的思考</w:t>
      </w:r>
    </w:p>
    <w:p w:rsidR="00713BD4"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家庭农场的生产效率与风险分析</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种粮大户人力资本、社会资本对生产效率的影响——规模化程度差异下的视角</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基于生产与监管的畜产品质量控制机制研究</w:t>
      </w:r>
    </w:p>
    <w:p w:rsidR="00713BD4" w:rsidRPr="002236FB" w:rsidRDefault="00713BD4" w:rsidP="002236FB">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禽流感疫情冲击下疫区养殖户生产恢复行为研究</w:t>
      </w:r>
      <w:r w:rsidRPr="002236FB">
        <w:rPr>
          <w:rFonts w:ascii="Times New Roman" w:hAnsi="Times New Roman" w:cs="Times New Roman" w:hint="eastAsia"/>
          <w:color w:val="A6A6A6" w:themeColor="background1" w:themeShade="A6"/>
          <w:sz w:val="24"/>
          <w:szCs w:val="24"/>
        </w:rPr>
        <w:t>*</w:t>
      </w:r>
      <w:r w:rsidRPr="002236FB">
        <w:rPr>
          <w:rFonts w:ascii="Times New Roman" w:hAnsi="Times New Roman" w:cs="Times New Roman" w:hint="eastAsia"/>
          <w:color w:val="A6A6A6" w:themeColor="background1" w:themeShade="A6"/>
          <w:sz w:val="24"/>
          <w:szCs w:val="24"/>
        </w:rPr>
        <w:t>—以宁夏中卫沙坡区为例</w:t>
      </w:r>
      <w:r w:rsidRPr="002236FB">
        <w:rPr>
          <w:rFonts w:ascii="Times New Roman" w:hAnsi="Times New Roman" w:cs="Times New Roman" w:hint="eastAsia"/>
          <w:color w:val="A6A6A6" w:themeColor="background1" w:themeShade="A6"/>
          <w:sz w:val="24"/>
          <w:szCs w:val="24"/>
        </w:rPr>
        <w:t xml:space="preserve"> </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我国转基因作物安全监管面临的重点问题与应对策略</w:t>
      </w:r>
    </w:p>
    <w:p w:rsidR="00713BD4" w:rsidRPr="002236FB" w:rsidRDefault="00713BD4" w:rsidP="00713BD4">
      <w:pPr>
        <w:rPr>
          <w:rFonts w:ascii="Times New Roman" w:hAnsi="Times New Roman" w:cs="Times New Roman" w:hint="eastAsia"/>
          <w:b/>
          <w:sz w:val="24"/>
          <w:szCs w:val="24"/>
        </w:rPr>
      </w:pPr>
      <w:r w:rsidRPr="002236FB">
        <w:rPr>
          <w:rFonts w:ascii="Times New Roman" w:hAnsi="Times New Roman" w:cs="Times New Roman" w:hint="eastAsia"/>
          <w:b/>
          <w:sz w:val="24"/>
          <w:szCs w:val="24"/>
        </w:rPr>
        <w:t>资源配置</w:t>
      </w:r>
    </w:p>
    <w:p w:rsidR="00713BD4"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市民化能力、法律认知与农村宅基地流转——基于温州试验区的调查与实证</w:t>
      </w:r>
    </w:p>
    <w:p w:rsidR="00713BD4" w:rsidRPr="002236FB" w:rsidRDefault="00713BD4" w:rsidP="002236FB">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巨灾风险视角下的中国政策性农业保险效率研究</w:t>
      </w:r>
    </w:p>
    <w:p w:rsidR="002236FB" w:rsidRPr="002236FB" w:rsidRDefault="00713BD4" w:rsidP="00713BD4">
      <w:pPr>
        <w:rPr>
          <w:rFonts w:ascii="Times New Roman" w:hAnsi="Times New Roman" w:cs="Times New Roman" w:hint="eastAsia"/>
          <w:sz w:val="24"/>
          <w:szCs w:val="24"/>
        </w:rPr>
      </w:pPr>
      <w:r w:rsidRPr="002236FB">
        <w:rPr>
          <w:rFonts w:ascii="Times New Roman" w:hAnsi="Times New Roman" w:cs="Times New Roman" w:hint="eastAsia"/>
          <w:sz w:val="24"/>
          <w:szCs w:val="24"/>
        </w:rPr>
        <w:t>为什么小农经济会长期存在？—一个交易效率视角的探讨</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中国涉农企业科技创新现状、影响因素与对策</w:t>
      </w:r>
    </w:p>
    <w:p w:rsidR="002236FB"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我国农产品价格改革策略的分析与探究—兼评《农产品目标价格改革试点进展情况研究》</w:t>
      </w:r>
    </w:p>
    <w:p w:rsidR="00713BD4"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推进乡村旅游的低碳化发展研究</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——兼评《低碳经济背景下北京乡村旅游转型升级研究》</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探析低碳经济发展环境下农村经济与金融支持问题—兼评《农村经济、金融支持与低碳发展研究》</w:t>
      </w:r>
    </w:p>
    <w:p w:rsidR="00713BD4" w:rsidRPr="002236FB" w:rsidRDefault="00713BD4" w:rsidP="00713BD4">
      <w:pPr>
        <w:rPr>
          <w:rFonts w:ascii="Times New Roman" w:hAnsi="Times New Roman" w:cs="Times New Roman" w:hint="eastAsia"/>
          <w:b/>
          <w:sz w:val="24"/>
          <w:szCs w:val="24"/>
        </w:rPr>
      </w:pPr>
      <w:r w:rsidRPr="002236FB">
        <w:rPr>
          <w:rFonts w:ascii="Times New Roman" w:hAnsi="Times New Roman" w:cs="Times New Roman" w:hint="eastAsia"/>
          <w:b/>
          <w:sz w:val="24"/>
          <w:szCs w:val="24"/>
        </w:rPr>
        <w:t>国外农经</w:t>
      </w:r>
    </w:p>
    <w:p w:rsidR="00713BD4" w:rsidRPr="00713BD4" w:rsidRDefault="00713BD4" w:rsidP="00713BD4">
      <w:pPr>
        <w:rPr>
          <w:rFonts w:ascii="Times New Roman" w:hAnsi="Times New Roman" w:cs="Times New Roman"/>
          <w:sz w:val="24"/>
          <w:szCs w:val="24"/>
        </w:rPr>
      </w:pPr>
      <w:r w:rsidRPr="00713BD4">
        <w:rPr>
          <w:rFonts w:ascii="Times New Roman" w:hAnsi="Times New Roman" w:cs="Times New Roman" w:hint="eastAsia"/>
          <w:sz w:val="24"/>
          <w:szCs w:val="24"/>
        </w:rPr>
        <w:t>美国</w:t>
      </w:r>
      <w:r w:rsidRPr="00713BD4">
        <w:rPr>
          <w:rFonts w:ascii="Times New Roman" w:hAnsi="Times New Roman" w:cs="Times New Roman" w:hint="eastAsia"/>
          <w:sz w:val="24"/>
          <w:szCs w:val="24"/>
        </w:rPr>
        <w:t>2014</w:t>
      </w:r>
      <w:r w:rsidRPr="00713BD4">
        <w:rPr>
          <w:rFonts w:ascii="Times New Roman" w:hAnsi="Times New Roman" w:cs="Times New Roman" w:hint="eastAsia"/>
          <w:sz w:val="24"/>
          <w:szCs w:val="24"/>
        </w:rPr>
        <w:t>年新农业法案中农业保险政策改革及其启示</w:t>
      </w:r>
    </w:p>
    <w:p w:rsidR="002236FB" w:rsidRDefault="002236FB" w:rsidP="00713BD4">
      <w:pPr>
        <w:rPr>
          <w:rFonts w:ascii="Times New Roman" w:hAnsi="Times New Roman" w:cs="Times New Roman" w:hint="eastAsia"/>
          <w:sz w:val="24"/>
          <w:szCs w:val="24"/>
        </w:rPr>
      </w:pP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第</w:t>
      </w:r>
      <w:r w:rsidRPr="00713BD4">
        <w:rPr>
          <w:rFonts w:ascii="Times New Roman" w:hAnsi="Times New Roman" w:cs="Times New Roman" w:hint="eastAsia"/>
          <w:sz w:val="24"/>
          <w:szCs w:val="24"/>
        </w:rPr>
        <w:t>6</w:t>
      </w:r>
      <w:r w:rsidRPr="00713BD4">
        <w:rPr>
          <w:rFonts w:ascii="Times New Roman" w:hAnsi="Times New Roman" w:cs="Times New Roman" w:hint="eastAsia"/>
          <w:sz w:val="24"/>
          <w:szCs w:val="24"/>
        </w:rPr>
        <w:t>期</w:t>
      </w:r>
    </w:p>
    <w:p w:rsidR="00713BD4" w:rsidRPr="002236FB" w:rsidRDefault="00713BD4" w:rsidP="00713BD4">
      <w:pPr>
        <w:rPr>
          <w:rFonts w:ascii="Times New Roman" w:hAnsi="Times New Roman" w:cs="Times New Roman" w:hint="eastAsia"/>
          <w:b/>
          <w:sz w:val="24"/>
          <w:szCs w:val="24"/>
        </w:rPr>
      </w:pPr>
      <w:r w:rsidRPr="002236FB">
        <w:rPr>
          <w:rFonts w:ascii="Times New Roman" w:hAnsi="Times New Roman" w:cs="Times New Roman" w:hint="eastAsia"/>
          <w:b/>
          <w:sz w:val="24"/>
          <w:szCs w:val="24"/>
        </w:rPr>
        <w:t>农村发展</w:t>
      </w:r>
    </w:p>
    <w:p w:rsidR="00713BD4"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创新农业科技</w:t>
      </w:r>
      <w:r w:rsidRPr="002236FB">
        <w:rPr>
          <w:rFonts w:ascii="Times New Roman" w:hAnsi="Times New Roman" w:cs="Times New Roman" w:hint="eastAsia"/>
          <w:color w:val="A6A6A6" w:themeColor="background1" w:themeShade="A6"/>
          <w:sz w:val="24"/>
          <w:szCs w:val="24"/>
        </w:rPr>
        <w:t xml:space="preserve"> </w:t>
      </w:r>
      <w:r w:rsidRPr="002236FB">
        <w:rPr>
          <w:rFonts w:ascii="Times New Roman" w:hAnsi="Times New Roman" w:cs="Times New Roman" w:hint="eastAsia"/>
          <w:color w:val="A6A6A6" w:themeColor="background1" w:themeShade="A6"/>
          <w:sz w:val="24"/>
          <w:szCs w:val="24"/>
        </w:rPr>
        <w:t>驱动精准扶贫</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复合系统视角的美丽乡村可持续发展研究—广西恭城瑶族自治县红岩村的案例高寒生态脆弱区农户的社会网络及其风险分担效果—以甘南高原为例</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被征地农户生计能力变化研究—基于可持续生计框架的改进</w:t>
      </w:r>
    </w:p>
    <w:p w:rsidR="00713BD4"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城镇化与工业化</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就业质量、社会交往与农民工入户意愿—基于珠三角和长三角的农民工调查农民工性别工资差异及其成因的解释—歧视的贡献到底有多大</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产融结合对农业上市公司融资能力的影响研究</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农业类上市公司并购活动对企业绩效的影响研究</w:t>
      </w:r>
    </w:p>
    <w:p w:rsidR="00713BD4" w:rsidRPr="002236FB" w:rsidRDefault="00713BD4" w:rsidP="00713BD4">
      <w:pPr>
        <w:rPr>
          <w:rFonts w:ascii="Times New Roman" w:hAnsi="Times New Roman" w:cs="Times New Roman" w:hint="eastAsia"/>
          <w:b/>
          <w:sz w:val="24"/>
          <w:szCs w:val="24"/>
        </w:rPr>
      </w:pPr>
      <w:r w:rsidRPr="002236FB">
        <w:rPr>
          <w:rFonts w:ascii="Times New Roman" w:hAnsi="Times New Roman" w:cs="Times New Roman" w:hint="eastAsia"/>
          <w:b/>
          <w:sz w:val="24"/>
          <w:szCs w:val="24"/>
        </w:rPr>
        <w:t>资源配置</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“新常态”下农村金融制度创新：关键问题与路径选择</w:t>
      </w:r>
    </w:p>
    <w:p w:rsidR="00713BD4" w:rsidRPr="002236FB" w:rsidRDefault="00713BD4" w:rsidP="002236FB">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小额贷款公司双重目标的权衡—以浙江省为例的实证分析</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中国与“</w:t>
      </w:r>
      <w:r w:rsidRPr="002236FB">
        <w:rPr>
          <w:rFonts w:ascii="Times New Roman" w:hAnsi="Times New Roman" w:cs="Times New Roman" w:hint="eastAsia"/>
          <w:color w:val="A6A6A6" w:themeColor="background1" w:themeShade="A6"/>
          <w:sz w:val="24"/>
          <w:szCs w:val="24"/>
        </w:rPr>
        <w:t>21</w:t>
      </w:r>
      <w:r w:rsidRPr="002236FB">
        <w:rPr>
          <w:rFonts w:ascii="Times New Roman" w:hAnsi="Times New Roman" w:cs="Times New Roman" w:hint="eastAsia"/>
          <w:color w:val="A6A6A6" w:themeColor="background1" w:themeShade="A6"/>
          <w:sz w:val="24"/>
          <w:szCs w:val="24"/>
        </w:rPr>
        <w:t>世纪海上丝绸之路”沿线国家农产品贸易特征分析</w:t>
      </w:r>
    </w:p>
    <w:p w:rsidR="002236FB"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农产品价格的变动趋势和特征研究—兼评《农产品价格波动与调控机制研究》</w:t>
      </w:r>
    </w:p>
    <w:p w:rsidR="00713BD4" w:rsidRPr="002236FB" w:rsidRDefault="00713BD4" w:rsidP="00713BD4">
      <w:pPr>
        <w:rPr>
          <w:rFonts w:ascii="Times New Roman" w:hAnsi="Times New Roman" w:cs="Times New Roman" w:hint="eastAsia"/>
          <w:b/>
          <w:sz w:val="24"/>
          <w:szCs w:val="24"/>
        </w:rPr>
      </w:pPr>
      <w:r w:rsidRPr="00713BD4">
        <w:rPr>
          <w:rFonts w:ascii="Times New Roman" w:hAnsi="Times New Roman" w:cs="Times New Roman" w:hint="eastAsia"/>
          <w:sz w:val="24"/>
          <w:szCs w:val="24"/>
        </w:rPr>
        <w:t>农产品价格传导机制研究方法的创新探索—兼评《农产品市场价格传导机制研究》</w:t>
      </w:r>
      <w:r w:rsidRPr="002236FB">
        <w:rPr>
          <w:rFonts w:ascii="Times New Roman" w:hAnsi="Times New Roman" w:cs="Times New Roman" w:hint="eastAsia"/>
          <w:b/>
          <w:sz w:val="24"/>
          <w:szCs w:val="24"/>
        </w:rPr>
        <w:t>国外农经</w:t>
      </w:r>
    </w:p>
    <w:p w:rsidR="00713BD4"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农业非点源污染治理政策变革：美国经验及其中国启示……</w:t>
      </w:r>
      <w:r w:rsidRPr="002236FB">
        <w:rPr>
          <w:rFonts w:ascii="Times New Roman" w:hAnsi="Times New Roman" w:cs="Times New Roman" w:hint="eastAsia"/>
          <w:color w:val="A6A6A6" w:themeColor="background1" w:themeShade="A6"/>
          <w:sz w:val="24"/>
          <w:szCs w:val="24"/>
        </w:rPr>
        <w:t>..</w:t>
      </w:r>
      <w:r w:rsidRPr="002236FB">
        <w:rPr>
          <w:rFonts w:ascii="Times New Roman" w:hAnsi="Times New Roman" w:cs="Times New Roman" w:hint="eastAsia"/>
          <w:color w:val="A6A6A6" w:themeColor="background1" w:themeShade="A6"/>
          <w:sz w:val="24"/>
          <w:szCs w:val="24"/>
        </w:rPr>
        <w:t>韩洪云，</w:t>
      </w:r>
      <w:proofErr w:type="gramStart"/>
      <w:r w:rsidRPr="002236FB">
        <w:rPr>
          <w:rFonts w:ascii="Times New Roman" w:hAnsi="Times New Roman" w:cs="Times New Roman" w:hint="eastAsia"/>
          <w:color w:val="A6A6A6" w:themeColor="background1" w:themeShade="A6"/>
          <w:sz w:val="24"/>
          <w:szCs w:val="24"/>
        </w:rPr>
        <w:t>夏</w:t>
      </w:r>
      <w:r w:rsidRPr="002236FB">
        <w:rPr>
          <w:rFonts w:ascii="Times New Roman" w:hAnsi="Times New Roman" w:cs="Times New Roman" w:hint="eastAsia"/>
          <w:color w:val="A6A6A6" w:themeColor="background1" w:themeShade="A6"/>
          <w:sz w:val="24"/>
          <w:szCs w:val="24"/>
        </w:rPr>
        <w:t xml:space="preserve">  </w:t>
      </w:r>
      <w:r w:rsidRPr="002236FB">
        <w:rPr>
          <w:rFonts w:ascii="Times New Roman" w:hAnsi="Times New Roman" w:cs="Times New Roman" w:hint="eastAsia"/>
          <w:color w:val="A6A6A6" w:themeColor="background1" w:themeShade="A6"/>
          <w:sz w:val="24"/>
          <w:szCs w:val="24"/>
        </w:rPr>
        <w:t>胜</w:t>
      </w:r>
      <w:proofErr w:type="gramEnd"/>
      <w:r w:rsidRPr="002236FB">
        <w:rPr>
          <w:rFonts w:ascii="Times New Roman" w:hAnsi="Times New Roman" w:cs="Times New Roman" w:hint="eastAsia"/>
          <w:color w:val="A6A6A6" w:themeColor="background1" w:themeShade="A6"/>
          <w:sz w:val="24"/>
          <w:szCs w:val="24"/>
        </w:rPr>
        <w:t>（</w:t>
      </w:r>
      <w:r w:rsidRPr="002236FB">
        <w:rPr>
          <w:rFonts w:ascii="Times New Roman" w:hAnsi="Times New Roman" w:cs="Times New Roman" w:hint="eastAsia"/>
          <w:color w:val="A6A6A6" w:themeColor="background1" w:themeShade="A6"/>
          <w:sz w:val="24"/>
          <w:szCs w:val="24"/>
        </w:rPr>
        <w:t>93</w:t>
      </w:r>
      <w:r w:rsidRPr="002236FB">
        <w:rPr>
          <w:rFonts w:ascii="Times New Roman" w:hAnsi="Times New Roman" w:cs="Times New Roman" w:hint="eastAsia"/>
          <w:color w:val="A6A6A6" w:themeColor="background1" w:themeShade="A6"/>
          <w:sz w:val="24"/>
          <w:szCs w:val="24"/>
        </w:rPr>
        <w:t>）</w:t>
      </w:r>
    </w:p>
    <w:p w:rsidR="002236FB" w:rsidRDefault="00713BD4" w:rsidP="002236FB">
      <w:pPr>
        <w:rPr>
          <w:rFonts w:ascii="Times New Roman" w:hAnsi="Times New Roman" w:cs="Times New Roman" w:hint="eastAsia"/>
          <w:sz w:val="24"/>
          <w:szCs w:val="24"/>
        </w:rPr>
      </w:pPr>
      <w:r w:rsidRPr="00713BD4">
        <w:rPr>
          <w:rFonts w:ascii="Times New Roman" w:hAnsi="Times New Roman" w:cs="Times New Roman" w:hint="eastAsia"/>
          <w:sz w:val="24"/>
          <w:szCs w:val="24"/>
        </w:rPr>
        <w:t>WTO</w:t>
      </w:r>
      <w:r w:rsidRPr="00713BD4">
        <w:rPr>
          <w:rFonts w:ascii="Times New Roman" w:hAnsi="Times New Roman" w:cs="Times New Roman" w:hint="eastAsia"/>
          <w:sz w:val="24"/>
          <w:szCs w:val="24"/>
        </w:rPr>
        <w:t>国内支持规则下日本农业政策的调适</w:t>
      </w:r>
    </w:p>
    <w:p w:rsidR="00713BD4" w:rsidRPr="00713BD4" w:rsidRDefault="00713BD4" w:rsidP="002236FB">
      <w:pPr>
        <w:rPr>
          <w:rFonts w:ascii="Times New Roman" w:hAnsi="Times New Roman" w:cs="Times New Roman"/>
          <w:sz w:val="24"/>
          <w:szCs w:val="24"/>
        </w:rPr>
      </w:pPr>
      <w:r w:rsidRPr="00713BD4">
        <w:rPr>
          <w:rFonts w:ascii="Times New Roman" w:hAnsi="Times New Roman" w:cs="Times New Roman"/>
          <w:sz w:val="24"/>
          <w:szCs w:val="24"/>
        </w:rPr>
        <w:t xml:space="preserve"> </w:t>
      </w: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lastRenderedPageBreak/>
        <w:t>第</w:t>
      </w:r>
      <w:r w:rsidRPr="00713BD4">
        <w:rPr>
          <w:rFonts w:ascii="Times New Roman" w:hAnsi="Times New Roman" w:cs="Times New Roman" w:hint="eastAsia"/>
          <w:sz w:val="24"/>
          <w:szCs w:val="24"/>
        </w:rPr>
        <w:t>7</w:t>
      </w:r>
      <w:r w:rsidRPr="00713BD4">
        <w:rPr>
          <w:rFonts w:ascii="Times New Roman" w:hAnsi="Times New Roman" w:cs="Times New Roman" w:hint="eastAsia"/>
          <w:sz w:val="24"/>
          <w:szCs w:val="24"/>
        </w:rPr>
        <w:t>期</w:t>
      </w:r>
    </w:p>
    <w:p w:rsidR="00713BD4" w:rsidRPr="002236FB" w:rsidRDefault="00713BD4" w:rsidP="00713BD4">
      <w:pPr>
        <w:rPr>
          <w:rFonts w:ascii="Times New Roman" w:hAnsi="Times New Roman" w:cs="Times New Roman" w:hint="eastAsia"/>
          <w:b/>
          <w:sz w:val="24"/>
          <w:szCs w:val="24"/>
        </w:rPr>
      </w:pPr>
      <w:r w:rsidRPr="002236FB">
        <w:rPr>
          <w:rFonts w:ascii="Times New Roman" w:hAnsi="Times New Roman" w:cs="Times New Roman" w:hint="eastAsia"/>
          <w:b/>
          <w:sz w:val="24"/>
          <w:szCs w:val="24"/>
        </w:rPr>
        <w:t>农村发展</w:t>
      </w:r>
    </w:p>
    <w:p w:rsidR="00713BD4"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关于深化农村改革的四个问题</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现代农业发展背景下如何使农地“三权分置”更有效—基于产权结构细分的约束及其组织治理的研究</w:t>
      </w:r>
    </w:p>
    <w:p w:rsidR="00713BD4"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知识</w:t>
      </w:r>
      <w:r w:rsidRPr="002236FB">
        <w:rPr>
          <w:rFonts w:ascii="Times New Roman" w:hAnsi="Times New Roman" w:cs="Times New Roman" w:hint="eastAsia"/>
          <w:color w:val="A6A6A6" w:themeColor="background1" w:themeShade="A6"/>
          <w:sz w:val="24"/>
          <w:szCs w:val="24"/>
        </w:rPr>
        <w:t>-</w:t>
      </w:r>
      <w:r w:rsidRPr="002236FB">
        <w:rPr>
          <w:rFonts w:ascii="Times New Roman" w:hAnsi="Times New Roman" w:cs="Times New Roman" w:hint="eastAsia"/>
          <w:color w:val="A6A6A6" w:themeColor="background1" w:themeShade="A6"/>
          <w:sz w:val="24"/>
          <w:szCs w:val="24"/>
        </w:rPr>
        <w:t>权力</w:t>
      </w:r>
      <w:r w:rsidRPr="002236FB">
        <w:rPr>
          <w:rFonts w:ascii="Times New Roman" w:hAnsi="Times New Roman" w:cs="Times New Roman" w:hint="eastAsia"/>
          <w:color w:val="A6A6A6" w:themeColor="background1" w:themeShade="A6"/>
          <w:sz w:val="24"/>
          <w:szCs w:val="24"/>
        </w:rPr>
        <w:t>-</w:t>
      </w:r>
      <w:r w:rsidRPr="002236FB">
        <w:rPr>
          <w:rFonts w:ascii="Times New Roman" w:hAnsi="Times New Roman" w:cs="Times New Roman" w:hint="eastAsia"/>
          <w:color w:val="A6A6A6" w:themeColor="background1" w:themeShade="A6"/>
          <w:sz w:val="24"/>
          <w:szCs w:val="24"/>
        </w:rPr>
        <w:t>效用：推动乡村社会变迁的文化生态—以湖北潭村种植转基因作物为例</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制度感知对农民工主观市民化的影响及其代际和户籍地差异</w:t>
      </w:r>
    </w:p>
    <w:p w:rsidR="00713BD4" w:rsidRPr="002236FB" w:rsidRDefault="00713BD4" w:rsidP="00713BD4">
      <w:pPr>
        <w:rPr>
          <w:rFonts w:ascii="Times New Roman" w:hAnsi="Times New Roman" w:cs="Times New Roman" w:hint="eastAsia"/>
          <w:b/>
          <w:sz w:val="24"/>
          <w:szCs w:val="24"/>
        </w:rPr>
      </w:pPr>
      <w:r w:rsidRPr="002236FB">
        <w:rPr>
          <w:rFonts w:ascii="Times New Roman" w:hAnsi="Times New Roman" w:cs="Times New Roman" w:hint="eastAsia"/>
          <w:b/>
          <w:sz w:val="24"/>
          <w:szCs w:val="24"/>
        </w:rPr>
        <w:t>其他</w:t>
      </w:r>
    </w:p>
    <w:p w:rsidR="002236FB"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粮食安全与“非必需进口”控制问题研究</w:t>
      </w:r>
    </w:p>
    <w:p w:rsidR="00713BD4"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论中国特色社会主义小农经济</w:t>
      </w: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实现我国工业化与农业现代化协调发展的探讨—基于生产三要素的比较</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农民土地转出中的道义理性选择及现实困境—以核心产粮区典型村庄</w:t>
      </w:r>
      <w:proofErr w:type="gramStart"/>
      <w:r w:rsidRPr="002236FB">
        <w:rPr>
          <w:rFonts w:ascii="Times New Roman" w:hAnsi="Times New Roman" w:cs="Times New Roman" w:hint="eastAsia"/>
          <w:color w:val="A6A6A6" w:themeColor="background1" w:themeShade="A6"/>
          <w:sz w:val="24"/>
          <w:szCs w:val="24"/>
        </w:rPr>
        <w:t>为例粮作农民</w:t>
      </w:r>
      <w:proofErr w:type="gramEnd"/>
      <w:r w:rsidRPr="002236FB">
        <w:rPr>
          <w:rFonts w:ascii="Times New Roman" w:hAnsi="Times New Roman" w:cs="Times New Roman" w:hint="eastAsia"/>
          <w:color w:val="A6A6A6" w:themeColor="background1" w:themeShade="A6"/>
          <w:sz w:val="24"/>
          <w:szCs w:val="24"/>
        </w:rPr>
        <w:t>“体面劳动”指标体系建设</w:t>
      </w:r>
      <w:r w:rsidRPr="002236FB">
        <w:rPr>
          <w:rFonts w:ascii="Times New Roman" w:hAnsi="Times New Roman" w:cs="Times New Roman" w:hint="eastAsia"/>
          <w:color w:val="A6A6A6" w:themeColor="background1" w:themeShade="A6"/>
          <w:sz w:val="24"/>
          <w:szCs w:val="24"/>
        </w:rPr>
        <w:t>---</w:t>
      </w:r>
      <w:r w:rsidRPr="002236FB">
        <w:rPr>
          <w:rFonts w:ascii="Times New Roman" w:hAnsi="Times New Roman" w:cs="Times New Roman" w:hint="eastAsia"/>
          <w:color w:val="A6A6A6" w:themeColor="background1" w:themeShade="A6"/>
          <w:sz w:val="24"/>
          <w:szCs w:val="24"/>
        </w:rPr>
        <w:t>基于河南省</w:t>
      </w:r>
      <w:r w:rsidRPr="002236FB">
        <w:rPr>
          <w:rFonts w:ascii="Times New Roman" w:hAnsi="Times New Roman" w:cs="Times New Roman" w:hint="eastAsia"/>
          <w:color w:val="A6A6A6" w:themeColor="background1" w:themeShade="A6"/>
          <w:sz w:val="24"/>
          <w:szCs w:val="24"/>
        </w:rPr>
        <w:t>1803</w:t>
      </w:r>
      <w:r w:rsidRPr="002236FB">
        <w:rPr>
          <w:rFonts w:ascii="Times New Roman" w:hAnsi="Times New Roman" w:cs="Times New Roman" w:hint="eastAsia"/>
          <w:color w:val="A6A6A6" w:themeColor="background1" w:themeShade="A6"/>
          <w:sz w:val="24"/>
          <w:szCs w:val="24"/>
        </w:rPr>
        <w:t>份问卷</w:t>
      </w:r>
    </w:p>
    <w:p w:rsidR="00713BD4"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农业信贷配给对农村居民消费的间接效应</w:t>
      </w:r>
      <w:r w:rsidRPr="002236FB">
        <w:rPr>
          <w:rFonts w:ascii="Times New Roman" w:hAnsi="Times New Roman" w:cs="Times New Roman" w:hint="eastAsia"/>
          <w:color w:val="A6A6A6" w:themeColor="background1" w:themeShade="A6"/>
          <w:sz w:val="24"/>
          <w:szCs w:val="24"/>
        </w:rPr>
        <w:t>*</w:t>
      </w:r>
      <w:r w:rsidRPr="002236FB">
        <w:rPr>
          <w:rFonts w:ascii="Times New Roman" w:hAnsi="Times New Roman" w:cs="Times New Roman" w:hint="eastAsia"/>
          <w:color w:val="A6A6A6" w:themeColor="background1" w:themeShade="A6"/>
          <w:sz w:val="24"/>
          <w:szCs w:val="24"/>
        </w:rPr>
        <w:t>—基于面板门槛模型的阐释</w:t>
      </w:r>
    </w:p>
    <w:p w:rsidR="002236FB" w:rsidRPr="002236FB" w:rsidRDefault="00713BD4" w:rsidP="00713BD4">
      <w:pPr>
        <w:rPr>
          <w:rFonts w:ascii="Times New Roman" w:hAnsi="Times New Roman" w:cs="Times New Roman" w:hint="eastAsia"/>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涉农金融机构协调发展的策略研究—兼评《“三农”金融机构协调发展研究》</w:t>
      </w:r>
    </w:p>
    <w:p w:rsidR="00713BD4" w:rsidRPr="002236FB" w:rsidRDefault="00713BD4" w:rsidP="00713BD4">
      <w:pPr>
        <w:rPr>
          <w:rFonts w:ascii="Times New Roman" w:hAnsi="Times New Roman" w:cs="Times New Roman"/>
          <w:color w:val="A6A6A6" w:themeColor="background1" w:themeShade="A6"/>
          <w:sz w:val="24"/>
          <w:szCs w:val="24"/>
        </w:rPr>
      </w:pPr>
      <w:r w:rsidRPr="002236FB">
        <w:rPr>
          <w:rFonts w:ascii="Times New Roman" w:hAnsi="Times New Roman" w:cs="Times New Roman" w:hint="eastAsia"/>
          <w:color w:val="A6A6A6" w:themeColor="background1" w:themeShade="A6"/>
          <w:sz w:val="24"/>
          <w:szCs w:val="24"/>
        </w:rPr>
        <w:t>推动“三农”创新发展的策略研究—兼评《余庆旅居农家与中国三农经济创新模式》</w:t>
      </w:r>
    </w:p>
    <w:p w:rsidR="00713BD4" w:rsidRPr="00713BD4" w:rsidRDefault="00713BD4" w:rsidP="00713BD4">
      <w:pPr>
        <w:rPr>
          <w:rFonts w:ascii="Times New Roman" w:hAnsi="Times New Roman" w:cs="Times New Roman"/>
          <w:sz w:val="24"/>
          <w:szCs w:val="24"/>
        </w:rPr>
      </w:pP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第</w:t>
      </w:r>
      <w:r w:rsidRPr="00713BD4">
        <w:rPr>
          <w:rFonts w:ascii="Times New Roman" w:hAnsi="Times New Roman" w:cs="Times New Roman" w:hint="eastAsia"/>
          <w:sz w:val="24"/>
          <w:szCs w:val="24"/>
        </w:rPr>
        <w:t>8</w:t>
      </w:r>
      <w:r w:rsidRPr="00713BD4">
        <w:rPr>
          <w:rFonts w:ascii="Times New Roman" w:hAnsi="Times New Roman" w:cs="Times New Roman" w:hint="eastAsia"/>
          <w:sz w:val="24"/>
          <w:szCs w:val="24"/>
        </w:rPr>
        <w:t>期</w:t>
      </w:r>
    </w:p>
    <w:p w:rsidR="00713BD4" w:rsidRPr="00122BD2" w:rsidRDefault="00713BD4" w:rsidP="00713BD4">
      <w:pPr>
        <w:rPr>
          <w:rFonts w:ascii="Times New Roman" w:hAnsi="Times New Roman" w:cs="Times New Roman" w:hint="eastAsia"/>
          <w:b/>
          <w:sz w:val="24"/>
          <w:szCs w:val="24"/>
        </w:rPr>
      </w:pPr>
      <w:r w:rsidRPr="00122BD2">
        <w:rPr>
          <w:rFonts w:ascii="Times New Roman" w:hAnsi="Times New Roman" w:cs="Times New Roman" w:hint="eastAsia"/>
          <w:b/>
          <w:sz w:val="24"/>
          <w:szCs w:val="24"/>
        </w:rPr>
        <w:t>农业发展</w:t>
      </w:r>
    </w:p>
    <w:p w:rsidR="00713BD4" w:rsidRPr="00122BD2" w:rsidRDefault="00713BD4" w:rsidP="00713BD4">
      <w:pPr>
        <w:rPr>
          <w:rFonts w:ascii="Times New Roman" w:hAnsi="Times New Roman" w:cs="Times New Roman" w:hint="eastAsia"/>
          <w:color w:val="A6A6A6" w:themeColor="background1" w:themeShade="A6"/>
          <w:sz w:val="24"/>
          <w:szCs w:val="24"/>
        </w:rPr>
      </w:pPr>
      <w:r w:rsidRPr="00122BD2">
        <w:rPr>
          <w:rFonts w:ascii="Times New Roman" w:hAnsi="Times New Roman" w:cs="Times New Roman" w:hint="eastAsia"/>
          <w:color w:val="A6A6A6" w:themeColor="background1" w:themeShade="A6"/>
          <w:sz w:val="24"/>
          <w:szCs w:val="24"/>
        </w:rPr>
        <w:t>共享土地经营权：农业规模经营的有效实现形式……………………赵</w:t>
      </w:r>
      <w:r w:rsidRPr="00122BD2">
        <w:rPr>
          <w:rFonts w:ascii="Times New Roman" w:hAnsi="Times New Roman" w:cs="Times New Roman" w:hint="eastAsia"/>
          <w:color w:val="A6A6A6" w:themeColor="background1" w:themeShade="A6"/>
          <w:sz w:val="24"/>
          <w:szCs w:val="24"/>
        </w:rPr>
        <w:t xml:space="preserve">  </w:t>
      </w:r>
      <w:proofErr w:type="gramStart"/>
      <w:r w:rsidRPr="00122BD2">
        <w:rPr>
          <w:rFonts w:ascii="Times New Roman" w:hAnsi="Times New Roman" w:cs="Times New Roman" w:hint="eastAsia"/>
          <w:color w:val="A6A6A6" w:themeColor="background1" w:themeShade="A6"/>
          <w:sz w:val="24"/>
          <w:szCs w:val="24"/>
        </w:rPr>
        <w:t>鲲</w:t>
      </w:r>
      <w:proofErr w:type="gramEnd"/>
      <w:r w:rsidRPr="00122BD2">
        <w:rPr>
          <w:rFonts w:ascii="Times New Roman" w:hAnsi="Times New Roman" w:cs="Times New Roman" w:hint="eastAsia"/>
          <w:color w:val="A6A6A6" w:themeColor="background1" w:themeShade="A6"/>
          <w:sz w:val="24"/>
          <w:szCs w:val="24"/>
        </w:rPr>
        <w:t>（</w:t>
      </w:r>
      <w:r w:rsidRPr="00122BD2">
        <w:rPr>
          <w:rFonts w:ascii="Times New Roman" w:hAnsi="Times New Roman" w:cs="Times New Roman" w:hint="eastAsia"/>
          <w:color w:val="A6A6A6" w:themeColor="background1" w:themeShade="A6"/>
          <w:sz w:val="24"/>
          <w:szCs w:val="24"/>
        </w:rPr>
        <w:t>4</w:t>
      </w:r>
      <w:r w:rsidRPr="00122BD2">
        <w:rPr>
          <w:rFonts w:ascii="Times New Roman" w:hAnsi="Times New Roman" w:cs="Times New Roman" w:hint="eastAsia"/>
          <w:color w:val="A6A6A6" w:themeColor="background1" w:themeShade="A6"/>
          <w:sz w:val="24"/>
          <w:szCs w:val="24"/>
        </w:rPr>
        <w:t>）</w:t>
      </w:r>
    </w:p>
    <w:p w:rsidR="00713BD4" w:rsidRPr="00122BD2" w:rsidRDefault="00713BD4" w:rsidP="00713BD4">
      <w:pPr>
        <w:rPr>
          <w:rFonts w:ascii="Times New Roman" w:hAnsi="Times New Roman" w:cs="Times New Roman" w:hint="eastAsia"/>
          <w:color w:val="A6A6A6" w:themeColor="background1" w:themeShade="A6"/>
          <w:sz w:val="24"/>
          <w:szCs w:val="24"/>
        </w:rPr>
      </w:pPr>
      <w:r w:rsidRPr="00122BD2">
        <w:rPr>
          <w:rFonts w:ascii="Times New Roman" w:hAnsi="Times New Roman" w:cs="Times New Roman" w:hint="eastAsia"/>
          <w:color w:val="A6A6A6" w:themeColor="background1" w:themeShade="A6"/>
          <w:sz w:val="24"/>
          <w:szCs w:val="24"/>
        </w:rPr>
        <w:t>新常态下新型职业农民培育机理：一个理论分析框架……</w:t>
      </w:r>
      <w:proofErr w:type="gramStart"/>
      <w:r w:rsidRPr="00122BD2">
        <w:rPr>
          <w:rFonts w:ascii="Times New Roman" w:hAnsi="Times New Roman" w:cs="Times New Roman" w:hint="eastAsia"/>
          <w:color w:val="A6A6A6" w:themeColor="background1" w:themeShade="A6"/>
          <w:sz w:val="24"/>
          <w:szCs w:val="24"/>
        </w:rPr>
        <w:t>………</w:t>
      </w:r>
      <w:proofErr w:type="gramEnd"/>
      <w:r w:rsidRPr="00122BD2">
        <w:rPr>
          <w:rFonts w:ascii="Times New Roman" w:hAnsi="Times New Roman" w:cs="Times New Roman" w:hint="eastAsia"/>
          <w:color w:val="A6A6A6" w:themeColor="background1" w:themeShade="A6"/>
          <w:sz w:val="24"/>
          <w:szCs w:val="24"/>
        </w:rPr>
        <w:t>.</w:t>
      </w:r>
      <w:r w:rsidRPr="00122BD2">
        <w:rPr>
          <w:rFonts w:ascii="Times New Roman" w:hAnsi="Times New Roman" w:cs="Times New Roman" w:hint="eastAsia"/>
          <w:color w:val="A6A6A6" w:themeColor="background1" w:themeShade="A6"/>
          <w:sz w:val="24"/>
          <w:szCs w:val="24"/>
        </w:rPr>
        <w:t>徐</w:t>
      </w:r>
      <w:r w:rsidRPr="00122BD2">
        <w:rPr>
          <w:rFonts w:ascii="Times New Roman" w:hAnsi="Times New Roman" w:cs="Times New Roman" w:hint="eastAsia"/>
          <w:color w:val="A6A6A6" w:themeColor="background1" w:themeShade="A6"/>
          <w:sz w:val="24"/>
          <w:szCs w:val="24"/>
        </w:rPr>
        <w:t xml:space="preserve">  </w:t>
      </w:r>
      <w:r w:rsidRPr="00122BD2">
        <w:rPr>
          <w:rFonts w:ascii="Times New Roman" w:hAnsi="Times New Roman" w:cs="Times New Roman" w:hint="eastAsia"/>
          <w:color w:val="A6A6A6" w:themeColor="background1" w:themeShade="A6"/>
          <w:sz w:val="24"/>
          <w:szCs w:val="24"/>
        </w:rPr>
        <w:t>辉（</w:t>
      </w:r>
      <w:r w:rsidRPr="00122BD2">
        <w:rPr>
          <w:rFonts w:ascii="Times New Roman" w:hAnsi="Times New Roman" w:cs="Times New Roman" w:hint="eastAsia"/>
          <w:color w:val="A6A6A6" w:themeColor="background1" w:themeShade="A6"/>
          <w:sz w:val="24"/>
          <w:szCs w:val="24"/>
        </w:rPr>
        <w:t>9</w:t>
      </w:r>
      <w:r w:rsidRPr="00122BD2">
        <w:rPr>
          <w:rFonts w:ascii="Times New Roman" w:hAnsi="Times New Roman" w:cs="Times New Roman" w:hint="eastAsia"/>
          <w:color w:val="A6A6A6" w:themeColor="background1" w:themeShade="A6"/>
          <w:sz w:val="24"/>
          <w:szCs w:val="24"/>
        </w:rPr>
        <w:t>）</w:t>
      </w:r>
    </w:p>
    <w:p w:rsidR="00713BD4" w:rsidRPr="00122BD2" w:rsidRDefault="00713BD4" w:rsidP="00713BD4">
      <w:pPr>
        <w:rPr>
          <w:rFonts w:ascii="Times New Roman" w:hAnsi="Times New Roman" w:cs="Times New Roman" w:hint="eastAsia"/>
          <w:color w:val="A6A6A6" w:themeColor="background1" w:themeShade="A6"/>
          <w:sz w:val="24"/>
          <w:szCs w:val="24"/>
        </w:rPr>
      </w:pPr>
      <w:r w:rsidRPr="00122BD2">
        <w:rPr>
          <w:rFonts w:ascii="Times New Roman" w:hAnsi="Times New Roman" w:cs="Times New Roman" w:hint="eastAsia"/>
          <w:color w:val="A6A6A6" w:themeColor="background1" w:themeShade="A6"/>
          <w:sz w:val="24"/>
          <w:szCs w:val="24"/>
        </w:rPr>
        <w:t>农地确权、交易装置与农户生产环节外包</w:t>
      </w:r>
    </w:p>
    <w:p w:rsidR="00713BD4" w:rsidRPr="00122BD2" w:rsidRDefault="00713BD4" w:rsidP="00713BD4">
      <w:pPr>
        <w:rPr>
          <w:rFonts w:ascii="Times New Roman" w:hAnsi="Times New Roman" w:cs="Times New Roman" w:hint="eastAsia"/>
          <w:color w:val="A6A6A6" w:themeColor="background1" w:themeShade="A6"/>
          <w:sz w:val="24"/>
          <w:szCs w:val="24"/>
        </w:rPr>
      </w:pPr>
      <w:r w:rsidRPr="00122BD2">
        <w:rPr>
          <w:rFonts w:ascii="Times New Roman" w:hAnsi="Times New Roman" w:cs="Times New Roman" w:hint="eastAsia"/>
          <w:color w:val="A6A6A6" w:themeColor="background1" w:themeShade="A6"/>
          <w:sz w:val="24"/>
          <w:szCs w:val="24"/>
        </w:rPr>
        <w:t>——基于“斯密</w:t>
      </w:r>
      <w:r w:rsidRPr="00122BD2">
        <w:rPr>
          <w:rFonts w:ascii="Times New Roman" w:hAnsi="Times New Roman" w:cs="Times New Roman" w:hint="eastAsia"/>
          <w:color w:val="A6A6A6" w:themeColor="background1" w:themeShade="A6"/>
          <w:sz w:val="24"/>
          <w:szCs w:val="24"/>
        </w:rPr>
        <w:t>-</w:t>
      </w:r>
      <w:r w:rsidRPr="00122BD2">
        <w:rPr>
          <w:rFonts w:ascii="Times New Roman" w:hAnsi="Times New Roman" w:cs="Times New Roman" w:hint="eastAsia"/>
          <w:color w:val="A6A6A6" w:themeColor="background1" w:themeShade="A6"/>
          <w:sz w:val="24"/>
          <w:szCs w:val="24"/>
        </w:rPr>
        <w:t>杨格”定理的分工演化逻辑……</w:t>
      </w:r>
      <w:proofErr w:type="gramStart"/>
      <w:r w:rsidRPr="00122BD2">
        <w:rPr>
          <w:rFonts w:ascii="Times New Roman" w:hAnsi="Times New Roman" w:cs="Times New Roman" w:hint="eastAsia"/>
          <w:color w:val="A6A6A6" w:themeColor="background1" w:themeShade="A6"/>
          <w:sz w:val="24"/>
          <w:szCs w:val="24"/>
        </w:rPr>
        <w:t>……………</w:t>
      </w:r>
      <w:proofErr w:type="gramEnd"/>
      <w:r w:rsidRPr="00122BD2">
        <w:rPr>
          <w:rFonts w:ascii="Times New Roman" w:hAnsi="Times New Roman" w:cs="Times New Roman" w:hint="eastAsia"/>
          <w:color w:val="A6A6A6" w:themeColor="background1" w:themeShade="A6"/>
          <w:sz w:val="24"/>
          <w:szCs w:val="24"/>
        </w:rPr>
        <w:t>..</w:t>
      </w:r>
      <w:r w:rsidRPr="00122BD2">
        <w:rPr>
          <w:rFonts w:ascii="Times New Roman" w:hAnsi="Times New Roman" w:cs="Times New Roman" w:hint="eastAsia"/>
          <w:color w:val="A6A6A6" w:themeColor="background1" w:themeShade="A6"/>
          <w:sz w:val="24"/>
          <w:szCs w:val="24"/>
        </w:rPr>
        <w:t>陈昭玖，</w:t>
      </w:r>
      <w:proofErr w:type="gramStart"/>
      <w:r w:rsidRPr="00122BD2">
        <w:rPr>
          <w:rFonts w:ascii="Times New Roman" w:hAnsi="Times New Roman" w:cs="Times New Roman" w:hint="eastAsia"/>
          <w:color w:val="A6A6A6" w:themeColor="background1" w:themeShade="A6"/>
          <w:sz w:val="24"/>
          <w:szCs w:val="24"/>
        </w:rPr>
        <w:t>胡</w:t>
      </w:r>
      <w:r w:rsidRPr="00122BD2">
        <w:rPr>
          <w:rFonts w:ascii="Times New Roman" w:hAnsi="Times New Roman" w:cs="Times New Roman" w:hint="eastAsia"/>
          <w:color w:val="A6A6A6" w:themeColor="background1" w:themeShade="A6"/>
          <w:sz w:val="24"/>
          <w:szCs w:val="24"/>
        </w:rPr>
        <w:t xml:space="preserve">  </w:t>
      </w:r>
      <w:r w:rsidRPr="00122BD2">
        <w:rPr>
          <w:rFonts w:ascii="Times New Roman" w:hAnsi="Times New Roman" w:cs="Times New Roman" w:hint="eastAsia"/>
          <w:color w:val="A6A6A6" w:themeColor="background1" w:themeShade="A6"/>
          <w:sz w:val="24"/>
          <w:szCs w:val="24"/>
        </w:rPr>
        <w:t>雯</w:t>
      </w:r>
      <w:proofErr w:type="gramEnd"/>
      <w:r w:rsidRPr="00122BD2">
        <w:rPr>
          <w:rFonts w:ascii="Times New Roman" w:hAnsi="Times New Roman" w:cs="Times New Roman" w:hint="eastAsia"/>
          <w:color w:val="A6A6A6" w:themeColor="background1" w:themeShade="A6"/>
          <w:sz w:val="24"/>
          <w:szCs w:val="24"/>
        </w:rPr>
        <w:t>（</w:t>
      </w:r>
      <w:r w:rsidRPr="00122BD2">
        <w:rPr>
          <w:rFonts w:ascii="Times New Roman" w:hAnsi="Times New Roman" w:cs="Times New Roman" w:hint="eastAsia"/>
          <w:color w:val="A6A6A6" w:themeColor="background1" w:themeShade="A6"/>
          <w:sz w:val="24"/>
          <w:szCs w:val="24"/>
        </w:rPr>
        <w:t>16</w:t>
      </w:r>
      <w:r w:rsidRPr="00122BD2">
        <w:rPr>
          <w:rFonts w:ascii="Times New Roman" w:hAnsi="Times New Roman" w:cs="Times New Roman" w:hint="eastAsia"/>
          <w:color w:val="A6A6A6" w:themeColor="background1" w:themeShade="A6"/>
          <w:sz w:val="24"/>
          <w:szCs w:val="24"/>
        </w:rPr>
        <w:t>）</w:t>
      </w:r>
    </w:p>
    <w:p w:rsidR="00122BD2" w:rsidRPr="00122BD2" w:rsidRDefault="00713BD4" w:rsidP="00713BD4">
      <w:pPr>
        <w:rPr>
          <w:rFonts w:ascii="Times New Roman" w:hAnsi="Times New Roman" w:cs="Times New Roman" w:hint="eastAsia"/>
          <w:color w:val="A6A6A6" w:themeColor="background1" w:themeShade="A6"/>
          <w:sz w:val="24"/>
          <w:szCs w:val="24"/>
        </w:rPr>
      </w:pPr>
      <w:r w:rsidRPr="00122BD2">
        <w:rPr>
          <w:rFonts w:ascii="Times New Roman" w:hAnsi="Times New Roman" w:cs="Times New Roman" w:hint="eastAsia"/>
          <w:color w:val="A6A6A6" w:themeColor="background1" w:themeShade="A6"/>
          <w:sz w:val="24"/>
          <w:szCs w:val="24"/>
        </w:rPr>
        <w:t>我国粮食产业链增值的路径模式研究—基于产业链的演化发展角度</w:t>
      </w:r>
    </w:p>
    <w:p w:rsidR="00122BD2" w:rsidRPr="00122BD2" w:rsidRDefault="00713BD4" w:rsidP="00713BD4">
      <w:pPr>
        <w:rPr>
          <w:rFonts w:ascii="Times New Roman" w:hAnsi="Times New Roman" w:cs="Times New Roman" w:hint="eastAsia"/>
          <w:color w:val="A6A6A6" w:themeColor="background1" w:themeShade="A6"/>
          <w:sz w:val="24"/>
          <w:szCs w:val="24"/>
        </w:rPr>
      </w:pPr>
      <w:r w:rsidRPr="00122BD2">
        <w:rPr>
          <w:rFonts w:ascii="Times New Roman" w:hAnsi="Times New Roman" w:cs="Times New Roman" w:hint="eastAsia"/>
          <w:color w:val="A6A6A6" w:themeColor="background1" w:themeShade="A6"/>
          <w:sz w:val="24"/>
          <w:szCs w:val="24"/>
        </w:rPr>
        <w:t>基于实验经济学的农户环保型农资选择行为研究</w:t>
      </w:r>
    </w:p>
    <w:p w:rsidR="00713BD4" w:rsidRPr="00122BD2" w:rsidRDefault="00713BD4" w:rsidP="00713BD4">
      <w:pPr>
        <w:rPr>
          <w:rFonts w:ascii="Times New Roman" w:hAnsi="Times New Roman" w:cs="Times New Roman" w:hint="eastAsia"/>
          <w:b/>
          <w:sz w:val="24"/>
          <w:szCs w:val="24"/>
        </w:rPr>
      </w:pPr>
      <w:r w:rsidRPr="00122BD2">
        <w:rPr>
          <w:rFonts w:ascii="Times New Roman" w:hAnsi="Times New Roman" w:cs="Times New Roman" w:hint="eastAsia"/>
          <w:b/>
          <w:sz w:val="24"/>
          <w:szCs w:val="24"/>
        </w:rPr>
        <w:t>农村发展</w:t>
      </w:r>
    </w:p>
    <w:p w:rsidR="00122BD2" w:rsidRPr="00122BD2" w:rsidRDefault="00713BD4" w:rsidP="00713BD4">
      <w:pPr>
        <w:rPr>
          <w:rFonts w:ascii="Times New Roman" w:hAnsi="Times New Roman" w:cs="Times New Roman" w:hint="eastAsia"/>
          <w:color w:val="A6A6A6" w:themeColor="background1" w:themeShade="A6"/>
          <w:sz w:val="24"/>
          <w:szCs w:val="24"/>
        </w:rPr>
      </w:pPr>
      <w:r w:rsidRPr="00122BD2">
        <w:rPr>
          <w:rFonts w:ascii="Times New Roman" w:hAnsi="Times New Roman" w:cs="Times New Roman" w:hint="eastAsia"/>
          <w:color w:val="A6A6A6" w:themeColor="background1" w:themeShade="A6"/>
          <w:sz w:val="24"/>
          <w:szCs w:val="24"/>
        </w:rPr>
        <w:t>农村基本养老保险保障水平及其差异性分析</w:t>
      </w:r>
    </w:p>
    <w:p w:rsidR="00122BD2" w:rsidRPr="00122BD2" w:rsidRDefault="00713BD4" w:rsidP="00713BD4">
      <w:pPr>
        <w:rPr>
          <w:rFonts w:ascii="Times New Roman" w:hAnsi="Times New Roman" w:cs="Times New Roman" w:hint="eastAsia"/>
          <w:color w:val="A6A6A6" w:themeColor="background1" w:themeShade="A6"/>
          <w:sz w:val="24"/>
          <w:szCs w:val="24"/>
        </w:rPr>
      </w:pPr>
      <w:r w:rsidRPr="00122BD2">
        <w:rPr>
          <w:rFonts w:ascii="Times New Roman" w:hAnsi="Times New Roman" w:cs="Times New Roman" w:hint="eastAsia"/>
          <w:color w:val="A6A6A6" w:themeColor="background1" w:themeShade="A6"/>
          <w:sz w:val="24"/>
          <w:szCs w:val="24"/>
        </w:rPr>
        <w:t>新一事一议时期村庄特征与村级公共物品供给—基于福建的实证分析</w:t>
      </w:r>
    </w:p>
    <w:p w:rsidR="00122BD2" w:rsidRPr="00122BD2" w:rsidRDefault="00713BD4" w:rsidP="00713BD4">
      <w:pPr>
        <w:rPr>
          <w:rFonts w:ascii="Times New Roman" w:hAnsi="Times New Roman" w:cs="Times New Roman" w:hint="eastAsia"/>
          <w:color w:val="A6A6A6" w:themeColor="background1" w:themeShade="A6"/>
          <w:sz w:val="24"/>
          <w:szCs w:val="24"/>
        </w:rPr>
      </w:pPr>
      <w:r w:rsidRPr="00122BD2">
        <w:rPr>
          <w:rFonts w:ascii="Times New Roman" w:hAnsi="Times New Roman" w:cs="Times New Roman" w:hint="eastAsia"/>
          <w:color w:val="A6A6A6" w:themeColor="background1" w:themeShade="A6"/>
          <w:sz w:val="24"/>
          <w:szCs w:val="24"/>
        </w:rPr>
        <w:t>家庭禀赋、社会福利与农村老年贫困研究</w:t>
      </w:r>
    </w:p>
    <w:p w:rsidR="00713BD4" w:rsidRPr="00122BD2" w:rsidRDefault="00713BD4" w:rsidP="00713BD4">
      <w:pPr>
        <w:rPr>
          <w:rFonts w:ascii="Times New Roman" w:hAnsi="Times New Roman" w:cs="Times New Roman" w:hint="eastAsia"/>
          <w:b/>
          <w:sz w:val="24"/>
          <w:szCs w:val="24"/>
        </w:rPr>
      </w:pPr>
      <w:r w:rsidRPr="00122BD2">
        <w:rPr>
          <w:rFonts w:ascii="Times New Roman" w:hAnsi="Times New Roman" w:cs="Times New Roman" w:hint="eastAsia"/>
          <w:b/>
          <w:sz w:val="24"/>
          <w:szCs w:val="24"/>
        </w:rPr>
        <w:t>其他</w:t>
      </w:r>
    </w:p>
    <w:p w:rsidR="00122BD2"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玉米临时收储制度的改革与转型研究</w:t>
      </w:r>
    </w:p>
    <w:p w:rsidR="00122BD2" w:rsidRPr="00122BD2" w:rsidRDefault="00713BD4" w:rsidP="00713BD4">
      <w:pPr>
        <w:rPr>
          <w:rFonts w:ascii="Times New Roman" w:hAnsi="Times New Roman" w:cs="Times New Roman" w:hint="eastAsia"/>
          <w:color w:val="A6A6A6" w:themeColor="background1" w:themeShade="A6"/>
          <w:sz w:val="24"/>
          <w:szCs w:val="24"/>
        </w:rPr>
      </w:pPr>
      <w:r w:rsidRPr="00122BD2">
        <w:rPr>
          <w:rFonts w:ascii="Times New Roman" w:hAnsi="Times New Roman" w:cs="Times New Roman" w:hint="eastAsia"/>
          <w:color w:val="A6A6A6" w:themeColor="background1" w:themeShade="A6"/>
          <w:sz w:val="24"/>
          <w:szCs w:val="24"/>
        </w:rPr>
        <w:t>城镇定居、户籍价值与农民工积分落户—基于中山市积分落户入围人员的调查</w:t>
      </w:r>
    </w:p>
    <w:p w:rsidR="00122BD2" w:rsidRPr="00122BD2" w:rsidRDefault="00713BD4" w:rsidP="00713BD4">
      <w:pPr>
        <w:rPr>
          <w:rFonts w:ascii="Times New Roman" w:hAnsi="Times New Roman" w:cs="Times New Roman" w:hint="eastAsia"/>
          <w:color w:val="A6A6A6" w:themeColor="background1" w:themeShade="A6"/>
          <w:sz w:val="24"/>
          <w:szCs w:val="24"/>
        </w:rPr>
      </w:pPr>
      <w:r w:rsidRPr="00122BD2">
        <w:rPr>
          <w:rFonts w:ascii="Times New Roman" w:hAnsi="Times New Roman" w:cs="Times New Roman" w:hint="eastAsia"/>
          <w:color w:val="A6A6A6" w:themeColor="background1" w:themeShade="A6"/>
          <w:sz w:val="24"/>
          <w:szCs w:val="24"/>
        </w:rPr>
        <w:t>乡镇政府职能转变的制约因素论析</w:t>
      </w:r>
      <w:r w:rsidRPr="00122BD2">
        <w:rPr>
          <w:rFonts w:ascii="Times New Roman" w:hAnsi="Times New Roman" w:cs="Times New Roman" w:hint="eastAsia"/>
          <w:color w:val="A6A6A6" w:themeColor="background1" w:themeShade="A6"/>
          <w:sz w:val="24"/>
          <w:szCs w:val="24"/>
        </w:rPr>
        <w:t>:</w:t>
      </w:r>
      <w:r w:rsidRPr="00122BD2">
        <w:rPr>
          <w:rFonts w:ascii="Times New Roman" w:hAnsi="Times New Roman" w:cs="Times New Roman" w:hint="eastAsia"/>
          <w:color w:val="A6A6A6" w:themeColor="background1" w:themeShade="A6"/>
          <w:sz w:val="24"/>
          <w:szCs w:val="24"/>
        </w:rPr>
        <w:t>整体性视域</w:t>
      </w:r>
    </w:p>
    <w:p w:rsidR="00713BD4" w:rsidRPr="00122BD2" w:rsidRDefault="00713BD4" w:rsidP="00713BD4">
      <w:pPr>
        <w:rPr>
          <w:rFonts w:ascii="Times New Roman" w:hAnsi="Times New Roman" w:cs="Times New Roman" w:hint="eastAsia"/>
          <w:b/>
          <w:sz w:val="24"/>
          <w:szCs w:val="24"/>
        </w:rPr>
      </w:pPr>
      <w:r w:rsidRPr="00122BD2">
        <w:rPr>
          <w:rFonts w:ascii="Times New Roman" w:hAnsi="Times New Roman" w:cs="Times New Roman" w:hint="eastAsia"/>
          <w:b/>
          <w:sz w:val="24"/>
          <w:szCs w:val="24"/>
        </w:rPr>
        <w:t>国外农经</w:t>
      </w:r>
    </w:p>
    <w:p w:rsidR="00713BD4" w:rsidRPr="00122BD2" w:rsidRDefault="00713BD4" w:rsidP="00713BD4">
      <w:pPr>
        <w:rPr>
          <w:rFonts w:ascii="Times New Roman" w:hAnsi="Times New Roman" w:cs="Times New Roman"/>
          <w:color w:val="A6A6A6" w:themeColor="background1" w:themeShade="A6"/>
          <w:sz w:val="24"/>
          <w:szCs w:val="24"/>
        </w:rPr>
      </w:pPr>
      <w:r w:rsidRPr="00122BD2">
        <w:rPr>
          <w:rFonts w:ascii="Times New Roman" w:hAnsi="Times New Roman" w:cs="Times New Roman" w:hint="eastAsia"/>
          <w:color w:val="A6A6A6" w:themeColor="background1" w:themeShade="A6"/>
          <w:sz w:val="24"/>
          <w:szCs w:val="24"/>
        </w:rPr>
        <w:t>国外市场机制下森林生态效益补偿定价理论综述及其借鉴</w:t>
      </w:r>
    </w:p>
    <w:p w:rsidR="00713BD4" w:rsidRPr="00713BD4" w:rsidRDefault="00713BD4" w:rsidP="00713BD4">
      <w:pPr>
        <w:rPr>
          <w:rFonts w:ascii="Times New Roman" w:hAnsi="Times New Roman" w:cs="Times New Roman"/>
          <w:sz w:val="24"/>
          <w:szCs w:val="24"/>
        </w:rPr>
      </w:pP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第</w:t>
      </w:r>
      <w:r w:rsidRPr="00713BD4">
        <w:rPr>
          <w:rFonts w:ascii="Times New Roman" w:hAnsi="Times New Roman" w:cs="Times New Roman" w:hint="eastAsia"/>
          <w:sz w:val="24"/>
          <w:szCs w:val="24"/>
        </w:rPr>
        <w:t>9</w:t>
      </w:r>
      <w:r w:rsidRPr="00713BD4">
        <w:rPr>
          <w:rFonts w:ascii="Times New Roman" w:hAnsi="Times New Roman" w:cs="Times New Roman" w:hint="eastAsia"/>
          <w:sz w:val="24"/>
          <w:szCs w:val="24"/>
        </w:rPr>
        <w:t>期</w:t>
      </w:r>
    </w:p>
    <w:p w:rsidR="00713BD4" w:rsidRPr="00122BD2" w:rsidRDefault="00713BD4" w:rsidP="00713BD4">
      <w:pPr>
        <w:rPr>
          <w:rFonts w:ascii="Times New Roman" w:hAnsi="Times New Roman" w:cs="Times New Roman" w:hint="eastAsia"/>
          <w:b/>
          <w:sz w:val="24"/>
          <w:szCs w:val="24"/>
        </w:rPr>
      </w:pPr>
      <w:r w:rsidRPr="00122BD2">
        <w:rPr>
          <w:rFonts w:ascii="Times New Roman" w:hAnsi="Times New Roman" w:cs="Times New Roman"/>
          <w:b/>
          <w:sz w:val="24"/>
          <w:szCs w:val="24"/>
        </w:rPr>
        <w:t xml:space="preserve"> </w:t>
      </w:r>
      <w:r w:rsidRPr="00122BD2">
        <w:rPr>
          <w:rFonts w:ascii="Times New Roman" w:hAnsi="Times New Roman" w:cs="Times New Roman" w:hint="eastAsia"/>
          <w:b/>
          <w:sz w:val="24"/>
          <w:szCs w:val="24"/>
        </w:rPr>
        <w:t>农业发展</w:t>
      </w:r>
    </w:p>
    <w:p w:rsidR="00E06809"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关于我国农业经营规模的思考</w:t>
      </w:r>
    </w:p>
    <w:p w:rsidR="00713BD4" w:rsidRPr="00E06809" w:rsidRDefault="00713BD4" w:rsidP="00E06809">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农业规模经营的去社区</w:t>
      </w:r>
      <w:proofErr w:type="gramStart"/>
      <w:r w:rsidRPr="00E06809">
        <w:rPr>
          <w:rFonts w:ascii="Times New Roman" w:hAnsi="Times New Roman" w:cs="Times New Roman" w:hint="eastAsia"/>
          <w:color w:val="A6A6A6" w:themeColor="background1" w:themeShade="A6"/>
          <w:sz w:val="24"/>
          <w:szCs w:val="24"/>
        </w:rPr>
        <w:t>化及其</w:t>
      </w:r>
      <w:proofErr w:type="gramEnd"/>
      <w:r w:rsidRPr="00E06809">
        <w:rPr>
          <w:rFonts w:ascii="Times New Roman" w:hAnsi="Times New Roman" w:cs="Times New Roman" w:hint="eastAsia"/>
          <w:color w:val="A6A6A6" w:themeColor="background1" w:themeShade="A6"/>
          <w:sz w:val="24"/>
          <w:szCs w:val="24"/>
        </w:rPr>
        <w:t>动力—以</w:t>
      </w:r>
      <w:proofErr w:type="gramStart"/>
      <w:r w:rsidRPr="00E06809">
        <w:rPr>
          <w:rFonts w:ascii="Times New Roman" w:hAnsi="Times New Roman" w:cs="Times New Roman" w:hint="eastAsia"/>
          <w:color w:val="A6A6A6" w:themeColor="background1" w:themeShade="A6"/>
          <w:sz w:val="24"/>
          <w:szCs w:val="24"/>
        </w:rPr>
        <w:t>皖南河</w:t>
      </w:r>
      <w:proofErr w:type="gramEnd"/>
      <w:r w:rsidRPr="00E06809">
        <w:rPr>
          <w:rFonts w:ascii="Times New Roman" w:hAnsi="Times New Roman" w:cs="Times New Roman" w:hint="eastAsia"/>
          <w:color w:val="A6A6A6" w:themeColor="background1" w:themeShade="A6"/>
          <w:sz w:val="24"/>
          <w:szCs w:val="24"/>
        </w:rPr>
        <w:t>镇为例</w:t>
      </w:r>
    </w:p>
    <w:p w:rsidR="00713BD4" w:rsidRPr="00E06809" w:rsidRDefault="00713BD4" w:rsidP="00713BD4">
      <w:pPr>
        <w:rPr>
          <w:rFonts w:ascii="Times New Roman" w:hAnsi="Times New Roman" w:cs="Times New Roman" w:hint="eastAsia"/>
          <w:b/>
          <w:sz w:val="24"/>
          <w:szCs w:val="24"/>
        </w:rPr>
      </w:pPr>
      <w:r w:rsidRPr="00713BD4">
        <w:rPr>
          <w:rFonts w:ascii="Times New Roman" w:hAnsi="Times New Roman" w:cs="Times New Roman"/>
          <w:sz w:val="24"/>
          <w:szCs w:val="24"/>
        </w:rPr>
        <w:t xml:space="preserve"> </w:t>
      </w:r>
      <w:r w:rsidRPr="00E06809">
        <w:rPr>
          <w:rFonts w:ascii="Times New Roman" w:hAnsi="Times New Roman" w:cs="Times New Roman" w:hint="eastAsia"/>
          <w:b/>
          <w:sz w:val="24"/>
          <w:szCs w:val="24"/>
        </w:rPr>
        <w:t>工业化与城镇化</w:t>
      </w:r>
    </w:p>
    <w:p w:rsidR="00E06809"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新型城镇化进程中的分配正义</w:t>
      </w:r>
      <w:r w:rsidRPr="00E06809">
        <w:rPr>
          <w:rFonts w:ascii="Times New Roman" w:hAnsi="Times New Roman" w:cs="Times New Roman" w:hint="eastAsia"/>
          <w:color w:val="A6A6A6" w:themeColor="background1" w:themeShade="A6"/>
          <w:sz w:val="24"/>
          <w:szCs w:val="24"/>
        </w:rPr>
        <w:t>:</w:t>
      </w:r>
      <w:r w:rsidRPr="00E06809">
        <w:rPr>
          <w:rFonts w:ascii="Times New Roman" w:hAnsi="Times New Roman" w:cs="Times New Roman" w:hint="eastAsia"/>
          <w:color w:val="A6A6A6" w:themeColor="background1" w:themeShade="A6"/>
          <w:sz w:val="24"/>
          <w:szCs w:val="24"/>
        </w:rPr>
        <w:t>来自于农民能力与政策保障的双重视角</w:t>
      </w:r>
    </w:p>
    <w:p w:rsidR="00713BD4" w:rsidRPr="00E06809" w:rsidRDefault="00713BD4" w:rsidP="00E06809">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lastRenderedPageBreak/>
        <w:t>财政分权、城市化与城乡收入差距动态关系实证分析—基于向量自回归模型</w:t>
      </w:r>
    </w:p>
    <w:p w:rsidR="00713BD4" w:rsidRPr="00E06809" w:rsidRDefault="00713BD4" w:rsidP="00E06809">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农民工社会资本对其健康状况的影响研究—兼论维度差异与城乡差异</w:t>
      </w:r>
    </w:p>
    <w:p w:rsidR="00E06809"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干中学</w:t>
      </w:r>
      <w:r w:rsidRPr="00E06809">
        <w:rPr>
          <w:rFonts w:ascii="Times New Roman" w:hAnsi="Times New Roman" w:cs="Times New Roman" w:hint="eastAsia"/>
          <w:color w:val="A6A6A6" w:themeColor="background1" w:themeShade="A6"/>
          <w:sz w:val="24"/>
          <w:szCs w:val="24"/>
        </w:rPr>
        <w:t>:</w:t>
      </w:r>
      <w:r w:rsidRPr="00E06809">
        <w:rPr>
          <w:rFonts w:ascii="Times New Roman" w:hAnsi="Times New Roman" w:cs="Times New Roman" w:hint="eastAsia"/>
          <w:color w:val="A6A6A6" w:themeColor="background1" w:themeShade="A6"/>
          <w:sz w:val="24"/>
          <w:szCs w:val="24"/>
        </w:rPr>
        <w:t>农民工人力资本获得路径及其对收入的影响</w:t>
      </w:r>
    </w:p>
    <w:p w:rsidR="00713BD4" w:rsidRPr="00E06809" w:rsidRDefault="00713BD4" w:rsidP="00713BD4">
      <w:pPr>
        <w:rPr>
          <w:rFonts w:ascii="Times New Roman" w:hAnsi="Times New Roman" w:cs="Times New Roman" w:hint="eastAsia"/>
          <w:b/>
          <w:sz w:val="24"/>
          <w:szCs w:val="24"/>
        </w:rPr>
      </w:pPr>
      <w:r w:rsidRPr="00E06809">
        <w:rPr>
          <w:rFonts w:ascii="Times New Roman" w:hAnsi="Times New Roman" w:cs="Times New Roman" w:hint="eastAsia"/>
          <w:b/>
          <w:sz w:val="24"/>
          <w:szCs w:val="24"/>
        </w:rPr>
        <w:t>其他</w:t>
      </w:r>
    </w:p>
    <w:p w:rsidR="00E06809"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我国水资源的农业开发潜力评价及对策</w:t>
      </w:r>
    </w:p>
    <w:p w:rsidR="00E06809"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农村大户领办合作社</w:t>
      </w:r>
      <w:r w:rsidRPr="00E06809">
        <w:rPr>
          <w:rFonts w:ascii="Times New Roman" w:hAnsi="Times New Roman" w:cs="Times New Roman" w:hint="eastAsia"/>
          <w:color w:val="A6A6A6" w:themeColor="background1" w:themeShade="A6"/>
          <w:sz w:val="24"/>
          <w:szCs w:val="24"/>
        </w:rPr>
        <w:t>:</w:t>
      </w:r>
      <w:r w:rsidRPr="00E06809">
        <w:rPr>
          <w:rFonts w:ascii="Times New Roman" w:hAnsi="Times New Roman" w:cs="Times New Roman" w:hint="eastAsia"/>
          <w:color w:val="A6A6A6" w:themeColor="background1" w:themeShade="A6"/>
          <w:sz w:val="24"/>
          <w:szCs w:val="24"/>
        </w:rPr>
        <w:t>生成、影响及其规制</w:t>
      </w:r>
    </w:p>
    <w:p w:rsidR="00713BD4" w:rsidRPr="00E06809" w:rsidRDefault="00713BD4" w:rsidP="00E06809">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精准扶贫与目标群小额信贷</w:t>
      </w:r>
      <w:r w:rsidRPr="00E06809">
        <w:rPr>
          <w:rFonts w:ascii="Times New Roman" w:hAnsi="Times New Roman" w:cs="Times New Roman" w:hint="eastAsia"/>
          <w:color w:val="A6A6A6" w:themeColor="background1" w:themeShade="A6"/>
          <w:sz w:val="24"/>
          <w:szCs w:val="24"/>
        </w:rPr>
        <w:t>:</w:t>
      </w:r>
      <w:r w:rsidRPr="00E06809">
        <w:rPr>
          <w:rFonts w:ascii="Times New Roman" w:hAnsi="Times New Roman" w:cs="Times New Roman" w:hint="eastAsia"/>
          <w:color w:val="A6A6A6" w:themeColor="background1" w:themeShade="A6"/>
          <w:sz w:val="24"/>
          <w:szCs w:val="24"/>
        </w:rPr>
        <w:t>基于协同创新视角的个案研究</w:t>
      </w:r>
    </w:p>
    <w:p w:rsidR="00713BD4" w:rsidRPr="00E06809" w:rsidRDefault="00713BD4" w:rsidP="00E06809">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中国—东盟自由贸易区农业贸易的法律问题—兼评</w:t>
      </w:r>
      <w:r w:rsidRPr="00E06809">
        <w:rPr>
          <w:rFonts w:ascii="Times New Roman" w:hAnsi="Times New Roman" w:cs="Times New Roman" w:hint="eastAsia"/>
          <w:color w:val="A6A6A6" w:themeColor="background1" w:themeShade="A6"/>
          <w:sz w:val="24"/>
          <w:szCs w:val="24"/>
        </w:rPr>
        <w:t xml:space="preserve">« </w:t>
      </w:r>
      <w:r w:rsidRPr="00E06809">
        <w:rPr>
          <w:rFonts w:ascii="Times New Roman" w:hAnsi="Times New Roman" w:cs="Times New Roman" w:hint="eastAsia"/>
          <w:color w:val="A6A6A6" w:themeColor="background1" w:themeShade="A6"/>
          <w:sz w:val="24"/>
          <w:szCs w:val="24"/>
        </w:rPr>
        <w:t>中国—东盟自由贸易区农业贸易法律问题研究</w:t>
      </w:r>
      <w:r w:rsidRPr="00E06809">
        <w:rPr>
          <w:rFonts w:ascii="Times New Roman" w:hAnsi="Times New Roman" w:cs="Times New Roman" w:hint="eastAsia"/>
          <w:color w:val="A6A6A6" w:themeColor="background1" w:themeShade="A6"/>
          <w:sz w:val="24"/>
          <w:szCs w:val="24"/>
        </w:rPr>
        <w:t>»</w:t>
      </w:r>
    </w:p>
    <w:p w:rsidR="00713BD4" w:rsidRPr="00E06809" w:rsidRDefault="00713BD4" w:rsidP="00E06809">
      <w:pPr>
        <w:rPr>
          <w:rFonts w:ascii="Times New Roman" w:hAnsi="Times New Roman" w:cs="Times New Roman"/>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我国农村大学生村官创业理论分析—兼评</w:t>
      </w:r>
      <w:r w:rsidRPr="00E06809">
        <w:rPr>
          <w:rFonts w:ascii="Times New Roman" w:hAnsi="Times New Roman" w:cs="Times New Roman" w:hint="eastAsia"/>
          <w:color w:val="A6A6A6" w:themeColor="background1" w:themeShade="A6"/>
          <w:sz w:val="24"/>
          <w:szCs w:val="24"/>
        </w:rPr>
        <w:t xml:space="preserve">« </w:t>
      </w:r>
      <w:r w:rsidRPr="00E06809">
        <w:rPr>
          <w:rFonts w:ascii="Times New Roman" w:hAnsi="Times New Roman" w:cs="Times New Roman" w:hint="eastAsia"/>
          <w:color w:val="A6A6A6" w:themeColor="background1" w:themeShade="A6"/>
          <w:sz w:val="24"/>
          <w:szCs w:val="24"/>
        </w:rPr>
        <w:t>大学生村官的使命与创业</w:t>
      </w:r>
      <w:r w:rsidRPr="00E06809">
        <w:rPr>
          <w:rFonts w:ascii="Times New Roman" w:hAnsi="Times New Roman" w:cs="Times New Roman" w:hint="eastAsia"/>
          <w:color w:val="A6A6A6" w:themeColor="background1" w:themeShade="A6"/>
          <w:sz w:val="24"/>
          <w:szCs w:val="24"/>
        </w:rPr>
        <w:t>»</w:t>
      </w:r>
    </w:p>
    <w:p w:rsidR="00713BD4" w:rsidRPr="00E06809" w:rsidRDefault="00713BD4" w:rsidP="00713BD4">
      <w:pPr>
        <w:rPr>
          <w:rFonts w:ascii="Times New Roman" w:hAnsi="Times New Roman" w:cs="Times New Roman" w:hint="eastAsia"/>
          <w:b/>
          <w:sz w:val="24"/>
          <w:szCs w:val="24"/>
        </w:rPr>
      </w:pPr>
      <w:r w:rsidRPr="00E06809">
        <w:rPr>
          <w:rFonts w:ascii="Times New Roman" w:hAnsi="Times New Roman" w:cs="Times New Roman" w:hint="eastAsia"/>
          <w:b/>
          <w:sz w:val="24"/>
          <w:szCs w:val="24"/>
        </w:rPr>
        <w:t>国外农经</w:t>
      </w:r>
    </w:p>
    <w:p w:rsidR="00E06809"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发达国家乡村治理的典型模式与经验借鉴</w:t>
      </w:r>
    </w:p>
    <w:p w:rsidR="00E06809"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美国家庭农场的认定、组织制度及其启示</w:t>
      </w:r>
    </w:p>
    <w:p w:rsidR="00713BD4" w:rsidRPr="00E06809" w:rsidRDefault="00713BD4" w:rsidP="00713BD4">
      <w:pPr>
        <w:rPr>
          <w:rFonts w:ascii="Times New Roman" w:hAnsi="Times New Roman" w:cs="Times New Roman"/>
          <w:color w:val="A6A6A6" w:themeColor="background1" w:themeShade="A6"/>
          <w:sz w:val="24"/>
          <w:szCs w:val="24"/>
        </w:rPr>
      </w:pP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第</w:t>
      </w:r>
      <w:r w:rsidRPr="00713BD4">
        <w:rPr>
          <w:rFonts w:ascii="Times New Roman" w:hAnsi="Times New Roman" w:cs="Times New Roman" w:hint="eastAsia"/>
          <w:sz w:val="24"/>
          <w:szCs w:val="24"/>
        </w:rPr>
        <w:t>10</w:t>
      </w:r>
      <w:r w:rsidRPr="00713BD4">
        <w:rPr>
          <w:rFonts w:ascii="Times New Roman" w:hAnsi="Times New Roman" w:cs="Times New Roman" w:hint="eastAsia"/>
          <w:sz w:val="24"/>
          <w:szCs w:val="24"/>
        </w:rPr>
        <w:t>期</w:t>
      </w:r>
    </w:p>
    <w:p w:rsidR="00713BD4" w:rsidRPr="00E06809" w:rsidRDefault="00713BD4" w:rsidP="00713BD4">
      <w:pPr>
        <w:rPr>
          <w:rFonts w:ascii="Times New Roman" w:hAnsi="Times New Roman" w:cs="Times New Roman" w:hint="eastAsia"/>
          <w:b/>
          <w:sz w:val="24"/>
          <w:szCs w:val="24"/>
        </w:rPr>
      </w:pPr>
      <w:r w:rsidRPr="00E06809">
        <w:rPr>
          <w:rFonts w:ascii="Times New Roman" w:hAnsi="Times New Roman" w:cs="Times New Roman" w:hint="eastAsia"/>
          <w:b/>
          <w:sz w:val="24"/>
          <w:szCs w:val="24"/>
        </w:rPr>
        <w:t>农业发展</w:t>
      </w:r>
    </w:p>
    <w:p w:rsidR="00713BD4" w:rsidRPr="00E06809" w:rsidRDefault="00713BD4" w:rsidP="00E06809">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农业转型升级对政府强依赖的原因及其对策—兼论农业组织化实现形式的优化和转型</w:t>
      </w:r>
    </w:p>
    <w:p w:rsidR="00E06809"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粮食供给侧结构性改革的当前形势与政策选择</w:t>
      </w:r>
    </w:p>
    <w:p w:rsidR="00713BD4" w:rsidRPr="00E06809" w:rsidRDefault="00713BD4" w:rsidP="00713BD4">
      <w:pPr>
        <w:rPr>
          <w:rFonts w:ascii="Times New Roman" w:hAnsi="Times New Roman" w:cs="Times New Roman" w:hint="eastAsia"/>
          <w:b/>
          <w:sz w:val="24"/>
          <w:szCs w:val="24"/>
        </w:rPr>
      </w:pPr>
      <w:r w:rsidRPr="00E06809">
        <w:rPr>
          <w:rFonts w:ascii="Times New Roman" w:hAnsi="Times New Roman" w:cs="Times New Roman" w:hint="eastAsia"/>
          <w:b/>
          <w:sz w:val="24"/>
          <w:szCs w:val="24"/>
        </w:rPr>
        <w:t>资源配置</w:t>
      </w:r>
    </w:p>
    <w:p w:rsidR="00713BD4" w:rsidRPr="00E06809" w:rsidRDefault="00713BD4" w:rsidP="00E06809">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金融支农政策的选择性制定与选择性执行—兼论上有政策、下有对策</w:t>
      </w:r>
    </w:p>
    <w:p w:rsidR="00E06809"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政府支农政策对农业保险需求的影响机制研究</w:t>
      </w:r>
    </w:p>
    <w:p w:rsidR="00713BD4" w:rsidRPr="00E06809" w:rsidRDefault="00713BD4" w:rsidP="00E06809">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“准市场”与区域水资源问题治理</w:t>
      </w:r>
      <w:r w:rsidRPr="00E06809">
        <w:rPr>
          <w:rFonts w:ascii="Times New Roman" w:hAnsi="Times New Roman" w:cs="Times New Roman" w:hint="eastAsia"/>
          <w:color w:val="A6A6A6" w:themeColor="background1" w:themeShade="A6"/>
          <w:sz w:val="24"/>
          <w:szCs w:val="24"/>
        </w:rPr>
        <w:t>*</w:t>
      </w:r>
      <w:r w:rsidRPr="00E06809">
        <w:rPr>
          <w:rFonts w:ascii="Times New Roman" w:hAnsi="Times New Roman" w:cs="Times New Roman" w:hint="eastAsia"/>
          <w:color w:val="A6A6A6" w:themeColor="background1" w:themeShade="A6"/>
          <w:sz w:val="24"/>
          <w:szCs w:val="24"/>
        </w:rPr>
        <w:t>—内蒙古清水区水权转换的社会学分析</w:t>
      </w:r>
    </w:p>
    <w:p w:rsidR="00713BD4" w:rsidRPr="00E06809" w:rsidRDefault="00713BD4" w:rsidP="00713BD4">
      <w:pPr>
        <w:rPr>
          <w:rFonts w:ascii="Times New Roman" w:hAnsi="Times New Roman" w:cs="Times New Roman" w:hint="eastAsia"/>
          <w:b/>
          <w:sz w:val="24"/>
          <w:szCs w:val="24"/>
        </w:rPr>
      </w:pPr>
      <w:r w:rsidRPr="00E06809">
        <w:rPr>
          <w:rFonts w:ascii="Times New Roman" w:hAnsi="Times New Roman" w:cs="Times New Roman" w:hint="eastAsia"/>
          <w:b/>
          <w:sz w:val="24"/>
          <w:szCs w:val="24"/>
        </w:rPr>
        <w:t>市场与贸易</w:t>
      </w:r>
    </w:p>
    <w:p w:rsidR="00713BD4" w:rsidRPr="00E06809" w:rsidRDefault="00713BD4" w:rsidP="00E06809">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互联网时代农产品运销再造—来自“褚橙”的例证</w:t>
      </w:r>
    </w:p>
    <w:p w:rsidR="00713BD4" w:rsidRPr="00E06809" w:rsidRDefault="00713BD4" w:rsidP="00E06809">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创新导向的农村电商集群发展研究</w:t>
      </w:r>
      <w:r w:rsidRPr="00E06809">
        <w:rPr>
          <w:rFonts w:ascii="Times New Roman" w:hAnsi="Times New Roman" w:cs="Times New Roman" w:hint="eastAsia"/>
          <w:color w:val="A6A6A6" w:themeColor="background1" w:themeShade="A6"/>
          <w:sz w:val="24"/>
          <w:szCs w:val="24"/>
        </w:rPr>
        <w:t>*</w:t>
      </w:r>
      <w:r w:rsidRPr="00E06809">
        <w:rPr>
          <w:rFonts w:ascii="Times New Roman" w:hAnsi="Times New Roman" w:cs="Times New Roman" w:hint="eastAsia"/>
          <w:color w:val="A6A6A6" w:themeColor="background1" w:themeShade="A6"/>
          <w:sz w:val="24"/>
          <w:szCs w:val="24"/>
        </w:rPr>
        <w:t>—基于遂昌模式和沙集模式的分析</w:t>
      </w:r>
    </w:p>
    <w:p w:rsidR="00713BD4" w:rsidRPr="00E06809" w:rsidRDefault="00713BD4" w:rsidP="00713BD4">
      <w:pPr>
        <w:rPr>
          <w:rFonts w:ascii="Times New Roman" w:hAnsi="Times New Roman" w:cs="Times New Roman" w:hint="eastAsia"/>
          <w:b/>
          <w:sz w:val="24"/>
          <w:szCs w:val="24"/>
        </w:rPr>
      </w:pPr>
      <w:r w:rsidRPr="00E06809">
        <w:rPr>
          <w:rFonts w:ascii="Times New Roman" w:hAnsi="Times New Roman" w:cs="Times New Roman" w:hint="eastAsia"/>
          <w:b/>
          <w:sz w:val="24"/>
          <w:szCs w:val="24"/>
        </w:rPr>
        <w:t>农村发展</w:t>
      </w:r>
    </w:p>
    <w:p w:rsidR="00E06809"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农村养老：困境分析、模式选择与策略构想</w:t>
      </w:r>
    </w:p>
    <w:p w:rsidR="00713BD4" w:rsidRPr="00E06809" w:rsidRDefault="00713BD4" w:rsidP="00E06809">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中国美丽乡村建设反思及其政策调整建议—以日韩乡村建设为参照</w:t>
      </w:r>
    </w:p>
    <w:p w:rsidR="00713BD4" w:rsidRPr="00E06809" w:rsidRDefault="00713BD4" w:rsidP="00713BD4">
      <w:pPr>
        <w:rPr>
          <w:rFonts w:ascii="Times New Roman" w:hAnsi="Times New Roman" w:cs="Times New Roman" w:hint="eastAsia"/>
          <w:b/>
          <w:sz w:val="24"/>
          <w:szCs w:val="24"/>
        </w:rPr>
      </w:pPr>
      <w:r w:rsidRPr="00E06809">
        <w:rPr>
          <w:rFonts w:ascii="Times New Roman" w:hAnsi="Times New Roman" w:cs="Times New Roman" w:hint="eastAsia"/>
          <w:b/>
          <w:sz w:val="24"/>
          <w:szCs w:val="24"/>
        </w:rPr>
        <w:t>其他</w:t>
      </w:r>
    </w:p>
    <w:p w:rsidR="00E06809"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当前我国天然橡胶产业形势及因应策略</w:t>
      </w:r>
    </w:p>
    <w:p w:rsidR="00E06809"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宁夏中部干旱带生态移民文化适应的代际差异</w:t>
      </w:r>
    </w:p>
    <w:p w:rsidR="00E06809"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走向现代农民—评《城市化改造传统农民》一本系统研究奶业产业结构的力作</w:t>
      </w:r>
      <w:r w:rsidRPr="00E06809">
        <w:rPr>
          <w:rFonts w:ascii="Times New Roman" w:hAnsi="Times New Roman" w:cs="Times New Roman" w:hint="eastAsia"/>
          <w:color w:val="A6A6A6" w:themeColor="background1" w:themeShade="A6"/>
          <w:sz w:val="24"/>
          <w:szCs w:val="24"/>
        </w:rPr>
        <w:softHyphen/>
      </w:r>
      <w:r w:rsidRPr="00E06809">
        <w:rPr>
          <w:rFonts w:ascii="Times New Roman" w:hAnsi="Times New Roman" w:cs="Times New Roman" w:hint="eastAsia"/>
          <w:color w:val="A6A6A6" w:themeColor="background1" w:themeShade="A6"/>
          <w:sz w:val="24"/>
          <w:szCs w:val="24"/>
        </w:rPr>
        <w:t>评《中国奶业产业链重构与生鲜乳质量问题研究》</w:t>
      </w:r>
    </w:p>
    <w:p w:rsidR="00713BD4" w:rsidRPr="00E06809" w:rsidRDefault="00713BD4" w:rsidP="00713BD4">
      <w:pPr>
        <w:rPr>
          <w:rFonts w:ascii="Times New Roman" w:hAnsi="Times New Roman" w:cs="Times New Roman"/>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农产品市场化对农户土地利用效益的影响研究—兼评《农产品市场化对农户土地利用行为的影响研究》</w:t>
      </w:r>
    </w:p>
    <w:p w:rsidR="00713BD4" w:rsidRPr="00713BD4" w:rsidRDefault="00713BD4" w:rsidP="00713BD4">
      <w:pPr>
        <w:rPr>
          <w:rFonts w:ascii="Times New Roman" w:hAnsi="Times New Roman" w:cs="Times New Roman"/>
          <w:sz w:val="24"/>
          <w:szCs w:val="24"/>
        </w:rPr>
      </w:pP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第</w:t>
      </w:r>
      <w:r w:rsidRPr="00713BD4">
        <w:rPr>
          <w:rFonts w:ascii="Times New Roman" w:hAnsi="Times New Roman" w:cs="Times New Roman" w:hint="eastAsia"/>
          <w:sz w:val="24"/>
          <w:szCs w:val="24"/>
        </w:rPr>
        <w:t>11</w:t>
      </w:r>
      <w:r w:rsidRPr="00713BD4">
        <w:rPr>
          <w:rFonts w:ascii="Times New Roman" w:hAnsi="Times New Roman" w:cs="Times New Roman" w:hint="eastAsia"/>
          <w:sz w:val="24"/>
          <w:szCs w:val="24"/>
        </w:rPr>
        <w:t>期</w:t>
      </w: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sz w:val="24"/>
          <w:szCs w:val="24"/>
        </w:rPr>
        <w:t xml:space="preserve"> </w:t>
      </w:r>
      <w:r w:rsidRPr="00713BD4">
        <w:rPr>
          <w:rFonts w:ascii="Times New Roman" w:hAnsi="Times New Roman" w:cs="Times New Roman" w:hint="eastAsia"/>
          <w:sz w:val="24"/>
          <w:szCs w:val="24"/>
        </w:rPr>
        <w:t>资源配置</w:t>
      </w:r>
    </w:p>
    <w:p w:rsidR="00713BD4"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农地流转实现农业、农民和农村的同步转型了吗……</w:t>
      </w:r>
      <w:proofErr w:type="gramStart"/>
      <w:r w:rsidRPr="00E06809">
        <w:rPr>
          <w:rFonts w:ascii="Times New Roman" w:hAnsi="Times New Roman" w:cs="Times New Roman" w:hint="eastAsia"/>
          <w:color w:val="A6A6A6" w:themeColor="background1" w:themeShade="A6"/>
          <w:sz w:val="24"/>
          <w:szCs w:val="24"/>
        </w:rPr>
        <w:t>………</w:t>
      </w:r>
      <w:proofErr w:type="gramEnd"/>
      <w:r w:rsidRPr="00E06809">
        <w:rPr>
          <w:rFonts w:ascii="Times New Roman" w:hAnsi="Times New Roman" w:cs="Times New Roman" w:hint="eastAsia"/>
          <w:color w:val="A6A6A6" w:themeColor="background1" w:themeShade="A6"/>
          <w:sz w:val="24"/>
          <w:szCs w:val="24"/>
        </w:rPr>
        <w:t>.</w:t>
      </w:r>
      <w:r w:rsidRPr="00E06809">
        <w:rPr>
          <w:rFonts w:ascii="Times New Roman" w:hAnsi="Times New Roman" w:cs="Times New Roman" w:hint="eastAsia"/>
          <w:color w:val="A6A6A6" w:themeColor="background1" w:themeShade="A6"/>
          <w:sz w:val="24"/>
          <w:szCs w:val="24"/>
        </w:rPr>
        <w:t>匡远配，陆钰凤（</w:t>
      </w:r>
      <w:r w:rsidRPr="00E06809">
        <w:rPr>
          <w:rFonts w:ascii="Times New Roman" w:hAnsi="Times New Roman" w:cs="Times New Roman" w:hint="eastAsia"/>
          <w:color w:val="A6A6A6" w:themeColor="background1" w:themeShade="A6"/>
          <w:sz w:val="24"/>
          <w:szCs w:val="24"/>
        </w:rPr>
        <w:t>4</w:t>
      </w:r>
      <w:r w:rsidRPr="00E06809">
        <w:rPr>
          <w:rFonts w:ascii="Times New Roman" w:hAnsi="Times New Roman" w:cs="Times New Roman" w:hint="eastAsia"/>
          <w:color w:val="A6A6A6" w:themeColor="background1" w:themeShade="A6"/>
          <w:sz w:val="24"/>
          <w:szCs w:val="24"/>
        </w:rPr>
        <w:t>）</w:t>
      </w:r>
    </w:p>
    <w:p w:rsidR="00713BD4"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推进我国农村资源产权市场化的困境与路径选择…</w:t>
      </w:r>
      <w:r w:rsidRPr="00E06809">
        <w:rPr>
          <w:rFonts w:ascii="Times New Roman" w:hAnsi="Times New Roman" w:cs="Times New Roman" w:hint="eastAsia"/>
          <w:color w:val="A6A6A6" w:themeColor="background1" w:themeShade="A6"/>
          <w:sz w:val="24"/>
          <w:szCs w:val="24"/>
        </w:rPr>
        <w:t>..</w:t>
      </w:r>
      <w:proofErr w:type="gramStart"/>
      <w:r w:rsidRPr="00E06809">
        <w:rPr>
          <w:rFonts w:ascii="Times New Roman" w:hAnsi="Times New Roman" w:cs="Times New Roman" w:hint="eastAsia"/>
          <w:color w:val="A6A6A6" w:themeColor="background1" w:themeShade="A6"/>
          <w:sz w:val="24"/>
          <w:szCs w:val="24"/>
        </w:rPr>
        <w:t>符</w:t>
      </w:r>
      <w:r w:rsidRPr="00E06809">
        <w:rPr>
          <w:rFonts w:ascii="Times New Roman" w:hAnsi="Times New Roman" w:cs="Times New Roman" w:hint="eastAsia"/>
          <w:color w:val="A6A6A6" w:themeColor="background1" w:themeShade="A6"/>
          <w:sz w:val="24"/>
          <w:szCs w:val="24"/>
        </w:rPr>
        <w:t xml:space="preserve">  </w:t>
      </w:r>
      <w:r w:rsidRPr="00E06809">
        <w:rPr>
          <w:rFonts w:ascii="Times New Roman" w:hAnsi="Times New Roman" w:cs="Times New Roman" w:hint="eastAsia"/>
          <w:color w:val="A6A6A6" w:themeColor="background1" w:themeShade="A6"/>
          <w:sz w:val="24"/>
          <w:szCs w:val="24"/>
        </w:rPr>
        <w:t>刚</w:t>
      </w:r>
      <w:proofErr w:type="gramEnd"/>
      <w:r w:rsidRPr="00E06809">
        <w:rPr>
          <w:rFonts w:ascii="Times New Roman" w:hAnsi="Times New Roman" w:cs="Times New Roman" w:hint="eastAsia"/>
          <w:color w:val="A6A6A6" w:themeColor="background1" w:themeShade="A6"/>
          <w:sz w:val="24"/>
          <w:szCs w:val="24"/>
        </w:rPr>
        <w:t>，陈文宽，李思遥，唐</w:t>
      </w:r>
      <w:r w:rsidRPr="00E06809">
        <w:rPr>
          <w:rFonts w:ascii="Times New Roman" w:hAnsi="Times New Roman" w:cs="Times New Roman" w:hint="eastAsia"/>
          <w:color w:val="A6A6A6" w:themeColor="background1" w:themeShade="A6"/>
          <w:sz w:val="24"/>
          <w:szCs w:val="24"/>
        </w:rPr>
        <w:t xml:space="preserve">  </w:t>
      </w:r>
      <w:r w:rsidRPr="00E06809">
        <w:rPr>
          <w:rFonts w:ascii="Times New Roman" w:hAnsi="Times New Roman" w:cs="Times New Roman" w:hint="eastAsia"/>
          <w:color w:val="A6A6A6" w:themeColor="background1" w:themeShade="A6"/>
          <w:sz w:val="24"/>
          <w:szCs w:val="24"/>
        </w:rPr>
        <w:t>宏（</w:t>
      </w:r>
      <w:r w:rsidRPr="00E06809">
        <w:rPr>
          <w:rFonts w:ascii="Times New Roman" w:hAnsi="Times New Roman" w:cs="Times New Roman" w:hint="eastAsia"/>
          <w:color w:val="A6A6A6" w:themeColor="background1" w:themeShade="A6"/>
          <w:sz w:val="24"/>
          <w:szCs w:val="24"/>
        </w:rPr>
        <w:t>14</w:t>
      </w:r>
      <w:r w:rsidRPr="00E06809">
        <w:rPr>
          <w:rFonts w:ascii="Times New Roman" w:hAnsi="Times New Roman" w:cs="Times New Roman" w:hint="eastAsia"/>
          <w:color w:val="A6A6A6" w:themeColor="background1" w:themeShade="A6"/>
          <w:sz w:val="24"/>
          <w:szCs w:val="24"/>
        </w:rPr>
        <w:t>）</w:t>
      </w:r>
    </w:p>
    <w:p w:rsidR="00713BD4"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县域普惠金融发展评价体系研究</w:t>
      </w:r>
    </w:p>
    <w:p w:rsidR="00713BD4" w:rsidRPr="00E06809" w:rsidRDefault="00713BD4" w:rsidP="00713BD4">
      <w:pPr>
        <w:rPr>
          <w:rFonts w:ascii="Times New Roman" w:hAnsi="Times New Roman" w:cs="Times New Roman" w:hint="eastAsia"/>
          <w:color w:val="A6A6A6" w:themeColor="background1" w:themeShade="A6"/>
          <w:sz w:val="24"/>
          <w:szCs w:val="24"/>
        </w:rPr>
      </w:pPr>
      <w:r w:rsidRPr="00E06809">
        <w:rPr>
          <w:rFonts w:ascii="Times New Roman" w:hAnsi="Times New Roman" w:cs="Times New Roman" w:hint="eastAsia"/>
          <w:color w:val="A6A6A6" w:themeColor="background1" w:themeShade="A6"/>
          <w:sz w:val="24"/>
          <w:szCs w:val="24"/>
        </w:rPr>
        <w:t>——基于江苏省</w:t>
      </w:r>
      <w:r w:rsidRPr="00E06809">
        <w:rPr>
          <w:rFonts w:ascii="Times New Roman" w:hAnsi="Times New Roman" w:cs="Times New Roman" w:hint="eastAsia"/>
          <w:color w:val="A6A6A6" w:themeColor="background1" w:themeShade="A6"/>
          <w:sz w:val="24"/>
          <w:szCs w:val="24"/>
        </w:rPr>
        <w:t>52</w:t>
      </w:r>
      <w:r w:rsidRPr="00E06809">
        <w:rPr>
          <w:rFonts w:ascii="Times New Roman" w:hAnsi="Times New Roman" w:cs="Times New Roman" w:hint="eastAsia"/>
          <w:color w:val="A6A6A6" w:themeColor="background1" w:themeShade="A6"/>
          <w:sz w:val="24"/>
          <w:szCs w:val="24"/>
        </w:rPr>
        <w:t>个县域数据……</w:t>
      </w:r>
      <w:proofErr w:type="gramStart"/>
      <w:r w:rsidRPr="00E06809">
        <w:rPr>
          <w:rFonts w:ascii="Times New Roman" w:hAnsi="Times New Roman" w:cs="Times New Roman" w:hint="eastAsia"/>
          <w:color w:val="A6A6A6" w:themeColor="background1" w:themeShade="A6"/>
          <w:sz w:val="24"/>
          <w:szCs w:val="24"/>
        </w:rPr>
        <w:t>………………</w:t>
      </w:r>
      <w:proofErr w:type="gramEnd"/>
      <w:r w:rsidRPr="00E06809">
        <w:rPr>
          <w:rFonts w:ascii="Times New Roman" w:hAnsi="Times New Roman" w:cs="Times New Roman" w:hint="eastAsia"/>
          <w:color w:val="A6A6A6" w:themeColor="background1" w:themeShade="A6"/>
          <w:sz w:val="24"/>
          <w:szCs w:val="24"/>
        </w:rPr>
        <w:t>杨</w:t>
      </w:r>
      <w:r w:rsidRPr="00E06809">
        <w:rPr>
          <w:rFonts w:ascii="Times New Roman" w:hAnsi="Times New Roman" w:cs="Times New Roman" w:hint="eastAsia"/>
          <w:color w:val="A6A6A6" w:themeColor="background1" w:themeShade="A6"/>
          <w:sz w:val="24"/>
          <w:szCs w:val="24"/>
        </w:rPr>
        <w:t xml:space="preserve">  </w:t>
      </w:r>
      <w:r w:rsidRPr="00E06809">
        <w:rPr>
          <w:rFonts w:ascii="Times New Roman" w:hAnsi="Times New Roman" w:cs="Times New Roman" w:hint="eastAsia"/>
          <w:color w:val="A6A6A6" w:themeColor="background1" w:themeShade="A6"/>
          <w:sz w:val="24"/>
          <w:szCs w:val="24"/>
        </w:rPr>
        <w:t>军，张龙耀，马倩倩，黄</w:t>
      </w:r>
      <w:r w:rsidRPr="00E06809">
        <w:rPr>
          <w:rFonts w:ascii="Times New Roman" w:hAnsi="Times New Roman" w:cs="Times New Roman" w:hint="eastAsia"/>
          <w:color w:val="A6A6A6" w:themeColor="background1" w:themeShade="A6"/>
          <w:sz w:val="24"/>
          <w:szCs w:val="24"/>
        </w:rPr>
        <w:lastRenderedPageBreak/>
        <w:t>馨谊（</w:t>
      </w:r>
      <w:r w:rsidRPr="00E06809">
        <w:rPr>
          <w:rFonts w:ascii="Times New Roman" w:hAnsi="Times New Roman" w:cs="Times New Roman" w:hint="eastAsia"/>
          <w:color w:val="A6A6A6" w:themeColor="background1" w:themeShade="A6"/>
          <w:sz w:val="24"/>
          <w:szCs w:val="24"/>
        </w:rPr>
        <w:t>24</w:t>
      </w:r>
      <w:r w:rsidRPr="00E06809">
        <w:rPr>
          <w:rFonts w:ascii="Times New Roman" w:hAnsi="Times New Roman" w:cs="Times New Roman" w:hint="eastAsia"/>
          <w:color w:val="A6A6A6" w:themeColor="background1" w:themeShade="A6"/>
          <w:sz w:val="24"/>
          <w:szCs w:val="24"/>
        </w:rPr>
        <w:t>）</w:t>
      </w:r>
    </w:p>
    <w:p w:rsidR="00713BD4" w:rsidRPr="00E06809" w:rsidRDefault="00713BD4" w:rsidP="00713BD4">
      <w:pPr>
        <w:rPr>
          <w:rFonts w:ascii="Times New Roman" w:hAnsi="Times New Roman" w:cs="Times New Roman" w:hint="eastAsia"/>
          <w:b/>
          <w:sz w:val="24"/>
          <w:szCs w:val="24"/>
        </w:rPr>
      </w:pPr>
      <w:r w:rsidRPr="00E06809">
        <w:rPr>
          <w:rFonts w:ascii="Times New Roman" w:hAnsi="Times New Roman" w:cs="Times New Roman" w:hint="eastAsia"/>
          <w:b/>
          <w:sz w:val="24"/>
          <w:szCs w:val="24"/>
        </w:rPr>
        <w:t>农村发展</w:t>
      </w:r>
    </w:p>
    <w:p w:rsidR="00713BD4" w:rsidRPr="00713BD4" w:rsidRDefault="00713BD4" w:rsidP="00E06809">
      <w:pPr>
        <w:rPr>
          <w:rFonts w:ascii="Times New Roman" w:hAnsi="Times New Roman" w:cs="Times New Roman" w:hint="eastAsia"/>
          <w:sz w:val="24"/>
          <w:szCs w:val="24"/>
        </w:rPr>
      </w:pPr>
      <w:r w:rsidRPr="00713BD4">
        <w:rPr>
          <w:rFonts w:ascii="Times New Roman" w:hAnsi="Times New Roman" w:cs="Times New Roman" w:hint="eastAsia"/>
          <w:sz w:val="24"/>
          <w:szCs w:val="24"/>
        </w:rPr>
        <w:t>劳动力外流对中国农村和欠发达地区的福利效应研究</w:t>
      </w:r>
      <w:r w:rsidRPr="00713BD4">
        <w:rPr>
          <w:rFonts w:ascii="Times New Roman" w:hAnsi="Times New Roman" w:cs="Times New Roman" w:hint="eastAsia"/>
          <w:sz w:val="24"/>
          <w:szCs w:val="24"/>
        </w:rPr>
        <w:t>*</w:t>
      </w:r>
      <w:r w:rsidRPr="00713BD4">
        <w:rPr>
          <w:rFonts w:ascii="Times New Roman" w:hAnsi="Times New Roman" w:cs="Times New Roman" w:hint="eastAsia"/>
          <w:sz w:val="24"/>
          <w:szCs w:val="24"/>
        </w:rPr>
        <w:t>—基于微观调研数据的视角</w:t>
      </w:r>
    </w:p>
    <w:p w:rsidR="00713BD4" w:rsidRPr="00FB7C8F" w:rsidRDefault="00713BD4" w:rsidP="00E06809">
      <w:pPr>
        <w:rPr>
          <w:rFonts w:ascii="Times New Roman" w:hAnsi="Times New Roman" w:cs="Times New Roman" w:hint="eastAsia"/>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城乡建设用地增减挂钩政策实施对农民福利的影响研究</w:t>
      </w:r>
      <w:r w:rsidRPr="00FB7C8F">
        <w:rPr>
          <w:rFonts w:ascii="Times New Roman" w:hAnsi="Times New Roman" w:cs="Times New Roman" w:hint="eastAsia"/>
          <w:color w:val="A6A6A6" w:themeColor="background1" w:themeShade="A6"/>
          <w:sz w:val="24"/>
          <w:szCs w:val="24"/>
        </w:rPr>
        <w:t>*</w:t>
      </w:r>
      <w:r w:rsidRPr="00FB7C8F">
        <w:rPr>
          <w:rFonts w:ascii="Times New Roman" w:hAnsi="Times New Roman" w:cs="Times New Roman" w:hint="eastAsia"/>
          <w:color w:val="A6A6A6" w:themeColor="background1" w:themeShade="A6"/>
          <w:sz w:val="24"/>
          <w:szCs w:val="24"/>
        </w:rPr>
        <w:t>—以江苏省“万顷良田建设”项目为例</w:t>
      </w:r>
    </w:p>
    <w:p w:rsidR="00713BD4" w:rsidRPr="00E06809" w:rsidRDefault="00713BD4" w:rsidP="00713BD4">
      <w:pPr>
        <w:rPr>
          <w:rFonts w:ascii="Times New Roman" w:hAnsi="Times New Roman" w:cs="Times New Roman" w:hint="eastAsia"/>
          <w:b/>
          <w:sz w:val="24"/>
          <w:szCs w:val="24"/>
        </w:rPr>
      </w:pPr>
      <w:r w:rsidRPr="00E06809">
        <w:rPr>
          <w:rFonts w:ascii="Times New Roman" w:hAnsi="Times New Roman" w:cs="Times New Roman" w:hint="eastAsia"/>
          <w:b/>
          <w:sz w:val="24"/>
          <w:szCs w:val="24"/>
        </w:rPr>
        <w:t>市场与贸易</w:t>
      </w:r>
    </w:p>
    <w:p w:rsidR="00E06809"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中国与“一带一路”国家农产品贸易竞争性和互利性分析</w:t>
      </w:r>
    </w:p>
    <w:p w:rsidR="00E06809" w:rsidRPr="00FB7C8F" w:rsidRDefault="00713BD4" w:rsidP="00713BD4">
      <w:pPr>
        <w:rPr>
          <w:rFonts w:ascii="Times New Roman" w:hAnsi="Times New Roman" w:cs="Times New Roman" w:hint="eastAsia"/>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本土意识、品牌特性与网络顾客农产品产地偏好的关系研究</w:t>
      </w:r>
    </w:p>
    <w:p w:rsidR="00E06809"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中国大豆贸易调控政策对国内垂直价格传递影响研究</w:t>
      </w:r>
    </w:p>
    <w:p w:rsidR="00713BD4" w:rsidRPr="00E06809" w:rsidRDefault="00713BD4" w:rsidP="00713BD4">
      <w:pPr>
        <w:rPr>
          <w:rFonts w:ascii="Times New Roman" w:hAnsi="Times New Roman" w:cs="Times New Roman" w:hint="eastAsia"/>
          <w:b/>
          <w:sz w:val="24"/>
          <w:szCs w:val="24"/>
        </w:rPr>
      </w:pPr>
      <w:r w:rsidRPr="00E06809">
        <w:rPr>
          <w:rFonts w:ascii="Times New Roman" w:hAnsi="Times New Roman" w:cs="Times New Roman" w:hint="eastAsia"/>
          <w:b/>
          <w:sz w:val="24"/>
          <w:szCs w:val="24"/>
        </w:rPr>
        <w:t>其他</w:t>
      </w:r>
    </w:p>
    <w:p w:rsidR="00713BD4" w:rsidRPr="00FB7C8F" w:rsidRDefault="00713BD4" w:rsidP="00E06809">
      <w:pPr>
        <w:rPr>
          <w:rFonts w:ascii="Times New Roman" w:hAnsi="Times New Roman" w:cs="Times New Roman" w:hint="eastAsia"/>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农民专业合作社法</w:t>
      </w:r>
      <w:proofErr w:type="gramStart"/>
      <w:r w:rsidRPr="00FB7C8F">
        <w:rPr>
          <w:rFonts w:ascii="Times New Roman" w:hAnsi="Times New Roman" w:cs="Times New Roman" w:hint="eastAsia"/>
          <w:color w:val="A6A6A6" w:themeColor="background1" w:themeShade="A6"/>
          <w:sz w:val="24"/>
          <w:szCs w:val="24"/>
        </w:rPr>
        <w:t>》</w:t>
      </w:r>
      <w:proofErr w:type="gramEnd"/>
      <w:r w:rsidRPr="00FB7C8F">
        <w:rPr>
          <w:rFonts w:ascii="Times New Roman" w:hAnsi="Times New Roman" w:cs="Times New Roman" w:hint="eastAsia"/>
          <w:color w:val="A6A6A6" w:themeColor="background1" w:themeShade="A6"/>
          <w:sz w:val="24"/>
          <w:szCs w:val="24"/>
        </w:rPr>
        <w:t>需要大改吗？—兼论名实之辨的意义与是否需要发展中国特色合作社理论</w:t>
      </w:r>
    </w:p>
    <w:p w:rsidR="00E06809" w:rsidRPr="00FB7C8F" w:rsidRDefault="00713BD4" w:rsidP="00713BD4">
      <w:pPr>
        <w:rPr>
          <w:rFonts w:ascii="Times New Roman" w:hAnsi="Times New Roman" w:cs="Times New Roman" w:hint="eastAsia"/>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农民的风险和共担风险偏好研究</w:t>
      </w:r>
    </w:p>
    <w:p w:rsidR="00E06809" w:rsidRPr="00FB7C8F" w:rsidRDefault="00713BD4" w:rsidP="00713BD4">
      <w:pPr>
        <w:rPr>
          <w:rFonts w:ascii="Times New Roman" w:hAnsi="Times New Roman" w:cs="Times New Roman" w:hint="eastAsia"/>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生态福祉视角下的农地城市流转生态补偿机制：研究进展与框架构建</w:t>
      </w:r>
    </w:p>
    <w:p w:rsidR="00713BD4" w:rsidRPr="00713BD4" w:rsidRDefault="00713BD4" w:rsidP="00E06809">
      <w:pPr>
        <w:rPr>
          <w:rFonts w:ascii="Times New Roman" w:hAnsi="Times New Roman" w:cs="Times New Roman" w:hint="eastAsia"/>
          <w:sz w:val="24"/>
          <w:szCs w:val="24"/>
        </w:rPr>
      </w:pPr>
      <w:r w:rsidRPr="00713BD4">
        <w:rPr>
          <w:rFonts w:ascii="Times New Roman" w:hAnsi="Times New Roman" w:cs="Times New Roman" w:hint="eastAsia"/>
          <w:sz w:val="24"/>
          <w:szCs w:val="24"/>
        </w:rPr>
        <w:t>国际市场影响对国内农产品市场价格的波动影响研究—兼评《中国农产品价格波动与调控机制研究》</w:t>
      </w:r>
    </w:p>
    <w:p w:rsidR="00713BD4" w:rsidRPr="00713BD4" w:rsidRDefault="00713BD4" w:rsidP="00E06809">
      <w:pPr>
        <w:rPr>
          <w:rFonts w:ascii="Times New Roman" w:hAnsi="Times New Roman" w:cs="Times New Roman" w:hint="eastAsia"/>
          <w:sz w:val="24"/>
          <w:szCs w:val="24"/>
        </w:rPr>
      </w:pPr>
      <w:r w:rsidRPr="00713BD4">
        <w:rPr>
          <w:rFonts w:ascii="Times New Roman" w:hAnsi="Times New Roman" w:cs="Times New Roman" w:hint="eastAsia"/>
          <w:sz w:val="24"/>
          <w:szCs w:val="24"/>
        </w:rPr>
        <w:t>我国农产品国际贸易发展现状与对策研究—兼评《中国农产品国际贸易及其对中国经济增长的影响研究》</w:t>
      </w:r>
    </w:p>
    <w:p w:rsidR="00713BD4" w:rsidRPr="00FB7C8F" w:rsidRDefault="00713BD4" w:rsidP="00713BD4">
      <w:pPr>
        <w:rPr>
          <w:rFonts w:ascii="Times New Roman" w:hAnsi="Times New Roman" w:cs="Times New Roman"/>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农产品深加工开发及创新创业问题研究—兼评《农产品深加工与创新创业》</w:t>
      </w:r>
    </w:p>
    <w:p w:rsidR="00713BD4" w:rsidRPr="00713BD4" w:rsidRDefault="00713BD4" w:rsidP="00713BD4">
      <w:pPr>
        <w:rPr>
          <w:rFonts w:ascii="Times New Roman" w:hAnsi="Times New Roman" w:cs="Times New Roman"/>
          <w:sz w:val="24"/>
          <w:szCs w:val="24"/>
        </w:rPr>
      </w:pP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第</w:t>
      </w:r>
      <w:r w:rsidRPr="00713BD4">
        <w:rPr>
          <w:rFonts w:ascii="Times New Roman" w:hAnsi="Times New Roman" w:cs="Times New Roman" w:hint="eastAsia"/>
          <w:sz w:val="24"/>
          <w:szCs w:val="24"/>
        </w:rPr>
        <w:t>12</w:t>
      </w:r>
      <w:r w:rsidRPr="00713BD4">
        <w:rPr>
          <w:rFonts w:ascii="Times New Roman" w:hAnsi="Times New Roman" w:cs="Times New Roman" w:hint="eastAsia"/>
          <w:sz w:val="24"/>
          <w:szCs w:val="24"/>
        </w:rPr>
        <w:t>期</w:t>
      </w:r>
    </w:p>
    <w:p w:rsidR="00FB7C8F" w:rsidRDefault="00713BD4" w:rsidP="00713BD4">
      <w:pPr>
        <w:rPr>
          <w:rFonts w:ascii="Times New Roman" w:hAnsi="Times New Roman" w:cs="Times New Roman" w:hint="eastAsia"/>
          <w:b/>
          <w:sz w:val="24"/>
          <w:szCs w:val="24"/>
        </w:rPr>
      </w:pPr>
      <w:r w:rsidRPr="00713BD4">
        <w:rPr>
          <w:rFonts w:ascii="Times New Roman" w:hAnsi="Times New Roman" w:cs="Times New Roman" w:hint="eastAsia"/>
          <w:sz w:val="24"/>
          <w:szCs w:val="24"/>
        </w:rPr>
        <w:t>深入推进农业供给侧结构性改革—在中国农业经济学会</w:t>
      </w:r>
      <w:r w:rsidRPr="00713BD4">
        <w:rPr>
          <w:rFonts w:ascii="Times New Roman" w:hAnsi="Times New Roman" w:cs="Times New Roman" w:hint="eastAsia"/>
          <w:sz w:val="24"/>
          <w:szCs w:val="24"/>
        </w:rPr>
        <w:t>2016</w:t>
      </w:r>
      <w:r w:rsidRPr="00713BD4">
        <w:rPr>
          <w:rFonts w:ascii="Times New Roman" w:hAnsi="Times New Roman" w:cs="Times New Roman" w:hint="eastAsia"/>
          <w:sz w:val="24"/>
          <w:szCs w:val="24"/>
        </w:rPr>
        <w:t>年会上的致辞农业</w:t>
      </w:r>
      <w:r w:rsidRPr="00FB7C8F">
        <w:rPr>
          <w:rFonts w:ascii="Times New Roman" w:hAnsi="Times New Roman" w:cs="Times New Roman" w:hint="eastAsia"/>
          <w:b/>
          <w:sz w:val="24"/>
          <w:szCs w:val="24"/>
        </w:rPr>
        <w:t>发展</w:t>
      </w:r>
    </w:p>
    <w:p w:rsidR="00FB7C8F" w:rsidRPr="00FB7C8F" w:rsidRDefault="00713BD4" w:rsidP="00713BD4">
      <w:pPr>
        <w:rPr>
          <w:rFonts w:ascii="Times New Roman" w:hAnsi="Times New Roman" w:cs="Times New Roman" w:hint="eastAsia"/>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社会共治视角下猪肉质量安全治理问题研究—基于</w:t>
      </w:r>
      <w:r w:rsidRPr="00FB7C8F">
        <w:rPr>
          <w:rFonts w:ascii="Times New Roman" w:hAnsi="Times New Roman" w:cs="Times New Roman" w:hint="eastAsia"/>
          <w:color w:val="A6A6A6" w:themeColor="background1" w:themeShade="A6"/>
          <w:sz w:val="24"/>
          <w:szCs w:val="24"/>
        </w:rPr>
        <w:t>10160</w:t>
      </w:r>
      <w:r w:rsidRPr="00FB7C8F">
        <w:rPr>
          <w:rFonts w:ascii="Times New Roman" w:hAnsi="Times New Roman" w:cs="Times New Roman" w:hint="eastAsia"/>
          <w:color w:val="A6A6A6" w:themeColor="background1" w:themeShade="A6"/>
          <w:sz w:val="24"/>
          <w:szCs w:val="24"/>
        </w:rPr>
        <w:t>个猪肉质量安全新闻的实证分析</w:t>
      </w:r>
    </w:p>
    <w:p w:rsidR="00713BD4" w:rsidRPr="00FB7C8F" w:rsidRDefault="00713BD4" w:rsidP="00FB7C8F">
      <w:pPr>
        <w:rPr>
          <w:rFonts w:ascii="Times New Roman" w:hAnsi="Times New Roman" w:cs="Times New Roman" w:hint="eastAsia"/>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扶持政策对家庭农场经营绩效的影响—基于</w:t>
      </w:r>
      <w:r w:rsidRPr="00FB7C8F">
        <w:rPr>
          <w:rFonts w:ascii="Times New Roman" w:hAnsi="Times New Roman" w:cs="Times New Roman" w:hint="eastAsia"/>
          <w:color w:val="A6A6A6" w:themeColor="background1" w:themeShade="A6"/>
          <w:sz w:val="24"/>
          <w:szCs w:val="24"/>
        </w:rPr>
        <w:t>SEM</w:t>
      </w:r>
      <w:r w:rsidRPr="00FB7C8F">
        <w:rPr>
          <w:rFonts w:ascii="Times New Roman" w:hAnsi="Times New Roman" w:cs="Times New Roman" w:hint="eastAsia"/>
          <w:color w:val="A6A6A6" w:themeColor="background1" w:themeShade="A6"/>
          <w:sz w:val="24"/>
          <w:szCs w:val="24"/>
        </w:rPr>
        <w:t>的实证研究</w:t>
      </w:r>
    </w:p>
    <w:p w:rsidR="00713BD4" w:rsidRPr="00FB7C8F" w:rsidRDefault="00713BD4" w:rsidP="00713BD4">
      <w:pPr>
        <w:rPr>
          <w:rFonts w:ascii="Times New Roman" w:hAnsi="Times New Roman" w:cs="Times New Roman" w:hint="eastAsia"/>
          <w:b/>
          <w:sz w:val="24"/>
          <w:szCs w:val="24"/>
        </w:rPr>
      </w:pPr>
      <w:r w:rsidRPr="00FB7C8F">
        <w:rPr>
          <w:rFonts w:ascii="Times New Roman" w:hAnsi="Times New Roman" w:cs="Times New Roman" w:hint="eastAsia"/>
          <w:b/>
          <w:sz w:val="24"/>
          <w:szCs w:val="24"/>
        </w:rPr>
        <w:t>组织与制度</w:t>
      </w:r>
    </w:p>
    <w:p w:rsidR="00713BD4" w:rsidRPr="00FB7C8F" w:rsidRDefault="00713BD4" w:rsidP="00FB7C8F">
      <w:pPr>
        <w:rPr>
          <w:rFonts w:ascii="Times New Roman" w:hAnsi="Times New Roman" w:cs="Times New Roman" w:hint="eastAsia"/>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我国农民专业合作社社员权的诉权保护</w:t>
      </w:r>
      <w:r w:rsidRPr="00FB7C8F">
        <w:rPr>
          <w:rFonts w:ascii="Times New Roman" w:hAnsi="Times New Roman" w:cs="Times New Roman" w:hint="eastAsia"/>
          <w:color w:val="A6A6A6" w:themeColor="background1" w:themeShade="A6"/>
          <w:sz w:val="24"/>
          <w:szCs w:val="24"/>
        </w:rPr>
        <w:t>*</w:t>
      </w:r>
      <w:r w:rsidRPr="00FB7C8F">
        <w:rPr>
          <w:rFonts w:ascii="Times New Roman" w:hAnsi="Times New Roman" w:cs="Times New Roman" w:hint="eastAsia"/>
          <w:color w:val="A6A6A6" w:themeColor="background1" w:themeShade="A6"/>
          <w:sz w:val="24"/>
          <w:szCs w:val="24"/>
        </w:rPr>
        <w:t>—以社员代表诉讼的制度构建为中心</w:t>
      </w:r>
    </w:p>
    <w:p w:rsidR="00713BD4" w:rsidRPr="00FB7C8F" w:rsidRDefault="00713BD4" w:rsidP="00713BD4">
      <w:pPr>
        <w:rPr>
          <w:rFonts w:ascii="Times New Roman" w:hAnsi="Times New Roman" w:cs="Times New Roman" w:hint="eastAsia"/>
          <w:b/>
          <w:sz w:val="24"/>
          <w:szCs w:val="24"/>
        </w:rPr>
      </w:pPr>
      <w:r w:rsidRPr="00FB7C8F">
        <w:rPr>
          <w:rFonts w:ascii="Times New Roman" w:hAnsi="Times New Roman" w:cs="Times New Roman" w:hint="eastAsia"/>
          <w:color w:val="A6A6A6" w:themeColor="background1" w:themeShade="A6"/>
          <w:sz w:val="24"/>
          <w:szCs w:val="24"/>
        </w:rPr>
        <w:t>异质性视角下农机合作社内部监督缺失问题的博弈分析—以黑龙江省为例农村</w:t>
      </w:r>
      <w:r w:rsidRPr="00FB7C8F">
        <w:rPr>
          <w:rFonts w:ascii="Times New Roman" w:hAnsi="Times New Roman" w:cs="Times New Roman" w:hint="eastAsia"/>
          <w:b/>
          <w:sz w:val="24"/>
          <w:szCs w:val="24"/>
        </w:rPr>
        <w:t>发展</w:t>
      </w:r>
    </w:p>
    <w:p w:rsidR="00713BD4" w:rsidRPr="00FB7C8F" w:rsidRDefault="00713BD4" w:rsidP="00713BD4">
      <w:pPr>
        <w:rPr>
          <w:rFonts w:ascii="Times New Roman" w:hAnsi="Times New Roman" w:cs="Times New Roman" w:hint="eastAsia"/>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福祉视角下农民社会关系的现状分析</w:t>
      </w:r>
    </w:p>
    <w:p w:rsidR="00FB7C8F" w:rsidRPr="00FB7C8F" w:rsidRDefault="00713BD4" w:rsidP="00713BD4">
      <w:pPr>
        <w:rPr>
          <w:rFonts w:ascii="Times New Roman" w:hAnsi="Times New Roman" w:cs="Times New Roman" w:hint="eastAsia"/>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农村治理中“项目进村”的村庄回应：理论</w:t>
      </w:r>
      <w:proofErr w:type="gramStart"/>
      <w:r w:rsidRPr="00FB7C8F">
        <w:rPr>
          <w:rFonts w:ascii="Times New Roman" w:hAnsi="Times New Roman" w:cs="Times New Roman" w:hint="eastAsia"/>
          <w:color w:val="A6A6A6" w:themeColor="background1" w:themeShade="A6"/>
          <w:sz w:val="24"/>
          <w:szCs w:val="24"/>
        </w:rPr>
        <w:t>意涵与现实</w:t>
      </w:r>
      <w:proofErr w:type="gramEnd"/>
      <w:r w:rsidRPr="00FB7C8F">
        <w:rPr>
          <w:rFonts w:ascii="Times New Roman" w:hAnsi="Times New Roman" w:cs="Times New Roman" w:hint="eastAsia"/>
          <w:color w:val="A6A6A6" w:themeColor="background1" w:themeShade="A6"/>
          <w:sz w:val="24"/>
          <w:szCs w:val="24"/>
        </w:rPr>
        <w:t>问题</w:t>
      </w:r>
    </w:p>
    <w:p w:rsidR="00FB7C8F" w:rsidRPr="00FB7C8F" w:rsidRDefault="00713BD4" w:rsidP="00713BD4">
      <w:pPr>
        <w:rPr>
          <w:rFonts w:ascii="Times New Roman" w:hAnsi="Times New Roman" w:cs="Times New Roman" w:hint="eastAsia"/>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政府对农村公共物品建设投资的作用机制：短期激励与长期合作—基于地方政府之间晋升博弈视角的分析</w:t>
      </w:r>
    </w:p>
    <w:p w:rsidR="00FB7C8F" w:rsidRPr="00FB7C8F" w:rsidRDefault="00713BD4" w:rsidP="00713BD4">
      <w:pPr>
        <w:rPr>
          <w:rFonts w:ascii="Times New Roman" w:hAnsi="Times New Roman" w:cs="Times New Roman" w:hint="eastAsia"/>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农民工社会资本对其职业技能投资决策的影响研究</w:t>
      </w:r>
    </w:p>
    <w:p w:rsidR="00713BD4" w:rsidRPr="00FB7C8F" w:rsidRDefault="00713BD4" w:rsidP="00713BD4">
      <w:pPr>
        <w:rPr>
          <w:rFonts w:ascii="Times New Roman" w:hAnsi="Times New Roman" w:cs="Times New Roman" w:hint="eastAsia"/>
          <w:b/>
          <w:sz w:val="24"/>
          <w:szCs w:val="24"/>
        </w:rPr>
      </w:pPr>
      <w:r w:rsidRPr="00FB7C8F">
        <w:rPr>
          <w:rFonts w:ascii="Times New Roman" w:hAnsi="Times New Roman" w:cs="Times New Roman" w:hint="eastAsia"/>
          <w:b/>
          <w:sz w:val="24"/>
          <w:szCs w:val="24"/>
        </w:rPr>
        <w:t>市场与贸易</w:t>
      </w:r>
    </w:p>
    <w:p w:rsidR="00FB7C8F"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中国对外反倾销对本国农产品出口的影响分析</w:t>
      </w:r>
    </w:p>
    <w:p w:rsidR="00713BD4" w:rsidRPr="00713BD4" w:rsidRDefault="00713BD4" w:rsidP="00FB7C8F">
      <w:pPr>
        <w:rPr>
          <w:rFonts w:ascii="Times New Roman" w:hAnsi="Times New Roman" w:cs="Times New Roman" w:hint="eastAsia"/>
          <w:sz w:val="24"/>
          <w:szCs w:val="24"/>
        </w:rPr>
      </w:pPr>
      <w:r w:rsidRPr="00713BD4">
        <w:rPr>
          <w:rFonts w:ascii="Times New Roman" w:hAnsi="Times New Roman" w:cs="Times New Roman" w:hint="eastAsia"/>
          <w:sz w:val="24"/>
          <w:szCs w:val="24"/>
        </w:rPr>
        <w:t>中国与南亚地区农产品贸易的竞争性与互补性—以“一带一路”战略为背景</w:t>
      </w:r>
    </w:p>
    <w:p w:rsidR="00713BD4" w:rsidRPr="00713BD4" w:rsidRDefault="00713BD4" w:rsidP="00713BD4">
      <w:pPr>
        <w:rPr>
          <w:rFonts w:ascii="Times New Roman" w:hAnsi="Times New Roman" w:cs="Times New Roman" w:hint="eastAsia"/>
          <w:sz w:val="24"/>
          <w:szCs w:val="24"/>
        </w:rPr>
      </w:pPr>
      <w:r w:rsidRPr="00713BD4">
        <w:rPr>
          <w:rFonts w:ascii="Times New Roman" w:hAnsi="Times New Roman" w:cs="Times New Roman" w:hint="eastAsia"/>
          <w:sz w:val="24"/>
          <w:szCs w:val="24"/>
        </w:rPr>
        <w:t>其他</w:t>
      </w:r>
    </w:p>
    <w:p w:rsidR="00FB7C8F" w:rsidRPr="00FB7C8F" w:rsidRDefault="00713BD4" w:rsidP="00713BD4">
      <w:pPr>
        <w:rPr>
          <w:rFonts w:ascii="Times New Roman" w:hAnsi="Times New Roman" w:cs="Times New Roman" w:hint="eastAsia"/>
          <w:color w:val="A6A6A6" w:themeColor="background1" w:themeShade="A6"/>
          <w:sz w:val="24"/>
          <w:szCs w:val="24"/>
        </w:rPr>
      </w:pPr>
      <w:bookmarkStart w:id="0" w:name="_GoBack"/>
      <w:r w:rsidRPr="00FB7C8F">
        <w:rPr>
          <w:rFonts w:ascii="Times New Roman" w:hAnsi="Times New Roman" w:cs="Times New Roman" w:hint="eastAsia"/>
          <w:color w:val="A6A6A6" w:themeColor="background1" w:themeShade="A6"/>
          <w:sz w:val="24"/>
          <w:szCs w:val="24"/>
        </w:rPr>
        <w:t>中国农地经营权抵押贷款实践模式与发展路径—基于抵押品功能的视角</w:t>
      </w:r>
    </w:p>
    <w:p w:rsidR="00FB7C8F" w:rsidRPr="00FB7C8F" w:rsidRDefault="00713BD4" w:rsidP="00713BD4">
      <w:pPr>
        <w:rPr>
          <w:rFonts w:ascii="Times New Roman" w:hAnsi="Times New Roman" w:cs="Times New Roman" w:hint="eastAsia"/>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北京市农民工消费结构及变化趋势分析</w:t>
      </w:r>
    </w:p>
    <w:p w:rsidR="00FB7C8F" w:rsidRPr="00FB7C8F" w:rsidRDefault="00713BD4" w:rsidP="00713BD4">
      <w:pPr>
        <w:rPr>
          <w:rFonts w:ascii="Times New Roman" w:hAnsi="Times New Roman" w:cs="Times New Roman" w:hint="eastAsia"/>
          <w:color w:val="A6A6A6" w:themeColor="background1" w:themeShade="A6"/>
          <w:sz w:val="24"/>
          <w:szCs w:val="24"/>
        </w:rPr>
      </w:pPr>
      <w:r w:rsidRPr="00FB7C8F">
        <w:rPr>
          <w:rFonts w:ascii="Times New Roman" w:hAnsi="Times New Roman" w:cs="Times New Roman" w:hint="eastAsia"/>
          <w:color w:val="A6A6A6" w:themeColor="background1" w:themeShade="A6"/>
          <w:sz w:val="24"/>
          <w:szCs w:val="24"/>
        </w:rPr>
        <w:t>乡村旅游对农业产业转型的推动作用研究—兼评《农业产业转型与乡村旅游发展：一个乡村案例的剖析》</w:t>
      </w:r>
    </w:p>
    <w:bookmarkEnd w:id="0"/>
    <w:p w:rsidR="003743BB" w:rsidRPr="00F953D4" w:rsidRDefault="003743BB" w:rsidP="00713BD4">
      <w:pPr>
        <w:rPr>
          <w:rFonts w:ascii="Times New Roman" w:hAnsi="Times New Roman" w:cs="Times New Roman"/>
          <w:sz w:val="24"/>
          <w:szCs w:val="24"/>
        </w:rPr>
      </w:pPr>
    </w:p>
    <w:sectPr w:rsidR="003743BB" w:rsidRPr="00F95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D1F" w:rsidRDefault="00013D1F" w:rsidP="00AF4DDD">
      <w:r>
        <w:separator/>
      </w:r>
    </w:p>
  </w:endnote>
  <w:endnote w:type="continuationSeparator" w:id="0">
    <w:p w:rsidR="00013D1F" w:rsidRDefault="00013D1F" w:rsidP="00AF4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D1F" w:rsidRDefault="00013D1F" w:rsidP="00AF4DDD">
      <w:r>
        <w:separator/>
      </w:r>
    </w:p>
  </w:footnote>
  <w:footnote w:type="continuationSeparator" w:id="0">
    <w:p w:rsidR="00013D1F" w:rsidRDefault="00013D1F" w:rsidP="00AF4D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335"/>
    <w:rsid w:val="00013D1F"/>
    <w:rsid w:val="00122BD2"/>
    <w:rsid w:val="002236FB"/>
    <w:rsid w:val="003743BB"/>
    <w:rsid w:val="00500335"/>
    <w:rsid w:val="00683CF5"/>
    <w:rsid w:val="006A4CE5"/>
    <w:rsid w:val="00713BD4"/>
    <w:rsid w:val="00791EFB"/>
    <w:rsid w:val="007A6460"/>
    <w:rsid w:val="00846430"/>
    <w:rsid w:val="009B0F0C"/>
    <w:rsid w:val="00A405CF"/>
    <w:rsid w:val="00AF4DDD"/>
    <w:rsid w:val="00D15EA7"/>
    <w:rsid w:val="00E06809"/>
    <w:rsid w:val="00E27D48"/>
    <w:rsid w:val="00F62C8B"/>
    <w:rsid w:val="00F953D4"/>
    <w:rsid w:val="00FB7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4D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4DDD"/>
    <w:rPr>
      <w:sz w:val="18"/>
      <w:szCs w:val="18"/>
    </w:rPr>
  </w:style>
  <w:style w:type="paragraph" w:styleId="a4">
    <w:name w:val="footer"/>
    <w:basedOn w:val="a"/>
    <w:link w:val="Char0"/>
    <w:uiPriority w:val="99"/>
    <w:unhideWhenUsed/>
    <w:rsid w:val="00AF4DDD"/>
    <w:pPr>
      <w:tabs>
        <w:tab w:val="center" w:pos="4153"/>
        <w:tab w:val="right" w:pos="8306"/>
      </w:tabs>
      <w:snapToGrid w:val="0"/>
      <w:jc w:val="left"/>
    </w:pPr>
    <w:rPr>
      <w:sz w:val="18"/>
      <w:szCs w:val="18"/>
    </w:rPr>
  </w:style>
  <w:style w:type="character" w:customStyle="1" w:styleId="Char0">
    <w:name w:val="页脚 Char"/>
    <w:basedOn w:val="a0"/>
    <w:link w:val="a4"/>
    <w:uiPriority w:val="99"/>
    <w:rsid w:val="00AF4D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4D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4DDD"/>
    <w:rPr>
      <w:sz w:val="18"/>
      <w:szCs w:val="18"/>
    </w:rPr>
  </w:style>
  <w:style w:type="paragraph" w:styleId="a4">
    <w:name w:val="footer"/>
    <w:basedOn w:val="a"/>
    <w:link w:val="Char0"/>
    <w:uiPriority w:val="99"/>
    <w:unhideWhenUsed/>
    <w:rsid w:val="00AF4DDD"/>
    <w:pPr>
      <w:tabs>
        <w:tab w:val="center" w:pos="4153"/>
        <w:tab w:val="right" w:pos="8306"/>
      </w:tabs>
      <w:snapToGrid w:val="0"/>
      <w:jc w:val="left"/>
    </w:pPr>
    <w:rPr>
      <w:sz w:val="18"/>
      <w:szCs w:val="18"/>
    </w:rPr>
  </w:style>
  <w:style w:type="character" w:customStyle="1" w:styleId="Char0">
    <w:name w:val="页脚 Char"/>
    <w:basedOn w:val="a0"/>
    <w:link w:val="a4"/>
    <w:uiPriority w:val="99"/>
    <w:rsid w:val="00AF4D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546800">
      <w:bodyDiv w:val="1"/>
      <w:marLeft w:val="0"/>
      <w:marRight w:val="0"/>
      <w:marTop w:val="0"/>
      <w:marBottom w:val="0"/>
      <w:divBdr>
        <w:top w:val="none" w:sz="0" w:space="0" w:color="auto"/>
        <w:left w:val="none" w:sz="0" w:space="0" w:color="auto"/>
        <w:bottom w:val="none" w:sz="0" w:space="0" w:color="auto"/>
        <w:right w:val="none" w:sz="0" w:space="0" w:color="auto"/>
      </w:divBdr>
      <w:divsChild>
        <w:div w:id="633606396">
          <w:marLeft w:val="0"/>
          <w:marRight w:val="0"/>
          <w:marTop w:val="0"/>
          <w:marBottom w:val="0"/>
          <w:divBdr>
            <w:top w:val="none" w:sz="0" w:space="0" w:color="auto"/>
            <w:left w:val="none" w:sz="0" w:space="0" w:color="auto"/>
            <w:bottom w:val="none" w:sz="0" w:space="0" w:color="auto"/>
            <w:right w:val="none" w:sz="0" w:space="0" w:color="auto"/>
          </w:divBdr>
          <w:divsChild>
            <w:div w:id="97065336">
              <w:marLeft w:val="0"/>
              <w:marRight w:val="0"/>
              <w:marTop w:val="0"/>
              <w:marBottom w:val="0"/>
              <w:divBdr>
                <w:top w:val="none" w:sz="0" w:space="0" w:color="auto"/>
                <w:left w:val="none" w:sz="0" w:space="0" w:color="auto"/>
                <w:bottom w:val="none" w:sz="0" w:space="0" w:color="auto"/>
                <w:right w:val="none" w:sz="0" w:space="0" w:color="auto"/>
              </w:divBdr>
              <w:divsChild>
                <w:div w:id="1299725333">
                  <w:marLeft w:val="0"/>
                  <w:marRight w:val="0"/>
                  <w:marTop w:val="0"/>
                  <w:marBottom w:val="0"/>
                  <w:divBdr>
                    <w:top w:val="none" w:sz="0" w:space="0" w:color="auto"/>
                    <w:left w:val="none" w:sz="0" w:space="0" w:color="auto"/>
                    <w:bottom w:val="none" w:sz="0" w:space="0" w:color="auto"/>
                    <w:right w:val="none" w:sz="0" w:space="0" w:color="auto"/>
                  </w:divBdr>
                  <w:divsChild>
                    <w:div w:id="1010718281">
                      <w:marLeft w:val="0"/>
                      <w:marRight w:val="0"/>
                      <w:marTop w:val="0"/>
                      <w:marBottom w:val="0"/>
                      <w:divBdr>
                        <w:top w:val="none" w:sz="0" w:space="0" w:color="auto"/>
                        <w:left w:val="none" w:sz="0" w:space="0" w:color="auto"/>
                        <w:bottom w:val="none" w:sz="0" w:space="0" w:color="auto"/>
                        <w:right w:val="none" w:sz="0" w:space="0" w:color="auto"/>
                      </w:divBdr>
                      <w:divsChild>
                        <w:div w:id="389692608">
                          <w:marLeft w:val="0"/>
                          <w:marRight w:val="0"/>
                          <w:marTop w:val="0"/>
                          <w:marBottom w:val="0"/>
                          <w:divBdr>
                            <w:top w:val="none" w:sz="0" w:space="0" w:color="auto"/>
                            <w:left w:val="none" w:sz="0" w:space="0" w:color="auto"/>
                            <w:bottom w:val="none" w:sz="0" w:space="0" w:color="auto"/>
                            <w:right w:val="none" w:sz="0" w:space="0" w:color="auto"/>
                          </w:divBdr>
                          <w:divsChild>
                            <w:div w:id="1169296748">
                              <w:marLeft w:val="0"/>
                              <w:marRight w:val="0"/>
                              <w:marTop w:val="375"/>
                              <w:marBottom w:val="0"/>
                              <w:divBdr>
                                <w:top w:val="none" w:sz="0" w:space="0" w:color="auto"/>
                                <w:left w:val="none" w:sz="0" w:space="0" w:color="auto"/>
                                <w:bottom w:val="none" w:sz="0" w:space="0" w:color="auto"/>
                                <w:right w:val="none" w:sz="0" w:space="0" w:color="auto"/>
                              </w:divBdr>
                            </w:div>
                            <w:div w:id="9346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689865">
      <w:bodyDiv w:val="1"/>
      <w:marLeft w:val="0"/>
      <w:marRight w:val="0"/>
      <w:marTop w:val="0"/>
      <w:marBottom w:val="0"/>
      <w:divBdr>
        <w:top w:val="none" w:sz="0" w:space="0" w:color="auto"/>
        <w:left w:val="none" w:sz="0" w:space="0" w:color="auto"/>
        <w:bottom w:val="none" w:sz="0" w:space="0" w:color="auto"/>
        <w:right w:val="none" w:sz="0" w:space="0" w:color="auto"/>
      </w:divBdr>
      <w:divsChild>
        <w:div w:id="497159912">
          <w:marLeft w:val="0"/>
          <w:marRight w:val="0"/>
          <w:marTop w:val="0"/>
          <w:marBottom w:val="0"/>
          <w:divBdr>
            <w:top w:val="none" w:sz="0" w:space="0" w:color="auto"/>
            <w:left w:val="none" w:sz="0" w:space="0" w:color="auto"/>
            <w:bottom w:val="none" w:sz="0" w:space="0" w:color="auto"/>
            <w:right w:val="none" w:sz="0" w:space="0" w:color="auto"/>
          </w:divBdr>
          <w:divsChild>
            <w:div w:id="196115866">
              <w:marLeft w:val="0"/>
              <w:marRight w:val="0"/>
              <w:marTop w:val="0"/>
              <w:marBottom w:val="0"/>
              <w:divBdr>
                <w:top w:val="none" w:sz="0" w:space="0" w:color="auto"/>
                <w:left w:val="none" w:sz="0" w:space="0" w:color="auto"/>
                <w:bottom w:val="none" w:sz="0" w:space="0" w:color="auto"/>
                <w:right w:val="none" w:sz="0" w:space="0" w:color="auto"/>
              </w:divBdr>
              <w:divsChild>
                <w:div w:id="137577974">
                  <w:marLeft w:val="0"/>
                  <w:marRight w:val="0"/>
                  <w:marTop w:val="0"/>
                  <w:marBottom w:val="0"/>
                  <w:divBdr>
                    <w:top w:val="none" w:sz="0" w:space="0" w:color="auto"/>
                    <w:left w:val="none" w:sz="0" w:space="0" w:color="auto"/>
                    <w:bottom w:val="none" w:sz="0" w:space="0" w:color="auto"/>
                    <w:right w:val="none" w:sz="0" w:space="0" w:color="auto"/>
                  </w:divBdr>
                  <w:divsChild>
                    <w:div w:id="125317514">
                      <w:marLeft w:val="0"/>
                      <w:marRight w:val="0"/>
                      <w:marTop w:val="0"/>
                      <w:marBottom w:val="0"/>
                      <w:divBdr>
                        <w:top w:val="none" w:sz="0" w:space="0" w:color="auto"/>
                        <w:left w:val="none" w:sz="0" w:space="0" w:color="auto"/>
                        <w:bottom w:val="none" w:sz="0" w:space="0" w:color="auto"/>
                        <w:right w:val="none" w:sz="0" w:space="0" w:color="auto"/>
                      </w:divBdr>
                      <w:divsChild>
                        <w:div w:id="954603965">
                          <w:marLeft w:val="0"/>
                          <w:marRight w:val="0"/>
                          <w:marTop w:val="0"/>
                          <w:marBottom w:val="0"/>
                          <w:divBdr>
                            <w:top w:val="none" w:sz="0" w:space="0" w:color="auto"/>
                            <w:left w:val="none" w:sz="0" w:space="0" w:color="auto"/>
                            <w:bottom w:val="none" w:sz="0" w:space="0" w:color="auto"/>
                            <w:right w:val="none" w:sz="0" w:space="0" w:color="auto"/>
                          </w:divBdr>
                          <w:divsChild>
                            <w:div w:id="249581949">
                              <w:marLeft w:val="0"/>
                              <w:marRight w:val="0"/>
                              <w:marTop w:val="375"/>
                              <w:marBottom w:val="0"/>
                              <w:divBdr>
                                <w:top w:val="none" w:sz="0" w:space="0" w:color="auto"/>
                                <w:left w:val="none" w:sz="0" w:space="0" w:color="auto"/>
                                <w:bottom w:val="none" w:sz="0" w:space="0" w:color="auto"/>
                                <w:right w:val="none" w:sz="0" w:space="0" w:color="auto"/>
                              </w:divBdr>
                            </w:div>
                            <w:div w:id="9261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13</Pages>
  <Words>1439</Words>
  <Characters>8205</Characters>
  <Application>Microsoft Office Word</Application>
  <DocSecurity>0</DocSecurity>
  <Lines>68</Lines>
  <Paragraphs>19</Paragraphs>
  <ScaleCrop>false</ScaleCrop>
  <Company>Lenovo</Company>
  <LinksUpToDate>false</LinksUpToDate>
  <CharactersWithSpaces>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梁晓</dc:creator>
  <cp:keywords/>
  <dc:description/>
  <cp:lastModifiedBy>梁晓</cp:lastModifiedBy>
  <cp:revision>11</cp:revision>
  <dcterms:created xsi:type="dcterms:W3CDTF">2018-04-11T03:34:00Z</dcterms:created>
  <dcterms:modified xsi:type="dcterms:W3CDTF">2018-04-16T01:11:00Z</dcterms:modified>
</cp:coreProperties>
</file>