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BDA" w:rsidRPr="00D74C46" w:rsidRDefault="00D74C46" w:rsidP="00D74C46">
      <w:pPr>
        <w:pStyle w:val="Heading1"/>
        <w:rPr>
          <w:lang w:val="de-DE"/>
        </w:rPr>
      </w:pPr>
      <w:r w:rsidRPr="00D74C46">
        <w:rPr>
          <w:lang w:val="de-DE"/>
        </w:rPr>
        <w:t>Testauswertung Dezimalpunkt</w:t>
      </w:r>
    </w:p>
    <w:p w:rsidR="00D74C46" w:rsidRPr="00D74C46" w:rsidRDefault="00D74C46" w:rsidP="00D74C46">
      <w:pPr>
        <w:pStyle w:val="Heading2"/>
        <w:rPr>
          <w:lang w:val="de-DE"/>
        </w:rPr>
      </w:pPr>
      <w:r w:rsidRPr="00D74C46">
        <w:rPr>
          <w:lang w:val="de-DE"/>
        </w:rPr>
        <w:t>Testablauf</w:t>
      </w:r>
    </w:p>
    <w:p w:rsidR="00D74C46" w:rsidRDefault="00D74C46" w:rsidP="00D74C46">
      <w:pPr>
        <w:rPr>
          <w:lang w:val="de-DE"/>
        </w:rPr>
      </w:pPr>
      <w:r w:rsidRPr="00D74C46">
        <w:rPr>
          <w:lang w:val="de-DE"/>
        </w:rPr>
        <w:t xml:space="preserve">In dem Test wurden drei verschiedene Dezimalpunkte getestet. </w:t>
      </w:r>
      <w:r>
        <w:rPr>
          <w:lang w:val="de-DE"/>
        </w:rPr>
        <w:t>Jede Form eines Dezimalpunkts entsprach einer Version. Es wurden insgesamt zwoelf Nutzer getestet, die auf drei Gruppen (Versionen) aufgeteilt wurden. Gruppe eins startete mit Version 1 (dann 2 und 3), Gruppe zwei startete mit Version 2 (dann 3 und 1), Gruppe 3 startete mit Version 3 (dann 1 und 2). Pro Durchgang wurden dem Nutzer sechs Zufallszahlen (immer die selben Zufallszahlen, aber in anderer Reihenfolge), die er sofort nach dem Erscheinen vorlesen musste. Zwischen den Zahlen fand eine fuenf-sekuendige Pause statt. In der ersten Runde wurden die Zahlen fuer jeweils eine Sekunde angezeigt, in der zweiten fuer jeweils eine halbe Sekunde. Die Zahlen beinhalteten 0 bis maximal 1 Dezimalpunkt. Es wurde jede Position getestet, ausser die hinterste Stelle, da dort nie ein Dezimalpunkt zu sehen sein wird.</w:t>
      </w:r>
    </w:p>
    <w:p w:rsidR="00D74C46" w:rsidRDefault="00D74C46" w:rsidP="00D74C46">
      <w:pPr>
        <w:pStyle w:val="Heading2"/>
        <w:rPr>
          <w:lang w:val="de-DE"/>
        </w:rPr>
      </w:pPr>
      <w:r>
        <w:rPr>
          <w:lang w:val="de-DE"/>
        </w:rPr>
        <w:t>T-Test signifikante Ergebnisse</w:t>
      </w:r>
    </w:p>
    <w:p w:rsidR="00D74C46" w:rsidRDefault="00241934" w:rsidP="00241934">
      <w:pPr>
        <w:pStyle w:val="Heading3"/>
        <w:rPr>
          <w:lang w:val="de-DE"/>
        </w:rPr>
      </w:pPr>
      <w:r>
        <w:rPr>
          <w:lang w:val="de-DE"/>
        </w:rPr>
        <w:t>Nur Zahl, 0,5 Sekunden</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960"/>
        <w:gridCol w:w="1052"/>
      </w:tblGrid>
      <w:tr w:rsidR="00241934" w:rsidRPr="00241934" w:rsidTr="00241934">
        <w:trPr>
          <w:trHeight w:val="300"/>
        </w:trPr>
        <w:tc>
          <w:tcPr>
            <w:tcW w:w="960" w:type="dxa"/>
            <w:shd w:val="clear" w:color="auto" w:fill="auto"/>
            <w:noWrap/>
            <w:vAlign w:val="bottom"/>
            <w:hideMark/>
          </w:tcPr>
          <w:p w:rsidR="00241934" w:rsidRPr="00A05AC1" w:rsidRDefault="00241934" w:rsidP="00241934">
            <w:pPr>
              <w:spacing w:after="0" w:line="240" w:lineRule="auto"/>
              <w:rPr>
                <w:rFonts w:ascii="Calibri" w:eastAsia="Times New Roman" w:hAnsi="Calibri" w:cs="Times New Roman"/>
                <w:color w:val="000000"/>
                <w:lang w:val="de-DE"/>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0,035402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0,02792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0,419003</w:t>
            </w:r>
          </w:p>
        </w:tc>
      </w:tr>
    </w:tbl>
    <w:p w:rsidR="00241934" w:rsidRDefault="00241934" w:rsidP="00241934">
      <w:pPr>
        <w:rPr>
          <w:lang w:val="de-DE"/>
        </w:rPr>
      </w:pPr>
    </w:p>
    <w:p w:rsidR="00457038" w:rsidRDefault="00457038" w:rsidP="00241934">
      <w:pPr>
        <w:rPr>
          <w:lang w:val="de-DE"/>
        </w:rPr>
      </w:pPr>
      <w:r>
        <w:rPr>
          <w:lang w:val="de-DE"/>
        </w:rPr>
        <w:t>Normal vs. Unten: Fehlerrate bei normalem Dezimalpunkt geringer</w:t>
      </w:r>
    </w:p>
    <w:p w:rsidR="00763D47" w:rsidRDefault="00763D47" w:rsidP="00241934">
      <w:pPr>
        <w:rPr>
          <w:lang w:val="de-DE"/>
        </w:rPr>
      </w:pPr>
      <w:r>
        <w:rPr>
          <w:lang w:val="de-DE"/>
        </w:rPr>
        <w:t>Normal vs. Mitte: Fehlerrate bei normalem Dezimalpunkt geringer</w:t>
      </w:r>
    </w:p>
    <w:p w:rsidR="00241934" w:rsidRDefault="00241934" w:rsidP="00241934">
      <w:pPr>
        <w:pStyle w:val="Heading3"/>
        <w:rPr>
          <w:lang w:val="de-DE"/>
        </w:rPr>
      </w:pPr>
      <w:r>
        <w:rPr>
          <w:lang w:val="de-DE"/>
        </w:rPr>
        <w:t>Beides,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0,275252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0,231362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0,048007</w:t>
            </w:r>
          </w:p>
        </w:tc>
      </w:tr>
    </w:tbl>
    <w:p w:rsidR="00241934" w:rsidRDefault="00241934" w:rsidP="00241934">
      <w:pPr>
        <w:rPr>
          <w:lang w:val="de-DE"/>
        </w:rPr>
      </w:pPr>
    </w:p>
    <w:p w:rsidR="00457038" w:rsidRDefault="00457038" w:rsidP="00241934">
      <w:pPr>
        <w:rPr>
          <w:lang w:val="de-DE"/>
        </w:rPr>
      </w:pPr>
      <w:r>
        <w:rPr>
          <w:lang w:val="de-DE"/>
        </w:rPr>
        <w:t>Mitte vs. Unten: Fehlerrate bei mittlerem Dezimalpunkt geringer</w:t>
      </w:r>
    </w:p>
    <w:p w:rsidR="00241934" w:rsidRDefault="00241934" w:rsidP="00241934">
      <w:pPr>
        <w:pStyle w:val="Heading3"/>
        <w:rPr>
          <w:lang w:val="de-DE"/>
        </w:rPr>
      </w:pPr>
      <w:r>
        <w:rPr>
          <w:lang w:val="de-DE"/>
        </w:rPr>
        <w:t>Punkt allgemein,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0,194426</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0,319015</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0,048007</w:t>
            </w:r>
          </w:p>
        </w:tc>
      </w:tr>
    </w:tbl>
    <w:p w:rsidR="00241934" w:rsidRDefault="00241934" w:rsidP="00241934">
      <w:pPr>
        <w:rPr>
          <w:lang w:val="de-DE"/>
        </w:rPr>
      </w:pPr>
    </w:p>
    <w:p w:rsidR="00457038" w:rsidRDefault="00457038" w:rsidP="00241934">
      <w:pPr>
        <w:rPr>
          <w:lang w:val="de-DE"/>
        </w:rPr>
      </w:pPr>
      <w:r>
        <w:rPr>
          <w:lang w:val="de-DE"/>
        </w:rPr>
        <w:t>Mitte vs. Unten: Fehlerrate bei mittlerem Dezimalpunkt geringer</w:t>
      </w:r>
    </w:p>
    <w:p w:rsidR="00906E02" w:rsidRDefault="00906E02" w:rsidP="00241934">
      <w:pPr>
        <w:rPr>
          <w:lang w:val="de-DE"/>
        </w:rPr>
      </w:pPr>
    </w:p>
    <w:p w:rsidR="00906E02" w:rsidRDefault="00906E02" w:rsidP="00241934">
      <w:pPr>
        <w:rPr>
          <w:lang w:val="de-DE"/>
        </w:rPr>
      </w:pPr>
    </w:p>
    <w:p w:rsidR="00906E02" w:rsidRDefault="00906E02" w:rsidP="00241934">
      <w:pPr>
        <w:rPr>
          <w:lang w:val="de-DE"/>
        </w:rPr>
      </w:pPr>
      <w:bookmarkStart w:id="0" w:name="_GoBack"/>
      <w:bookmarkEnd w:id="0"/>
    </w:p>
    <w:p w:rsidR="00241934" w:rsidRDefault="00241934" w:rsidP="00241934">
      <w:pPr>
        <w:pStyle w:val="Heading3"/>
        <w:rPr>
          <w:lang w:val="de-DE"/>
        </w:rPr>
      </w:pPr>
      <w:r>
        <w:rPr>
          <w:lang w:val="de-DE"/>
        </w:rPr>
        <w:lastRenderedPageBreak/>
        <w:t>Zahlen allgemein,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960"/>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0,223704</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0,048007</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0,1694</w:t>
            </w:r>
          </w:p>
        </w:tc>
      </w:tr>
    </w:tbl>
    <w:p w:rsidR="00241934" w:rsidRDefault="00241934" w:rsidP="00241934">
      <w:pPr>
        <w:rPr>
          <w:lang w:val="de-DE"/>
        </w:rPr>
      </w:pPr>
    </w:p>
    <w:p w:rsidR="00457038" w:rsidRDefault="00457038" w:rsidP="00241934">
      <w:pPr>
        <w:rPr>
          <w:lang w:val="de-DE"/>
        </w:rPr>
      </w:pPr>
      <w:r>
        <w:rPr>
          <w:lang w:val="de-DE"/>
        </w:rPr>
        <w:t>Normal vs. Unten: Fehlerrate bei normalem Dezimalpunkt geringer</w:t>
      </w:r>
    </w:p>
    <w:p w:rsidR="00241934" w:rsidRDefault="00241934" w:rsidP="00241934">
      <w:pPr>
        <w:pStyle w:val="Heading3"/>
        <w:rPr>
          <w:lang w:val="de-DE"/>
        </w:rPr>
      </w:pPr>
      <w:r>
        <w:rPr>
          <w:lang w:val="de-DE"/>
        </w:rPr>
        <w:t>Zahlen allgemein, 0,5 Sekunden</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2"/>
        <w:gridCol w:w="1052"/>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0,095527</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0,023171</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0,404391</w:t>
            </w:r>
          </w:p>
        </w:tc>
      </w:tr>
    </w:tbl>
    <w:p w:rsidR="00241934" w:rsidRDefault="00241934" w:rsidP="00241934">
      <w:pPr>
        <w:rPr>
          <w:lang w:val="de-DE"/>
        </w:rPr>
      </w:pPr>
    </w:p>
    <w:p w:rsidR="00457038" w:rsidRDefault="00457038" w:rsidP="00241934">
      <w:pPr>
        <w:rPr>
          <w:lang w:val="de-DE"/>
        </w:rPr>
      </w:pPr>
      <w:r>
        <w:rPr>
          <w:lang w:val="de-DE"/>
        </w:rPr>
        <w:t>Normal vs. Unten: Fehlerrate bei normalem Dezimalpunkt geringer</w:t>
      </w:r>
    </w:p>
    <w:p w:rsidR="00241934" w:rsidRDefault="00241934" w:rsidP="00241934">
      <w:pPr>
        <w:rPr>
          <w:lang w:val="de-DE"/>
        </w:rPr>
      </w:pPr>
    </w:p>
    <w:p w:rsidR="00241934" w:rsidRDefault="00241934" w:rsidP="00241934">
      <w:pPr>
        <w:pStyle w:val="Heading3"/>
        <w:rPr>
          <w:lang w:val="de-DE"/>
        </w:rPr>
      </w:pPr>
      <w:r>
        <w:rPr>
          <w:lang w:val="de-DE"/>
        </w:rPr>
        <w:t>Allgemein, 1 Sekunde</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52"/>
      </w:tblGrid>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NM</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NU</w:t>
            </w:r>
          </w:p>
        </w:tc>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MU</w:t>
            </w:r>
          </w:p>
        </w:tc>
      </w:tr>
      <w:tr w:rsidR="00241934" w:rsidRPr="00241934" w:rsidTr="00241934">
        <w:trPr>
          <w:trHeight w:val="300"/>
        </w:trPr>
        <w:tc>
          <w:tcPr>
            <w:tcW w:w="960" w:type="dxa"/>
            <w:shd w:val="clear" w:color="auto" w:fill="auto"/>
            <w:noWrap/>
            <w:vAlign w:val="bottom"/>
            <w:hideMark/>
          </w:tcPr>
          <w:p w:rsidR="00241934" w:rsidRPr="00241934" w:rsidRDefault="00241934" w:rsidP="00241934">
            <w:pPr>
              <w:spacing w:after="0" w:line="240" w:lineRule="auto"/>
              <w:rPr>
                <w:rFonts w:ascii="Calibri" w:eastAsia="Times New Roman" w:hAnsi="Calibri" w:cs="Times New Roman"/>
                <w:color w:val="000000"/>
              </w:rPr>
            </w:pPr>
            <w:r w:rsidRPr="00241934">
              <w:rPr>
                <w:rFonts w:ascii="Calibri" w:eastAsia="Times New Roman" w:hAnsi="Calibri" w:cs="Times New Roman"/>
                <w:color w:val="000000"/>
              </w:rPr>
              <w:t>T-Test</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0,24467</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0,02792</w:t>
            </w:r>
          </w:p>
        </w:tc>
        <w:tc>
          <w:tcPr>
            <w:tcW w:w="960" w:type="dxa"/>
            <w:shd w:val="clear" w:color="auto" w:fill="auto"/>
            <w:noWrap/>
            <w:vAlign w:val="bottom"/>
            <w:hideMark/>
          </w:tcPr>
          <w:p w:rsidR="00241934" w:rsidRPr="00241934" w:rsidRDefault="00241934" w:rsidP="00241934">
            <w:pPr>
              <w:spacing w:after="0" w:line="240" w:lineRule="auto"/>
              <w:jc w:val="right"/>
              <w:rPr>
                <w:rFonts w:ascii="Calibri" w:eastAsia="Times New Roman" w:hAnsi="Calibri" w:cs="Times New Roman"/>
                <w:color w:val="000000"/>
              </w:rPr>
            </w:pPr>
            <w:r w:rsidRPr="00241934">
              <w:rPr>
                <w:rFonts w:ascii="Calibri" w:eastAsia="Times New Roman" w:hAnsi="Calibri" w:cs="Times New Roman"/>
                <w:color w:val="000000"/>
              </w:rPr>
              <w:t>0,179075</w:t>
            </w:r>
          </w:p>
        </w:tc>
      </w:tr>
    </w:tbl>
    <w:p w:rsidR="00241934" w:rsidRDefault="00241934" w:rsidP="00241934">
      <w:pPr>
        <w:rPr>
          <w:lang w:val="de-DE"/>
        </w:rPr>
      </w:pPr>
    </w:p>
    <w:p w:rsidR="00241934" w:rsidRDefault="00457038" w:rsidP="00457038">
      <w:pPr>
        <w:rPr>
          <w:lang w:val="de-DE"/>
        </w:rPr>
      </w:pPr>
      <w:r>
        <w:rPr>
          <w:lang w:val="de-DE"/>
        </w:rPr>
        <w:t>Normal vs. Unten: Fehlerrate bei normalem Dezimalpunkt geringer</w:t>
      </w:r>
    </w:p>
    <w:p w:rsidR="00E604AA" w:rsidRDefault="00E604AA" w:rsidP="00457038">
      <w:pPr>
        <w:rPr>
          <w:lang w:val="de-DE"/>
        </w:rPr>
      </w:pPr>
    </w:p>
    <w:p w:rsidR="00E604AA" w:rsidRDefault="00E604AA" w:rsidP="00E604AA">
      <w:pPr>
        <w:pStyle w:val="Heading2"/>
        <w:rPr>
          <w:lang w:val="de-DE"/>
        </w:rPr>
      </w:pPr>
      <w:r>
        <w:rPr>
          <w:lang w:val="de-DE"/>
        </w:rPr>
        <w:t>Ergebnisse</w:t>
      </w:r>
    </w:p>
    <w:p w:rsidR="00E604AA" w:rsidRPr="00E604AA" w:rsidRDefault="00E604AA" w:rsidP="00E604AA">
      <w:pPr>
        <w:rPr>
          <w:lang w:val="de-DE"/>
        </w:rPr>
      </w:pPr>
      <w:r>
        <w:rPr>
          <w:lang w:val="de-DE"/>
        </w:rPr>
        <w:t xml:space="preserve">Die Lesbarkeit der Zahlen scheint bei den alternativen Dezimalpunkten schlechter zu werden, vermutlich weil die einzelnen Ziffern weiter auseinander liegen (Zitat Nutzer 1). Die Punkte scheinen allte gleich gut/schlecht erkannt zu werden, </w:t>
      </w:r>
      <w:r w:rsidR="00A05AC1">
        <w:rPr>
          <w:lang w:val="de-DE"/>
        </w:rPr>
        <w:t xml:space="preserve"> der Punkt in der Mitte scheint aber am besten abzuschneiden.</w:t>
      </w:r>
    </w:p>
    <w:sectPr w:rsidR="00E604AA" w:rsidRPr="00E60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46"/>
    <w:rsid w:val="00203EDE"/>
    <w:rsid w:val="00241934"/>
    <w:rsid w:val="00457038"/>
    <w:rsid w:val="00717AA5"/>
    <w:rsid w:val="00763D47"/>
    <w:rsid w:val="00906E02"/>
    <w:rsid w:val="00A05AC1"/>
    <w:rsid w:val="00D74C46"/>
    <w:rsid w:val="00E604AA"/>
    <w:rsid w:val="00EE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1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193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1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C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193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8629">
      <w:bodyDiv w:val="1"/>
      <w:marLeft w:val="0"/>
      <w:marRight w:val="0"/>
      <w:marTop w:val="0"/>
      <w:marBottom w:val="0"/>
      <w:divBdr>
        <w:top w:val="none" w:sz="0" w:space="0" w:color="auto"/>
        <w:left w:val="none" w:sz="0" w:space="0" w:color="auto"/>
        <w:bottom w:val="none" w:sz="0" w:space="0" w:color="auto"/>
        <w:right w:val="none" w:sz="0" w:space="0" w:color="auto"/>
      </w:divBdr>
    </w:div>
    <w:div w:id="868376918">
      <w:bodyDiv w:val="1"/>
      <w:marLeft w:val="0"/>
      <w:marRight w:val="0"/>
      <w:marTop w:val="0"/>
      <w:marBottom w:val="0"/>
      <w:divBdr>
        <w:top w:val="none" w:sz="0" w:space="0" w:color="auto"/>
        <w:left w:val="none" w:sz="0" w:space="0" w:color="auto"/>
        <w:bottom w:val="none" w:sz="0" w:space="0" w:color="auto"/>
        <w:right w:val="none" w:sz="0" w:space="0" w:color="auto"/>
      </w:divBdr>
    </w:div>
    <w:div w:id="963537052">
      <w:bodyDiv w:val="1"/>
      <w:marLeft w:val="0"/>
      <w:marRight w:val="0"/>
      <w:marTop w:val="0"/>
      <w:marBottom w:val="0"/>
      <w:divBdr>
        <w:top w:val="none" w:sz="0" w:space="0" w:color="auto"/>
        <w:left w:val="none" w:sz="0" w:space="0" w:color="auto"/>
        <w:bottom w:val="none" w:sz="0" w:space="0" w:color="auto"/>
        <w:right w:val="none" w:sz="0" w:space="0" w:color="auto"/>
      </w:divBdr>
    </w:div>
    <w:div w:id="1096092531">
      <w:bodyDiv w:val="1"/>
      <w:marLeft w:val="0"/>
      <w:marRight w:val="0"/>
      <w:marTop w:val="0"/>
      <w:marBottom w:val="0"/>
      <w:divBdr>
        <w:top w:val="none" w:sz="0" w:space="0" w:color="auto"/>
        <w:left w:val="none" w:sz="0" w:space="0" w:color="auto"/>
        <w:bottom w:val="none" w:sz="0" w:space="0" w:color="auto"/>
        <w:right w:val="none" w:sz="0" w:space="0" w:color="auto"/>
      </w:divBdr>
    </w:div>
    <w:div w:id="1535801339">
      <w:bodyDiv w:val="1"/>
      <w:marLeft w:val="0"/>
      <w:marRight w:val="0"/>
      <w:marTop w:val="0"/>
      <w:marBottom w:val="0"/>
      <w:divBdr>
        <w:top w:val="none" w:sz="0" w:space="0" w:color="auto"/>
        <w:left w:val="none" w:sz="0" w:space="0" w:color="auto"/>
        <w:bottom w:val="none" w:sz="0" w:space="0" w:color="auto"/>
        <w:right w:val="none" w:sz="0" w:space="0" w:color="auto"/>
      </w:divBdr>
    </w:div>
    <w:div w:id="1846626973">
      <w:bodyDiv w:val="1"/>
      <w:marLeft w:val="0"/>
      <w:marRight w:val="0"/>
      <w:marTop w:val="0"/>
      <w:marBottom w:val="0"/>
      <w:divBdr>
        <w:top w:val="none" w:sz="0" w:space="0" w:color="auto"/>
        <w:left w:val="none" w:sz="0" w:space="0" w:color="auto"/>
        <w:bottom w:val="none" w:sz="0" w:space="0" w:color="auto"/>
        <w:right w:val="none" w:sz="0" w:space="0" w:color="auto"/>
      </w:divBdr>
    </w:div>
    <w:div w:id="213575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Iris</cp:lastModifiedBy>
  <cp:revision>6</cp:revision>
  <dcterms:created xsi:type="dcterms:W3CDTF">2015-07-27T11:43:00Z</dcterms:created>
  <dcterms:modified xsi:type="dcterms:W3CDTF">2015-07-29T15:31:00Z</dcterms:modified>
</cp:coreProperties>
</file>