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8DB9E" w14:textId="77777777" w:rsidR="001B412B" w:rsidRDefault="00346150">
      <w:pPr>
        <w:keepNext/>
        <w:keepLines/>
        <w:spacing w:before="260" w:after="260" w:line="416" w:lineRule="auto"/>
        <w:ind w:firstLine="560"/>
        <w:outlineLvl w:val="2"/>
        <w:rPr>
          <w:rFonts w:ascii="华文仿宋" w:hAnsi="华文仿宋"/>
          <w:b/>
          <w:bCs/>
          <w:szCs w:val="28"/>
        </w:rPr>
      </w:pPr>
      <w:bookmarkStart w:id="0" w:name="_Toc501568144"/>
      <w:r>
        <w:rPr>
          <w:rFonts w:ascii="华文仿宋" w:hAnsi="华文仿宋" w:hint="eastAsia"/>
          <w:b/>
          <w:bCs/>
          <w:szCs w:val="28"/>
        </w:rPr>
        <w:t>各班级学生活动开展情况</w:t>
      </w:r>
      <w:bookmarkEnd w:id="0"/>
    </w:p>
    <w:p w14:paraId="2EFE4B10" w14:textId="77777777" w:rsidR="001B412B" w:rsidRDefault="00346150">
      <w:pPr>
        <w:pStyle w:val="a5"/>
        <w:ind w:firstLine="560"/>
        <w:rPr>
          <w:rStyle w:val="a6"/>
          <w:rFonts w:ascii="微软雅黑" w:eastAsia="微软雅黑" w:hAnsi="微软雅黑" w:cs="微软雅黑"/>
          <w:sz w:val="28"/>
          <w:szCs w:val="28"/>
        </w:rPr>
      </w:pPr>
      <w:r>
        <w:rPr>
          <w:rFonts w:hint="eastAsia"/>
          <w:sz w:val="28"/>
          <w:szCs w:val="28"/>
        </w:rPr>
        <w:t>我院积极倡导班级体发扬勤奋创新、团结友爱的积极作用，从大班、小班一大一小两个层面踏实开展班级建设。我院定期开展大小班会，整体问题集体解决，细节事务小班主抓。系统有序俨然是我院班级管理的一大亮点。</w:t>
      </w:r>
      <w:r>
        <w:rPr>
          <w:rFonts w:hint="eastAsia"/>
          <w:sz w:val="28"/>
          <w:szCs w:val="28"/>
        </w:rPr>
        <w:t xml:space="preserve"> </w:t>
      </w:r>
    </w:p>
    <w:p w14:paraId="07F331E5" w14:textId="6AE927A8" w:rsidR="001B412B" w:rsidRPr="00295F36" w:rsidRDefault="00346150" w:rsidP="00295F36">
      <w:pPr>
        <w:pStyle w:val="a5"/>
        <w:ind w:firstLine="560"/>
        <w:rPr>
          <w:rFonts w:ascii="华文仿宋" w:hAnsi="华文仿宋"/>
          <w:sz w:val="28"/>
          <w:szCs w:val="28"/>
        </w:rPr>
      </w:pPr>
      <w:r>
        <w:rPr>
          <w:rFonts w:ascii="华文仿宋" w:hAnsi="华文仿宋" w:hint="eastAsia"/>
          <w:sz w:val="28"/>
          <w:szCs w:val="28"/>
        </w:rPr>
        <w:t>我院各年级各小班在</w:t>
      </w:r>
      <w:r>
        <w:rPr>
          <w:rFonts w:ascii="华文仿宋" w:hAnsi="华文仿宋" w:hint="eastAsia"/>
          <w:sz w:val="28"/>
          <w:szCs w:val="28"/>
        </w:rPr>
        <w:t>2</w:t>
      </w:r>
      <w:r>
        <w:rPr>
          <w:rFonts w:ascii="华文仿宋" w:hAnsi="华文仿宋"/>
          <w:sz w:val="28"/>
          <w:szCs w:val="28"/>
        </w:rPr>
        <w:t>01</w:t>
      </w:r>
      <w:r>
        <w:rPr>
          <w:rFonts w:ascii="华文仿宋" w:hAnsi="华文仿宋" w:hint="eastAsia"/>
          <w:sz w:val="28"/>
          <w:szCs w:val="28"/>
        </w:rPr>
        <w:t>8</w:t>
      </w:r>
      <w:r>
        <w:rPr>
          <w:rFonts w:ascii="华文仿宋" w:hAnsi="华文仿宋" w:hint="eastAsia"/>
          <w:sz w:val="28"/>
          <w:szCs w:val="28"/>
        </w:rPr>
        <w:t>年均开展了形式丰富的班级建设活动，通过组织班级聚会、班会、游戏等学生活动加强班级建设。各小班已然形成了凝聚有序、积极向上的班集体。</w:t>
      </w:r>
    </w:p>
    <w:p w14:paraId="4A19DB3D" w14:textId="77777777" w:rsidR="00295F36" w:rsidRDefault="00295F36" w:rsidP="00295F36">
      <w:pPr>
        <w:spacing w:line="720" w:lineRule="atLeast"/>
        <w:ind w:firstLine="560"/>
        <w:rPr>
          <w:rFonts w:ascii="华文仿宋" w:hAnsi="华文仿宋"/>
          <w:b/>
          <w:szCs w:val="28"/>
        </w:rPr>
      </w:pPr>
      <w:r>
        <w:rPr>
          <w:rFonts w:ascii="华文仿宋" w:hAnsi="华文仿宋" w:hint="eastAsia"/>
          <w:b/>
          <w:szCs w:val="28"/>
        </w:rPr>
        <w:t>2015211601班</w:t>
      </w:r>
      <w:r>
        <w:rPr>
          <w:rFonts w:ascii="华文仿宋" w:hAnsi="华文仿宋"/>
          <w:b/>
          <w:szCs w:val="28"/>
        </w:rPr>
        <w:t>学生活动开展情况：</w:t>
      </w:r>
    </w:p>
    <w:p w14:paraId="5CFC99CF" w14:textId="77777777" w:rsidR="00295F36" w:rsidRPr="00C615B6" w:rsidRDefault="00295F36" w:rsidP="00295F36">
      <w:pPr>
        <w:spacing w:line="720" w:lineRule="atLeast"/>
        <w:ind w:firstLine="560"/>
        <w:rPr>
          <w:rFonts w:ascii="华文仿宋" w:hAnsi="华文仿宋"/>
          <w:szCs w:val="28"/>
        </w:rPr>
      </w:pPr>
      <w:r w:rsidRPr="00C615B6">
        <w:rPr>
          <w:rFonts w:ascii="华文仿宋" w:hAnsi="华文仿宋" w:hint="eastAsia"/>
          <w:szCs w:val="28"/>
        </w:rPr>
        <w:t>2018年3月23日，数字媒体与设计艺术学院本科2015211601</w:t>
      </w:r>
      <w:r>
        <w:rPr>
          <w:rFonts w:ascii="华文仿宋" w:hAnsi="华文仿宋" w:hint="eastAsia"/>
          <w:szCs w:val="28"/>
        </w:rPr>
        <w:t>班</w:t>
      </w:r>
      <w:r w:rsidRPr="00C615B6">
        <w:rPr>
          <w:rFonts w:ascii="华文仿宋" w:hAnsi="华文仿宋" w:hint="eastAsia"/>
          <w:szCs w:val="28"/>
        </w:rPr>
        <w:t>的全体同学在校本部运动场举行了“微口号”视频拍摄的“雷锋月”主题团日活动。全体同学自行分为五组，对微视频拍摄的主题与分工展开了积极的讨论。讨论结束后，各组同学们立刻投入到拍摄工作中。小组成员们各司其职，担当演员的同学，认真的投入到表演的角色中；负责摄影的同学拿出手机，用“抖音”APP记录下演员们的表演；而出任导演角色的同学，在一旁指引着演员与摄影师，力求拿出最精彩的作品。一时间，运动场上的同学们都在一片热闹而有序的氛围中，参与到 “微口号”视频拍摄活动中。</w:t>
      </w:r>
      <w:r>
        <w:rPr>
          <w:rFonts w:ascii="华文仿宋" w:hAnsi="华文仿宋" w:hint="eastAsia"/>
          <w:szCs w:val="28"/>
        </w:rPr>
        <w:t>这次的活动，让同学们通过拍摄视频的方式，亲身践行了雷锋精神，</w:t>
      </w:r>
      <w:r w:rsidRPr="00C615B6">
        <w:rPr>
          <w:rFonts w:ascii="华文仿宋" w:hAnsi="华文仿宋" w:hint="eastAsia"/>
          <w:szCs w:val="28"/>
        </w:rPr>
        <w:t>在表演生活中的好人</w:t>
      </w:r>
      <w:r>
        <w:rPr>
          <w:rFonts w:ascii="华文仿宋" w:hAnsi="华文仿宋" w:hint="eastAsia"/>
          <w:szCs w:val="28"/>
        </w:rPr>
        <w:t>好事、朗</w:t>
      </w:r>
      <w:r>
        <w:rPr>
          <w:rFonts w:ascii="华文仿宋" w:hAnsi="华文仿宋" w:hint="eastAsia"/>
          <w:szCs w:val="28"/>
        </w:rPr>
        <w:lastRenderedPageBreak/>
        <w:t>诵雷锋精神标语等活动的过程中，感受到雷锋精神带给我们</w:t>
      </w:r>
      <w:r w:rsidRPr="00C615B6">
        <w:rPr>
          <w:rFonts w:ascii="华文仿宋" w:hAnsi="华文仿宋" w:hint="eastAsia"/>
          <w:szCs w:val="28"/>
        </w:rPr>
        <w:t>的正能量。</w:t>
      </w:r>
    </w:p>
    <w:p w14:paraId="61A5948E" w14:textId="77777777" w:rsidR="00295F36" w:rsidRPr="00C615B6" w:rsidRDefault="00295F36" w:rsidP="00295F36">
      <w:pPr>
        <w:spacing w:line="720" w:lineRule="atLeast"/>
        <w:ind w:firstLine="560"/>
        <w:jc w:val="center"/>
        <w:rPr>
          <w:rFonts w:ascii="华文仿宋" w:hAnsi="华文仿宋"/>
          <w:b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2336" behindDoc="0" locked="0" layoutInCell="1" allowOverlap="1" wp14:anchorId="2840FD2E" wp14:editId="603D8F46">
            <wp:simplePos x="0" y="0"/>
            <wp:positionH relativeFrom="column">
              <wp:posOffset>316230</wp:posOffset>
            </wp:positionH>
            <wp:positionV relativeFrom="paragraph">
              <wp:posOffset>482600</wp:posOffset>
            </wp:positionV>
            <wp:extent cx="4681855" cy="351155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2CEA01" w14:textId="0FA2FDC8" w:rsidR="00295F36" w:rsidRDefault="00295F36">
      <w:pPr>
        <w:ind w:firstLine="560"/>
        <w:rPr>
          <w:rFonts w:ascii="华文仿宋" w:hAnsi="华文仿宋" w:hint="eastAsia"/>
          <w:szCs w:val="28"/>
        </w:rPr>
      </w:pPr>
      <w:r>
        <w:rPr>
          <w:rFonts w:ascii="仿宋" w:eastAsia="仿宋" w:hAnsi="仿宋" w:cs="仿宋"/>
          <w:noProof/>
          <w:szCs w:val="28"/>
        </w:rPr>
        <w:drawing>
          <wp:inline distT="0" distB="0" distL="0" distR="0" wp14:anchorId="7AEE95CE" wp14:editId="632A8BC8">
            <wp:extent cx="4507889" cy="3378200"/>
            <wp:effectExtent l="0" t="0" r="0" b="0"/>
            <wp:docPr id="22" name="图片 22" descr="新闻稿2018/拍摄“微视频”，传播正能量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闻稿2018/拍摄“微视频”，传播正能量/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65" cy="339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DC59" w14:textId="77777777" w:rsidR="00295F36" w:rsidRDefault="00295F36">
      <w:pPr>
        <w:ind w:firstLine="560"/>
        <w:rPr>
          <w:rFonts w:ascii="华文仿宋" w:hAnsi="华文仿宋" w:hint="eastAsia"/>
          <w:szCs w:val="28"/>
        </w:rPr>
      </w:pPr>
    </w:p>
    <w:p w14:paraId="389C4E52" w14:textId="3C816169" w:rsidR="00295F36" w:rsidRPr="00295F36" w:rsidRDefault="00295F36" w:rsidP="00295F36">
      <w:pPr>
        <w:spacing w:line="720" w:lineRule="atLeast"/>
        <w:ind w:firstLine="560"/>
        <w:rPr>
          <w:rFonts w:ascii="华文仿宋" w:hAnsi="华文仿宋" w:hint="eastAsia"/>
          <w:b/>
          <w:szCs w:val="28"/>
        </w:rPr>
      </w:pPr>
      <w:r w:rsidRPr="00295F36">
        <w:rPr>
          <w:rFonts w:ascii="华文仿宋" w:hAnsi="华文仿宋" w:hint="eastAsia"/>
          <w:b/>
          <w:szCs w:val="28"/>
        </w:rPr>
        <w:lastRenderedPageBreak/>
        <w:t>2015211603班</w:t>
      </w:r>
      <w:r>
        <w:rPr>
          <w:rFonts w:ascii="华文仿宋" w:hAnsi="华文仿宋" w:hint="eastAsia"/>
          <w:b/>
          <w:szCs w:val="28"/>
        </w:rPr>
        <w:t>学生活动开展情况：</w:t>
      </w:r>
    </w:p>
    <w:p w14:paraId="5F7575F4" w14:textId="77777777" w:rsidR="00295F36" w:rsidRDefault="00295F36" w:rsidP="00295F36">
      <w:pPr>
        <w:ind w:firstLine="560"/>
        <w:rPr>
          <w:rFonts w:ascii="华文仿宋" w:hAnsi="华文仿宋"/>
          <w:szCs w:val="28"/>
        </w:rPr>
      </w:pPr>
      <w:r w:rsidRPr="003459FB">
        <w:rPr>
          <w:rFonts w:ascii="华文仿宋" w:hAnsi="华文仿宋" w:hint="eastAsia"/>
          <w:szCs w:val="28"/>
        </w:rPr>
        <w:t>为了坚定</w:t>
      </w:r>
      <w:r>
        <w:rPr>
          <w:rFonts w:ascii="华文仿宋" w:hAnsi="华文仿宋" w:hint="eastAsia"/>
          <w:szCs w:val="28"/>
        </w:rPr>
        <w:t>同学们</w:t>
      </w:r>
      <w:r w:rsidRPr="003459FB">
        <w:rPr>
          <w:rFonts w:ascii="华文仿宋" w:hAnsi="华文仿宋" w:hint="eastAsia"/>
          <w:szCs w:val="28"/>
        </w:rPr>
        <w:t>对国际共产主义的信念，进一步教育引导</w:t>
      </w:r>
      <w:r>
        <w:rPr>
          <w:rFonts w:ascii="华文仿宋" w:hAnsi="华文仿宋" w:hint="eastAsia"/>
          <w:szCs w:val="28"/>
        </w:rPr>
        <w:t>同学们</w:t>
      </w:r>
      <w:r w:rsidRPr="003459FB">
        <w:rPr>
          <w:rFonts w:ascii="华文仿宋" w:hAnsi="华文仿宋" w:hint="eastAsia"/>
          <w:szCs w:val="28"/>
        </w:rPr>
        <w:t>时刻牢记全心全意为人民服务的宗旨，</w:t>
      </w:r>
      <w:r>
        <w:rPr>
          <w:rFonts w:ascii="华文仿宋" w:hAnsi="华文仿宋" w:hint="eastAsia"/>
          <w:szCs w:val="28"/>
        </w:rPr>
        <w:t>5</w:t>
      </w:r>
      <w:r w:rsidRPr="003459FB">
        <w:rPr>
          <w:rFonts w:ascii="华文仿宋" w:hAnsi="华文仿宋" w:hint="eastAsia"/>
          <w:szCs w:val="28"/>
        </w:rPr>
        <w:t>月</w:t>
      </w:r>
      <w:r>
        <w:rPr>
          <w:rFonts w:ascii="华文仿宋" w:hAnsi="华文仿宋" w:hint="eastAsia"/>
          <w:szCs w:val="28"/>
        </w:rPr>
        <w:t>16</w:t>
      </w:r>
      <w:r w:rsidRPr="003459FB">
        <w:rPr>
          <w:rFonts w:ascii="华文仿宋" w:hAnsi="华文仿宋" w:hint="eastAsia"/>
          <w:szCs w:val="28"/>
        </w:rPr>
        <w:t>日，工业设计三班团支部（2015211603团支部）组织“青年学唱《国际歌》，共产主义响青春”</w:t>
      </w:r>
      <w:r>
        <w:rPr>
          <w:rFonts w:ascii="华文仿宋" w:hAnsi="华文仿宋" w:hint="eastAsia"/>
          <w:szCs w:val="28"/>
        </w:rPr>
        <w:t>团日活动</w:t>
      </w:r>
      <w:r w:rsidRPr="003459FB">
        <w:rPr>
          <w:rFonts w:ascii="华文仿宋" w:hAnsi="华文仿宋" w:hint="eastAsia"/>
          <w:szCs w:val="28"/>
        </w:rPr>
        <w:t>。会议于傍晚七点在教学楼二号楼101A教室准时召开，工业设计三班全体同学踊跃参加，除去实习的同学，到场的同学都非常积极，甚至有的同学提前到场，抢占了观看视频的好位置</w:t>
      </w:r>
      <w:r>
        <w:rPr>
          <w:rFonts w:ascii="华文仿宋" w:hAnsi="华文仿宋" w:hint="eastAsia"/>
          <w:szCs w:val="28"/>
        </w:rPr>
        <w:t>。</w:t>
      </w:r>
      <w:r w:rsidRPr="003459FB">
        <w:rPr>
          <w:rFonts w:ascii="华文仿宋" w:hAnsi="华文仿宋" w:hint="eastAsia"/>
          <w:szCs w:val="28"/>
        </w:rPr>
        <w:t>由此看来这一次</w:t>
      </w:r>
      <w:r>
        <w:rPr>
          <w:rFonts w:ascii="华文仿宋" w:hAnsi="华文仿宋" w:hint="eastAsia"/>
          <w:szCs w:val="28"/>
        </w:rPr>
        <w:t>学唱</w:t>
      </w:r>
      <w:r w:rsidRPr="003459FB">
        <w:rPr>
          <w:rFonts w:ascii="华文仿宋" w:hAnsi="华文仿宋" w:hint="eastAsia"/>
          <w:szCs w:val="28"/>
        </w:rPr>
        <w:t>“</w:t>
      </w:r>
      <w:r>
        <w:rPr>
          <w:rFonts w:ascii="华文仿宋" w:hAnsi="华文仿宋" w:hint="eastAsia"/>
          <w:szCs w:val="28"/>
        </w:rPr>
        <w:t>国际歌</w:t>
      </w:r>
      <w:r w:rsidRPr="003459FB">
        <w:rPr>
          <w:rFonts w:ascii="华文仿宋" w:hAnsi="华文仿宋" w:hint="eastAsia"/>
          <w:szCs w:val="28"/>
        </w:rPr>
        <w:t>”</w:t>
      </w:r>
      <w:r>
        <w:rPr>
          <w:rFonts w:ascii="华文仿宋" w:hAnsi="华文仿宋" w:hint="eastAsia"/>
          <w:szCs w:val="28"/>
        </w:rPr>
        <w:t>团日活动</w:t>
      </w:r>
      <w:r w:rsidRPr="003459FB">
        <w:rPr>
          <w:rFonts w:ascii="华文仿宋" w:hAnsi="华文仿宋" w:hint="eastAsia"/>
          <w:szCs w:val="28"/>
        </w:rPr>
        <w:t>受到了同学们的欢迎。</w:t>
      </w:r>
    </w:p>
    <w:p w14:paraId="383B0D7F" w14:textId="77777777" w:rsidR="00295F36" w:rsidRDefault="00295F36" w:rsidP="00295F36">
      <w:pPr>
        <w:ind w:firstLine="560"/>
        <w:rPr>
          <w:rFonts w:ascii="华文仿宋" w:hAnsi="华文仿宋"/>
          <w:szCs w:val="28"/>
        </w:rPr>
      </w:pPr>
      <w:r w:rsidRPr="003459FB">
        <w:rPr>
          <w:rFonts w:ascii="华文仿宋" w:hAnsi="华文仿宋" w:hint="eastAsia"/>
          <w:szCs w:val="28"/>
        </w:rPr>
        <w:t>学唱活动开展的既严肃认真，又气氛活跃，学唱、齐唱、分组唱等多种形式，新党员们唱出激情、唱得热血沸腾，大家纷纷表示，参加学唱活动，仿佛又回到了那个战火纷飞的年代，很受激励，将铭记历史，勇敢前行，不断进取，用实际行动为党旗添彩。</w:t>
      </w:r>
    </w:p>
    <w:p w14:paraId="4C81A4A4" w14:textId="77777777" w:rsidR="00295F36" w:rsidRPr="00813EE6" w:rsidRDefault="00295F36" w:rsidP="00295F36">
      <w:pPr>
        <w:ind w:firstLine="560"/>
        <w:rPr>
          <w:rFonts w:ascii="华文仿宋" w:hAnsi="华文仿宋"/>
          <w:szCs w:val="28"/>
        </w:rPr>
      </w:pPr>
    </w:p>
    <w:p w14:paraId="17CDDC62" w14:textId="77777777" w:rsidR="001B412B" w:rsidRDefault="001B412B">
      <w:pPr>
        <w:spacing w:line="720" w:lineRule="atLeast"/>
        <w:ind w:firstLine="560"/>
        <w:jc w:val="center"/>
        <w:rPr>
          <w:rFonts w:ascii="华文仿宋" w:hAnsi="华文仿宋"/>
          <w:b/>
          <w:szCs w:val="28"/>
        </w:rPr>
      </w:pPr>
    </w:p>
    <w:p w14:paraId="6B3A03EF" w14:textId="520F1B8E" w:rsidR="001B412B" w:rsidRDefault="001B412B">
      <w:pPr>
        <w:spacing w:line="720" w:lineRule="atLeast"/>
        <w:ind w:firstLineChars="0" w:firstLine="0"/>
        <w:jc w:val="center"/>
        <w:rPr>
          <w:rFonts w:ascii="华文仿宋" w:hAnsi="华文仿宋"/>
          <w:b/>
          <w:szCs w:val="28"/>
        </w:rPr>
      </w:pPr>
    </w:p>
    <w:p w14:paraId="2BB5C809" w14:textId="28A1039C" w:rsidR="001B412B" w:rsidRDefault="001B412B">
      <w:pPr>
        <w:spacing w:line="720" w:lineRule="atLeast"/>
        <w:ind w:firstLineChars="0" w:firstLine="0"/>
        <w:jc w:val="center"/>
        <w:rPr>
          <w:rFonts w:ascii="华文仿宋" w:hAnsi="华文仿宋"/>
          <w:b/>
          <w:szCs w:val="28"/>
        </w:rPr>
      </w:pPr>
    </w:p>
    <w:p w14:paraId="17BB7F62" w14:textId="4414362A" w:rsidR="001B412B" w:rsidRDefault="001B412B">
      <w:pPr>
        <w:spacing w:line="720" w:lineRule="atLeast"/>
        <w:ind w:firstLineChars="0" w:firstLine="0"/>
        <w:jc w:val="center"/>
        <w:rPr>
          <w:rFonts w:ascii="华文仿宋" w:hAnsi="华文仿宋"/>
          <w:b/>
          <w:szCs w:val="28"/>
        </w:rPr>
      </w:pPr>
    </w:p>
    <w:p w14:paraId="0F129F8F" w14:textId="566EAF77" w:rsidR="001B412B" w:rsidRDefault="001B412B">
      <w:pPr>
        <w:spacing w:line="720" w:lineRule="atLeast"/>
        <w:ind w:firstLineChars="0" w:firstLine="0"/>
        <w:jc w:val="center"/>
        <w:rPr>
          <w:rFonts w:ascii="华文仿宋" w:hAnsi="华文仿宋"/>
          <w:b/>
          <w:szCs w:val="28"/>
        </w:rPr>
      </w:pPr>
    </w:p>
    <w:p w14:paraId="3BF95744" w14:textId="6F4E49A2" w:rsidR="001B412B" w:rsidRDefault="001B412B">
      <w:pPr>
        <w:ind w:firstLine="560"/>
        <w:rPr>
          <w:rFonts w:ascii="仿宋" w:eastAsia="仿宋" w:hAnsi="仿宋" w:cs="仿宋"/>
          <w:szCs w:val="28"/>
        </w:rPr>
      </w:pPr>
      <w:bookmarkStart w:id="1" w:name="_GoBack"/>
      <w:bookmarkEnd w:id="1"/>
    </w:p>
    <w:sectPr w:rsidR="001B412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CFDC1" w14:textId="77777777" w:rsidR="00346150" w:rsidRDefault="00346150">
      <w:pPr>
        <w:ind w:firstLine="560"/>
      </w:pPr>
      <w:r>
        <w:separator/>
      </w:r>
    </w:p>
  </w:endnote>
  <w:endnote w:type="continuationSeparator" w:id="0">
    <w:p w14:paraId="74928075" w14:textId="77777777" w:rsidR="00346150" w:rsidRDefault="0034615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仿宋">
    <w:altName w:val="FangSong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011793"/>
    </w:sdtPr>
    <w:sdtEndPr/>
    <w:sdtContent>
      <w:p w14:paraId="466ED97B" w14:textId="77777777" w:rsidR="001B412B" w:rsidRDefault="00346150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F36" w:rsidRPr="00295F36">
          <w:rPr>
            <w:noProof/>
            <w:lang w:val="zh-CN"/>
          </w:rPr>
          <w:t>3</w:t>
        </w:r>
        <w:r>
          <w:fldChar w:fldCharType="end"/>
        </w:r>
      </w:p>
    </w:sdtContent>
  </w:sdt>
  <w:p w14:paraId="259A2B16" w14:textId="77777777" w:rsidR="001B412B" w:rsidRDefault="001B412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4BA06" w14:textId="77777777" w:rsidR="00346150" w:rsidRDefault="00346150">
      <w:pPr>
        <w:ind w:firstLine="560"/>
      </w:pPr>
      <w:r>
        <w:separator/>
      </w:r>
    </w:p>
  </w:footnote>
  <w:footnote w:type="continuationSeparator" w:id="0">
    <w:p w14:paraId="140D9CD7" w14:textId="77777777" w:rsidR="00346150" w:rsidRDefault="0034615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4C472" w14:textId="77777777" w:rsidR="001B412B" w:rsidRDefault="00346150">
    <w:pPr>
      <w:pStyle w:val="a4"/>
      <w:ind w:firstLine="360"/>
    </w:pPr>
    <w:r>
      <w:rPr>
        <w:rFonts w:hint="eastAsia"/>
      </w:rPr>
      <w:t>3-1</w:t>
    </w:r>
    <w:r>
      <w:ptab w:relativeTo="margin" w:alignment="center" w:leader="none"/>
    </w:r>
    <w:r>
      <w:rPr>
        <w:rFonts w:hint="eastAsia"/>
      </w:rPr>
      <w:t>数字媒体与设计艺术学院</w:t>
    </w:r>
    <w:r>
      <w:rPr>
        <w:rFonts w:hint="eastAsia"/>
      </w:rPr>
      <w:t>2017</w:t>
    </w:r>
    <w:r>
      <w:rPr>
        <w:rFonts w:hint="eastAsia"/>
      </w:rPr>
      <w:t>年度学生工</w:t>
    </w:r>
    <w:r>
      <w:rPr>
        <w:rFonts w:hint="eastAsia"/>
      </w:rPr>
      <w:t>作支撑材料</w:t>
    </w:r>
    <w:r>
      <w:ptab w:relativeTo="margin" w:alignment="right" w:leader="none"/>
    </w:r>
    <w:r>
      <w:rPr>
        <w:noProof/>
      </w:rPr>
      <w:drawing>
        <wp:inline distT="0" distB="0" distL="0" distR="0" wp14:anchorId="6BA733EA" wp14:editId="087F98E3">
          <wp:extent cx="565785" cy="109220"/>
          <wp:effectExtent l="0" t="0" r="5715" b="5080"/>
          <wp:docPr id="20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015" cy="128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C6562"/>
    <w:rsid w:val="001B412B"/>
    <w:rsid w:val="00295F36"/>
    <w:rsid w:val="00346150"/>
    <w:rsid w:val="00AB6618"/>
    <w:rsid w:val="169712E6"/>
    <w:rsid w:val="1B732A12"/>
    <w:rsid w:val="22670355"/>
    <w:rsid w:val="50F33C15"/>
    <w:rsid w:val="5DB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6A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</w:pPr>
    <w:rPr>
      <w:rFonts w:eastAsia="华文仿宋"/>
      <w:kern w:val="2"/>
      <w:sz w:val="28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tabs>
        <w:tab w:val="left" w:pos="426"/>
        <w:tab w:val="left" w:pos="993"/>
        <w:tab w:val="left" w:pos="1680"/>
        <w:tab w:val="right" w:leader="dot" w:pos="8296"/>
      </w:tabs>
      <w:ind w:firstLineChars="0" w:firstLine="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tabs>
        <w:tab w:val="left" w:pos="993"/>
        <w:tab w:val="right" w:leader="dot" w:pos="8222"/>
      </w:tabs>
      <w:ind w:rightChars="-35" w:right="-98" w:firstLineChars="0" w:firstLine="0"/>
    </w:pPr>
  </w:style>
  <w:style w:type="paragraph" w:styleId="a5">
    <w:name w:val="Normal (Web)"/>
    <w:basedOn w:val="a"/>
    <w:unhideWhenUsed/>
    <w:qFormat/>
    <w:rPr>
      <w:sz w:val="24"/>
    </w:rPr>
  </w:style>
  <w:style w:type="character" w:styleId="a6">
    <w:name w:val="Strong"/>
    <w:basedOn w:val="a0"/>
    <w:qFormat/>
    <w:rPr>
      <w:rFonts w:ascii="Times New Roman" w:eastAsia="宋体" w:hAnsi="Times New Roman" w:cs="Times New Roman"/>
      <w:b/>
      <w:lang w:val="en-US" w:eastAsia="zh-CN" w:bidi="ar-SA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目录标题1"/>
    <w:basedOn w:val="1"/>
    <w:next w:val="a"/>
    <w:uiPriority w:val="39"/>
    <w:semiHidden/>
    <w:unhideWhenUsed/>
    <w:qFormat/>
    <w:pPr>
      <w:widowControl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a9">
    <w:name w:val="新闻正文"/>
    <w:basedOn w:val="a"/>
    <w:qFormat/>
    <w:pPr>
      <w:widowControl/>
      <w:jc w:val="both"/>
    </w:pPr>
    <w:rPr>
      <w:rFonts w:ascii="华文仿宋" w:hAnsi="华文仿宋"/>
      <w:szCs w:val="30"/>
    </w:rPr>
  </w:style>
  <w:style w:type="paragraph" w:customStyle="1" w:styleId="aa">
    <w:name w:val="默认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774</Characters>
  <Application>Microsoft Macintosh Word</Application>
  <DocSecurity>0</DocSecurity>
  <Lines>6</Lines>
  <Paragraphs>1</Paragraphs>
  <ScaleCrop>false</ScaleCrop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囍。</dc:creator>
  <cp:lastModifiedBy>Iris Wang</cp:lastModifiedBy>
  <cp:revision>3</cp:revision>
  <dcterms:created xsi:type="dcterms:W3CDTF">2018-12-11T12:35:00Z</dcterms:created>
  <dcterms:modified xsi:type="dcterms:W3CDTF">2018-12-11T12:37:00Z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