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rPr>
        <w:t xml:space="preserve">                                     Cars4U Project Design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Design and consider System: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basic concept of to develop this project was to manage online car sales is faced with few technical issues, ranging from information regarding sales of cars is manually done ex: Product details, distributor details, purchases and sales details. This calls for the need to develop a system that corrects this error. The design cars4u website enable customers to purchase cars online with secure credit card payment gateway thereby reducing risk of travelling to purchase the car.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this project, a web based C#  MySQL Mini DBMS project and have using HTML, CSS, JAVASCRIPT.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main feature of the project is to manage the records of Shops and its shop Cars, its an admin based C# Mini project, where can manage the car sales, car stocks and car sales history. Other features of car sales and service system, while adding items from admin account the user has to provide car name, car price and car quantity. We have developed a cars sales dashboard, where admin can enter the customer name and contact number to start car sales.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Cars Sales Process Design: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3195955"/>
            <wp:effectExtent l="0" t="0" r="0" b="0"/>
            <wp:docPr id="1073741825"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cell phone&#10;&#10;Description automatically generated" descr="A screenshot of a cell phoneDescription automatically generated"/>
                    <pic:cNvPicPr>
                      <a:picLocks noChangeAspect="1"/>
                    </pic:cNvPicPr>
                  </pic:nvPicPr>
                  <pic:blipFill>
                    <a:blip r:embed="rId4">
                      <a:extLst/>
                    </a:blip>
                    <a:stretch>
                      <a:fillRect/>
                    </a:stretch>
                  </pic:blipFill>
                  <pic:spPr>
                    <a:xfrm>
                      <a:off x="0" y="0"/>
                      <a:ext cx="5943600" cy="319595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An entity used in the process can be revisited multiple times (multiple closed entity loops).</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A process can go back to the previous stage regardless of an entity type. For example, if the active stage is </w:t>
      </w:r>
      <w:r>
        <w:rPr>
          <w:rFonts w:ascii="Times New Roman" w:hAnsi="Times New Roman"/>
          <w:b w:val="1"/>
          <w:bCs w:val="1"/>
          <w:sz w:val="24"/>
          <w:szCs w:val="24"/>
          <w:rtl w:val="0"/>
        </w:rPr>
        <w:t>Deliver Quote</w:t>
      </w:r>
      <w:r>
        <w:rPr>
          <w:rFonts w:ascii="Times New Roman" w:hAnsi="Times New Roman"/>
          <w:sz w:val="24"/>
          <w:szCs w:val="24"/>
          <w:rtl w:val="0"/>
          <w:lang w:val="en-US"/>
        </w:rPr>
        <w:t xml:space="preserve"> on a quote record, process users can move the active stage back to </w:t>
      </w:r>
      <w:r>
        <w:rPr>
          <w:rFonts w:ascii="Times New Roman" w:hAnsi="Times New Roman"/>
          <w:b w:val="1"/>
          <w:bCs w:val="1"/>
          <w:sz w:val="24"/>
          <w:szCs w:val="24"/>
          <w:rtl w:val="0"/>
          <w:lang w:val="en-US"/>
        </w:rPr>
        <w:t>the Propose</w:t>
      </w:r>
      <w:r>
        <w:rPr>
          <w:rFonts w:ascii="Times New Roman" w:hAnsi="Times New Roman"/>
          <w:sz w:val="24"/>
          <w:szCs w:val="24"/>
          <w:rtl w:val="0"/>
          <w:lang w:val="en-US"/>
        </w:rPr>
        <w:t xml:space="preserve"> stage on an opportunity record.</w:t>
      </w:r>
    </w:p>
    <w:p>
      <w:pPr>
        <w:pStyle w:val="List Paragrap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In another example, suppose a process is currently in the present proposal stage in your process flow: </w:t>
      </w:r>
      <w:r>
        <w:rPr>
          <w:rFonts w:ascii="Times New Roman" w:hAnsi="Times New Roman"/>
          <w:b w:val="1"/>
          <w:bCs w:val="1"/>
          <w:sz w:val="24"/>
          <w:szCs w:val="24"/>
          <w:rtl w:val="0"/>
          <w:lang w:val="en-US"/>
        </w:rPr>
        <w:t>Qualify Lead&gt; Identify Needs&gt; Create Proposal&gt; Present Proposal&gt; Close.</w:t>
      </w:r>
      <w:r>
        <w:rPr>
          <w:rFonts w:ascii="Times New Roman" w:hAnsi="Times New Roman"/>
          <w:sz w:val="24"/>
          <w:szCs w:val="24"/>
          <w:rtl w:val="0"/>
          <w:lang w:val="en-US"/>
        </w:rPr>
        <w:t xml:space="preserve"> If the proposal presented to the customer requires more research to identify customer needs, users can simply select the </w:t>
      </w:r>
      <w:r>
        <w:rPr>
          <w:rFonts w:ascii="Times New Roman" w:hAnsi="Times New Roman"/>
          <w:b w:val="1"/>
          <w:bCs w:val="1"/>
          <w:sz w:val="24"/>
          <w:szCs w:val="24"/>
          <w:rtl w:val="0"/>
          <w:lang w:val="en-US"/>
        </w:rPr>
        <w:t>Identify Needs</w:t>
      </w:r>
      <w:r>
        <w:rPr>
          <w:rFonts w:ascii="Times New Roman" w:hAnsi="Times New Roman"/>
          <w:sz w:val="24"/>
          <w:szCs w:val="24"/>
          <w:rtl w:val="0"/>
          <w:lang w:val="en-US"/>
        </w:rPr>
        <w:t xml:space="preserve"> stage of your process and choose </w:t>
      </w:r>
      <w:r>
        <w:rPr>
          <w:rFonts w:ascii="Times New Roman" w:hAnsi="Times New Roman"/>
          <w:b w:val="1"/>
          <w:bCs w:val="1"/>
          <w:sz w:val="24"/>
          <w:szCs w:val="24"/>
          <w:rtl w:val="0"/>
          <w:lang w:val="en-US"/>
        </w:rPr>
        <w:t>Set Active.</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The following steps provide a good outline for what you should be doing to find potential customers, close the sale, and retain your clients for repeat business and referrals in the future.</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486273" cy="4036162"/>
            <wp:effectExtent l="0" t="0" r="0" b="0"/>
            <wp:docPr id="107374182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ell phone&#10;&#10;Description automatically generated" descr="A screenshot of a cell phoneDescription automatically generated"/>
                    <pic:cNvPicPr>
                      <a:picLocks noChangeAspect="1"/>
                    </pic:cNvPicPr>
                  </pic:nvPicPr>
                  <pic:blipFill>
                    <a:blip r:embed="rId5">
                      <a:extLst/>
                    </a:blip>
                    <a:stretch>
                      <a:fillRect/>
                    </a:stretch>
                  </pic:blipFill>
                  <pic:spPr>
                    <a:xfrm>
                      <a:off x="0" y="0"/>
                      <a:ext cx="5486273" cy="4036162"/>
                    </a:xfrm>
                    <a:prstGeom prst="rect">
                      <a:avLst/>
                    </a:prstGeom>
                    <a:ln w="12700" cap="flat">
                      <a:noFill/>
                      <a:miter lim="400000"/>
                    </a:ln>
                    <a:effectLst/>
                  </pic:spPr>
                </pic:pic>
              </a:graphicData>
            </a:graphic>
          </wp:inline>
        </w:drawing>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Prospecting</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Evaluating whether the customers need your product or service and can afford it is known as qualifying.</w:t>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Preparation </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Preparing for initial contact with a potential customer, researching the market and collecting all the relevant information regarding your product or service. Developing your sales presentation and tailor it to your potential client</w:t>
      </w:r>
      <w:r>
        <w:rPr>
          <w:rFonts w:ascii="Times New Roman" w:hAnsi="Times New Roman" w:hint="default"/>
          <w:sz w:val="24"/>
          <w:szCs w:val="24"/>
          <w:rtl w:val="0"/>
          <w:lang w:val="en-US"/>
        </w:rPr>
        <w:t>’</w:t>
      </w:r>
      <w:r>
        <w:rPr>
          <w:rFonts w:ascii="Times New Roman" w:hAnsi="Times New Roman"/>
          <w:sz w:val="24"/>
          <w:szCs w:val="24"/>
          <w:rtl w:val="0"/>
          <w:lang w:val="en-US"/>
        </w:rPr>
        <w:t>s needs.</w:t>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Approach</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In this stage, you make first contact with your client. Sometimes this is a face-to-face meeting, sometimes it</w:t>
      </w:r>
      <w:r>
        <w:rPr>
          <w:rFonts w:ascii="Times New Roman" w:hAnsi="Times New Roman" w:hint="default"/>
          <w:sz w:val="24"/>
          <w:szCs w:val="24"/>
          <w:rtl w:val="0"/>
          <w:lang w:val="en-US"/>
        </w:rPr>
        <w:t>’</w:t>
      </w:r>
      <w:r>
        <w:rPr>
          <w:rFonts w:ascii="Times New Roman" w:hAnsi="Times New Roman"/>
          <w:sz w:val="24"/>
          <w:szCs w:val="24"/>
          <w:rtl w:val="0"/>
          <w:lang w:val="en-US"/>
        </w:rPr>
        <w:t>s over the phone. There are three common approach methods.</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Premium approach: Presenting your potential client with a gift at the beginning of your interaction</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Question approach: Asking a question to get the prospect interested</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Product approach: Giving the prospect a sample or a free trial to review and evaluate your service.</w:t>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Presentation</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Demonstrate how your product or service meets the needs of your potential customer. Listen to your customer</w:t>
      </w:r>
      <w:r>
        <w:rPr>
          <w:rFonts w:ascii="Times New Roman" w:hAnsi="Times New Roman" w:hint="default"/>
          <w:sz w:val="24"/>
          <w:szCs w:val="24"/>
          <w:rtl w:val="0"/>
          <w:lang w:val="en-US"/>
        </w:rPr>
        <w:t>’</w:t>
      </w:r>
      <w:r>
        <w:rPr>
          <w:rFonts w:ascii="Times New Roman" w:hAnsi="Times New Roman"/>
          <w:sz w:val="24"/>
          <w:szCs w:val="24"/>
          <w:rtl w:val="0"/>
          <w:lang w:val="en-US"/>
        </w:rPr>
        <w:t>s needs and then act and react accordingly.</w:t>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Handling objections</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The most underrated of the sales process is handling objections. This is where you listen to your prospect</w:t>
      </w:r>
      <w:r>
        <w:rPr>
          <w:rFonts w:ascii="Times New Roman" w:hAnsi="Times New Roman" w:hint="default"/>
          <w:sz w:val="24"/>
          <w:szCs w:val="24"/>
          <w:rtl w:val="0"/>
          <w:lang w:val="en-US"/>
        </w:rPr>
        <w:t>’</w:t>
      </w:r>
      <w:r>
        <w:rPr>
          <w:rFonts w:ascii="Times New Roman" w:hAnsi="Times New Roman"/>
          <w:sz w:val="24"/>
          <w:szCs w:val="24"/>
          <w:rtl w:val="0"/>
          <w:lang w:val="en-US"/>
        </w:rPr>
        <w:t>s concerns and address them. It</w:t>
      </w:r>
      <w:r>
        <w:rPr>
          <w:rFonts w:ascii="Times New Roman" w:hAnsi="Times New Roman" w:hint="default"/>
          <w:sz w:val="24"/>
          <w:szCs w:val="24"/>
          <w:rtl w:val="0"/>
          <w:lang w:val="en-US"/>
        </w:rPr>
        <w:t>’</w:t>
      </w:r>
      <w:r>
        <w:rPr>
          <w:rFonts w:ascii="Times New Roman" w:hAnsi="Times New Roman"/>
          <w:sz w:val="24"/>
          <w:szCs w:val="24"/>
          <w:rtl w:val="0"/>
          <w:lang w:val="en-US"/>
        </w:rPr>
        <w:t>s also where many unsuccessful salespeople drop out of the process- 44% of salespeople abandoning pursuit after one rejection, 22% after 2 rejections, 14% after 3 rejections and 12% after 4, even though 80% of sales require atleast 5 follow-ups to convert. Successfully handling objections and alleviating concerns separates good salespeople from bad and great from good.</w:t>
      </w:r>
    </w:p>
    <w:p>
      <w:pPr>
        <w:pStyle w:val="Body"/>
        <w:ind w:left="108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257673" cy="4039871"/>
            <wp:effectExtent l="0" t="0" r="0" b="0"/>
            <wp:docPr id="1073741827"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cell phone&#10;&#10;Description automatically generated" descr="A screenshot of a cell phoneDescription automatically generated"/>
                    <pic:cNvPicPr>
                      <a:picLocks noChangeAspect="1"/>
                    </pic:cNvPicPr>
                  </pic:nvPicPr>
                  <pic:blipFill>
                    <a:blip r:embed="rId6">
                      <a:extLst/>
                    </a:blip>
                    <a:stretch>
                      <a:fillRect/>
                    </a:stretch>
                  </pic:blipFill>
                  <pic:spPr>
                    <a:xfrm>
                      <a:off x="0" y="0"/>
                      <a:ext cx="5257673" cy="4039871"/>
                    </a:xfrm>
                    <a:prstGeom prst="rect">
                      <a:avLst/>
                    </a:prstGeom>
                    <a:ln w="12700" cap="flat">
                      <a:noFill/>
                      <a:miter lim="400000"/>
                    </a:ln>
                    <a:effectLst/>
                  </pic:spPr>
                </pic:pic>
              </a:graphicData>
            </a:graphic>
          </wp:inline>
        </w:drawing>
      </w:r>
    </w:p>
    <w:p>
      <w:pPr>
        <w:pStyle w:val="List Paragraph"/>
        <w:numPr>
          <w:ilvl w:val="0"/>
          <w:numId w:val="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Closing</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This stage, you get the decision from the client to move forward. Depending on your business, you might try one of these three closing strategies</w:t>
      </w:r>
    </w:p>
    <w:p>
      <w:pPr>
        <w:pStyle w:val="List Paragraph"/>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Alternative choice close:</w:t>
      </w:r>
      <w:r>
        <w:rPr>
          <w:rFonts w:ascii="Times New Roman" w:hAnsi="Times New Roman"/>
          <w:b w:val="0"/>
          <w:bCs w:val="0"/>
          <w:sz w:val="24"/>
          <w:szCs w:val="24"/>
          <w:rtl w:val="0"/>
          <w:lang w:val="en-US"/>
        </w:rPr>
        <w:t xml:space="preserve"> Assuming the sale and offering the prospect a choice, where both options close the sale- ex: Will you be paying the whole fee up front or in installments?  Or will that be cash or charge?</w:t>
      </w:r>
    </w:p>
    <w:p>
      <w:pPr>
        <w:pStyle w:val="List Paragraph"/>
        <w:numPr>
          <w:ilvl w:val="0"/>
          <w:numId w:val="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Extra inducement close: </w:t>
      </w:r>
      <w:r>
        <w:rPr>
          <w:rFonts w:ascii="Times New Roman" w:hAnsi="Times New Roman"/>
          <w:b w:val="0"/>
          <w:bCs w:val="0"/>
          <w:sz w:val="24"/>
          <w:szCs w:val="24"/>
          <w:rtl w:val="0"/>
          <w:lang w:val="en-US"/>
        </w:rPr>
        <w:t>Offering something extra to get the prospect to close, such as a free month of service or a discount.</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Standing room only close: </w:t>
      </w:r>
      <w:r>
        <w:rPr>
          <w:rFonts w:ascii="Times New Roman" w:hAnsi="Times New Roman"/>
          <w:sz w:val="24"/>
          <w:szCs w:val="24"/>
          <w:rtl w:val="0"/>
          <w:lang w:val="en-US"/>
        </w:rPr>
        <w:t>Creating urgency by expressing that time is of the essence- ex: the price will be going up after this month or we only have six spots left.</w:t>
      </w:r>
    </w:p>
    <w:p>
      <w:pPr>
        <w:pStyle w:val="Body"/>
        <w:ind w:left="1080" w:firstLine="0"/>
        <w:rPr>
          <w:rFonts w:ascii="Times New Roman" w:cs="Times New Roman" w:hAnsi="Times New Roman" w:eastAsia="Times New Roman"/>
          <w:b w:val="1"/>
          <w:bCs w:val="1"/>
          <w:sz w:val="24"/>
          <w:szCs w:val="24"/>
        </w:rPr>
      </w:pPr>
    </w:p>
    <w:p>
      <w:pPr>
        <w:pStyle w:val="List Paragraph"/>
        <w:numPr>
          <w:ilvl w:val="0"/>
          <w:numId w:val="5"/>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Follow-up</w:t>
      </w:r>
    </w:p>
    <w:p>
      <w:pPr>
        <w:pStyle w:val="Body"/>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Once you have closed the sale, the job is not done. The follow up stage keeps you in contact with customers you have closed, not only for potential repeat business but for referrals as well. And since retaining current customers is six to seven times less costly than acquiring new ones, maintaining relationships is key.</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Technology Used in the Project are</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HTML </w:t>
      </w:r>
      <w:r>
        <w:rPr>
          <w:rFonts w:ascii="Times New Roman" w:hAnsi="Times New Roman" w:hint="default"/>
          <w:sz w:val="24"/>
          <w:szCs w:val="24"/>
          <w:rtl w:val="0"/>
          <w:lang w:val="en-US"/>
        </w:rPr>
        <w:t xml:space="preserve">– </w:t>
      </w:r>
      <w:r>
        <w:rPr>
          <w:rFonts w:ascii="Times New Roman" w:hAnsi="Times New Roman"/>
          <w:sz w:val="24"/>
          <w:szCs w:val="24"/>
          <w:rtl w:val="0"/>
          <w:lang w:val="en-US"/>
        </w:rPr>
        <w:t>page layouts has been designed</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CSS </w:t>
      </w:r>
      <w:r>
        <w:rPr>
          <w:rFonts w:ascii="Times New Roman" w:hAnsi="Times New Roman" w:hint="default"/>
          <w:sz w:val="24"/>
          <w:szCs w:val="24"/>
          <w:rtl w:val="0"/>
          <w:lang w:val="en-US"/>
        </w:rPr>
        <w:t xml:space="preserve">– </w:t>
      </w:r>
      <w:r>
        <w:rPr>
          <w:rFonts w:ascii="Times New Roman" w:hAnsi="Times New Roman"/>
          <w:sz w:val="24"/>
          <w:szCs w:val="24"/>
          <w:rtl w:val="0"/>
          <w:lang w:val="en-US"/>
        </w:rPr>
        <w:t>used for all the designing part</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JavaScript- All the validation task and animations has been developed by JavaScript</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 - All the business logic has been implemented in C# programming language.</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MYSQL- MySQL database has been used as database for the project.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Supported Operating Systems: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Windows: This project can easily be configured on windows OS.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Linux: We can run this project also on all versions of Linux operating systems.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Mac: We can also easily configured this project on Mac operating system.</w:t>
      </w:r>
    </w:p>
    <w:sectPr>
      <w:headerReference w:type="default" r:id="rId7"/>
      <w:footerReference w:type="default" r:id="rId8"/>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7"/>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