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Hans"/>
        </w:rPr>
      </w:pPr>
      <w:r>
        <w:rPr>
          <w:sz w:val="24"/>
          <w:szCs w:val="24"/>
        </w:rPr>
        <w:t xml:space="preserve">2021.10.10 </w:t>
      </w:r>
      <w:r>
        <w:rPr>
          <w:rFonts w:hint="eastAsia"/>
          <w:sz w:val="24"/>
          <w:szCs w:val="24"/>
          <w:lang w:val="en-US" w:eastAsia="zh-Hans"/>
        </w:rPr>
        <w:t>文献报告记录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 Hierarchical Attention Model for Social Contextual Image Recommendation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HASC model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Moti</w:t>
      </w:r>
      <w:r>
        <w:rPr>
          <w:rFonts w:hint="default"/>
          <w:lang w:eastAsia="zh-Hans"/>
        </w:rPr>
        <w:t>vation: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经验地提出三个</w:t>
      </w:r>
      <w:r>
        <w:rPr>
          <w:rFonts w:hint="default"/>
          <w:lang w:eastAsia="zh-Hans"/>
        </w:rPr>
        <w:t>social contextual aspects: upload history, social influence, creator admiration.</w:t>
      </w:r>
      <w:r>
        <w:rPr>
          <w:rFonts w:hint="eastAsia"/>
          <w:lang w:val="en-US" w:eastAsia="zh-Hans"/>
        </w:rPr>
        <w:t>来刻画影响用户偏好的因素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考虑分层的模型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用户偏好包括上述三个aspects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而每个aspects包含许多elements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由此自然地形成一个分层的结构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考虑用户对于三个aspects以及每个aspects对其内部元素的偏向性均不同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在对分层结构的建模中加入attention机制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考虑不同数据集的input不同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在建模的同时考虑模型的泛化性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有效缓解数据稀疏性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分层模型的第一层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在upload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history方面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用一个用户所上传的所有图片的aux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embedding的aggregation来表示用户的upload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aspects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vector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在social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influence方面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用一个用户在social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network上相邻的其他用户的aux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embedding的aggregation来表示用户的social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aspects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vector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在creator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admiration方面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用一个物品的上传者的aux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embedding来直接表示该物品的owner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admiration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vector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分层模型的第二层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用上述得到的三个vector的aggregation和用户本身的basic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embedding来表示user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考虑各层对其内部元素的偏向不同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上述aggregation均用attention机制进行实现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通过多个MLP用各种输入来学习权重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泛化性方面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单个输入属性的缺失不会极大地影响其他机制的正常工作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从而体现出较好的泛化性能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Experiment</w:t>
      </w:r>
      <w:r>
        <w:rPr>
          <w:rFonts w:hint="default"/>
          <w:lang w:eastAsia="zh-Hans"/>
        </w:rPr>
        <w:t>: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通过消融实验来验证提出的三个</w:t>
      </w:r>
      <w:r>
        <w:rPr>
          <w:rFonts w:hint="default"/>
          <w:lang w:eastAsia="zh-Hans"/>
        </w:rPr>
        <w:t>aspects</w:t>
      </w:r>
      <w:r>
        <w:rPr>
          <w:rFonts w:hint="eastAsia"/>
          <w:lang w:val="en-US" w:eastAsia="zh-Hans"/>
        </w:rPr>
        <w:t>对于模型performance的效果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结果证明同时考虑这三个经验的aspects相对单独考虑其中单个会在较大程度上提升模型的性能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通过消融实验🧍控制‍各个输入属性的缺失与否来测试模型的泛化性能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结果证明一些缺失只会对模型性能造成不显著的影响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从而说明模型具有较好的泛化性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通过对aggregation的三种方式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ATT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AVE、MAX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进行对比实验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说明了attention机制在两层模型的加权方式上对于其他两种方式的优越性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在数据稀疏时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相对baseline有更好的表现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A Neural Influence Diffusion Model for Social Recommendation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DiffNet model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otivation: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基于社会影响理论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</w:t>
      </w:r>
      <w:r>
        <w:rPr>
          <w:rFonts w:hint="default"/>
          <w:lang w:eastAsia="zh-Hans"/>
        </w:rPr>
        <w:t>social network</w:t>
      </w:r>
      <w:r>
        <w:rPr>
          <w:rFonts w:hint="eastAsia"/>
          <w:lang w:val="en-US" w:eastAsia="zh-Hans"/>
        </w:rPr>
        <w:t>进行建模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现有的social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recommendation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model都只考虑直接相连的用户的影响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而忽略的动态的影响过程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因此提出一个递归的social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influence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diffusion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process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考虑模型的泛化性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3) </w:t>
      </w:r>
      <w:r>
        <w:rPr>
          <w:rFonts w:hint="eastAsia"/>
          <w:lang w:val="en-US" w:eastAsia="zh-Hans"/>
        </w:rPr>
        <w:t>有效缓解数据稀疏性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: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模型分为四层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第三层influence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diffusion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layer对motivation进行刻画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在递归的过程中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每一层接受上一层的输出作为输入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然后对每个用户所信任的其他用户的上层输出进行加权作为增量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来计算出本层每个用户的输出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泛化性方面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在social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network缺省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即K</w:t>
      </w:r>
      <w:r>
        <w:rPr>
          <w:rFonts w:hint="default"/>
          <w:lang w:eastAsia="zh-Hans"/>
        </w:rPr>
        <w:t>=0）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退化成SVD</w:t>
      </w:r>
      <w:r>
        <w:rPr>
          <w:rFonts w:hint="default"/>
          <w:lang w:eastAsia="zh-Hans"/>
        </w:rPr>
        <w:t>++，</w:t>
      </w:r>
      <w:r>
        <w:rPr>
          <w:rFonts w:hint="eastAsia"/>
          <w:lang w:val="en-US" w:eastAsia="zh-Hans"/>
        </w:rPr>
        <w:t>可以说明该模型在关键层缺失时仍能有baseline的performance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由此说明泛化性的良好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Experiment</w:t>
      </w:r>
      <w:r>
        <w:rPr>
          <w:rFonts w:hint="default"/>
          <w:lang w:eastAsia="zh-Hans"/>
        </w:rPr>
        <w:t>: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1) </w:t>
      </w:r>
      <w:r>
        <w:rPr>
          <w:rFonts w:hint="eastAsia"/>
          <w:lang w:val="en-US" w:eastAsia="zh-Hans"/>
        </w:rPr>
        <w:t>通过消融实验🧍控制‍各个输入属性的缺失与否来测试模型的泛化性能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结果证明一些缺失只会对模型性能造成不显著的影响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从而说明模型具有较好的泛化性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2) </w:t>
      </w:r>
      <w:r>
        <w:rPr>
          <w:rFonts w:hint="eastAsia"/>
          <w:lang w:val="en-US" w:eastAsia="zh-Hans"/>
        </w:rPr>
        <w:t>通过对diffusion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depth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K的探索试验发现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K</w:t>
      </w:r>
      <w:r>
        <w:rPr>
          <w:rFonts w:hint="default"/>
          <w:lang w:eastAsia="zh-Hans"/>
        </w:rPr>
        <w:t>=2</w:t>
      </w:r>
      <w:r>
        <w:rPr>
          <w:rFonts w:hint="eastAsia"/>
          <w:lang w:val="en-US" w:eastAsia="zh-Hans"/>
        </w:rPr>
        <w:t>达到最好性能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DiffNet++: A Neural Influence and Interest Diffusion Network for Social Recommendation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DiffNet++ model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Motivation: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</w:t>
      </w:r>
      <w:r>
        <w:rPr>
          <w:rFonts w:hint="default"/>
          <w:lang w:eastAsia="zh-Hans"/>
        </w:rPr>
        <w:t>user</w:t>
      </w:r>
      <w:r>
        <w:rPr>
          <w:rFonts w:hint="eastAsia"/>
          <w:lang w:val="en-US" w:eastAsia="zh-Hans"/>
        </w:rPr>
        <w:t>在influence网络和interest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网络中的重要性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相对于</w:t>
      </w:r>
      <w:r>
        <w:rPr>
          <w:rFonts w:hint="default"/>
          <w:lang w:eastAsia="zh-Hans"/>
        </w:rPr>
        <w:t>DiffNet</w:t>
      </w:r>
      <w:r>
        <w:rPr>
          <w:rFonts w:hint="eastAsia"/>
          <w:lang w:val="en-US" w:eastAsia="zh-Hans"/>
        </w:rPr>
        <w:t>模型只考虑user</w:t>
      </w:r>
      <w:r>
        <w:rPr>
          <w:rFonts w:hint="default"/>
          <w:lang w:eastAsia="zh-Hans"/>
        </w:rPr>
        <w:t>-user network，</w:t>
      </w:r>
      <w:r>
        <w:rPr>
          <w:rFonts w:hint="eastAsia"/>
          <w:lang w:val="en-US" w:eastAsia="zh-Hans"/>
        </w:rPr>
        <w:t>DiffNet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同时考虑了</w:t>
      </w:r>
      <w:r>
        <w:rPr>
          <w:rFonts w:hint="default"/>
          <w:lang w:eastAsia="zh-Hans"/>
        </w:rPr>
        <w:t>user-user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user-item</w:t>
      </w:r>
      <w:r>
        <w:rPr>
          <w:rFonts w:hint="eastAsia"/>
          <w:lang w:val="en-US" w:eastAsia="zh-Hans"/>
        </w:rPr>
        <w:t>的network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str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cture。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相对于DiffNet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在加权方式上使用了attention机制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来刻画user对不同user和不同item的偏向性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: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对于每一层diffusion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在user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item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interest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network中动态地更新item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用两个network的输出的aggregation动态地更新user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在两个网络对相邻的user或item进行加权以及组合两个网络的输出时均使用attention机制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用多个MLP接受一系列输入来学习权重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Experiment</w:t>
      </w:r>
      <w:r>
        <w:rPr>
          <w:rFonts w:hint="default"/>
          <w:lang w:eastAsia="zh-Hans"/>
        </w:rPr>
        <w:t>: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去除DiffNet与DiffNet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的特征输入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实验结果仍表现出近于baseline的性能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来说明模型的良好泛化性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通过对比在模型中使用ATT和AVG的性能对比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说明attention机制在该模型上的优越性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2E8B7"/>
    <w:multiLevelType w:val="singleLevel"/>
    <w:tmpl w:val="6162E8B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62EC61"/>
    <w:multiLevelType w:val="singleLevel"/>
    <w:tmpl w:val="6162EC6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162EFAB"/>
    <w:multiLevelType w:val="singleLevel"/>
    <w:tmpl w:val="6162EFA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162F285"/>
    <w:multiLevelType w:val="singleLevel"/>
    <w:tmpl w:val="6162F285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6162F3DE"/>
    <w:multiLevelType w:val="singleLevel"/>
    <w:tmpl w:val="6162F3DE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6162F556"/>
    <w:multiLevelType w:val="singleLevel"/>
    <w:tmpl w:val="6162F556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6162F64F"/>
    <w:multiLevelType w:val="singleLevel"/>
    <w:tmpl w:val="6162F64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6162FA98"/>
    <w:multiLevelType w:val="singleLevel"/>
    <w:tmpl w:val="6162FA98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6162FC5C"/>
    <w:multiLevelType w:val="singleLevel"/>
    <w:tmpl w:val="6162FC5C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162FE1E"/>
    <w:multiLevelType w:val="singleLevel"/>
    <w:tmpl w:val="6162FE1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4F9A"/>
    <w:rsid w:val="6FF3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2021-10-10T20:57:00Z</dcterms:created>
  <dc:creator>dingcheng</dc:creator>
  <cp:lastModifiedBy>dingcheng</cp:lastModifiedBy>
  <dcterms:modified xsi:type="dcterms:W3CDTF">2021-10-10T22:32:18Z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