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E9D" w:rsidRPr="00C15E9D" w:rsidRDefault="004A4631" w:rsidP="00C15E9D">
      <w:pPr>
        <w:pStyle w:val="Title"/>
      </w:pPr>
      <w:r w:rsidRPr="00206423">
        <w:rPr>
          <w:color w:val="FF0000"/>
        </w:rPr>
        <w:t>A. SOP</w:t>
      </w:r>
      <w:r>
        <w:t xml:space="preserve">- </w:t>
      </w:r>
      <w:r w:rsidR="004C6DD9" w:rsidRPr="001D7E3C">
        <w:t xml:space="preserve">Cataloguing &amp; Searching samples in the IFBA </w:t>
      </w:r>
      <w:proofErr w:type="gramStart"/>
      <w:r w:rsidR="004C6DD9" w:rsidRPr="001D7E3C">
        <w:t>Database</w:t>
      </w:r>
      <w:r w:rsidR="00F02A9F">
        <w:t xml:space="preserve">  -</w:t>
      </w:r>
      <w:proofErr w:type="gramEnd"/>
      <w:r w:rsidR="00F02A9F">
        <w:t xml:space="preserve"> Walk Through</w:t>
      </w:r>
    </w:p>
    <w:p w:rsidR="00660125" w:rsidRDefault="00F02A9F">
      <w:r>
        <w:t xml:space="preserve">We are going to put in a group of samples from 2015, wild salmon grilse, as an example of putting samples away physically and digitally. </w:t>
      </w:r>
    </w:p>
    <w:p w:rsidR="00A824B9" w:rsidRDefault="00A824B9">
      <w:pPr>
        <w:rPr>
          <w:sz w:val="36"/>
          <w:lang w:val="en-IE"/>
        </w:rPr>
      </w:pPr>
      <w:r w:rsidRPr="00321C53">
        <w:rPr>
          <w:sz w:val="36"/>
          <w:lang w:val="en-IE"/>
        </w:rPr>
        <w:t>Cataloguing samples in the IFBA Database</w:t>
      </w:r>
      <w:r>
        <w:rPr>
          <w:sz w:val="36"/>
          <w:lang w:val="en-IE"/>
        </w:rPr>
        <w:t xml:space="preserve"> – RS Method (</w:t>
      </w:r>
      <w:r w:rsidRPr="004F5C16">
        <w:rPr>
          <w:b/>
          <w:sz w:val="36"/>
          <w:lang w:val="en-IE"/>
        </w:rPr>
        <w:t>Physically</w:t>
      </w:r>
      <w:r>
        <w:rPr>
          <w:sz w:val="36"/>
          <w:lang w:val="en-IE"/>
        </w:rPr>
        <w:t>)</w:t>
      </w:r>
    </w:p>
    <w:p w:rsidR="008F0297" w:rsidRPr="008F0297" w:rsidRDefault="00A824B9" w:rsidP="008F0297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Right now we only have the option add in samples using the RS method. This stands for ‘representative sample’. This method basically means that you can find/collect a bundle of samples (20 envelopes, 50, 100 envelopes, 50 slides - any amount) and if they are all from the same year, species, and location- you can put them in the database</w:t>
      </w:r>
      <w:r w:rsidR="007247ED">
        <w:rPr>
          <w:lang w:val="en-IE"/>
        </w:rPr>
        <w:t xml:space="preserve"> and just catalogue 1 sample </w:t>
      </w:r>
      <w:r w:rsidR="009C247D">
        <w:rPr>
          <w:lang w:val="en-IE"/>
        </w:rPr>
        <w:t>as it’s</w:t>
      </w:r>
      <w:r>
        <w:rPr>
          <w:lang w:val="en-IE"/>
        </w:rPr>
        <w:t xml:space="preserve"> representative sample. Then, when people search the database they can find specific years, species and geographic locations.</w:t>
      </w:r>
      <w:r w:rsidR="007247ED">
        <w:rPr>
          <w:lang w:val="en-IE"/>
        </w:rPr>
        <w:t xml:space="preserve"> See the ‘</w:t>
      </w:r>
      <w:r w:rsidR="007247ED" w:rsidRPr="00206423">
        <w:rPr>
          <w:color w:val="FF0000"/>
          <w:lang w:val="en-IE"/>
        </w:rPr>
        <w:t>B. SOP</w:t>
      </w:r>
      <w:r w:rsidR="007247ED">
        <w:rPr>
          <w:lang w:val="en-IE"/>
        </w:rPr>
        <w:t>- Shorthand’</w:t>
      </w:r>
      <w:r w:rsidR="009C247D">
        <w:rPr>
          <w:lang w:val="en-IE"/>
        </w:rPr>
        <w:t xml:space="preserve"> for how find and group, and interpret the</w:t>
      </w:r>
      <w:r w:rsidR="007247ED">
        <w:rPr>
          <w:lang w:val="en-IE"/>
        </w:rPr>
        <w:t xml:space="preserve"> shorthand written on samples by Burrishoole scientists throughout the years.</w:t>
      </w:r>
      <w:r>
        <w:rPr>
          <w:lang w:val="en-IE"/>
        </w:rPr>
        <w:t xml:space="preserve"> </w:t>
      </w:r>
      <w:r w:rsidR="007247ED">
        <w:rPr>
          <w:lang w:val="en-IE"/>
        </w:rPr>
        <w:t>Additionally, w</w:t>
      </w:r>
      <w:r>
        <w:rPr>
          <w:lang w:val="en-IE"/>
        </w:rPr>
        <w:t>e will get to how to search the database later on in this SOP.</w:t>
      </w:r>
    </w:p>
    <w:p w:rsidR="00A824B9" w:rsidRDefault="00A824B9" w:rsidP="0019237B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Once you have a bundle of samples, you need to assign one of them a unique archive id (label) </w:t>
      </w:r>
      <w:r w:rsidR="008F0297">
        <w:rPr>
          <w:lang w:val="en-IE"/>
        </w:rPr>
        <w:t xml:space="preserve">and the container a ‘sample set container id’. These are done by accession, </w:t>
      </w:r>
      <w:r w:rsidR="008047EC">
        <w:rPr>
          <w:lang w:val="en-IE"/>
        </w:rPr>
        <w:t xml:space="preserve">see </w:t>
      </w:r>
      <w:r w:rsidR="0028300B" w:rsidRPr="00206423">
        <w:rPr>
          <w:color w:val="FF0000"/>
          <w:lang w:val="en-IE"/>
        </w:rPr>
        <w:t>‘</w:t>
      </w:r>
      <w:r w:rsidR="008047EC" w:rsidRPr="00206423">
        <w:rPr>
          <w:color w:val="FF0000"/>
          <w:lang w:val="en-IE"/>
        </w:rPr>
        <w:t xml:space="preserve">D. SOP </w:t>
      </w:r>
      <w:r w:rsidR="008047EC">
        <w:rPr>
          <w:lang w:val="en-IE"/>
        </w:rPr>
        <w:t>Creating and assigning labels</w:t>
      </w:r>
      <w:r w:rsidR="0028300B">
        <w:rPr>
          <w:lang w:val="en-IE"/>
        </w:rPr>
        <w:t>’</w:t>
      </w:r>
    </w:p>
    <w:p w:rsidR="008F0297" w:rsidRDefault="008F0297" w:rsidP="008F0297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7185730" cy="2544732"/>
            <wp:effectExtent l="19050" t="19050" r="1524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CCBF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34" cy="2546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0297" w:rsidRDefault="004F1372" w:rsidP="008F0297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You then put a packet of desiccant in </w:t>
      </w:r>
      <w:r w:rsidR="00691577">
        <w:rPr>
          <w:lang w:val="en-IE"/>
        </w:rPr>
        <w:t>the</w:t>
      </w:r>
      <w:r>
        <w:rPr>
          <w:lang w:val="en-IE"/>
        </w:rPr>
        <w:t xml:space="preserve"> container. Then you put them away in the a larger, permanent storage unit or </w:t>
      </w:r>
      <w:r w:rsidR="00691577">
        <w:rPr>
          <w:lang w:val="en-IE"/>
        </w:rPr>
        <w:t>cabinet</w:t>
      </w:r>
      <w:r w:rsidR="00353962">
        <w:rPr>
          <w:lang w:val="en-IE"/>
        </w:rPr>
        <w:t>, first digitally then physically</w:t>
      </w:r>
      <w:r>
        <w:rPr>
          <w:lang w:val="en-IE"/>
        </w:rPr>
        <w:t xml:space="preserve">. In this case these samples when into </w:t>
      </w:r>
      <w:r w:rsidRPr="004F1372">
        <w:rPr>
          <w:b/>
          <w:lang w:val="en-IE"/>
        </w:rPr>
        <w:t xml:space="preserve">Unit 15. </w:t>
      </w:r>
      <w:r w:rsidR="00691577">
        <w:rPr>
          <w:lang w:val="en-IE"/>
        </w:rPr>
        <w:t xml:space="preserve">If the samples in the container have been imaged and those images will be on the SharePoint, then you put those imaged samples in a plastic bag. Sometimes you will have imaged 25 samples, and then the other 25 you haven’t, so you leave them out of the bag. </w:t>
      </w:r>
      <w:r w:rsidR="00556409">
        <w:rPr>
          <w:lang w:val="en-IE"/>
        </w:rPr>
        <w:t xml:space="preserve">In this case, there are 50 samples here and all have been imaged, so they all went into the bag. </w:t>
      </w:r>
    </w:p>
    <w:p w:rsidR="00556409" w:rsidRDefault="00556409" w:rsidP="00556409">
      <w:pPr>
        <w:rPr>
          <w:lang w:val="en-IE"/>
        </w:rPr>
      </w:pPr>
    </w:p>
    <w:p w:rsidR="00556409" w:rsidRPr="00556409" w:rsidRDefault="00556409" w:rsidP="00556409">
      <w:pPr>
        <w:rPr>
          <w:lang w:val="en-IE"/>
        </w:rPr>
      </w:pPr>
    </w:p>
    <w:p w:rsidR="00843C2A" w:rsidRDefault="00321C53">
      <w:pPr>
        <w:rPr>
          <w:sz w:val="36"/>
          <w:lang w:val="en-IE"/>
        </w:rPr>
      </w:pPr>
      <w:r w:rsidRPr="00321C53">
        <w:rPr>
          <w:sz w:val="36"/>
          <w:lang w:val="en-IE"/>
        </w:rPr>
        <w:t>Cataloguing samples in the IFBA Database</w:t>
      </w:r>
      <w:r w:rsidR="00843C2A">
        <w:rPr>
          <w:sz w:val="36"/>
          <w:lang w:val="en-IE"/>
        </w:rPr>
        <w:t xml:space="preserve"> – RS Method</w:t>
      </w:r>
      <w:r w:rsidR="00981566">
        <w:rPr>
          <w:sz w:val="36"/>
          <w:lang w:val="en-IE"/>
        </w:rPr>
        <w:t xml:space="preserve"> (</w:t>
      </w:r>
      <w:r w:rsidR="00981566" w:rsidRPr="004F5C16">
        <w:rPr>
          <w:b/>
          <w:sz w:val="36"/>
          <w:lang w:val="en-IE"/>
        </w:rPr>
        <w:t>Digitally</w:t>
      </w:r>
      <w:r w:rsidR="00981566">
        <w:rPr>
          <w:sz w:val="36"/>
          <w:lang w:val="en-IE"/>
        </w:rPr>
        <w:t>)</w:t>
      </w:r>
    </w:p>
    <w:p w:rsidR="004B46D3" w:rsidRDefault="0005649E" w:rsidP="0005649E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First you need to login to the database, which is </w:t>
      </w:r>
      <w:r w:rsidR="004912EA">
        <w:rPr>
          <w:lang w:val="en-IE"/>
        </w:rPr>
        <w:t>its</w:t>
      </w:r>
      <w:r>
        <w:rPr>
          <w:lang w:val="en-IE"/>
        </w:rPr>
        <w:t xml:space="preserve"> own</w:t>
      </w:r>
      <w:r w:rsidR="004912EA">
        <w:rPr>
          <w:lang w:val="en-IE"/>
        </w:rPr>
        <w:t xml:space="preserve"> private </w:t>
      </w:r>
      <w:r>
        <w:rPr>
          <w:lang w:val="en-IE"/>
        </w:rPr>
        <w:t xml:space="preserve">satellite module in the MI Data </w:t>
      </w:r>
      <w:r w:rsidR="004912EA">
        <w:rPr>
          <w:lang w:val="en-IE"/>
        </w:rPr>
        <w:t>C</w:t>
      </w:r>
      <w:r>
        <w:rPr>
          <w:lang w:val="en-IE"/>
        </w:rPr>
        <w:t>atalogue (</w:t>
      </w:r>
      <w:hyperlink r:id="rId6" w:history="1">
        <w:r w:rsidRPr="009A78CB">
          <w:rPr>
            <w:rStyle w:val="Hyperlink"/>
            <w:lang w:val="en-IE"/>
          </w:rPr>
          <w:t>https://data.marine.ie</w:t>
        </w:r>
      </w:hyperlink>
      <w:r>
        <w:rPr>
          <w:lang w:val="en-IE"/>
        </w:rPr>
        <w:t xml:space="preserve"> ). </w:t>
      </w:r>
      <w:r w:rsidRPr="0005649E">
        <w:rPr>
          <w:lang w:val="en-IE"/>
        </w:rPr>
        <w:t>If you want to login to the database, you need to request permission from Data Management</w:t>
      </w:r>
      <w:r w:rsidR="004B46D3">
        <w:rPr>
          <w:lang w:val="en-IE"/>
        </w:rPr>
        <w:t xml:space="preserve"> Team Leader – Adam Leadbetter.</w:t>
      </w:r>
      <w:r w:rsidR="003E58F5">
        <w:rPr>
          <w:lang w:val="en-IE"/>
        </w:rPr>
        <w:t xml:space="preserve"> Since Adam is the creator and owner of the catalogue, he is the only one that can administer permission to use it. </w:t>
      </w:r>
    </w:p>
    <w:p w:rsidR="004F6A5E" w:rsidRPr="004B46D3" w:rsidRDefault="0005649E" w:rsidP="004B46D3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  <w:lang w:val="en-IE"/>
        </w:rPr>
      </w:pPr>
      <w:r w:rsidRPr="0005649E">
        <w:rPr>
          <w:lang w:val="en-IE"/>
        </w:rPr>
        <w:t>Here is the login</w:t>
      </w:r>
      <w:r w:rsidR="004912EA">
        <w:rPr>
          <w:lang w:val="en-IE"/>
        </w:rPr>
        <w:t xml:space="preserve"> web page</w:t>
      </w:r>
      <w:r w:rsidR="004B46D3">
        <w:rPr>
          <w:lang w:val="en-IE"/>
        </w:rPr>
        <w:t xml:space="preserve">: </w:t>
      </w:r>
      <w:hyperlink r:id="rId7" w:history="1">
        <w:r w:rsidR="00CA1A09" w:rsidRPr="005931B0">
          <w:rPr>
            <w:rStyle w:val="Hyperlink"/>
          </w:rPr>
          <w:t>https://dmdrupdev01/user/login</w:t>
        </w:r>
      </w:hyperlink>
    </w:p>
    <w:p w:rsidR="0005649E" w:rsidRDefault="004F6A5E" w:rsidP="0005649E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You can also contact Elizabeth Tray</w:t>
      </w:r>
      <w:r w:rsidR="001D7E3C">
        <w:rPr>
          <w:lang w:val="en-IE"/>
        </w:rPr>
        <w:t xml:space="preserve"> (</w:t>
      </w:r>
      <w:hyperlink r:id="rId8" w:history="1">
        <w:r w:rsidR="001D7E3C" w:rsidRPr="009A78CB">
          <w:rPr>
            <w:rStyle w:val="Hyperlink"/>
            <w:lang w:val="en-IE"/>
          </w:rPr>
          <w:t>Elizabeth.tray@marine.ie</w:t>
        </w:r>
      </w:hyperlink>
      <w:r w:rsidR="001D7E3C">
        <w:rPr>
          <w:lang w:val="en-IE"/>
        </w:rPr>
        <w:t>)</w:t>
      </w:r>
      <w:r>
        <w:rPr>
          <w:lang w:val="en-IE"/>
        </w:rPr>
        <w:t xml:space="preserve"> and she can give you </w:t>
      </w:r>
      <w:r w:rsidR="00C11E3C">
        <w:rPr>
          <w:lang w:val="en-IE"/>
        </w:rPr>
        <w:t>restricted</w:t>
      </w:r>
      <w:r>
        <w:rPr>
          <w:lang w:val="en-IE"/>
        </w:rPr>
        <w:t xml:space="preserve"> access</w:t>
      </w:r>
      <w:r w:rsidR="00C11E3C">
        <w:rPr>
          <w:lang w:val="en-IE"/>
        </w:rPr>
        <w:t xml:space="preserve"> and a tutorial on </w:t>
      </w:r>
      <w:r w:rsidR="004C6DD9">
        <w:rPr>
          <w:lang w:val="en-IE"/>
        </w:rPr>
        <w:t>how to use the database.</w:t>
      </w:r>
    </w:p>
    <w:p w:rsidR="00EE7462" w:rsidRDefault="00140D79" w:rsidP="00E6092A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695690" cy="3142873"/>
            <wp:effectExtent l="19050" t="19050" r="101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C1E4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61" cy="3147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Default="00E6092A" w:rsidP="00E6092A">
      <w:pPr>
        <w:rPr>
          <w:lang w:val="en-IE"/>
        </w:rPr>
      </w:pPr>
    </w:p>
    <w:p w:rsidR="00E6092A" w:rsidRPr="00E6092A" w:rsidRDefault="00E6092A" w:rsidP="00E6092A">
      <w:pPr>
        <w:rPr>
          <w:lang w:val="en-IE"/>
        </w:rPr>
      </w:pPr>
    </w:p>
    <w:p w:rsidR="00140D79" w:rsidRDefault="00140D79" w:rsidP="00C63880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After </w:t>
      </w:r>
      <w:proofErr w:type="gramStart"/>
      <w:r>
        <w:rPr>
          <w:lang w:val="en-IE"/>
        </w:rPr>
        <w:t>you</w:t>
      </w:r>
      <w:proofErr w:type="gramEnd"/>
      <w:r>
        <w:rPr>
          <w:lang w:val="en-IE"/>
        </w:rPr>
        <w:t xml:space="preserve"> login, you get to this page:</w:t>
      </w:r>
    </w:p>
    <w:p w:rsidR="00140D79" w:rsidRDefault="00140D79" w:rsidP="00C63880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6353989" cy="3959792"/>
            <wp:effectExtent l="19050" t="19050" r="889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1C9B5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142" cy="396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Default="00660125" w:rsidP="00EE7462">
      <w:pPr>
        <w:rPr>
          <w:lang w:val="en-IE"/>
        </w:rPr>
      </w:pPr>
    </w:p>
    <w:p w:rsidR="00660125" w:rsidRPr="00EE7462" w:rsidRDefault="00660125" w:rsidP="00EE7462">
      <w:pPr>
        <w:rPr>
          <w:lang w:val="en-IE"/>
        </w:rPr>
      </w:pPr>
    </w:p>
    <w:p w:rsidR="00C63880" w:rsidRDefault="00C63880" w:rsidP="0005649E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Then you click Manage, and it goes to this page-</w:t>
      </w:r>
    </w:p>
    <w:p w:rsidR="00C63880" w:rsidRDefault="00755A61" w:rsidP="00C63880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954999" cy="3223216"/>
            <wp:effectExtent l="19050" t="19050" r="2730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CC4A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85" cy="3225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Default="00EE7462" w:rsidP="00EE7462">
      <w:pPr>
        <w:rPr>
          <w:lang w:val="en-IE"/>
        </w:rPr>
      </w:pPr>
    </w:p>
    <w:p w:rsidR="00EE7462" w:rsidRPr="00EE7462" w:rsidRDefault="00EE7462" w:rsidP="00EE7462">
      <w:pPr>
        <w:rPr>
          <w:lang w:val="en-IE"/>
        </w:rPr>
      </w:pPr>
    </w:p>
    <w:p w:rsidR="00EE7462" w:rsidRDefault="00EE7462" w:rsidP="00EE7462">
      <w:pPr>
        <w:pStyle w:val="ListParagraph"/>
        <w:ind w:left="2160"/>
        <w:rPr>
          <w:lang w:val="en-IE"/>
        </w:rPr>
      </w:pPr>
    </w:p>
    <w:p w:rsidR="00EE7462" w:rsidRDefault="00755A61" w:rsidP="00F142EA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 Then you click Content</w:t>
      </w:r>
      <w:r w:rsidR="00EE7462">
        <w:rPr>
          <w:lang w:val="en-IE"/>
        </w:rPr>
        <w:t xml:space="preserve"> and</w:t>
      </w:r>
      <w:r w:rsidR="00F142EA">
        <w:rPr>
          <w:lang w:val="en-IE"/>
        </w:rPr>
        <w:t xml:space="preserve"> it brings you to the MAIN page. </w:t>
      </w:r>
    </w:p>
    <w:p w:rsidR="00706CB2" w:rsidRDefault="00706CB2" w:rsidP="00F142EA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Now you have to first make sure you have the following things in order to put a sample set container away</w:t>
      </w:r>
    </w:p>
    <w:p w:rsidR="00706CB2" w:rsidRDefault="00706CB2" w:rsidP="00706CB2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lang w:val="en-IE"/>
        </w:rPr>
        <w:t>Archive location</w:t>
      </w:r>
    </w:p>
    <w:p w:rsidR="00706CB2" w:rsidRDefault="00706CB2" w:rsidP="00706CB2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lang w:val="en-IE"/>
        </w:rPr>
        <w:t>Geographic Feature.</w:t>
      </w:r>
    </w:p>
    <w:p w:rsidR="00706CB2" w:rsidRPr="00706CB2" w:rsidRDefault="00706CB2" w:rsidP="00706CB2">
      <w:pPr>
        <w:pStyle w:val="ListParagraph"/>
        <w:numPr>
          <w:ilvl w:val="2"/>
          <w:numId w:val="1"/>
        </w:numPr>
        <w:rPr>
          <w:lang w:val="en-IE"/>
        </w:rPr>
      </w:pPr>
      <w:r>
        <w:rPr>
          <w:lang w:val="en-IE"/>
        </w:rPr>
        <w:t xml:space="preserve">We are going to first create </w:t>
      </w:r>
      <w:proofErr w:type="spellStart"/>
      <w:proofErr w:type="gramStart"/>
      <w:r>
        <w:rPr>
          <w:lang w:val="en-IE"/>
        </w:rPr>
        <w:t>a</w:t>
      </w:r>
      <w:proofErr w:type="spellEnd"/>
      <w:proofErr w:type="gramEnd"/>
      <w:r>
        <w:rPr>
          <w:lang w:val="en-IE"/>
        </w:rPr>
        <w:t xml:space="preserve"> archive location…. So at this main page here you click add content</w:t>
      </w:r>
      <w:r w:rsidR="00613103">
        <w:rPr>
          <w:noProof/>
          <w:lang w:val="en-IE" w:eastAsia="en-IE"/>
        </w:rPr>
        <w:drawing>
          <wp:inline distT="0" distB="0" distL="0" distR="0" wp14:anchorId="48FC8B91" wp14:editId="1B8307E7">
            <wp:extent cx="7200130" cy="4291648"/>
            <wp:effectExtent l="19050" t="19050" r="2032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1C166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800" cy="4292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A61" w:rsidRPr="00E6092A" w:rsidRDefault="00755A61" w:rsidP="00E6092A">
      <w:pPr>
        <w:pStyle w:val="ListParagraph"/>
        <w:numPr>
          <w:ilvl w:val="2"/>
          <w:numId w:val="1"/>
        </w:numPr>
        <w:rPr>
          <w:lang w:val="en-IE"/>
        </w:rPr>
      </w:pPr>
    </w:p>
    <w:p w:rsidR="00E6092A" w:rsidRDefault="00E6092A" w:rsidP="00613103">
      <w:pPr>
        <w:pStyle w:val="ListParagraph"/>
        <w:ind w:left="2160"/>
        <w:rPr>
          <w:lang w:val="en-IE"/>
        </w:rPr>
      </w:pPr>
    </w:p>
    <w:p w:rsidR="00E6092A" w:rsidRDefault="00E6092A" w:rsidP="00E6092A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lastRenderedPageBreak/>
        <w:t>First you create the permeant location. Click Add Archive Location (this is a large unit or cabinet meant for permanent storage)</w:t>
      </w:r>
      <w:r w:rsidR="00706CB2" w:rsidRPr="00706CB2">
        <w:rPr>
          <w:noProof/>
          <w:lang w:val="en-IE" w:eastAsia="en-IE"/>
        </w:rPr>
        <w:t xml:space="preserve"> </w:t>
      </w:r>
      <w:r w:rsidR="00706CB2">
        <w:rPr>
          <w:noProof/>
          <w:lang w:val="en-IE" w:eastAsia="en-IE"/>
        </w:rPr>
        <w:drawing>
          <wp:inline distT="0" distB="0" distL="0" distR="0" wp14:anchorId="7B573016" wp14:editId="5ADCB96C">
            <wp:extent cx="6830378" cy="367716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D8C69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Default="003575B9" w:rsidP="003575B9">
      <w:pPr>
        <w:rPr>
          <w:lang w:val="en-IE"/>
        </w:rPr>
      </w:pPr>
    </w:p>
    <w:p w:rsidR="003575B9" w:rsidRPr="003575B9" w:rsidRDefault="003575B9" w:rsidP="003575B9">
      <w:pPr>
        <w:rPr>
          <w:lang w:val="en-IE"/>
        </w:rPr>
      </w:pPr>
    </w:p>
    <w:p w:rsidR="003575B9" w:rsidRDefault="00385895" w:rsidP="003575B9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Write in the details for the archive location, it can either be a box or cabinet. The title has to follow the say format as below to make everything clean and uniform and easy to search. I have put in FSA2, which is the fsa2 office and then IFBA and then the unit number. Then click save. It brings you back to the main page.</w:t>
      </w:r>
    </w:p>
    <w:p w:rsidR="00E6092A" w:rsidRDefault="00D5595B" w:rsidP="003575B9">
      <w:pPr>
        <w:pStyle w:val="ListParagraph"/>
        <w:ind w:left="1440"/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 wp14:anchorId="04AA6269" wp14:editId="178E062D">
            <wp:extent cx="6087325" cy="4620270"/>
            <wp:effectExtent l="19050" t="19050" r="2794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D8824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620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ind w:left="1440"/>
        <w:rPr>
          <w:lang w:val="en-IE"/>
        </w:rPr>
      </w:pPr>
    </w:p>
    <w:p w:rsidR="003575B9" w:rsidRDefault="003575B9" w:rsidP="003575B9">
      <w:pPr>
        <w:pStyle w:val="ListParagraph"/>
        <w:numPr>
          <w:ilvl w:val="1"/>
          <w:numId w:val="1"/>
        </w:numPr>
        <w:rPr>
          <w:lang w:val="en-IE"/>
        </w:rPr>
      </w:pPr>
      <w:r w:rsidRPr="003575B9">
        <w:rPr>
          <w:lang w:val="en-IE"/>
        </w:rPr>
        <w:lastRenderedPageBreak/>
        <w:t>Here are all of the current ‘permanent storage’ cabinets and units.</w:t>
      </w:r>
    </w:p>
    <w:p w:rsidR="003575B9" w:rsidRDefault="00D5595B" w:rsidP="003575B9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 wp14:anchorId="479512A9" wp14:editId="3CF9CB3D">
            <wp:extent cx="9777730" cy="5082540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D85C3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82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20D8" w:rsidRPr="003575B9" w:rsidRDefault="005D20D8" w:rsidP="003575B9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9777730" cy="2183765"/>
            <wp:effectExtent l="19050" t="19050" r="1397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D8EA9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8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575B9" w:rsidRDefault="005D20D8" w:rsidP="003575B9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Here is what</w:t>
      </w:r>
      <w:r w:rsidR="00ED2561">
        <w:rPr>
          <w:lang w:val="en-IE"/>
        </w:rPr>
        <w:t xml:space="preserve"> they correspond to in reality. On the left these are units with envelope sample set containers, and on the r</w:t>
      </w:r>
      <w:r w:rsidR="003575B9">
        <w:rPr>
          <w:lang w:val="en-IE"/>
        </w:rPr>
        <w:t>ight is Cabinet 1, with slides</w:t>
      </w:r>
    </w:p>
    <w:p w:rsidR="005D20D8" w:rsidRDefault="00ED2561" w:rsidP="003575B9">
      <w:pPr>
        <w:pStyle w:val="ListParagraph"/>
        <w:ind w:left="1440"/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7948930" cy="4062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D8E34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1940" cy="40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27" w:rsidRPr="00353714" w:rsidRDefault="00FE6EB5" w:rsidP="00353714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lastRenderedPageBreak/>
        <w:t>So after you have a larger permanent</w:t>
      </w:r>
      <w:r w:rsidR="00172E44">
        <w:rPr>
          <w:lang w:val="en-IE"/>
        </w:rPr>
        <w:t xml:space="preserve"> archive</w:t>
      </w:r>
      <w:r>
        <w:rPr>
          <w:lang w:val="en-IE"/>
        </w:rPr>
        <w:t xml:space="preserve"> location, you </w:t>
      </w:r>
      <w:r w:rsidR="003575B9">
        <w:rPr>
          <w:lang w:val="en-IE"/>
        </w:rPr>
        <w:t xml:space="preserve">need to make sure you have a geographic </w:t>
      </w:r>
      <w:r w:rsidR="007165A6">
        <w:rPr>
          <w:lang w:val="en-IE"/>
        </w:rPr>
        <w:t>feature</w:t>
      </w:r>
      <w:r w:rsidR="00353714">
        <w:rPr>
          <w:lang w:val="en-IE"/>
        </w:rPr>
        <w:t>.</w:t>
      </w:r>
      <w:r w:rsidR="007165A6" w:rsidRPr="0083037A">
        <w:rPr>
          <w:lang w:val="en-IE"/>
        </w:rPr>
        <w:t xml:space="preserve"> </w:t>
      </w:r>
      <w:r w:rsidR="0083037A">
        <w:rPr>
          <w:lang w:val="en-IE"/>
        </w:rPr>
        <w:t>See the ‘</w:t>
      </w:r>
      <w:r w:rsidR="003304C2" w:rsidRPr="003304C2">
        <w:rPr>
          <w:color w:val="FF0000"/>
          <w:lang w:val="en-IE"/>
        </w:rPr>
        <w:t xml:space="preserve">C. SOP </w:t>
      </w:r>
      <w:r w:rsidR="003304C2">
        <w:rPr>
          <w:lang w:val="en-IE"/>
        </w:rPr>
        <w:t xml:space="preserve">- </w:t>
      </w:r>
      <w:r w:rsidR="0083037A">
        <w:rPr>
          <w:lang w:val="en-IE"/>
        </w:rPr>
        <w:t>Geographic Features for Samples</w:t>
      </w:r>
      <w:r w:rsidR="00353714">
        <w:rPr>
          <w:lang w:val="en-IE"/>
        </w:rPr>
        <w:t>’ in this folder.</w:t>
      </w:r>
      <w:r w:rsidR="004D7377">
        <w:rPr>
          <w:lang w:val="en-IE"/>
        </w:rPr>
        <w:t xml:space="preserve"> There is an SOP there on how to create and assign samples a geographic Feature. </w:t>
      </w:r>
    </w:p>
    <w:p w:rsidR="00CB7856" w:rsidRDefault="00C70EF3" w:rsidP="00353714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Now you can put away the sample set container. You go back to main page and click add content</w:t>
      </w:r>
    </w:p>
    <w:p w:rsidR="00A9603A" w:rsidRDefault="00A9603A" w:rsidP="00353714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>Now click Irish Fish Biochronology Archive: Sample Set</w:t>
      </w:r>
    </w:p>
    <w:p w:rsidR="00A9603A" w:rsidRDefault="00A9603A" w:rsidP="00A9603A">
      <w:pPr>
        <w:pStyle w:val="ListParagraph"/>
        <w:ind w:left="1440"/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915321" cy="245779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60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1A" w:rsidRPr="00BF5C1A" w:rsidRDefault="00A9603A" w:rsidP="00353714">
      <w:pPr>
        <w:pStyle w:val="ListParagraph"/>
        <w:numPr>
          <w:ilvl w:val="1"/>
          <w:numId w:val="1"/>
        </w:numPr>
        <w:rPr>
          <w:b/>
          <w:lang w:val="en-IE"/>
        </w:rPr>
      </w:pPr>
      <w:r>
        <w:rPr>
          <w:lang w:val="en-IE"/>
        </w:rPr>
        <w:t xml:space="preserve">Now </w:t>
      </w:r>
      <w:r w:rsidR="00DE21AE">
        <w:rPr>
          <w:lang w:val="en-IE"/>
        </w:rPr>
        <w:t xml:space="preserve">you create your sample set, see below. It’s best to follow another sample set as an example. </w:t>
      </w:r>
    </w:p>
    <w:p w:rsidR="00DA76BA" w:rsidRPr="00DA76BA" w:rsidRDefault="00BF5C1A" w:rsidP="00FF0975">
      <w:pPr>
        <w:pStyle w:val="ListParagraph"/>
        <w:numPr>
          <w:ilvl w:val="1"/>
          <w:numId w:val="1"/>
        </w:numPr>
        <w:rPr>
          <w:lang w:val="en-IE"/>
        </w:rPr>
      </w:pPr>
      <w:r w:rsidRPr="00DA76BA">
        <w:rPr>
          <w:lang w:val="en-IE"/>
        </w:rPr>
        <w:t xml:space="preserve">See PPT file- Creating Sample </w:t>
      </w:r>
      <w:r w:rsidR="00FF0975">
        <w:rPr>
          <w:lang w:val="en-IE"/>
        </w:rPr>
        <w:t>Set</w:t>
      </w:r>
      <w:r w:rsidR="00FF0975" w:rsidRPr="00FF0975">
        <w:rPr>
          <w:lang w:val="en-IE"/>
        </w:rPr>
        <w:t>_Screen Record Video</w:t>
      </w:r>
      <w:r w:rsidR="00D20603">
        <w:rPr>
          <w:lang w:val="en-IE"/>
        </w:rPr>
        <w:t xml:space="preserve"> (This is an SOP video recording)</w:t>
      </w:r>
    </w:p>
    <w:p w:rsidR="00A9603A" w:rsidRPr="00DA76BA" w:rsidRDefault="00DA76BA" w:rsidP="00FF0975">
      <w:pPr>
        <w:pStyle w:val="ListParagraph"/>
        <w:numPr>
          <w:ilvl w:val="1"/>
          <w:numId w:val="1"/>
        </w:numPr>
        <w:rPr>
          <w:lang w:val="en-IE"/>
        </w:rPr>
      </w:pPr>
      <w:r w:rsidRPr="00DA76BA">
        <w:rPr>
          <w:lang w:val="en-IE"/>
        </w:rPr>
        <w:t xml:space="preserve">See PPT file- Creating </w:t>
      </w:r>
      <w:r w:rsidR="00FF0975">
        <w:rPr>
          <w:lang w:val="en-IE"/>
        </w:rPr>
        <w:t>RS Sample</w:t>
      </w:r>
      <w:r w:rsidR="00FF0975" w:rsidRPr="00FF0975">
        <w:rPr>
          <w:lang w:val="en-IE"/>
        </w:rPr>
        <w:t>_Screen Record Video</w:t>
      </w:r>
      <w:r w:rsidR="00D20603">
        <w:rPr>
          <w:lang w:val="en-IE"/>
        </w:rPr>
        <w:t xml:space="preserve"> </w:t>
      </w:r>
      <w:r w:rsidR="00D20603">
        <w:rPr>
          <w:lang w:val="en-IE"/>
        </w:rPr>
        <w:t>(This is an SOP video recording)</w:t>
      </w:r>
    </w:p>
    <w:p w:rsidR="00321C53" w:rsidRDefault="00321C53">
      <w:pPr>
        <w:rPr>
          <w:lang w:val="en-IE"/>
        </w:rPr>
      </w:pPr>
    </w:p>
    <w:p w:rsidR="004C6DD9" w:rsidRDefault="004C6DD9" w:rsidP="004C6DD9">
      <w:pPr>
        <w:rPr>
          <w:sz w:val="36"/>
          <w:lang w:val="en-IE"/>
        </w:rPr>
      </w:pPr>
      <w:r>
        <w:rPr>
          <w:sz w:val="36"/>
          <w:lang w:val="en-IE"/>
        </w:rPr>
        <w:t>Searching</w:t>
      </w:r>
      <w:r w:rsidRPr="00321C53">
        <w:rPr>
          <w:sz w:val="36"/>
          <w:lang w:val="en-IE"/>
        </w:rPr>
        <w:t xml:space="preserve"> samples in the IFBA Database</w:t>
      </w:r>
    </w:p>
    <w:p w:rsidR="00BB07F8" w:rsidRDefault="00BB07F8" w:rsidP="00A92CC4">
      <w:pPr>
        <w:pStyle w:val="ListParagraph"/>
        <w:numPr>
          <w:ilvl w:val="0"/>
          <w:numId w:val="2"/>
        </w:numPr>
        <w:rPr>
          <w:lang w:val="en-IE"/>
        </w:rPr>
      </w:pPr>
      <w:r>
        <w:rPr>
          <w:lang w:val="en-IE"/>
        </w:rPr>
        <w:t>Searching Front End</w:t>
      </w:r>
    </w:p>
    <w:p w:rsidR="00A92CC4" w:rsidRDefault="00A92CC4" w:rsidP="00BB07F8">
      <w:pPr>
        <w:pStyle w:val="ListParagraph"/>
        <w:numPr>
          <w:ilvl w:val="1"/>
          <w:numId w:val="2"/>
        </w:numPr>
        <w:rPr>
          <w:lang w:val="en-IE"/>
        </w:rPr>
      </w:pPr>
      <w:r>
        <w:rPr>
          <w:lang w:val="en-IE"/>
        </w:rPr>
        <w:t>If you want to search what is in the database,</w:t>
      </w:r>
      <w:r w:rsidR="00BB07F8">
        <w:rPr>
          <w:lang w:val="en-IE"/>
        </w:rPr>
        <w:t xml:space="preserve"> at the front end</w:t>
      </w:r>
      <w:r>
        <w:rPr>
          <w:lang w:val="en-IE"/>
        </w:rPr>
        <w:t xml:space="preserve"> use this link:</w:t>
      </w:r>
    </w:p>
    <w:p w:rsidR="00A92CC4" w:rsidRPr="0055138E" w:rsidRDefault="000948F4" w:rsidP="00BB07F8">
      <w:pPr>
        <w:pStyle w:val="ListParagraph"/>
        <w:numPr>
          <w:ilvl w:val="2"/>
          <w:numId w:val="2"/>
        </w:numPr>
        <w:rPr>
          <w:rStyle w:val="Hyperlink"/>
          <w:color w:val="auto"/>
          <w:lang w:val="en-IE"/>
        </w:rPr>
      </w:pPr>
      <w:hyperlink r:id="rId19" w:history="1">
        <w:r w:rsidR="00A92CC4">
          <w:rPr>
            <w:rStyle w:val="Hyperlink"/>
          </w:rPr>
          <w:t>http://dmdrupdev01/ifba-search?f%5B0%5D=species%3A1373</w:t>
        </w:r>
      </w:hyperlink>
    </w:p>
    <w:p w:rsidR="00BB07F8" w:rsidRDefault="00BB07F8" w:rsidP="00BB07F8">
      <w:pPr>
        <w:pStyle w:val="ListParagraph"/>
        <w:numPr>
          <w:ilvl w:val="0"/>
          <w:numId w:val="2"/>
        </w:numPr>
        <w:rPr>
          <w:lang w:val="en-IE"/>
        </w:rPr>
      </w:pPr>
      <w:r>
        <w:rPr>
          <w:lang w:val="en-IE"/>
        </w:rPr>
        <w:t>Searching Back End</w:t>
      </w:r>
    </w:p>
    <w:p w:rsidR="00BB07F8" w:rsidRDefault="00BC1279" w:rsidP="00BB07F8">
      <w:pPr>
        <w:pStyle w:val="ListParagraph"/>
        <w:numPr>
          <w:ilvl w:val="1"/>
          <w:numId w:val="2"/>
        </w:numPr>
        <w:rPr>
          <w:lang w:val="en-IE"/>
        </w:rPr>
      </w:pPr>
      <w:r>
        <w:rPr>
          <w:lang w:val="en-IE"/>
        </w:rPr>
        <w:t xml:space="preserve">You can search in the text box of the home page of the catalogue. </w:t>
      </w:r>
    </w:p>
    <w:p w:rsidR="00BB07F8" w:rsidRPr="0055138E" w:rsidRDefault="000948F4" w:rsidP="00BB07F8">
      <w:pPr>
        <w:pStyle w:val="ListParagraph"/>
        <w:numPr>
          <w:ilvl w:val="2"/>
          <w:numId w:val="2"/>
        </w:numPr>
        <w:rPr>
          <w:rStyle w:val="Hyperlink"/>
          <w:color w:val="auto"/>
          <w:lang w:val="en-IE"/>
        </w:rPr>
      </w:pPr>
      <w:hyperlink r:id="rId20" w:history="1">
        <w:r w:rsidR="00BB07F8">
          <w:rPr>
            <w:rStyle w:val="Hyperlink"/>
          </w:rPr>
          <w:t>http://dmdrupdev01/ifba-search?f%5B0%5D=species%3A1373</w:t>
        </w:r>
      </w:hyperlink>
    </w:p>
    <w:p w:rsidR="000948F4" w:rsidRPr="00DA76BA" w:rsidRDefault="000948F4" w:rsidP="000948F4">
      <w:pPr>
        <w:pStyle w:val="ListParagraph"/>
        <w:numPr>
          <w:ilvl w:val="0"/>
          <w:numId w:val="2"/>
        </w:numPr>
        <w:rPr>
          <w:lang w:val="en-IE"/>
        </w:rPr>
      </w:pPr>
      <w:r w:rsidRPr="00DA76BA">
        <w:rPr>
          <w:lang w:val="en-IE"/>
        </w:rPr>
        <w:t xml:space="preserve">See PPT file- </w:t>
      </w:r>
      <w:r>
        <w:rPr>
          <w:lang w:val="en-IE"/>
        </w:rPr>
        <w:t>Searching Samples in IFBA</w:t>
      </w:r>
      <w:r w:rsidRPr="00FF0975">
        <w:rPr>
          <w:lang w:val="en-IE"/>
        </w:rPr>
        <w:t>_Screen Record Video</w:t>
      </w:r>
      <w:r>
        <w:rPr>
          <w:lang w:val="en-IE"/>
        </w:rPr>
        <w:t xml:space="preserve"> (This is an SOP video recording)</w:t>
      </w:r>
    </w:p>
    <w:p w:rsidR="00321C53" w:rsidRPr="00BB07F8" w:rsidRDefault="00321C53">
      <w:pPr>
        <w:rPr>
          <w:b/>
          <w:lang w:val="en-IE"/>
        </w:rPr>
      </w:pPr>
      <w:bookmarkStart w:id="0" w:name="_GoBack"/>
      <w:bookmarkEnd w:id="0"/>
    </w:p>
    <w:sectPr w:rsidR="00321C53" w:rsidRPr="00BB07F8" w:rsidSect="00140D7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F45A0"/>
    <w:multiLevelType w:val="hybridMultilevel"/>
    <w:tmpl w:val="76C4997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26903"/>
    <w:multiLevelType w:val="hybridMultilevel"/>
    <w:tmpl w:val="CCE0632A"/>
    <w:lvl w:ilvl="0" w:tplc="D7DA74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31988"/>
    <w:multiLevelType w:val="hybridMultilevel"/>
    <w:tmpl w:val="76C4997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C53"/>
    <w:rsid w:val="0005649E"/>
    <w:rsid w:val="000828B1"/>
    <w:rsid w:val="000948F4"/>
    <w:rsid w:val="000F6BFB"/>
    <w:rsid w:val="0012609B"/>
    <w:rsid w:val="00140D79"/>
    <w:rsid w:val="00150479"/>
    <w:rsid w:val="00172E44"/>
    <w:rsid w:val="0019237B"/>
    <w:rsid w:val="001D7474"/>
    <w:rsid w:val="001D7E3C"/>
    <w:rsid w:val="00206423"/>
    <w:rsid w:val="00275158"/>
    <w:rsid w:val="0028300B"/>
    <w:rsid w:val="002B4524"/>
    <w:rsid w:val="00321C53"/>
    <w:rsid w:val="003304C2"/>
    <w:rsid w:val="00336C5B"/>
    <w:rsid w:val="003466D6"/>
    <w:rsid w:val="00353714"/>
    <w:rsid w:val="00353962"/>
    <w:rsid w:val="003575B9"/>
    <w:rsid w:val="00385895"/>
    <w:rsid w:val="003E58F5"/>
    <w:rsid w:val="003F7DD5"/>
    <w:rsid w:val="00403EC2"/>
    <w:rsid w:val="0043792F"/>
    <w:rsid w:val="00440341"/>
    <w:rsid w:val="004912EA"/>
    <w:rsid w:val="004A4631"/>
    <w:rsid w:val="004B46D3"/>
    <w:rsid w:val="004C6DD9"/>
    <w:rsid w:val="004D7377"/>
    <w:rsid w:val="004F1372"/>
    <w:rsid w:val="004F1D10"/>
    <w:rsid w:val="004F5C16"/>
    <w:rsid w:val="004F6A5E"/>
    <w:rsid w:val="00556409"/>
    <w:rsid w:val="005C155F"/>
    <w:rsid w:val="005C2949"/>
    <w:rsid w:val="005D20D8"/>
    <w:rsid w:val="00613103"/>
    <w:rsid w:val="00660125"/>
    <w:rsid w:val="00683940"/>
    <w:rsid w:val="00691577"/>
    <w:rsid w:val="006B52D2"/>
    <w:rsid w:val="006C5C5C"/>
    <w:rsid w:val="00706CB2"/>
    <w:rsid w:val="007165A6"/>
    <w:rsid w:val="007207E0"/>
    <w:rsid w:val="007247ED"/>
    <w:rsid w:val="00755A61"/>
    <w:rsid w:val="007D366C"/>
    <w:rsid w:val="008047EC"/>
    <w:rsid w:val="0083037A"/>
    <w:rsid w:val="00843C2A"/>
    <w:rsid w:val="008F0297"/>
    <w:rsid w:val="00932DBA"/>
    <w:rsid w:val="00970A2E"/>
    <w:rsid w:val="00981566"/>
    <w:rsid w:val="009C247D"/>
    <w:rsid w:val="009D019C"/>
    <w:rsid w:val="00A06C05"/>
    <w:rsid w:val="00A17DB2"/>
    <w:rsid w:val="00A824B9"/>
    <w:rsid w:val="00A92CC4"/>
    <w:rsid w:val="00A94623"/>
    <w:rsid w:val="00A9603A"/>
    <w:rsid w:val="00B63EA4"/>
    <w:rsid w:val="00BB07F8"/>
    <w:rsid w:val="00BC1279"/>
    <w:rsid w:val="00BF0D7B"/>
    <w:rsid w:val="00BF5C1A"/>
    <w:rsid w:val="00C11E3C"/>
    <w:rsid w:val="00C15E9D"/>
    <w:rsid w:val="00C63880"/>
    <w:rsid w:val="00C70EF3"/>
    <w:rsid w:val="00CA1A09"/>
    <w:rsid w:val="00CA33A4"/>
    <w:rsid w:val="00CB7856"/>
    <w:rsid w:val="00CF37E5"/>
    <w:rsid w:val="00D20603"/>
    <w:rsid w:val="00D52463"/>
    <w:rsid w:val="00D5595B"/>
    <w:rsid w:val="00D960AE"/>
    <w:rsid w:val="00DA76BA"/>
    <w:rsid w:val="00DE21AE"/>
    <w:rsid w:val="00E05D2D"/>
    <w:rsid w:val="00E6092A"/>
    <w:rsid w:val="00E77327"/>
    <w:rsid w:val="00E84988"/>
    <w:rsid w:val="00ED2561"/>
    <w:rsid w:val="00EE7462"/>
    <w:rsid w:val="00F02A9F"/>
    <w:rsid w:val="00F142EA"/>
    <w:rsid w:val="00FD0F7B"/>
    <w:rsid w:val="00FE6EB5"/>
    <w:rsid w:val="00FF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64A05"/>
  <w15:chartTrackingRefBased/>
  <w15:docId w15:val="{6BA31AD3-2656-431E-8C92-53098974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7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D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7D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649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D7E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D7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E3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1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zabeth.tray@marine.ie" TargetMode="External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mdrupdev01/user/login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hyperlink" Target="http://dmdrupdev01/ifba-search?f%5B0%5D=species%3A137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ata.marine.ie" TargetMode="External"/><Relationship Id="rId11" Type="http://schemas.openxmlformats.org/officeDocument/2006/relationships/image" Target="media/image4.tmp"/><Relationship Id="rId5" Type="http://schemas.openxmlformats.org/officeDocument/2006/relationships/image" Target="media/image1.tmp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hyperlink" Target="http://dmdrupdev01/ifba-search?f%5B0%5D=species%3A13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Tray (ext)</dc:creator>
  <cp:keywords/>
  <dc:description/>
  <cp:lastModifiedBy>Elizabeth Tray (ext)</cp:lastModifiedBy>
  <cp:revision>93</cp:revision>
  <dcterms:created xsi:type="dcterms:W3CDTF">2020-09-08T10:32:00Z</dcterms:created>
  <dcterms:modified xsi:type="dcterms:W3CDTF">2020-09-08T16:00:00Z</dcterms:modified>
</cp:coreProperties>
</file>