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Задание 5. Какие дополнительные документы/практики вы можете использовать для работы?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Данный вопрос я поняла в ключе -</w:t>
      </w:r>
      <w:r w:rsidDel="00000000" w:rsidR="00000000" w:rsidRPr="00000000">
        <w:rPr>
          <w:b w:val="1"/>
          <w:rtl w:val="0"/>
        </w:rPr>
        <w:t xml:space="preserve"> инструменты.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Эти инструменты я могу использовать в своей работе (есть еще очень большое количество для работы в разных направлениях тестирования, про которые я слышала, но не использовала и не видела их воочию. Если предоставится такая возможность, буду с удовольствием смотреть/работать с ними).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Google документы и разного вида редакторы текста.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Редакторы для видео и скринов. Я пользуюсь Snagit, Lightshot - они мне удобны и просты в использовании.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процессе обучения на курсах для создания багов и тест-кейсов мы использовали программы Testlink, TestRail, пару багов в Jira, Azure DevOps.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Так же могут пригодиться DevTools.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Редакторы майнд карт, Xmind - использую сейчас.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Jmeter - инструмент для нагрузочного тестирования, не использовала, чисто в теоретическом плане слышала.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Postman - инструмент для тестирования API, на практике не применяла.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 последний, наверное, самый главный, это наш мозг - сообразительность, быстрота обучения, понимание, анализ, результат.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