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6F1" w:rsidRDefault="00BE66F1" w:rsidP="00BE66F1">
      <w:pPr>
        <w:pStyle w:val="a3"/>
        <w:numPr>
          <w:ilvl w:val="0"/>
          <w:numId w:val="3"/>
        </w:numPr>
      </w:pPr>
      <w:r>
        <w:t>Данные необходимо преобразовать в числовое представление:</w:t>
      </w:r>
    </w:p>
    <w:p w:rsidR="00887D42" w:rsidRDefault="00BE66F1" w:rsidP="00E63CE8">
      <w:pPr>
        <w:pStyle w:val="a3"/>
        <w:numPr>
          <w:ilvl w:val="1"/>
          <w:numId w:val="3"/>
        </w:numPr>
      </w:pPr>
      <w:r>
        <w:t>Поставить каждому слову в соответствие некоторое число.</w:t>
      </w:r>
      <w:r w:rsidR="00C237AD">
        <w:t xml:space="preserve"> Для этого можно построить частотн</w:t>
      </w:r>
      <w:r w:rsidR="00640A9F">
        <w:t>ый словарь по обучающей выборке и использовать частоту в качестве числового эквивалента слова.</w:t>
      </w:r>
      <w:r w:rsidR="0056140B">
        <w:t xml:space="preserve"> </w:t>
      </w:r>
      <w:r w:rsidR="0073789B">
        <w:t xml:space="preserve">Фактическое значение, используемое для преобразования текста в числа, должно быть смещено на некоторый </w:t>
      </w:r>
      <w:r w:rsidR="0073789B">
        <w:rPr>
          <w:lang w:val="en-US"/>
        </w:rPr>
        <w:t>offset</w:t>
      </w:r>
      <w:r w:rsidR="0073789B">
        <w:t xml:space="preserve">, </w:t>
      </w:r>
      <w:r w:rsidR="00C97FDB">
        <w:t xml:space="preserve">чтобы была возможность использовать  специальные коды. (по примеру с данными </w:t>
      </w:r>
      <w:r w:rsidR="00C97FDB">
        <w:rPr>
          <w:lang w:val="en-US"/>
        </w:rPr>
        <w:t>imdb</w:t>
      </w:r>
      <w:r w:rsidR="00C97FDB" w:rsidRPr="00176E85">
        <w:t>,</w:t>
      </w:r>
      <w:r w:rsidR="00C97FDB">
        <w:t xml:space="preserve"> 0 – пустое значение, 1 – начало последовательности, 2 </w:t>
      </w:r>
      <w:r w:rsidR="00176E85">
        <w:t>– неизвестное слово</w:t>
      </w:r>
      <w:r w:rsidR="00C97FDB">
        <w:t>)</w:t>
      </w:r>
    </w:p>
    <w:p w:rsidR="00E63CE8" w:rsidRDefault="00E63CE8" w:rsidP="00E63CE8">
      <w:pPr>
        <w:pStyle w:val="a3"/>
        <w:numPr>
          <w:ilvl w:val="1"/>
          <w:numId w:val="3"/>
        </w:numPr>
      </w:pPr>
      <w:r>
        <w:t xml:space="preserve">Провести начальную обработку текста: </w:t>
      </w:r>
      <w:r w:rsidR="006165BC">
        <w:t xml:space="preserve">привести к единому (нижнему) регистру, удалить знаки </w:t>
      </w:r>
      <w:r w:rsidR="00002B64">
        <w:t>препинания, разбить на список</w:t>
      </w:r>
      <w:r w:rsidR="006165BC">
        <w:t xml:space="preserve"> слов.</w:t>
      </w:r>
    </w:p>
    <w:p w:rsidR="00E80C0B" w:rsidRDefault="000D59BE" w:rsidP="00E63CE8">
      <w:pPr>
        <w:pStyle w:val="a3"/>
        <w:numPr>
          <w:ilvl w:val="1"/>
          <w:numId w:val="3"/>
        </w:numPr>
      </w:pPr>
      <w:r>
        <w:t>Преобразовать список слов в список чисел.</w:t>
      </w:r>
      <w:r w:rsidR="00910E75">
        <w:t xml:space="preserve"> Прибавить к списку вначале единицу. (индикатор начала последовательности)</w:t>
      </w:r>
      <w:r w:rsidR="00CD6E89">
        <w:t xml:space="preserve"> Неизвестные слова заменить числом 2.</w:t>
      </w:r>
    </w:p>
    <w:p w:rsidR="001A7FF9" w:rsidRDefault="004E1781" w:rsidP="00E63CE8">
      <w:pPr>
        <w:pStyle w:val="a3"/>
        <w:numPr>
          <w:ilvl w:val="1"/>
          <w:numId w:val="3"/>
        </w:numPr>
      </w:pPr>
      <w:r>
        <w:t xml:space="preserve">Провести </w:t>
      </w:r>
      <w:r>
        <w:rPr>
          <w:lang w:val="en-US"/>
        </w:rPr>
        <w:t>padding</w:t>
      </w:r>
      <w:r>
        <w:t xml:space="preserve"> списка до фиксированного значения (например, 200). В этом случае, слова после 200 будут удалены. В случае отзыва меньше 200 сл</w:t>
      </w:r>
      <w:r w:rsidR="00DF1F3C">
        <w:t>ов в начало будут добавлены нули.</w:t>
      </w:r>
    </w:p>
    <w:p w:rsidR="00ED01B4" w:rsidRDefault="00EE73CF" w:rsidP="00EE73CF">
      <w:pPr>
        <w:pStyle w:val="a3"/>
        <w:numPr>
          <w:ilvl w:val="0"/>
          <w:numId w:val="3"/>
        </w:numPr>
      </w:pPr>
      <w:r>
        <w:t>Используемые модели:</w:t>
      </w:r>
    </w:p>
    <w:p w:rsidR="004F595E" w:rsidRDefault="00D62D5C" w:rsidP="004F595E">
      <w:pPr>
        <w:pStyle w:val="a3"/>
        <w:numPr>
          <w:ilvl w:val="1"/>
          <w:numId w:val="3"/>
        </w:numPr>
      </w:pPr>
      <w:r>
        <w:t>Нейросеть</w:t>
      </w:r>
      <w:r w:rsidR="00984E49">
        <w:t xml:space="preserve"> с прямым распространением</w:t>
      </w:r>
      <w:r>
        <w:t xml:space="preserve"> сигнала</w:t>
      </w:r>
      <w:r w:rsidR="00933696">
        <w:t xml:space="preserve"> (</w:t>
      </w:r>
      <w:r w:rsidR="000131F9">
        <w:rPr>
          <w:lang w:val="en-US"/>
        </w:rPr>
        <w:t>Embedding</w:t>
      </w:r>
      <w:r w:rsidR="00933696">
        <w:t xml:space="preserve">, </w:t>
      </w:r>
      <w:r w:rsidR="00933696">
        <w:rPr>
          <w:lang w:val="en-US"/>
        </w:rPr>
        <w:t>Dropout</w:t>
      </w:r>
      <w:r w:rsidR="00933696" w:rsidRPr="000131F9">
        <w:t xml:space="preserve">, </w:t>
      </w:r>
      <w:r w:rsidR="00933696">
        <w:rPr>
          <w:lang w:val="en-US"/>
        </w:rPr>
        <w:t>Flatten</w:t>
      </w:r>
      <w:r w:rsidR="00933696" w:rsidRPr="000131F9">
        <w:t xml:space="preserve">, </w:t>
      </w:r>
      <w:r w:rsidR="00933696">
        <w:rPr>
          <w:lang w:val="en-US"/>
        </w:rPr>
        <w:t>Dense</w:t>
      </w:r>
      <w:r w:rsidR="00933696">
        <w:t>)</w:t>
      </w:r>
    </w:p>
    <w:p w:rsidR="00EE73CF" w:rsidRPr="008D1E74" w:rsidRDefault="004F595E" w:rsidP="00EE73CF">
      <w:pPr>
        <w:pStyle w:val="a3"/>
        <w:numPr>
          <w:ilvl w:val="1"/>
          <w:numId w:val="3"/>
        </w:numPr>
        <w:rPr>
          <w:lang w:val="en-US"/>
        </w:rPr>
      </w:pPr>
      <w:r>
        <w:t>Ре</w:t>
      </w:r>
      <w:r w:rsidR="00EE73CF">
        <w:t>ку</w:t>
      </w:r>
      <w:r w:rsidR="00CF3513">
        <w:t>р</w:t>
      </w:r>
      <w:r w:rsidR="00EE73CF">
        <w:t>рентная</w:t>
      </w:r>
      <w:r w:rsidR="00EE73CF" w:rsidRPr="008D1E74">
        <w:rPr>
          <w:lang w:val="en-US"/>
        </w:rPr>
        <w:t xml:space="preserve"> </w:t>
      </w:r>
      <w:r w:rsidR="00984E49">
        <w:t>нейросеть</w:t>
      </w:r>
      <w:r w:rsidR="00A24E72" w:rsidRPr="008D1E74">
        <w:rPr>
          <w:lang w:val="en-US"/>
        </w:rPr>
        <w:t xml:space="preserve"> (</w:t>
      </w:r>
      <w:r w:rsidR="000131F9">
        <w:rPr>
          <w:lang w:val="en-US"/>
        </w:rPr>
        <w:t>Embedding</w:t>
      </w:r>
      <w:r w:rsidR="000131F9" w:rsidRPr="008D1E74">
        <w:rPr>
          <w:lang w:val="en-US"/>
        </w:rPr>
        <w:t xml:space="preserve">, </w:t>
      </w:r>
      <w:r w:rsidR="00A24E72">
        <w:rPr>
          <w:lang w:val="en-US"/>
        </w:rPr>
        <w:t>Simple</w:t>
      </w:r>
      <w:r w:rsidR="00A24E72" w:rsidRPr="008D1E74">
        <w:rPr>
          <w:lang w:val="en-US"/>
        </w:rPr>
        <w:t xml:space="preserve"> </w:t>
      </w:r>
      <w:r w:rsidR="00A24E72">
        <w:rPr>
          <w:lang w:val="en-US"/>
        </w:rPr>
        <w:t>RNN</w:t>
      </w:r>
      <w:r w:rsidR="008D1E74">
        <w:rPr>
          <w:lang w:val="en-US"/>
        </w:rPr>
        <w:t>, Dense</w:t>
      </w:r>
      <w:bookmarkStart w:id="0" w:name="_GoBack"/>
      <w:bookmarkEnd w:id="0"/>
      <w:r w:rsidR="00A24E72" w:rsidRPr="008D1E74">
        <w:rPr>
          <w:lang w:val="en-US"/>
        </w:rPr>
        <w:t>)</w:t>
      </w:r>
    </w:p>
    <w:sectPr w:rsidR="00EE73CF" w:rsidRPr="008D1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01B8"/>
    <w:multiLevelType w:val="hybridMultilevel"/>
    <w:tmpl w:val="6C64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D34BEB"/>
    <w:multiLevelType w:val="hybridMultilevel"/>
    <w:tmpl w:val="5790B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4974FF"/>
    <w:multiLevelType w:val="hybridMultilevel"/>
    <w:tmpl w:val="D0446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BAB"/>
    <w:rsid w:val="00002B64"/>
    <w:rsid w:val="000131F9"/>
    <w:rsid w:val="000360BB"/>
    <w:rsid w:val="000D59BE"/>
    <w:rsid w:val="00176E85"/>
    <w:rsid w:val="001A7FF9"/>
    <w:rsid w:val="00317E36"/>
    <w:rsid w:val="0034504D"/>
    <w:rsid w:val="003D1232"/>
    <w:rsid w:val="003D278D"/>
    <w:rsid w:val="004E1781"/>
    <w:rsid w:val="004F595E"/>
    <w:rsid w:val="0056140B"/>
    <w:rsid w:val="005F42FE"/>
    <w:rsid w:val="006165BC"/>
    <w:rsid w:val="00640A9F"/>
    <w:rsid w:val="00684767"/>
    <w:rsid w:val="0073789B"/>
    <w:rsid w:val="007C26AB"/>
    <w:rsid w:val="00887D42"/>
    <w:rsid w:val="008A3F39"/>
    <w:rsid w:val="008D1E74"/>
    <w:rsid w:val="00910E75"/>
    <w:rsid w:val="00933696"/>
    <w:rsid w:val="00984E49"/>
    <w:rsid w:val="00A24E72"/>
    <w:rsid w:val="00AC1BAB"/>
    <w:rsid w:val="00BE66F1"/>
    <w:rsid w:val="00C237AD"/>
    <w:rsid w:val="00C97FDB"/>
    <w:rsid w:val="00CD6E89"/>
    <w:rsid w:val="00CF3513"/>
    <w:rsid w:val="00D62D5C"/>
    <w:rsid w:val="00DF1F3C"/>
    <w:rsid w:val="00E63CE8"/>
    <w:rsid w:val="00E80C0B"/>
    <w:rsid w:val="00E81C5C"/>
    <w:rsid w:val="00EC6F75"/>
    <w:rsid w:val="00ED01B4"/>
    <w:rsid w:val="00EE73CF"/>
    <w:rsid w:val="00F9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2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2019-11-10T19:25:00Z</dcterms:created>
  <dcterms:modified xsi:type="dcterms:W3CDTF">2019-11-11T05:31:00Z</dcterms:modified>
</cp:coreProperties>
</file>