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186" w:rsidRDefault="007217CA" w:rsidP="007217CA">
      <w:pPr>
        <w:pStyle w:val="a5"/>
        <w:numPr>
          <w:ilvl w:val="0"/>
          <w:numId w:val="1"/>
        </w:numPr>
      </w:pPr>
      <w:r>
        <w:t xml:space="preserve">Если БД инициализирована правильно, то в системе будет присутствовать существующий </w:t>
      </w:r>
      <w:proofErr w:type="spellStart"/>
      <w:r>
        <w:t>по-умолчанию</w:t>
      </w:r>
      <w:proofErr w:type="spellEnd"/>
      <w:r>
        <w:t xml:space="preserve"> администратор </w:t>
      </w:r>
      <w:r w:rsidRPr="007217CA">
        <w:t>(</w:t>
      </w:r>
      <w:r>
        <w:rPr>
          <w:lang w:val="en-US"/>
        </w:rPr>
        <w:t>admin</w:t>
      </w:r>
      <w:r w:rsidRPr="007217CA">
        <w:t xml:space="preserve"> , </w:t>
      </w:r>
      <w:r>
        <w:rPr>
          <w:lang w:val="en-US"/>
        </w:rPr>
        <w:t>admin</w:t>
      </w:r>
      <w:r w:rsidRPr="007217CA">
        <w:t>).</w:t>
      </w:r>
      <w:r w:rsidR="000410C6">
        <w:t xml:space="preserve"> С этим логином и паролем я вхожу в систему.</w:t>
      </w:r>
      <w:r w:rsidR="00DC79F0">
        <w:t xml:space="preserve"> После создаю шаблон по документу</w:t>
      </w:r>
      <w:proofErr w:type="gramStart"/>
      <w:r w:rsidR="00DC79F0">
        <w:t>.</w:t>
      </w:r>
      <w:proofErr w:type="gramEnd"/>
      <w:r w:rsidR="00581247">
        <w:t xml:space="preserve"> (</w:t>
      </w:r>
      <w:proofErr w:type="gramStart"/>
      <w:r w:rsidR="00581247">
        <w:t>п</w:t>
      </w:r>
      <w:proofErr w:type="gramEnd"/>
      <w:r w:rsidR="00581247">
        <w:t>равило не смог написать из-за плохого понимания пролога, сделал более простое)</w:t>
      </w:r>
      <w:r w:rsidR="00497DE4">
        <w:t xml:space="preserve"> </w:t>
      </w:r>
    </w:p>
    <w:p w:rsidR="00AB4186" w:rsidRDefault="00AB4186" w:rsidP="00AB4186">
      <w:pPr>
        <w:pStyle w:val="a5"/>
        <w:ind w:left="360"/>
      </w:pPr>
    </w:p>
    <w:p w:rsidR="00497DE4" w:rsidRDefault="00B11C56" w:rsidP="00AB4186">
      <w:pPr>
        <w:pStyle w:val="a5"/>
        <w:ind w:left="360"/>
      </w:pPr>
      <w:r>
        <w:rPr>
          <w:noProof/>
          <w:lang w:eastAsia="ru-RU"/>
        </w:rPr>
        <w:drawing>
          <wp:inline distT="0" distB="0" distL="0" distR="0" wp14:anchorId="22369AEE" wp14:editId="3BE32FF6">
            <wp:extent cx="4679877" cy="5128592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9685" cy="512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453" w:rsidRDefault="00E54453" w:rsidP="00756BEB">
      <w:pPr>
        <w:pStyle w:val="a5"/>
        <w:ind w:left="360"/>
      </w:pPr>
    </w:p>
    <w:p w:rsidR="00EC4D39" w:rsidRDefault="0051542D" w:rsidP="00EC4D39">
      <w:pPr>
        <w:pStyle w:val="a5"/>
        <w:numPr>
          <w:ilvl w:val="0"/>
          <w:numId w:val="1"/>
        </w:numPr>
      </w:pPr>
      <w:r>
        <w:t>Протестирую шаблон, добавив новый отчёт.</w:t>
      </w:r>
      <w:r w:rsidR="002F5402">
        <w:t xml:space="preserve"> Перехожу в Таблицу отчётов, а оттуда – к созданию отчёта.</w:t>
      </w:r>
    </w:p>
    <w:p w:rsidR="002F5402" w:rsidRPr="007217CA" w:rsidRDefault="002F5402" w:rsidP="00712619">
      <w:r>
        <w:rPr>
          <w:noProof/>
          <w:lang w:eastAsia="ru-RU"/>
        </w:rPr>
        <w:lastRenderedPageBreak/>
        <w:drawing>
          <wp:inline distT="0" distB="0" distL="0" distR="0" wp14:anchorId="40F6C686" wp14:editId="562AE44F">
            <wp:extent cx="4680000" cy="3578710"/>
            <wp:effectExtent l="0" t="0" r="635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CA" w:rsidRDefault="00712619">
      <w:r>
        <w:rPr>
          <w:noProof/>
          <w:lang w:eastAsia="ru-RU"/>
        </w:rPr>
        <w:drawing>
          <wp:inline distT="0" distB="0" distL="0" distR="0" wp14:anchorId="49EE3E0F" wp14:editId="3831CCB8">
            <wp:extent cx="4680000" cy="4358307"/>
            <wp:effectExtent l="0" t="0" r="635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5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482" w:rsidRDefault="0008125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90FFF7A" wp14:editId="5BCB78A5">
            <wp:extent cx="4680000" cy="4358307"/>
            <wp:effectExtent l="0" t="0" r="635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5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EA7" w:rsidRPr="00B70EA7" w:rsidRDefault="00B70EA7" w:rsidP="00B70EA7">
      <w:pPr>
        <w:pStyle w:val="a5"/>
        <w:numPr>
          <w:ilvl w:val="0"/>
          <w:numId w:val="1"/>
        </w:numPr>
      </w:pPr>
      <w:r>
        <w:t>Как видно, наш отчёт успешно добавлен в таблицу.</w:t>
      </w:r>
    </w:p>
    <w:p w:rsidR="00B70EA7" w:rsidRDefault="00B70EA7" w:rsidP="00B70EA7">
      <w:r>
        <w:rPr>
          <w:noProof/>
          <w:lang w:eastAsia="ru-RU"/>
        </w:rPr>
        <w:drawing>
          <wp:inline distT="0" distB="0" distL="0" distR="0" wp14:anchorId="45222CC5" wp14:editId="4B1C5530">
            <wp:extent cx="4680000" cy="4358307"/>
            <wp:effectExtent l="0" t="0" r="635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5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A34" w:rsidRDefault="00D97A34" w:rsidP="00D97A34">
      <w:pPr>
        <w:pStyle w:val="a5"/>
        <w:numPr>
          <w:ilvl w:val="0"/>
          <w:numId w:val="1"/>
        </w:numPr>
      </w:pPr>
      <w:r>
        <w:t>Теперь попробуем поработать с правами доступа. Для начала зайдём в раздел с пользователями.</w:t>
      </w:r>
    </w:p>
    <w:p w:rsidR="00B14E8F" w:rsidRDefault="00B14E8F" w:rsidP="00B14E8F">
      <w:pPr>
        <w:pStyle w:val="a5"/>
        <w:ind w:left="360"/>
      </w:pPr>
      <w:r>
        <w:lastRenderedPageBreak/>
        <w:t>Как видно ниже, там только один администратор. Для демонстрации уровней доступа я создам пользователя.</w:t>
      </w:r>
      <w:r w:rsidR="001D197D">
        <w:t xml:space="preserve"> Как видно на последнем </w:t>
      </w:r>
      <w:proofErr w:type="spellStart"/>
      <w:r w:rsidR="001D197D">
        <w:t>скрине</w:t>
      </w:r>
      <w:proofErr w:type="spellEnd"/>
      <w:r w:rsidR="001D197D">
        <w:t>, если зайти сейчас за этого пользователя, откроется печальная картина – ничего не доступно, шаблонов нет. Нужно это исправить.</w:t>
      </w:r>
      <w:r w:rsidR="00B8769E">
        <w:t xml:space="preserve"> После сохраняем изменения.</w:t>
      </w:r>
    </w:p>
    <w:p w:rsidR="00B14E8F" w:rsidRDefault="00B14E8F" w:rsidP="00B14E8F">
      <w:pPr>
        <w:pStyle w:val="a5"/>
        <w:ind w:left="360"/>
      </w:pPr>
      <w:r>
        <w:rPr>
          <w:noProof/>
          <w:lang w:eastAsia="ru-RU"/>
        </w:rPr>
        <w:drawing>
          <wp:inline distT="0" distB="0" distL="0" distR="0" wp14:anchorId="28756076" wp14:editId="39840494">
            <wp:extent cx="5530850" cy="240208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0279" cy="240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B32" w:rsidRDefault="00C10B32" w:rsidP="00B14E8F">
      <w:pPr>
        <w:pStyle w:val="a5"/>
        <w:ind w:left="360"/>
      </w:pPr>
    </w:p>
    <w:p w:rsidR="006F46D8" w:rsidRDefault="006F46D8" w:rsidP="00B14E8F">
      <w:pPr>
        <w:pStyle w:val="a5"/>
        <w:ind w:left="360"/>
      </w:pPr>
      <w:r>
        <w:rPr>
          <w:noProof/>
          <w:lang w:eastAsia="ru-RU"/>
        </w:rPr>
        <w:drawing>
          <wp:inline distT="0" distB="0" distL="0" distR="0" wp14:anchorId="08588C6F" wp14:editId="04B371EC">
            <wp:extent cx="5530850" cy="24020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0279" cy="240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B32" w:rsidRDefault="00C10B32" w:rsidP="00B14E8F">
      <w:pPr>
        <w:pStyle w:val="a5"/>
        <w:ind w:left="360"/>
      </w:pPr>
    </w:p>
    <w:p w:rsidR="006F46D8" w:rsidRDefault="006F46D8" w:rsidP="00B14E8F">
      <w:pPr>
        <w:pStyle w:val="a5"/>
        <w:ind w:left="360"/>
      </w:pPr>
      <w:r>
        <w:rPr>
          <w:noProof/>
          <w:lang w:eastAsia="ru-RU"/>
        </w:rPr>
        <w:drawing>
          <wp:inline distT="0" distB="0" distL="0" distR="0" wp14:anchorId="7B02B5EF" wp14:editId="595BBCFB">
            <wp:extent cx="5530850" cy="240208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0279" cy="240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97D" w:rsidRDefault="001D197D" w:rsidP="00B14E8F">
      <w:pPr>
        <w:pStyle w:val="a5"/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295EF613" wp14:editId="4C5FC86E">
            <wp:extent cx="5594350" cy="2429665"/>
            <wp:effectExtent l="0" t="0" r="635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3773" cy="242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72C" w:rsidRDefault="008C772C" w:rsidP="00B14E8F">
      <w:pPr>
        <w:pStyle w:val="a5"/>
        <w:ind w:left="360"/>
      </w:pPr>
    </w:p>
    <w:p w:rsidR="008C772C" w:rsidRDefault="008C772C" w:rsidP="008C772C">
      <w:pPr>
        <w:pStyle w:val="a5"/>
        <w:numPr>
          <w:ilvl w:val="0"/>
          <w:numId w:val="1"/>
        </w:numPr>
      </w:pPr>
      <w:r>
        <w:t>Возвращаемся на аккаунт админа и вновь переходим к пользователям.</w:t>
      </w:r>
      <w:r w:rsidR="008B77F2">
        <w:t xml:space="preserve"> При наведении на строку с пользователем (не админом) появится кнопка Шаблоны. Нажмём на неё.</w:t>
      </w:r>
      <w:r w:rsidR="003C68C4">
        <w:t xml:space="preserve"> В выпадающем списке указаны шаблоны, к которым у пользователя НЕТ доступа. В таблице ниже – шаблоны, к которым доступ ЕСТЬ.</w:t>
      </w:r>
    </w:p>
    <w:p w:rsidR="009B1245" w:rsidRDefault="009B1245" w:rsidP="009B1245">
      <w:pPr>
        <w:pStyle w:val="a5"/>
        <w:ind w:left="360"/>
      </w:pPr>
      <w:r>
        <w:t>Чтобы добавить доступ к шаблону, необходимо выбрать его в выпадающем списке и нажать «Добавить».</w:t>
      </w:r>
    </w:p>
    <w:p w:rsidR="009B1245" w:rsidRDefault="009B1245" w:rsidP="009B1245">
      <w:pPr>
        <w:pStyle w:val="a5"/>
        <w:ind w:left="360"/>
      </w:pPr>
      <w:r>
        <w:t xml:space="preserve">Чтобы лишить пользователя доступа к шаблону, нужно навести мышь на его имя в </w:t>
      </w:r>
      <w:proofErr w:type="gramStart"/>
      <w:r>
        <w:t>таблице</w:t>
      </w:r>
      <w:proofErr w:type="gramEnd"/>
      <w:r>
        <w:t xml:space="preserve"> и кликнуть крестик. Сейчас добавим разрешение пользоваться нашим шаблоном.</w:t>
      </w:r>
    </w:p>
    <w:p w:rsidR="008B77F2" w:rsidRDefault="008B77F2" w:rsidP="008B77F2">
      <w:pPr>
        <w:pStyle w:val="a5"/>
        <w:ind w:left="360"/>
      </w:pPr>
      <w:r>
        <w:rPr>
          <w:noProof/>
          <w:lang w:eastAsia="ru-RU"/>
        </w:rPr>
        <w:drawing>
          <wp:inline distT="0" distB="0" distL="0" distR="0" wp14:anchorId="6D9A06C8" wp14:editId="4903255C">
            <wp:extent cx="5556250" cy="2413118"/>
            <wp:effectExtent l="0" t="0" r="635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5948" cy="241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E26" w:rsidRDefault="000F7E26" w:rsidP="008B77F2">
      <w:pPr>
        <w:pStyle w:val="a5"/>
        <w:ind w:left="360"/>
      </w:pPr>
    </w:p>
    <w:p w:rsidR="003C68C4" w:rsidRDefault="003C68C4" w:rsidP="008B77F2">
      <w:pPr>
        <w:pStyle w:val="a5"/>
        <w:ind w:left="360"/>
      </w:pPr>
      <w:r>
        <w:rPr>
          <w:noProof/>
          <w:lang w:eastAsia="ru-RU"/>
        </w:rPr>
        <w:drawing>
          <wp:inline distT="0" distB="0" distL="0" distR="0" wp14:anchorId="4B5FDA63" wp14:editId="17DEF36B">
            <wp:extent cx="5556250" cy="2413118"/>
            <wp:effectExtent l="0" t="0" r="635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5677" cy="241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DE7" w:rsidRDefault="00C44DE7" w:rsidP="008B77F2">
      <w:pPr>
        <w:pStyle w:val="a5"/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1B037E12" wp14:editId="5173A633">
            <wp:extent cx="5492750" cy="23855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2183" cy="238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2E1" w:rsidRDefault="00A212E1" w:rsidP="008B77F2">
      <w:pPr>
        <w:pStyle w:val="a5"/>
        <w:ind w:left="360"/>
      </w:pPr>
    </w:p>
    <w:p w:rsidR="00A212E1" w:rsidRDefault="00A212E1" w:rsidP="00A212E1">
      <w:pPr>
        <w:pStyle w:val="a5"/>
        <w:numPr>
          <w:ilvl w:val="0"/>
          <w:numId w:val="1"/>
        </w:numPr>
      </w:pPr>
      <w:r>
        <w:t>Как видно</w:t>
      </w:r>
      <w:r>
        <w:t xml:space="preserve"> теперь ниже, у пользователя, которого я добавил, появился шаблон «Анализ ТЗ».</w:t>
      </w:r>
      <w:r w:rsidR="00B6586C">
        <w:t xml:space="preserve"> Если его выбрать, кнопки для работы загорятся. Создавать шаблоны пользователь не может. Он может открыть и посмотреть его, но изменение шаблона</w:t>
      </w:r>
      <w:r w:rsidR="005B2190">
        <w:t xml:space="preserve"> ему</w:t>
      </w:r>
      <w:r w:rsidR="00B6586C">
        <w:t xml:space="preserve"> также недоступно.</w:t>
      </w:r>
    </w:p>
    <w:p w:rsidR="002C1329" w:rsidRDefault="002C1329" w:rsidP="002C1329">
      <w:pPr>
        <w:pStyle w:val="a5"/>
        <w:ind w:left="360"/>
      </w:pPr>
      <w:r>
        <w:rPr>
          <w:noProof/>
          <w:lang w:eastAsia="ru-RU"/>
        </w:rPr>
        <w:drawing>
          <wp:inline distT="0" distB="0" distL="0" distR="0" wp14:anchorId="282D7872" wp14:editId="737283BB">
            <wp:extent cx="5492337" cy="23853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3316" cy="238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25E" w:rsidRDefault="00F6225E" w:rsidP="002C1329">
      <w:pPr>
        <w:pStyle w:val="a5"/>
        <w:ind w:left="360"/>
      </w:pPr>
    </w:p>
    <w:p w:rsidR="00F6225E" w:rsidRDefault="00F6225E" w:rsidP="002C1329">
      <w:pPr>
        <w:pStyle w:val="a5"/>
        <w:ind w:left="360"/>
      </w:pPr>
      <w:r>
        <w:rPr>
          <w:noProof/>
          <w:lang w:eastAsia="ru-RU"/>
        </w:rPr>
        <w:drawing>
          <wp:inline distT="0" distB="0" distL="0" distR="0" wp14:anchorId="3DA52D41" wp14:editId="4E522A75">
            <wp:extent cx="5492337" cy="315175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3316" cy="315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ED7" w:rsidRDefault="00AC5ED7" w:rsidP="002C1329">
      <w:pPr>
        <w:pStyle w:val="a5"/>
        <w:ind w:left="360"/>
      </w:pPr>
    </w:p>
    <w:p w:rsidR="00AC5ED7" w:rsidRPr="00A212E1" w:rsidRDefault="00AC5ED7" w:rsidP="002C1329">
      <w:pPr>
        <w:pStyle w:val="a5"/>
        <w:ind w:left="360"/>
      </w:pPr>
      <w:r>
        <w:t>Далее работа проходит также, как обычно с отчётами, запросами и т.п.</w:t>
      </w:r>
      <w:bookmarkStart w:id="0" w:name="_GoBack"/>
      <w:bookmarkEnd w:id="0"/>
    </w:p>
    <w:p w:rsidR="00A212E1" w:rsidRPr="00B70EA7" w:rsidRDefault="00A212E1" w:rsidP="008B77F2">
      <w:pPr>
        <w:pStyle w:val="a5"/>
        <w:ind w:left="360"/>
      </w:pPr>
    </w:p>
    <w:sectPr w:rsidR="00A212E1" w:rsidRPr="00B70EA7" w:rsidSect="00AF68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1B25C7"/>
    <w:multiLevelType w:val="hybridMultilevel"/>
    <w:tmpl w:val="08C6D5C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847"/>
    <w:rsid w:val="000410C6"/>
    <w:rsid w:val="0008125A"/>
    <w:rsid w:val="000F7E26"/>
    <w:rsid w:val="001D197D"/>
    <w:rsid w:val="001E161B"/>
    <w:rsid w:val="002C1329"/>
    <w:rsid w:val="002F5402"/>
    <w:rsid w:val="003132C2"/>
    <w:rsid w:val="00341847"/>
    <w:rsid w:val="003C68C4"/>
    <w:rsid w:val="003D66F3"/>
    <w:rsid w:val="00497DE4"/>
    <w:rsid w:val="0051542D"/>
    <w:rsid w:val="00581247"/>
    <w:rsid w:val="005B2190"/>
    <w:rsid w:val="006F46D8"/>
    <w:rsid w:val="00712619"/>
    <w:rsid w:val="007217CA"/>
    <w:rsid w:val="00756BEB"/>
    <w:rsid w:val="008B77F2"/>
    <w:rsid w:val="008C772C"/>
    <w:rsid w:val="009B1245"/>
    <w:rsid w:val="00A212E1"/>
    <w:rsid w:val="00A64C9E"/>
    <w:rsid w:val="00AB4186"/>
    <w:rsid w:val="00AC5ED7"/>
    <w:rsid w:val="00AF687F"/>
    <w:rsid w:val="00B11C56"/>
    <w:rsid w:val="00B14E8F"/>
    <w:rsid w:val="00B6586C"/>
    <w:rsid w:val="00B70EA7"/>
    <w:rsid w:val="00B8769E"/>
    <w:rsid w:val="00C10B32"/>
    <w:rsid w:val="00C44DE7"/>
    <w:rsid w:val="00D97A34"/>
    <w:rsid w:val="00DC79F0"/>
    <w:rsid w:val="00E54453"/>
    <w:rsid w:val="00EA3482"/>
    <w:rsid w:val="00EC4D39"/>
    <w:rsid w:val="00F6225E"/>
    <w:rsid w:val="00F83418"/>
    <w:rsid w:val="00FD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17C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21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17C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21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</cp:revision>
  <dcterms:created xsi:type="dcterms:W3CDTF">2019-06-15T14:22:00Z</dcterms:created>
  <dcterms:modified xsi:type="dcterms:W3CDTF">2019-06-15T14:56:00Z</dcterms:modified>
</cp:coreProperties>
</file>