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C1885" w14:textId="1C09B8AA" w:rsidR="003657CD" w:rsidRDefault="006F7A3E" w:rsidP="006F7A3E">
      <w:pPr>
        <w:ind w:left="6372"/>
        <w:rPr>
          <w:rFonts w:ascii="Times New Roman" w:hAnsi="Times New Roman" w:cs="Times New Roman"/>
          <w:sz w:val="24"/>
          <w:szCs w:val="24"/>
        </w:rPr>
      </w:pPr>
      <w:r>
        <w:rPr>
          <w:rFonts w:ascii="Times New Roman" w:hAnsi="Times New Roman" w:cs="Times New Roman"/>
          <w:sz w:val="24"/>
          <w:szCs w:val="24"/>
        </w:rPr>
        <w:t>Irmina Chmielowska</w:t>
      </w:r>
    </w:p>
    <w:p w14:paraId="3BFE0BC1" w14:textId="6C6CB8F9"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Kamil Kwiatkowski</w:t>
      </w:r>
    </w:p>
    <w:p w14:paraId="22010FB6" w14:textId="2149D364"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Krzysztof Pochrebiennik</w:t>
      </w:r>
    </w:p>
    <w:p w14:paraId="283F6112" w14:textId="64A3EF63" w:rsidR="006F7A3E" w:rsidRPr="0033182E" w:rsidRDefault="006F7A3E" w:rsidP="006F7A3E">
      <w:pPr>
        <w:ind w:left="6372"/>
        <w:rPr>
          <w:rFonts w:ascii="Times New Roman" w:hAnsi="Times New Roman" w:cs="Times New Roman"/>
          <w:sz w:val="24"/>
          <w:szCs w:val="24"/>
          <w:lang w:val="en-US"/>
        </w:rPr>
      </w:pPr>
      <w:r w:rsidRPr="0033182E">
        <w:rPr>
          <w:rFonts w:ascii="Times New Roman" w:hAnsi="Times New Roman" w:cs="Times New Roman"/>
          <w:sz w:val="24"/>
          <w:szCs w:val="24"/>
          <w:lang w:val="en-US"/>
        </w:rPr>
        <w:t>Jakub Wrzodek</w:t>
      </w:r>
    </w:p>
    <w:p w14:paraId="00239338" w14:textId="2473D541" w:rsidR="006F7A3E" w:rsidRPr="0033182E" w:rsidRDefault="006F7A3E" w:rsidP="006F7A3E">
      <w:pPr>
        <w:ind w:left="6372"/>
        <w:rPr>
          <w:rFonts w:ascii="Times New Roman" w:hAnsi="Times New Roman" w:cs="Times New Roman"/>
          <w:sz w:val="24"/>
          <w:szCs w:val="24"/>
          <w:lang w:val="en-US"/>
        </w:rPr>
      </w:pPr>
      <w:r w:rsidRPr="0033182E">
        <w:rPr>
          <w:rFonts w:ascii="Times New Roman" w:hAnsi="Times New Roman" w:cs="Times New Roman"/>
          <w:sz w:val="24"/>
          <w:szCs w:val="24"/>
          <w:lang w:val="en-US"/>
        </w:rPr>
        <w:t>Przem</w:t>
      </w:r>
      <w:r w:rsidR="00E61AB3" w:rsidRPr="0033182E">
        <w:rPr>
          <w:rFonts w:ascii="Times New Roman" w:hAnsi="Times New Roman" w:cs="Times New Roman"/>
          <w:sz w:val="24"/>
          <w:szCs w:val="24"/>
          <w:lang w:val="en-US"/>
        </w:rPr>
        <w:t>ys</w:t>
      </w:r>
      <w:r w:rsidR="0026113F">
        <w:rPr>
          <w:rFonts w:ascii="Times New Roman" w:hAnsi="Times New Roman" w:cs="Times New Roman"/>
          <w:sz w:val="24"/>
          <w:szCs w:val="24"/>
          <w:lang w:val="en-US"/>
        </w:rPr>
        <w:t>ł</w:t>
      </w:r>
      <w:r w:rsidR="00E61AB3" w:rsidRPr="0033182E">
        <w:rPr>
          <w:rFonts w:ascii="Times New Roman" w:hAnsi="Times New Roman" w:cs="Times New Roman"/>
          <w:sz w:val="24"/>
          <w:szCs w:val="24"/>
          <w:lang w:val="en-US"/>
        </w:rPr>
        <w:t xml:space="preserve">aw </w:t>
      </w:r>
      <w:r w:rsidRPr="0033182E">
        <w:rPr>
          <w:rFonts w:ascii="Times New Roman" w:hAnsi="Times New Roman" w:cs="Times New Roman"/>
          <w:sz w:val="24"/>
          <w:szCs w:val="24"/>
          <w:lang w:val="en-US"/>
        </w:rPr>
        <w:t>Gradziński</w:t>
      </w:r>
    </w:p>
    <w:p w14:paraId="0268759F" w14:textId="75F35B65" w:rsidR="003657CD" w:rsidRPr="0033182E" w:rsidRDefault="003657CD" w:rsidP="003657CD">
      <w:pPr>
        <w:jc w:val="center"/>
        <w:rPr>
          <w:rFonts w:ascii="Times New Roman" w:hAnsi="Times New Roman" w:cs="Times New Roman"/>
          <w:sz w:val="24"/>
          <w:szCs w:val="24"/>
          <w:lang w:val="en-US"/>
        </w:rPr>
      </w:pPr>
    </w:p>
    <w:p w14:paraId="140631BF" w14:textId="6A989139" w:rsidR="006F7A3E" w:rsidRDefault="006F7A3E" w:rsidP="003657CD">
      <w:pPr>
        <w:jc w:val="center"/>
        <w:rPr>
          <w:rFonts w:ascii="Times New Roman" w:hAnsi="Times New Roman" w:cs="Times New Roman"/>
          <w:sz w:val="36"/>
          <w:szCs w:val="36"/>
          <w:lang w:val="en-US"/>
        </w:rPr>
      </w:pPr>
    </w:p>
    <w:p w14:paraId="7A081E21" w14:textId="77777777" w:rsidR="004C3D89" w:rsidRPr="0033182E" w:rsidRDefault="004C3D89" w:rsidP="003657CD">
      <w:pPr>
        <w:jc w:val="center"/>
        <w:rPr>
          <w:rFonts w:ascii="Times New Roman" w:hAnsi="Times New Roman" w:cs="Times New Roman"/>
          <w:sz w:val="36"/>
          <w:szCs w:val="36"/>
          <w:lang w:val="en-US"/>
        </w:rPr>
      </w:pPr>
    </w:p>
    <w:p w14:paraId="354743CE" w14:textId="2CE95EB0" w:rsidR="008739B5" w:rsidRDefault="003657CD" w:rsidP="003657CD">
      <w:pPr>
        <w:jc w:val="center"/>
        <w:rPr>
          <w:rFonts w:ascii="Times New Roman" w:hAnsi="Times New Roman" w:cs="Times New Roman"/>
          <w:sz w:val="36"/>
          <w:szCs w:val="36"/>
          <w:lang w:val="en-US"/>
        </w:rPr>
      </w:pPr>
      <w:bookmarkStart w:id="0" w:name="_Hlk35976972"/>
      <w:r w:rsidRPr="00A81977">
        <w:rPr>
          <w:rFonts w:ascii="Times New Roman" w:hAnsi="Times New Roman" w:cs="Times New Roman"/>
          <w:sz w:val="36"/>
          <w:szCs w:val="36"/>
          <w:lang w:val="en-US"/>
        </w:rPr>
        <w:t>Information Security Management System</w:t>
      </w:r>
    </w:p>
    <w:p w14:paraId="0FE24149" w14:textId="2E5F57AC" w:rsidR="00A81977" w:rsidRPr="00A81977" w:rsidRDefault="00A81977" w:rsidP="003657CD">
      <w:pPr>
        <w:jc w:val="center"/>
        <w:rPr>
          <w:rFonts w:ascii="Times New Roman" w:hAnsi="Times New Roman" w:cs="Times New Roman"/>
          <w:sz w:val="36"/>
          <w:szCs w:val="36"/>
          <w:lang w:val="en-US"/>
        </w:rPr>
      </w:pPr>
      <w:r>
        <w:rPr>
          <w:rFonts w:ascii="Times New Roman" w:hAnsi="Times New Roman" w:cs="Times New Roman"/>
          <w:sz w:val="36"/>
          <w:szCs w:val="36"/>
          <w:lang w:val="en-US"/>
        </w:rPr>
        <w:t>Report</w:t>
      </w:r>
    </w:p>
    <w:bookmarkEnd w:id="0"/>
    <w:p w14:paraId="41BB3D09" w14:textId="1AB3401F" w:rsidR="003657CD" w:rsidRDefault="003657CD" w:rsidP="003657CD">
      <w:pPr>
        <w:jc w:val="center"/>
        <w:rPr>
          <w:rFonts w:ascii="Times New Roman" w:hAnsi="Times New Roman" w:cs="Times New Roman"/>
          <w:sz w:val="24"/>
          <w:szCs w:val="24"/>
          <w:lang w:val="en-US"/>
        </w:rPr>
      </w:pPr>
    </w:p>
    <w:p w14:paraId="69AFA88C" w14:textId="3A31DEE3" w:rsidR="00A81977" w:rsidRPr="00E61AB3" w:rsidRDefault="00A81977" w:rsidP="003657CD">
      <w:pPr>
        <w:jc w:val="center"/>
        <w:rPr>
          <w:rFonts w:ascii="Times New Roman" w:hAnsi="Times New Roman" w:cs="Times New Roman"/>
          <w:sz w:val="24"/>
          <w:szCs w:val="24"/>
          <w:lang w:val="en-US"/>
        </w:rPr>
      </w:pPr>
      <w:r>
        <w:rPr>
          <w:rFonts w:ascii="Times New Roman" w:hAnsi="Times New Roman" w:cs="Times New Roman"/>
          <w:sz w:val="24"/>
          <w:szCs w:val="24"/>
          <w:lang w:val="en-US"/>
        </w:rPr>
        <w:t>Task 4:</w:t>
      </w:r>
    </w:p>
    <w:p w14:paraId="667CE938" w14:textId="11215051" w:rsidR="003657CD" w:rsidRPr="0033182E" w:rsidRDefault="006F7A3E" w:rsidP="006F7A3E">
      <w:pPr>
        <w:rPr>
          <w:rFonts w:ascii="Times New Roman" w:hAnsi="Times New Roman" w:cs="Times New Roman"/>
          <w:sz w:val="24"/>
          <w:szCs w:val="24"/>
          <w:lang w:val="en-US"/>
        </w:rPr>
      </w:pPr>
      <w:r w:rsidRPr="006F7A3E">
        <w:rPr>
          <w:lang w:val="en-US"/>
        </w:rPr>
        <w:t xml:space="preserve">Prepare an Information Security Management System for a health insurance company. The company processes a large volume of medical transactions of their clients and must distinguish fake transactions from the genuine ones. Moreover, the company stores an archive of the transactions for the purpose of calculating future insurance rates. </w:t>
      </w:r>
    </w:p>
    <w:p w14:paraId="16E6E2B4" w14:textId="3293C1C6" w:rsidR="005065D0" w:rsidRPr="0033182E" w:rsidRDefault="005065D0" w:rsidP="003657CD">
      <w:pPr>
        <w:jc w:val="center"/>
        <w:rPr>
          <w:rFonts w:ascii="Times New Roman" w:hAnsi="Times New Roman" w:cs="Times New Roman"/>
          <w:sz w:val="24"/>
          <w:szCs w:val="24"/>
          <w:lang w:val="en-US"/>
        </w:rPr>
      </w:pPr>
    </w:p>
    <w:p w14:paraId="697D9B7B" w14:textId="12C2A5D6" w:rsidR="005065D0" w:rsidRPr="0033182E" w:rsidRDefault="005065D0" w:rsidP="003657CD">
      <w:pPr>
        <w:jc w:val="center"/>
        <w:rPr>
          <w:rFonts w:ascii="Times New Roman" w:hAnsi="Times New Roman" w:cs="Times New Roman"/>
          <w:sz w:val="24"/>
          <w:szCs w:val="24"/>
          <w:lang w:val="en-US"/>
        </w:rPr>
      </w:pPr>
    </w:p>
    <w:p w14:paraId="5060C8A6" w14:textId="77777777" w:rsidR="005065D0" w:rsidRPr="0033182E" w:rsidRDefault="005065D0" w:rsidP="003657CD">
      <w:pPr>
        <w:jc w:val="center"/>
        <w:rPr>
          <w:rFonts w:ascii="Times New Roman" w:hAnsi="Times New Roman" w:cs="Times New Roman"/>
          <w:sz w:val="24"/>
          <w:szCs w:val="24"/>
          <w:lang w:val="en-US"/>
        </w:rPr>
      </w:pPr>
    </w:p>
    <w:p w14:paraId="18D3DE6C" w14:textId="13089FF1" w:rsidR="00E9621A" w:rsidRPr="0033182E" w:rsidRDefault="00E9621A" w:rsidP="003657CD">
      <w:pPr>
        <w:jc w:val="center"/>
        <w:rPr>
          <w:rFonts w:ascii="Times New Roman" w:hAnsi="Times New Roman" w:cs="Times New Roman"/>
          <w:sz w:val="24"/>
          <w:szCs w:val="24"/>
          <w:lang w:val="en-US"/>
        </w:rPr>
      </w:pPr>
    </w:p>
    <w:p w14:paraId="4CEC97B3" w14:textId="26408A00" w:rsidR="00E9621A" w:rsidRPr="0033182E" w:rsidRDefault="00E9621A" w:rsidP="003657CD">
      <w:pPr>
        <w:jc w:val="center"/>
        <w:rPr>
          <w:rFonts w:ascii="Times New Roman" w:hAnsi="Times New Roman" w:cs="Times New Roman"/>
          <w:sz w:val="24"/>
          <w:szCs w:val="24"/>
          <w:lang w:val="en-US"/>
        </w:rPr>
      </w:pPr>
    </w:p>
    <w:p w14:paraId="14FAF7A5" w14:textId="7AFB4004" w:rsidR="00A81977" w:rsidRPr="0033182E" w:rsidRDefault="00A81977" w:rsidP="003657CD">
      <w:pPr>
        <w:jc w:val="center"/>
        <w:rPr>
          <w:rFonts w:ascii="Times New Roman" w:hAnsi="Times New Roman" w:cs="Times New Roman"/>
          <w:sz w:val="24"/>
          <w:szCs w:val="24"/>
          <w:lang w:val="en-US"/>
        </w:rPr>
      </w:pPr>
    </w:p>
    <w:p w14:paraId="13D3D9CF" w14:textId="41579385" w:rsidR="00A81977" w:rsidRPr="0033182E" w:rsidRDefault="00A81977" w:rsidP="003657CD">
      <w:pPr>
        <w:jc w:val="center"/>
        <w:rPr>
          <w:rFonts w:ascii="Times New Roman" w:hAnsi="Times New Roman" w:cs="Times New Roman"/>
          <w:sz w:val="24"/>
          <w:szCs w:val="24"/>
          <w:lang w:val="en-US"/>
        </w:rPr>
      </w:pPr>
    </w:p>
    <w:p w14:paraId="57C32D6E" w14:textId="75B2C62D" w:rsidR="00A81977" w:rsidRPr="0033182E" w:rsidRDefault="00A81977" w:rsidP="003657CD">
      <w:pPr>
        <w:jc w:val="center"/>
        <w:rPr>
          <w:rFonts w:ascii="Times New Roman" w:hAnsi="Times New Roman" w:cs="Times New Roman"/>
          <w:sz w:val="24"/>
          <w:szCs w:val="24"/>
          <w:lang w:val="en-US"/>
        </w:rPr>
      </w:pPr>
    </w:p>
    <w:p w14:paraId="666997CB" w14:textId="7BF132DD" w:rsidR="00A81977" w:rsidRPr="0033182E" w:rsidRDefault="00A81977" w:rsidP="003657CD">
      <w:pPr>
        <w:jc w:val="center"/>
        <w:rPr>
          <w:rFonts w:ascii="Times New Roman" w:hAnsi="Times New Roman" w:cs="Times New Roman"/>
          <w:sz w:val="24"/>
          <w:szCs w:val="24"/>
          <w:lang w:val="en-US"/>
        </w:rPr>
      </w:pPr>
    </w:p>
    <w:p w14:paraId="6F394C9B" w14:textId="043CCE1F" w:rsidR="00A81977" w:rsidRPr="0033182E" w:rsidRDefault="00A81977" w:rsidP="003657CD">
      <w:pPr>
        <w:jc w:val="center"/>
        <w:rPr>
          <w:rFonts w:ascii="Times New Roman" w:hAnsi="Times New Roman" w:cs="Times New Roman"/>
          <w:sz w:val="24"/>
          <w:szCs w:val="24"/>
          <w:lang w:val="en-US"/>
        </w:rPr>
      </w:pPr>
    </w:p>
    <w:p w14:paraId="2BBC3FD3" w14:textId="6FE93CD8" w:rsidR="00A81977" w:rsidRPr="0033182E" w:rsidRDefault="00A81977" w:rsidP="003657CD">
      <w:pPr>
        <w:jc w:val="center"/>
        <w:rPr>
          <w:rFonts w:ascii="Times New Roman" w:hAnsi="Times New Roman" w:cs="Times New Roman"/>
          <w:sz w:val="24"/>
          <w:szCs w:val="24"/>
          <w:lang w:val="en-US"/>
        </w:rPr>
      </w:pPr>
    </w:p>
    <w:p w14:paraId="61D01756" w14:textId="071C3B9A" w:rsidR="00A81977" w:rsidRPr="0033182E" w:rsidRDefault="00A81977" w:rsidP="003657CD">
      <w:pPr>
        <w:jc w:val="center"/>
        <w:rPr>
          <w:rFonts w:ascii="Times New Roman" w:hAnsi="Times New Roman" w:cs="Times New Roman"/>
          <w:sz w:val="24"/>
          <w:szCs w:val="24"/>
          <w:lang w:val="en-US"/>
        </w:rPr>
      </w:pPr>
    </w:p>
    <w:p w14:paraId="54AB8E19" w14:textId="54773B82" w:rsidR="00A81977" w:rsidRPr="0033182E" w:rsidRDefault="00A81977" w:rsidP="003657CD">
      <w:pPr>
        <w:jc w:val="center"/>
        <w:rPr>
          <w:rFonts w:ascii="Times New Roman" w:hAnsi="Times New Roman" w:cs="Times New Roman"/>
          <w:sz w:val="24"/>
          <w:szCs w:val="24"/>
          <w:lang w:val="en-US"/>
        </w:rPr>
      </w:pPr>
    </w:p>
    <w:p w14:paraId="14913604" w14:textId="21D1F1AD" w:rsidR="00E9621A" w:rsidRPr="0033182E" w:rsidRDefault="00E9621A" w:rsidP="003657CD">
      <w:pPr>
        <w:jc w:val="center"/>
        <w:rPr>
          <w:rFonts w:ascii="Times New Roman" w:hAnsi="Times New Roman" w:cs="Times New Roman"/>
          <w:sz w:val="24"/>
          <w:szCs w:val="24"/>
          <w:lang w:val="en-US"/>
        </w:rPr>
      </w:pPr>
    </w:p>
    <w:p w14:paraId="0E31327F" w14:textId="0AFCE61C" w:rsidR="00E9621A" w:rsidRPr="00697FA3" w:rsidRDefault="00E9621A" w:rsidP="00186B31">
      <w:pPr>
        <w:pStyle w:val="ListParagraph"/>
        <w:numPr>
          <w:ilvl w:val="0"/>
          <w:numId w:val="1"/>
        </w:numPr>
        <w:jc w:val="both"/>
        <w:rPr>
          <w:rFonts w:ascii="Times New Roman" w:hAnsi="Times New Roman" w:cs="Times New Roman"/>
          <w:sz w:val="24"/>
          <w:szCs w:val="24"/>
        </w:rPr>
      </w:pPr>
      <w:r w:rsidRPr="00697FA3">
        <w:rPr>
          <w:rFonts w:ascii="NimbusRomNo9L-Medi" w:hAnsi="NimbusRomNo9L-Medi" w:cs="NimbusRomNo9L-Medi"/>
          <w:sz w:val="29"/>
          <w:szCs w:val="29"/>
        </w:rPr>
        <w:lastRenderedPageBreak/>
        <w:t>Context establishment</w:t>
      </w:r>
    </w:p>
    <w:p w14:paraId="499D0171" w14:textId="1434BAD3" w:rsidR="00697FA3" w:rsidRPr="00697FA3" w:rsidRDefault="001A779E" w:rsidP="00186B31">
      <w:pPr>
        <w:jc w:val="both"/>
        <w:rPr>
          <w:rFonts w:ascii="Times New Roman" w:hAnsi="Times New Roman" w:cs="Times New Roman"/>
          <w:sz w:val="24"/>
          <w:szCs w:val="24"/>
          <w:lang w:val="en-US"/>
        </w:rPr>
      </w:pPr>
      <w:r w:rsidRPr="00697FA3">
        <w:rPr>
          <w:rFonts w:ascii="Times New Roman" w:hAnsi="Times New Roman" w:cs="Times New Roman"/>
          <w:sz w:val="24"/>
          <w:szCs w:val="24"/>
          <w:lang w:val="en-US"/>
        </w:rPr>
        <w:t>Information security is important for the business, however, its importance is generally underestimated. Main reason</w:t>
      </w:r>
      <w:r w:rsidR="00084F17" w:rsidRPr="00697FA3">
        <w:rPr>
          <w:rFonts w:ascii="Times New Roman" w:hAnsi="Times New Roman" w:cs="Times New Roman"/>
          <w:sz w:val="24"/>
          <w:szCs w:val="24"/>
          <w:lang w:val="en-US"/>
        </w:rPr>
        <w:t xml:space="preserve"> is that the profits of high developed information security management system are not easily palpable – their point rely on preventing loss, of any kind.</w:t>
      </w:r>
      <w:r w:rsidR="00084F17" w:rsidRPr="00697FA3">
        <w:rPr>
          <w:lang w:val="en-US"/>
        </w:rPr>
        <w:t xml:space="preserve"> </w:t>
      </w:r>
      <w:r w:rsidR="00084F17" w:rsidRPr="00697FA3">
        <w:rPr>
          <w:rFonts w:ascii="Times New Roman" w:hAnsi="Times New Roman" w:cs="Times New Roman"/>
          <w:sz w:val="24"/>
          <w:szCs w:val="24"/>
          <w:lang w:val="en-US"/>
        </w:rPr>
        <w:t>As figures speak louder than words, resulting business losses should be quantified as</w:t>
      </w:r>
      <w:r w:rsidR="00697FA3" w:rsidRPr="00697FA3">
        <w:rPr>
          <w:rFonts w:ascii="Times New Roman" w:hAnsi="Times New Roman" w:cs="Times New Roman"/>
          <w:sz w:val="24"/>
          <w:szCs w:val="24"/>
          <w:lang w:val="en-US"/>
        </w:rPr>
        <w:t xml:space="preserve"> </w:t>
      </w:r>
      <w:r w:rsidR="00084F17" w:rsidRPr="00697FA3">
        <w:rPr>
          <w:rFonts w:ascii="Times New Roman" w:hAnsi="Times New Roman" w:cs="Times New Roman"/>
          <w:sz w:val="24"/>
          <w:szCs w:val="24"/>
          <w:lang w:val="en-US"/>
        </w:rPr>
        <w:t>a consequence of actual, simulated, and hypothetical security breaches.</w:t>
      </w:r>
      <w:r w:rsidR="00046F94">
        <w:rPr>
          <w:rFonts w:ascii="Times New Roman" w:hAnsi="Times New Roman" w:cs="Times New Roman"/>
          <w:sz w:val="24"/>
          <w:szCs w:val="24"/>
          <w:lang w:val="en-US"/>
        </w:rPr>
        <w:t xml:space="preserve"> However, </w:t>
      </w:r>
      <w:r w:rsidR="00CC6926">
        <w:rPr>
          <w:rFonts w:ascii="Times New Roman" w:hAnsi="Times New Roman" w:cs="Times New Roman"/>
          <w:sz w:val="24"/>
          <w:szCs w:val="24"/>
          <w:lang w:val="en-US"/>
        </w:rPr>
        <w:t xml:space="preserve">we </w:t>
      </w:r>
      <w:r w:rsidR="00046F94">
        <w:rPr>
          <w:rFonts w:ascii="Times New Roman" w:hAnsi="Times New Roman" w:cs="Times New Roman"/>
          <w:sz w:val="24"/>
          <w:szCs w:val="24"/>
          <w:lang w:val="en-US"/>
        </w:rPr>
        <w:t>understand ISMS necessity</w:t>
      </w:r>
      <w:r w:rsidR="0097154F">
        <w:rPr>
          <w:rFonts w:ascii="Times New Roman" w:hAnsi="Times New Roman" w:cs="Times New Roman"/>
          <w:sz w:val="24"/>
          <w:szCs w:val="24"/>
          <w:lang w:val="en-US"/>
        </w:rPr>
        <w:t>, especially in insurance industry</w:t>
      </w:r>
      <w:r w:rsidR="0006419E">
        <w:rPr>
          <w:rFonts w:ascii="Times New Roman" w:hAnsi="Times New Roman" w:cs="Times New Roman"/>
          <w:sz w:val="24"/>
          <w:szCs w:val="24"/>
          <w:lang w:val="en-US"/>
        </w:rPr>
        <w:t>,</w:t>
      </w:r>
      <w:r w:rsidR="00CC6926">
        <w:rPr>
          <w:rFonts w:ascii="Times New Roman" w:hAnsi="Times New Roman" w:cs="Times New Roman"/>
          <w:sz w:val="24"/>
          <w:szCs w:val="24"/>
          <w:lang w:val="en-US"/>
        </w:rPr>
        <w:t xml:space="preserve"> </w:t>
      </w:r>
      <w:r w:rsidR="0006419E">
        <w:rPr>
          <w:rFonts w:ascii="Times New Roman" w:hAnsi="Times New Roman" w:cs="Times New Roman"/>
          <w:sz w:val="24"/>
          <w:szCs w:val="24"/>
          <w:lang w:val="en-US"/>
        </w:rPr>
        <w:t>therefore we</w:t>
      </w:r>
      <w:r w:rsidR="00CC6926">
        <w:rPr>
          <w:rFonts w:ascii="Times New Roman" w:hAnsi="Times New Roman" w:cs="Times New Roman"/>
          <w:sz w:val="24"/>
          <w:szCs w:val="24"/>
          <w:lang w:val="en-US"/>
        </w:rPr>
        <w:t xml:space="preserve"> put effort into implementing system in our company.</w:t>
      </w:r>
    </w:p>
    <w:p w14:paraId="3637FDCD" w14:textId="6A3EA6D5" w:rsidR="00697FA3" w:rsidRPr="00B31822" w:rsidRDefault="00697FA3" w:rsidP="00186B31">
      <w:pPr>
        <w:jc w:val="both"/>
        <w:rPr>
          <w:rFonts w:ascii="Times New Roman" w:hAnsi="Times New Roman" w:cs="Times New Roman"/>
          <w:sz w:val="24"/>
          <w:szCs w:val="24"/>
          <w:lang w:val="en-US"/>
        </w:rPr>
      </w:pPr>
      <w:r w:rsidRPr="00B31822">
        <w:rPr>
          <w:rFonts w:ascii="Times New Roman" w:hAnsi="Times New Roman" w:cs="Times New Roman"/>
          <w:sz w:val="24"/>
          <w:szCs w:val="24"/>
          <w:lang w:val="en-US"/>
        </w:rPr>
        <w:t>Following document covers necessary points of Information Security Management System, according to ISO/IEC 27005:2008.</w:t>
      </w:r>
      <w:r w:rsidR="0097154F" w:rsidRPr="00B31822">
        <w:rPr>
          <w:rFonts w:ascii="Times New Roman" w:hAnsi="Times New Roman" w:cs="Times New Roman"/>
          <w:sz w:val="24"/>
          <w:szCs w:val="24"/>
          <w:lang w:val="en-US"/>
        </w:rPr>
        <w:t xml:space="preserve"> </w:t>
      </w:r>
    </w:p>
    <w:p w14:paraId="00932F8C" w14:textId="7618B09E" w:rsidR="00B31822" w:rsidRPr="00B31822" w:rsidRDefault="00B31822" w:rsidP="00186B31">
      <w:pPr>
        <w:pStyle w:val="ListParagraph"/>
        <w:numPr>
          <w:ilvl w:val="1"/>
          <w:numId w:val="1"/>
        </w:numPr>
        <w:jc w:val="both"/>
        <w:rPr>
          <w:rFonts w:ascii="Times New Roman" w:hAnsi="Times New Roman" w:cs="Times New Roman"/>
          <w:sz w:val="24"/>
          <w:szCs w:val="24"/>
          <w:lang w:val="en-US"/>
        </w:rPr>
      </w:pPr>
      <w:r w:rsidRPr="00B31822">
        <w:rPr>
          <w:rFonts w:ascii="Times New Roman" w:hAnsi="Times New Roman" w:cs="Times New Roman"/>
          <w:sz w:val="24"/>
          <w:szCs w:val="24"/>
          <w:lang w:val="en-US"/>
        </w:rPr>
        <w:t>Basic Criteria</w:t>
      </w:r>
    </w:p>
    <w:p w14:paraId="4F4C700B" w14:textId="14278969" w:rsidR="00697FA3" w:rsidRPr="00B31822" w:rsidRDefault="00697FA3" w:rsidP="00186B31">
      <w:pPr>
        <w:pStyle w:val="ListParagraph"/>
        <w:jc w:val="both"/>
        <w:rPr>
          <w:rFonts w:ascii="Times New Roman" w:hAnsi="Times New Roman" w:cs="Times New Roman"/>
          <w:sz w:val="24"/>
          <w:szCs w:val="24"/>
          <w:lang w:val="en-US"/>
        </w:rPr>
      </w:pPr>
    </w:p>
    <w:p w14:paraId="4BCF5032" w14:textId="79F0540D" w:rsidR="00697FA3" w:rsidRPr="00932D11" w:rsidRDefault="00813EFF" w:rsidP="00932D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A327F3" w:rsidRPr="00932D11">
        <w:rPr>
          <w:rFonts w:ascii="Times New Roman" w:hAnsi="Times New Roman" w:cs="Times New Roman"/>
          <w:sz w:val="24"/>
          <w:szCs w:val="24"/>
          <w:lang w:val="en-US"/>
        </w:rPr>
        <w:t>health insurance company</w:t>
      </w:r>
      <w:r>
        <w:rPr>
          <w:rFonts w:ascii="Times New Roman" w:hAnsi="Times New Roman" w:cs="Times New Roman"/>
          <w:sz w:val="24"/>
          <w:szCs w:val="24"/>
          <w:lang w:val="en-US"/>
        </w:rPr>
        <w:t xml:space="preserve"> we</w:t>
      </w:r>
      <w:r w:rsidR="00A327F3" w:rsidRPr="00932D11">
        <w:rPr>
          <w:rFonts w:ascii="Times New Roman" w:hAnsi="Times New Roman" w:cs="Times New Roman"/>
          <w:sz w:val="24"/>
          <w:szCs w:val="24"/>
          <w:lang w:val="en-US"/>
        </w:rPr>
        <w:t xml:space="preserve"> process large volume of medical transactions of our clients and store an archive of the transactions for the purpose of calculating future insurance rates. This directly influences types of criteria we want to </w:t>
      </w:r>
      <w:r w:rsidR="00B5528B" w:rsidRPr="00932D11">
        <w:rPr>
          <w:rFonts w:ascii="Times New Roman" w:hAnsi="Times New Roman" w:cs="Times New Roman"/>
          <w:sz w:val="24"/>
          <w:szCs w:val="24"/>
          <w:lang w:val="en-US"/>
        </w:rPr>
        <w:t>adopt, and way we approach them.</w:t>
      </w:r>
    </w:p>
    <w:p w14:paraId="46B1200E" w14:textId="77777777" w:rsidR="00697FA3" w:rsidRDefault="00697FA3" w:rsidP="00186B31">
      <w:pPr>
        <w:pStyle w:val="ListParagraph"/>
        <w:jc w:val="both"/>
        <w:rPr>
          <w:rFonts w:ascii="Times New Roman" w:hAnsi="Times New Roman" w:cs="Times New Roman"/>
          <w:sz w:val="24"/>
          <w:szCs w:val="24"/>
          <w:lang w:val="en-US"/>
        </w:rPr>
      </w:pPr>
    </w:p>
    <w:p w14:paraId="19301FFE" w14:textId="768EE751" w:rsidR="00697FA3" w:rsidRDefault="00697FA3" w:rsidP="00186B31">
      <w:pPr>
        <w:pStyle w:val="ListParagraph"/>
        <w:numPr>
          <w:ilvl w:val="2"/>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Risk evaluation</w:t>
      </w:r>
      <w:r w:rsidR="004A4C92">
        <w:rPr>
          <w:rFonts w:ascii="Times New Roman" w:hAnsi="Times New Roman" w:cs="Times New Roman"/>
          <w:sz w:val="24"/>
          <w:szCs w:val="24"/>
          <w:lang w:val="en-US"/>
        </w:rPr>
        <w:t xml:space="preserve"> criteria</w:t>
      </w:r>
    </w:p>
    <w:p w14:paraId="634D14C5" w14:textId="1F22BDA2" w:rsidR="004A4C92" w:rsidRDefault="004A4C92" w:rsidP="00186B31">
      <w:pPr>
        <w:pStyle w:val="ListParagraph"/>
        <w:ind w:left="1080"/>
        <w:jc w:val="both"/>
        <w:rPr>
          <w:rFonts w:ascii="Times New Roman" w:hAnsi="Times New Roman" w:cs="Times New Roman"/>
          <w:sz w:val="24"/>
          <w:szCs w:val="24"/>
          <w:lang w:val="en-US"/>
        </w:rPr>
      </w:pPr>
    </w:p>
    <w:p w14:paraId="6F0293A8" w14:textId="502E4EED" w:rsidR="00992823" w:rsidRPr="00FD0D49" w:rsidRDefault="00435C9A" w:rsidP="00992823">
      <w:pPr>
        <w:jc w:val="both"/>
        <w:rPr>
          <w:rFonts w:ascii="Times New Roman" w:hAnsi="Times New Roman" w:cs="Times New Roman"/>
          <w:sz w:val="24"/>
          <w:szCs w:val="24"/>
        </w:rPr>
      </w:pPr>
      <w:r w:rsidRPr="00932D11">
        <w:rPr>
          <w:rFonts w:ascii="Times New Roman" w:hAnsi="Times New Roman" w:cs="Times New Roman"/>
          <w:sz w:val="24"/>
          <w:szCs w:val="24"/>
          <w:lang w:val="en-US"/>
        </w:rPr>
        <w:t>Since we are health insurance company, information safety is crucial for us. Not only because of the company’s prosperity, but also our clients safety and privacy, and numerous legal regulations regarding handling of personal data.</w:t>
      </w:r>
      <w:r w:rsidR="00115C53" w:rsidRPr="00932D11">
        <w:rPr>
          <w:rFonts w:ascii="Times New Roman" w:hAnsi="Times New Roman" w:cs="Times New Roman"/>
          <w:sz w:val="24"/>
          <w:szCs w:val="24"/>
          <w:lang w:val="en-US"/>
        </w:rPr>
        <w:t xml:space="preserve"> </w:t>
      </w:r>
      <w:r w:rsidR="002B674F" w:rsidRPr="003D358F">
        <w:rPr>
          <w:rFonts w:ascii="Times New Roman" w:hAnsi="Times New Roman" w:cs="Times New Roman"/>
          <w:sz w:val="24"/>
          <w:szCs w:val="24"/>
        </w:rPr>
        <w:t>We</w:t>
      </w:r>
      <w:r w:rsidR="00985EE1" w:rsidRPr="003D358F">
        <w:rPr>
          <w:rFonts w:ascii="Times New Roman" w:hAnsi="Times New Roman" w:cs="Times New Roman"/>
          <w:sz w:val="24"/>
          <w:szCs w:val="24"/>
        </w:rPr>
        <w:t xml:space="preserve"> </w:t>
      </w:r>
      <w:r w:rsidR="002B674F" w:rsidRPr="003D358F">
        <w:rPr>
          <w:rFonts w:ascii="Times New Roman" w:hAnsi="Times New Roman" w:cs="Times New Roman"/>
          <w:sz w:val="24"/>
          <w:szCs w:val="24"/>
        </w:rPr>
        <w:t>divided risk evaluation criteria in following way:</w:t>
      </w:r>
      <w:bookmarkStart w:id="1" w:name="_GoBack"/>
      <w:bookmarkEnd w:id="1"/>
    </w:p>
    <w:p w14:paraId="4FA906FA" w14:textId="77777777" w:rsidR="00392DBC" w:rsidRPr="0033182E" w:rsidRDefault="00392DBC" w:rsidP="00992823">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08"/>
        <w:gridCol w:w="910"/>
        <w:gridCol w:w="6244"/>
      </w:tblGrid>
      <w:tr w:rsidR="004F0410" w14:paraId="639FE21E" w14:textId="77777777" w:rsidTr="004F0410">
        <w:trPr>
          <w:jc w:val="center"/>
        </w:trPr>
        <w:tc>
          <w:tcPr>
            <w:tcW w:w="0" w:type="auto"/>
            <w:vAlign w:val="center"/>
          </w:tcPr>
          <w:p w14:paraId="3CCA1C24" w14:textId="535928AC" w:rsidR="00992823" w:rsidRPr="005065D0" w:rsidRDefault="00392DBC" w:rsidP="00932D11">
            <w:pPr>
              <w:jc w:val="center"/>
              <w:rPr>
                <w:rFonts w:ascii="Times New Roman" w:hAnsi="Times New Roman" w:cs="Times New Roman"/>
                <w:sz w:val="24"/>
                <w:szCs w:val="24"/>
              </w:rPr>
            </w:pPr>
            <w:r>
              <w:rPr>
                <w:rFonts w:ascii="Times New Roman" w:hAnsi="Times New Roman" w:cs="Times New Roman"/>
                <w:sz w:val="24"/>
                <w:szCs w:val="24"/>
              </w:rPr>
              <w:t>Probability of occurence</w:t>
            </w:r>
            <w:r w:rsidR="004F0410">
              <w:rPr>
                <w:rFonts w:ascii="Times New Roman" w:hAnsi="Times New Roman" w:cs="Times New Roman"/>
                <w:sz w:val="24"/>
                <w:szCs w:val="24"/>
              </w:rPr>
              <w:t xml:space="preserve"> criteria</w:t>
            </w:r>
          </w:p>
        </w:tc>
        <w:tc>
          <w:tcPr>
            <w:tcW w:w="0" w:type="auto"/>
            <w:vAlign w:val="center"/>
          </w:tcPr>
          <w:p w14:paraId="30A65C15" w14:textId="09C35E02"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Point value</w:t>
            </w:r>
          </w:p>
        </w:tc>
        <w:tc>
          <w:tcPr>
            <w:tcW w:w="0" w:type="auto"/>
            <w:vAlign w:val="center"/>
          </w:tcPr>
          <w:p w14:paraId="792764A5" w14:textId="500592E0" w:rsidR="00992823" w:rsidRPr="005065D0" w:rsidRDefault="000942AE" w:rsidP="00932D11">
            <w:pPr>
              <w:jc w:val="center"/>
              <w:rPr>
                <w:rFonts w:ascii="Times New Roman" w:hAnsi="Times New Roman" w:cs="Times New Roman"/>
                <w:sz w:val="24"/>
                <w:szCs w:val="24"/>
              </w:rPr>
            </w:pPr>
            <w:r>
              <w:rPr>
                <w:rFonts w:ascii="Times New Roman" w:hAnsi="Times New Roman" w:cs="Times New Roman"/>
                <w:sz w:val="24"/>
                <w:szCs w:val="24"/>
              </w:rPr>
              <w:t>Case</w:t>
            </w:r>
          </w:p>
        </w:tc>
      </w:tr>
      <w:tr w:rsidR="004F0410" w:rsidRPr="00AF4B13" w14:paraId="08CAA887" w14:textId="77777777" w:rsidTr="00932D11">
        <w:trPr>
          <w:trHeight w:val="625"/>
          <w:jc w:val="center"/>
        </w:trPr>
        <w:tc>
          <w:tcPr>
            <w:tcW w:w="0" w:type="auto"/>
            <w:vAlign w:val="center"/>
          </w:tcPr>
          <w:p w14:paraId="07B27271" w14:textId="1FACC31B"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Neglible</w:t>
            </w:r>
          </w:p>
        </w:tc>
        <w:tc>
          <w:tcPr>
            <w:tcW w:w="0" w:type="auto"/>
            <w:vAlign w:val="center"/>
          </w:tcPr>
          <w:p w14:paraId="63DD0ED9" w14:textId="705A90C9"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328F84B5" w14:textId="184DB16D"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An event can occur only in exceptional circumstances (0-25%</w:t>
            </w:r>
            <w:r w:rsidR="008F7B28" w:rsidRPr="005065D0">
              <w:rPr>
                <w:rStyle w:val="tlid-translation"/>
                <w:rFonts w:ascii="Times New Roman" w:hAnsi="Times New Roman" w:cs="Times New Roman"/>
                <w:sz w:val="24"/>
                <w:szCs w:val="24"/>
                <w:lang w:val="en"/>
              </w:rPr>
              <w:t xml:space="preserve"> that will occur </w:t>
            </w:r>
            <w:r w:rsidRPr="005065D0">
              <w:rPr>
                <w:rStyle w:val="tlid-translation"/>
                <w:rFonts w:ascii="Times New Roman" w:hAnsi="Times New Roman" w:cs="Times New Roman"/>
                <w:sz w:val="24"/>
                <w:szCs w:val="24"/>
                <w:lang w:val="en"/>
              </w:rPr>
              <w:t xml:space="preserve">once in </w:t>
            </w:r>
            <w:r w:rsidR="005065D0" w:rsidRPr="005065D0">
              <w:rPr>
                <w:rStyle w:val="tlid-translation"/>
                <w:rFonts w:ascii="Times New Roman" w:hAnsi="Times New Roman" w:cs="Times New Roman"/>
                <w:sz w:val="24"/>
                <w:szCs w:val="24"/>
                <w:lang w:val="en"/>
              </w:rPr>
              <w:t>5</w:t>
            </w:r>
            <w:r w:rsidRPr="005065D0">
              <w:rPr>
                <w:rStyle w:val="tlid-translation"/>
                <w:rFonts w:ascii="Times New Roman" w:hAnsi="Times New Roman" w:cs="Times New Roman"/>
                <w:sz w:val="24"/>
                <w:szCs w:val="24"/>
                <w:lang w:val="en"/>
              </w:rPr>
              <w:t xml:space="preserve"> years, and most likely </w:t>
            </w:r>
            <w:r w:rsidR="008F7B28" w:rsidRPr="005065D0">
              <w:rPr>
                <w:rStyle w:val="tlid-translation"/>
                <w:rFonts w:ascii="Times New Roman" w:hAnsi="Times New Roman" w:cs="Times New Roman"/>
                <w:sz w:val="24"/>
                <w:szCs w:val="24"/>
                <w:lang w:val="en"/>
              </w:rPr>
              <w:t>won’t)</w:t>
            </w:r>
            <w:r w:rsidRPr="005065D0">
              <w:rPr>
                <w:rStyle w:val="tlid-translation"/>
                <w:rFonts w:ascii="Times New Roman" w:hAnsi="Times New Roman" w:cs="Times New Roman"/>
                <w:sz w:val="24"/>
                <w:szCs w:val="24"/>
                <w:lang w:val="en"/>
              </w:rPr>
              <w:t>, it has not occurred so far, it concerns individual cases.</w:t>
            </w:r>
            <w:r w:rsidR="00AE4D02">
              <w:rPr>
                <w:rStyle w:val="tlid-translation"/>
                <w:rFonts w:ascii="Times New Roman" w:hAnsi="Times New Roman" w:cs="Times New Roman"/>
                <w:sz w:val="24"/>
                <w:szCs w:val="24"/>
                <w:lang w:val="en"/>
              </w:rPr>
              <w:t xml:space="preserve"> </w:t>
            </w:r>
          </w:p>
        </w:tc>
      </w:tr>
      <w:tr w:rsidR="004F0410" w:rsidRPr="00AF4B13" w14:paraId="65D0610F" w14:textId="77777777" w:rsidTr="00932D11">
        <w:trPr>
          <w:trHeight w:val="692"/>
          <w:jc w:val="center"/>
        </w:trPr>
        <w:tc>
          <w:tcPr>
            <w:tcW w:w="0" w:type="auto"/>
            <w:vAlign w:val="center"/>
          </w:tcPr>
          <w:p w14:paraId="61AFEE5A" w14:textId="7B623644"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Low</w:t>
            </w:r>
          </w:p>
        </w:tc>
        <w:tc>
          <w:tcPr>
            <w:tcW w:w="0" w:type="auto"/>
            <w:vAlign w:val="center"/>
          </w:tcPr>
          <w:p w14:paraId="3557CC16" w14:textId="61074F02"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043D3639" w14:textId="7D648452"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 xml:space="preserve">It is unlikely that this event will occur (26-50% that occurs once every </w:t>
            </w:r>
            <w:r w:rsidR="005065D0" w:rsidRPr="005065D0">
              <w:rPr>
                <w:rStyle w:val="tlid-translation"/>
                <w:rFonts w:ascii="Times New Roman" w:hAnsi="Times New Roman" w:cs="Times New Roman"/>
                <w:sz w:val="24"/>
                <w:szCs w:val="24"/>
                <w:lang w:val="en"/>
              </w:rPr>
              <w:t>2</w:t>
            </w:r>
            <w:r w:rsidRPr="005065D0">
              <w:rPr>
                <w:rStyle w:val="tlid-translation"/>
                <w:rFonts w:ascii="Times New Roman" w:hAnsi="Times New Roman" w:cs="Times New Roman"/>
                <w:sz w:val="24"/>
                <w:szCs w:val="24"/>
                <w:lang w:val="en"/>
              </w:rPr>
              <w:t xml:space="preserve"> years), it applies to a few cases.</w:t>
            </w:r>
          </w:p>
        </w:tc>
      </w:tr>
      <w:tr w:rsidR="004F0410" w:rsidRPr="00AF4B13" w14:paraId="2F499BCC" w14:textId="77777777" w:rsidTr="00932D11">
        <w:trPr>
          <w:jc w:val="center"/>
        </w:trPr>
        <w:tc>
          <w:tcPr>
            <w:tcW w:w="0" w:type="auto"/>
            <w:vAlign w:val="center"/>
          </w:tcPr>
          <w:p w14:paraId="06285D56" w14:textId="7ECD3B07"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Medium</w:t>
            </w:r>
          </w:p>
        </w:tc>
        <w:tc>
          <w:tcPr>
            <w:tcW w:w="0" w:type="auto"/>
            <w:vAlign w:val="center"/>
          </w:tcPr>
          <w:p w14:paraId="55915A66" w14:textId="1B4F157A"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4445D0B3" w14:textId="5AD9FC89" w:rsidR="00992823" w:rsidRPr="005065D0" w:rsidRDefault="008F7B28"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 xml:space="preserve">The event is likely to occur in the near future (51-75% that will occur within </w:t>
            </w:r>
            <w:r w:rsidR="005065D0" w:rsidRPr="005065D0">
              <w:rPr>
                <w:rStyle w:val="tlid-translation"/>
                <w:rFonts w:ascii="Times New Roman" w:hAnsi="Times New Roman" w:cs="Times New Roman"/>
                <w:sz w:val="24"/>
                <w:szCs w:val="24"/>
                <w:lang w:val="en"/>
              </w:rPr>
              <w:t>2</w:t>
            </w:r>
            <w:r w:rsidRPr="005065D0">
              <w:rPr>
                <w:rStyle w:val="tlid-translation"/>
                <w:rFonts w:ascii="Times New Roman" w:hAnsi="Times New Roman" w:cs="Times New Roman"/>
                <w:sz w:val="24"/>
                <w:szCs w:val="24"/>
                <w:lang w:val="en"/>
              </w:rPr>
              <w:t xml:space="preserve"> years), it may occur several times during this period, it applies to some matters</w:t>
            </w:r>
          </w:p>
        </w:tc>
      </w:tr>
      <w:tr w:rsidR="004F0410" w:rsidRPr="00AF4B13" w14:paraId="346F7B80" w14:textId="77777777" w:rsidTr="00932D11">
        <w:trPr>
          <w:jc w:val="center"/>
        </w:trPr>
        <w:tc>
          <w:tcPr>
            <w:tcW w:w="0" w:type="auto"/>
            <w:vAlign w:val="center"/>
          </w:tcPr>
          <w:p w14:paraId="35EAC0B8" w14:textId="408C0E8C"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High</w:t>
            </w:r>
          </w:p>
        </w:tc>
        <w:tc>
          <w:tcPr>
            <w:tcW w:w="0" w:type="auto"/>
            <w:vAlign w:val="center"/>
          </w:tcPr>
          <w:p w14:paraId="09F023FF" w14:textId="11C7BBED"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5CA1963F" w14:textId="726A36DE" w:rsidR="00992823" w:rsidRPr="005065D0" w:rsidRDefault="005065D0"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occurrence of the event is very likely (76-100% that will occur at least once a year). It is expected that such an event may occur several times a year.</w:t>
            </w:r>
          </w:p>
        </w:tc>
      </w:tr>
    </w:tbl>
    <w:p w14:paraId="3396BF39" w14:textId="564158C8" w:rsidR="00A81977" w:rsidRDefault="00A81977" w:rsidP="002B674F">
      <w:pPr>
        <w:jc w:val="both"/>
        <w:rPr>
          <w:rFonts w:ascii="Times New Roman" w:hAnsi="Times New Roman" w:cs="Times New Roman"/>
          <w:color w:val="FF0000"/>
          <w:sz w:val="24"/>
          <w:szCs w:val="24"/>
          <w:lang w:val="en-US"/>
        </w:rPr>
      </w:pPr>
    </w:p>
    <w:p w14:paraId="23F7D390" w14:textId="757C0C28" w:rsidR="00FD0D49" w:rsidRDefault="00FD0D49" w:rsidP="002B674F">
      <w:pPr>
        <w:jc w:val="both"/>
        <w:rPr>
          <w:rFonts w:ascii="Times New Roman" w:hAnsi="Times New Roman" w:cs="Times New Roman"/>
          <w:color w:val="FF0000"/>
          <w:sz w:val="24"/>
          <w:szCs w:val="24"/>
          <w:lang w:val="en-US"/>
        </w:rPr>
      </w:pPr>
    </w:p>
    <w:p w14:paraId="32EB5A5C" w14:textId="2478E3CE" w:rsidR="00FD0D49" w:rsidRDefault="00FD0D49" w:rsidP="002B674F">
      <w:pPr>
        <w:jc w:val="both"/>
        <w:rPr>
          <w:rFonts w:ascii="Times New Roman" w:hAnsi="Times New Roman" w:cs="Times New Roman"/>
          <w:color w:val="FF0000"/>
          <w:sz w:val="24"/>
          <w:szCs w:val="24"/>
          <w:lang w:val="en-US"/>
        </w:rPr>
      </w:pPr>
    </w:p>
    <w:p w14:paraId="4CC82D94" w14:textId="77777777" w:rsidR="004C3D89" w:rsidRDefault="004C3D89" w:rsidP="002B674F">
      <w:pPr>
        <w:jc w:val="both"/>
        <w:rPr>
          <w:rFonts w:ascii="Times New Roman" w:hAnsi="Times New Roman" w:cs="Times New Roman"/>
          <w:color w:val="FF0000"/>
          <w:sz w:val="24"/>
          <w:szCs w:val="24"/>
          <w:lang w:val="en-US"/>
        </w:rPr>
      </w:pPr>
    </w:p>
    <w:p w14:paraId="57A23A53" w14:textId="3B1FE605" w:rsidR="00FD0D49" w:rsidRPr="00FD0D49" w:rsidRDefault="00FD0D49" w:rsidP="00FD0D49">
      <w:pPr>
        <w:pStyle w:val="ListParagraph"/>
        <w:numPr>
          <w:ilvl w:val="2"/>
          <w:numId w:val="1"/>
        </w:numPr>
        <w:jc w:val="both"/>
        <w:rPr>
          <w:rFonts w:ascii="Times New Roman" w:hAnsi="Times New Roman" w:cs="Times New Roman"/>
          <w:sz w:val="24"/>
          <w:szCs w:val="24"/>
          <w:lang w:val="en-US"/>
        </w:rPr>
      </w:pPr>
      <w:r w:rsidRPr="00FD0D49">
        <w:rPr>
          <w:rFonts w:ascii="Times New Roman" w:hAnsi="Times New Roman" w:cs="Times New Roman"/>
          <w:sz w:val="24"/>
          <w:szCs w:val="24"/>
          <w:lang w:val="en-US"/>
        </w:rPr>
        <w:lastRenderedPageBreak/>
        <w:t>Impact criteria</w:t>
      </w:r>
    </w:p>
    <w:p w14:paraId="0E295A91" w14:textId="77777777" w:rsidR="00FD0D49" w:rsidRPr="00927F42" w:rsidRDefault="00FD0D49" w:rsidP="00FD0D49">
      <w:pPr>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486"/>
        <w:gridCol w:w="840"/>
        <w:gridCol w:w="6736"/>
      </w:tblGrid>
      <w:tr w:rsidR="00FD0D49" w14:paraId="37CB81C8" w14:textId="77777777" w:rsidTr="00AB1EEF">
        <w:trPr>
          <w:jc w:val="center"/>
        </w:trPr>
        <w:tc>
          <w:tcPr>
            <w:tcW w:w="0" w:type="auto"/>
            <w:vAlign w:val="center"/>
          </w:tcPr>
          <w:p w14:paraId="638430EF" w14:textId="77777777" w:rsidR="00FD0D49" w:rsidRPr="000942AE" w:rsidRDefault="00FD0D49" w:rsidP="00AB1EEF">
            <w:pPr>
              <w:jc w:val="center"/>
              <w:rPr>
                <w:rFonts w:ascii="Times New Roman" w:hAnsi="Times New Roman" w:cs="Times New Roman"/>
                <w:sz w:val="24"/>
                <w:szCs w:val="24"/>
              </w:rPr>
            </w:pPr>
            <w:r w:rsidRPr="000942AE">
              <w:rPr>
                <w:rFonts w:ascii="Times New Roman" w:hAnsi="Times New Roman" w:cs="Times New Roman"/>
                <w:sz w:val="24"/>
                <w:szCs w:val="24"/>
              </w:rPr>
              <w:t>Level of impact</w:t>
            </w:r>
          </w:p>
        </w:tc>
        <w:tc>
          <w:tcPr>
            <w:tcW w:w="0" w:type="auto"/>
            <w:vAlign w:val="center"/>
          </w:tcPr>
          <w:p w14:paraId="61562CDE" w14:textId="77777777" w:rsidR="00FD0D49" w:rsidRPr="000942AE" w:rsidRDefault="00FD0D49" w:rsidP="00AB1EEF">
            <w:pPr>
              <w:jc w:val="center"/>
              <w:rPr>
                <w:rFonts w:ascii="Times New Roman" w:hAnsi="Times New Roman" w:cs="Times New Roman"/>
                <w:sz w:val="24"/>
                <w:szCs w:val="24"/>
              </w:rPr>
            </w:pPr>
            <w:r>
              <w:rPr>
                <w:rFonts w:ascii="Times New Roman" w:hAnsi="Times New Roman" w:cs="Times New Roman"/>
                <w:sz w:val="24"/>
                <w:szCs w:val="24"/>
              </w:rPr>
              <w:t>Point</w:t>
            </w:r>
            <w:r w:rsidRPr="000942AE">
              <w:rPr>
                <w:rFonts w:ascii="Times New Roman" w:hAnsi="Times New Roman" w:cs="Times New Roman"/>
                <w:sz w:val="24"/>
                <w:szCs w:val="24"/>
              </w:rPr>
              <w:t xml:space="preserve"> value</w:t>
            </w:r>
          </w:p>
        </w:tc>
        <w:tc>
          <w:tcPr>
            <w:tcW w:w="0" w:type="auto"/>
            <w:vAlign w:val="center"/>
          </w:tcPr>
          <w:p w14:paraId="42043E01" w14:textId="77777777" w:rsidR="00FD0D49" w:rsidRPr="000942AE" w:rsidRDefault="00FD0D49" w:rsidP="00AB1EEF">
            <w:pPr>
              <w:jc w:val="center"/>
              <w:rPr>
                <w:rFonts w:ascii="Times New Roman" w:hAnsi="Times New Roman" w:cs="Times New Roman"/>
                <w:sz w:val="24"/>
                <w:szCs w:val="24"/>
              </w:rPr>
            </w:pPr>
            <w:r w:rsidRPr="000942AE">
              <w:rPr>
                <w:rFonts w:ascii="Times New Roman" w:hAnsi="Times New Roman" w:cs="Times New Roman"/>
                <w:sz w:val="24"/>
                <w:szCs w:val="24"/>
              </w:rPr>
              <w:t>Case</w:t>
            </w:r>
          </w:p>
        </w:tc>
      </w:tr>
      <w:tr w:rsidR="00FD0D49" w:rsidRPr="00AF4B13" w14:paraId="49EA2861" w14:textId="77777777" w:rsidTr="00AB1EEF">
        <w:trPr>
          <w:jc w:val="center"/>
        </w:trPr>
        <w:tc>
          <w:tcPr>
            <w:tcW w:w="0" w:type="auto"/>
            <w:vAlign w:val="center"/>
          </w:tcPr>
          <w:p w14:paraId="153EB232" w14:textId="77777777" w:rsidR="00FD0D49" w:rsidRPr="000942AE" w:rsidRDefault="00FD0D49" w:rsidP="00AB1EEF">
            <w:pPr>
              <w:jc w:val="center"/>
              <w:rPr>
                <w:rFonts w:ascii="Times New Roman" w:hAnsi="Times New Roman" w:cs="Times New Roman"/>
                <w:sz w:val="24"/>
                <w:szCs w:val="24"/>
              </w:rPr>
            </w:pPr>
            <w:r w:rsidRPr="000942AE">
              <w:rPr>
                <w:rFonts w:ascii="Times New Roman" w:hAnsi="Times New Roman" w:cs="Times New Roman"/>
                <w:sz w:val="24"/>
                <w:szCs w:val="24"/>
              </w:rPr>
              <w:t>Insignificant</w:t>
            </w:r>
          </w:p>
        </w:tc>
        <w:tc>
          <w:tcPr>
            <w:tcW w:w="0" w:type="auto"/>
            <w:vAlign w:val="center"/>
          </w:tcPr>
          <w:p w14:paraId="2146E828" w14:textId="329B6A26" w:rsidR="00FD0D49" w:rsidRPr="000942AE" w:rsidRDefault="00AF4B13" w:rsidP="00AB1EEF">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3844FEA7" w14:textId="77777777" w:rsidR="00FD0D49" w:rsidRPr="000942AE" w:rsidRDefault="00FD0D49" w:rsidP="00AB1EEF">
            <w:pPr>
              <w:jc w:val="both"/>
              <w:rPr>
                <w:rFonts w:ascii="Times New Roman" w:hAnsi="Times New Roman" w:cs="Times New Roman"/>
                <w:sz w:val="24"/>
                <w:szCs w:val="24"/>
                <w:lang w:val="en-US"/>
              </w:rPr>
            </w:pPr>
            <w:r w:rsidRPr="000942AE">
              <w:rPr>
                <w:rFonts w:ascii="Times New Roman" w:hAnsi="Times New Roman" w:cs="Times New Roman"/>
                <w:sz w:val="24"/>
                <w:szCs w:val="24"/>
                <w:lang w:val="en-US"/>
              </w:rPr>
              <w:t>Negligible effect on the objectives and tasks of the organization, no legal effect; slight financial effect, no impact on employee safety, no impact on the image of the organization</w:t>
            </w:r>
          </w:p>
        </w:tc>
      </w:tr>
      <w:tr w:rsidR="00FD0D49" w:rsidRPr="00AF4B13" w14:paraId="14F1150F" w14:textId="77777777" w:rsidTr="00AB1EEF">
        <w:trPr>
          <w:jc w:val="center"/>
        </w:trPr>
        <w:tc>
          <w:tcPr>
            <w:tcW w:w="0" w:type="auto"/>
            <w:vAlign w:val="center"/>
          </w:tcPr>
          <w:p w14:paraId="371BF7AB" w14:textId="77777777" w:rsidR="00FD0D49" w:rsidRPr="000942AE" w:rsidRDefault="00FD0D49" w:rsidP="00AB1EEF">
            <w:pPr>
              <w:jc w:val="center"/>
              <w:rPr>
                <w:rFonts w:ascii="Times New Roman" w:hAnsi="Times New Roman" w:cs="Times New Roman"/>
                <w:sz w:val="24"/>
                <w:szCs w:val="24"/>
              </w:rPr>
            </w:pPr>
            <w:r w:rsidRPr="000942AE">
              <w:rPr>
                <w:rFonts w:ascii="Times New Roman" w:hAnsi="Times New Roman" w:cs="Times New Roman"/>
                <w:sz w:val="24"/>
                <w:szCs w:val="24"/>
              </w:rPr>
              <w:t>Low</w:t>
            </w:r>
          </w:p>
        </w:tc>
        <w:tc>
          <w:tcPr>
            <w:tcW w:w="0" w:type="auto"/>
            <w:vAlign w:val="center"/>
          </w:tcPr>
          <w:p w14:paraId="46F91A36" w14:textId="40D2045B" w:rsidR="00FD0D49" w:rsidRPr="000942AE" w:rsidRDefault="00AF4B13" w:rsidP="00AB1EEF">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5D6F6135" w14:textId="77777777" w:rsidR="00FD0D49" w:rsidRPr="000942AE" w:rsidRDefault="00FD0D49" w:rsidP="00AB1EEF">
            <w:pPr>
              <w:jc w:val="both"/>
              <w:rPr>
                <w:rFonts w:ascii="Times New Roman" w:hAnsi="Times New Roman" w:cs="Times New Roman"/>
                <w:sz w:val="24"/>
                <w:szCs w:val="24"/>
                <w:lang w:val="en-US"/>
              </w:rPr>
            </w:pPr>
            <w:r w:rsidRPr="000942AE">
              <w:rPr>
                <w:rStyle w:val="tlid-translation"/>
                <w:rFonts w:ascii="Times New Roman" w:hAnsi="Times New Roman" w:cs="Times New Roman"/>
                <w:sz w:val="24"/>
                <w:szCs w:val="24"/>
                <w:lang w:val="en"/>
              </w:rPr>
              <w:t>Little impact on the achievement of goals and tasks, without legal effects, little financial effect; no impact on employee safety, little impact on the image of the organization.</w:t>
            </w:r>
          </w:p>
        </w:tc>
      </w:tr>
      <w:tr w:rsidR="00FD0D49" w:rsidRPr="00AF4B13" w14:paraId="7D14DCDE" w14:textId="77777777" w:rsidTr="00AB1EEF">
        <w:trPr>
          <w:jc w:val="center"/>
        </w:trPr>
        <w:tc>
          <w:tcPr>
            <w:tcW w:w="0" w:type="auto"/>
            <w:vAlign w:val="center"/>
          </w:tcPr>
          <w:p w14:paraId="7FC19C03" w14:textId="77777777" w:rsidR="00FD0D49" w:rsidRPr="000942AE" w:rsidRDefault="00FD0D49" w:rsidP="00AB1EEF">
            <w:pPr>
              <w:jc w:val="center"/>
              <w:rPr>
                <w:rFonts w:ascii="Times New Roman" w:hAnsi="Times New Roman" w:cs="Times New Roman"/>
                <w:sz w:val="24"/>
                <w:szCs w:val="24"/>
              </w:rPr>
            </w:pPr>
            <w:r w:rsidRPr="000942AE">
              <w:rPr>
                <w:rFonts w:ascii="Times New Roman" w:hAnsi="Times New Roman" w:cs="Times New Roman"/>
                <w:sz w:val="24"/>
                <w:szCs w:val="24"/>
              </w:rPr>
              <w:t>Medium</w:t>
            </w:r>
          </w:p>
        </w:tc>
        <w:tc>
          <w:tcPr>
            <w:tcW w:w="0" w:type="auto"/>
            <w:vAlign w:val="center"/>
          </w:tcPr>
          <w:p w14:paraId="418B2ECD" w14:textId="4EC2083A" w:rsidR="00FD0D49" w:rsidRPr="000942AE" w:rsidRDefault="00AF4B13" w:rsidP="00AB1EEF">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138F574D" w14:textId="77777777" w:rsidR="00FD0D49" w:rsidRPr="000942AE" w:rsidRDefault="00FD0D49" w:rsidP="00AB1EEF">
            <w:pPr>
              <w:jc w:val="both"/>
              <w:rPr>
                <w:rFonts w:ascii="Times New Roman" w:hAnsi="Times New Roman" w:cs="Times New Roman"/>
                <w:sz w:val="24"/>
                <w:szCs w:val="24"/>
                <w:lang w:val="en-US"/>
              </w:rPr>
            </w:pPr>
            <w:r w:rsidRPr="000942AE">
              <w:rPr>
                <w:rStyle w:val="tlid-translation"/>
                <w:rFonts w:ascii="Times New Roman" w:hAnsi="Times New Roman" w:cs="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tc>
      </w:tr>
      <w:tr w:rsidR="00FD0D49" w:rsidRPr="00AF4B13" w14:paraId="26A7563F" w14:textId="77777777" w:rsidTr="00AB1EEF">
        <w:trPr>
          <w:jc w:val="center"/>
        </w:trPr>
        <w:tc>
          <w:tcPr>
            <w:tcW w:w="0" w:type="auto"/>
            <w:vAlign w:val="center"/>
          </w:tcPr>
          <w:p w14:paraId="246A1DD2" w14:textId="77777777" w:rsidR="00FD0D49" w:rsidRPr="000942AE" w:rsidRDefault="00FD0D49" w:rsidP="00AB1EEF">
            <w:pPr>
              <w:jc w:val="center"/>
              <w:rPr>
                <w:rFonts w:ascii="Times New Roman" w:hAnsi="Times New Roman" w:cs="Times New Roman"/>
                <w:sz w:val="24"/>
                <w:szCs w:val="24"/>
              </w:rPr>
            </w:pPr>
            <w:r w:rsidRPr="000942AE">
              <w:rPr>
                <w:rFonts w:ascii="Times New Roman" w:hAnsi="Times New Roman" w:cs="Times New Roman"/>
                <w:sz w:val="24"/>
                <w:szCs w:val="24"/>
              </w:rPr>
              <w:t>High</w:t>
            </w:r>
          </w:p>
        </w:tc>
        <w:tc>
          <w:tcPr>
            <w:tcW w:w="0" w:type="auto"/>
            <w:vAlign w:val="center"/>
          </w:tcPr>
          <w:p w14:paraId="1606CDCB" w14:textId="35544893" w:rsidR="00FD0D49" w:rsidRPr="000942AE" w:rsidRDefault="00AF4B13" w:rsidP="00AB1EEF">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1E11A9AF" w14:textId="77777777" w:rsidR="00FD0D49" w:rsidRPr="000942AE" w:rsidRDefault="00FD0D49" w:rsidP="00AB1EEF">
            <w:pPr>
              <w:jc w:val="both"/>
              <w:rPr>
                <w:rFonts w:ascii="Times New Roman" w:hAnsi="Times New Roman" w:cs="Times New Roman"/>
                <w:sz w:val="24"/>
                <w:szCs w:val="24"/>
                <w:lang w:val="en-US"/>
              </w:rPr>
            </w:pPr>
            <w:r w:rsidRPr="000942AE">
              <w:rPr>
                <w:rStyle w:val="tlid-translation"/>
                <w:rFonts w:ascii="Times New Roman" w:hAnsi="Times New Roman" w:cs="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tc>
      </w:tr>
    </w:tbl>
    <w:p w14:paraId="5BEDD6FF" w14:textId="4E5DEE78" w:rsidR="00FD0D49" w:rsidRDefault="00FD0D49" w:rsidP="002B674F">
      <w:pPr>
        <w:jc w:val="both"/>
        <w:rPr>
          <w:rFonts w:ascii="Times New Roman" w:hAnsi="Times New Roman" w:cs="Times New Roman"/>
          <w:color w:val="FF0000"/>
          <w:sz w:val="24"/>
          <w:szCs w:val="24"/>
          <w:lang w:val="en-US"/>
        </w:rPr>
      </w:pPr>
    </w:p>
    <w:p w14:paraId="498544C5" w14:textId="77777777" w:rsidR="00FD0D49" w:rsidRPr="0033182E" w:rsidRDefault="00FD0D49" w:rsidP="002B674F">
      <w:pPr>
        <w:jc w:val="both"/>
        <w:rPr>
          <w:rFonts w:ascii="Times New Roman" w:hAnsi="Times New Roman" w:cs="Times New Roman"/>
          <w:color w:val="FF0000"/>
          <w:sz w:val="24"/>
          <w:szCs w:val="24"/>
          <w:lang w:val="en-US"/>
        </w:rPr>
      </w:pPr>
    </w:p>
    <w:p w14:paraId="2D271728" w14:textId="47864BBF" w:rsidR="008107BB" w:rsidRPr="00220273" w:rsidRDefault="008107BB" w:rsidP="008107BB">
      <w:pPr>
        <w:pStyle w:val="ListParagraph"/>
        <w:numPr>
          <w:ilvl w:val="0"/>
          <w:numId w:val="7"/>
        </w:numPr>
        <w:rPr>
          <w:rFonts w:ascii="Times New Roman" w:hAnsi="Times New Roman" w:cs="Times New Roman"/>
          <w:sz w:val="24"/>
          <w:szCs w:val="24"/>
        </w:rPr>
      </w:pPr>
      <w:r w:rsidRPr="00220273">
        <w:rPr>
          <w:rFonts w:ascii="Times New Roman" w:hAnsi="Times New Roman" w:cs="Times New Roman"/>
          <w:sz w:val="24"/>
          <w:szCs w:val="24"/>
          <w:lang w:val="en"/>
        </w:rPr>
        <w:t>Risk assessment criteria:</w:t>
      </w:r>
    </w:p>
    <w:p w14:paraId="3971D22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strategic value of the business information process -&gt; business information process is shaped by future insurance rates, so it is an offer and the opportunity to acquire new customers. Its absence results in a lack of customers.</w:t>
      </w:r>
    </w:p>
    <w:p w14:paraId="5E972E8D"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Risk(3)</w:t>
      </w:r>
    </w:p>
    <w:p w14:paraId="68E1CD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criticality of the information assets involved -&gt; assessment of the reliability of up-to-date information stored in the company database. Falsification and manipulation of the information could be used to steal goods and collect large amounts of financial money from the company.</w:t>
      </w:r>
    </w:p>
    <w:p w14:paraId="3982B43F"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Risk(3)</w:t>
      </w:r>
    </w:p>
    <w:p w14:paraId="6649ABA7" w14:textId="306C74BE"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Legal and regulatory requirements and contractual obligations -&gt; Are the company’s main base, because when they are not strict enough, the potential customer will abuse them by using the company's finances wrongly. When you take into account the </w:t>
      </w:r>
      <w:r w:rsidR="00220273" w:rsidRPr="00220273">
        <w:rPr>
          <w:rFonts w:ascii="Times New Roman" w:hAnsi="Times New Roman" w:cs="Times New Roman"/>
          <w:sz w:val="24"/>
          <w:szCs w:val="24"/>
          <w:lang w:val="en"/>
        </w:rPr>
        <w:t>criterions</w:t>
      </w:r>
      <w:r w:rsidRPr="00220273">
        <w:rPr>
          <w:rFonts w:ascii="Times New Roman" w:hAnsi="Times New Roman" w:cs="Times New Roman"/>
          <w:sz w:val="24"/>
          <w:szCs w:val="24"/>
          <w:lang w:val="en"/>
        </w:rPr>
        <w:t xml:space="preserve"> on the scale of many customers with </w:t>
      </w:r>
      <w:r w:rsidR="00220273" w:rsidRPr="00220273">
        <w:rPr>
          <w:rFonts w:ascii="Times New Roman" w:hAnsi="Times New Roman" w:cs="Times New Roman"/>
          <w:sz w:val="24"/>
          <w:szCs w:val="24"/>
          <w:lang w:val="en"/>
        </w:rPr>
        <w:t>potential bad</w:t>
      </w:r>
      <w:r w:rsidRPr="00220273">
        <w:rPr>
          <w:rFonts w:ascii="Times New Roman" w:hAnsi="Times New Roman" w:cs="Times New Roman"/>
          <w:sz w:val="24"/>
          <w:szCs w:val="24"/>
          <w:lang w:val="en"/>
        </w:rPr>
        <w:t xml:space="preserve"> intentions, this can result </w:t>
      </w:r>
      <w:r w:rsidR="00220273" w:rsidRPr="00220273">
        <w:rPr>
          <w:rFonts w:ascii="Times New Roman" w:hAnsi="Times New Roman" w:cs="Times New Roman"/>
          <w:sz w:val="24"/>
          <w:szCs w:val="24"/>
          <w:lang w:val="en"/>
        </w:rPr>
        <w:t>in the</w:t>
      </w:r>
      <w:r w:rsidRPr="00220273">
        <w:rPr>
          <w:rFonts w:ascii="Times New Roman" w:hAnsi="Times New Roman" w:cs="Times New Roman"/>
          <w:sz w:val="24"/>
          <w:szCs w:val="24"/>
          <w:lang w:val="en"/>
        </w:rPr>
        <w:t xml:space="preserve"> collapse of the company.</w:t>
      </w:r>
    </w:p>
    <w:p w14:paraId="334B0C8C"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Impact(2), Probability(2), Risk(4)</w:t>
      </w:r>
    </w:p>
    <w:p w14:paraId="612D1965"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Operational and business importance of availability, confidentiality and integrity -&gt; build trust with the customer. As an insurance company, health is the key point provide a steady income. Customers will be willing to spend more money by their own will to take out insurance. Otherwise, this will limit the company's revenue to some extent.</w:t>
      </w:r>
    </w:p>
    <w:p w14:paraId="1A341CEC"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lastRenderedPageBreak/>
        <w:t>Impact(1), Probability(1), Risk(2)</w:t>
      </w:r>
    </w:p>
    <w:p w14:paraId="5C464C6B"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confidentiality and honesty  -&gt; in this case, there are many insurance companies that do not meet these conditions. So the risk margin is remote, however it is good to stand out as a reliable and honest company. </w:t>
      </w:r>
    </w:p>
    <w:p w14:paraId="0FEE980A"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Impact(0), Probability(0), Risk(0)</w:t>
      </w:r>
    </w:p>
    <w:p w14:paraId="4F4B7214"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Expectations and perceptions of stakeholders and negative consequences for goodwill and reputation -&gt;perception  of stakeholders  is  important, although insurance companies are famous of. If the company is aspiring to reach the richest customers negative reviews will not allow it.  However, for most leads, this will not significantly affect.</w:t>
      </w:r>
    </w:p>
    <w:p w14:paraId="1C6436D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Impact(0), Probability(1), Risk(1)</w:t>
      </w:r>
    </w:p>
    <w:p w14:paraId="4B97C9B1" w14:textId="4BC75F2F"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Qualitative estimate -  scales</w:t>
      </w:r>
      <w:r w:rsidR="00220273" w:rsidRPr="00220273">
        <w:rPr>
          <w:rFonts w:ascii="Times New Roman" w:hAnsi="Times New Roman" w:cs="Times New Roman"/>
          <w:sz w:val="24"/>
          <w:szCs w:val="24"/>
          <w:lang w:val="en"/>
        </w:rPr>
        <w:t xml:space="preserve"> </w:t>
      </w:r>
      <w:r w:rsidRPr="00220273">
        <w:rPr>
          <w:rFonts w:ascii="Times New Roman" w:hAnsi="Times New Roman" w:cs="Times New Roman"/>
          <w:sz w:val="24"/>
          <w:szCs w:val="24"/>
          <w:lang w:val="en"/>
        </w:rPr>
        <w:t>and attributes eligible to describe the magnitude of potential consequences:</w:t>
      </w:r>
    </w:p>
    <w:p w14:paraId="192156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low; Impact(0), Probability(0), Risk(0)</w:t>
      </w:r>
    </w:p>
    <w:p w14:paraId="2EED41E0"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+medium;  ;  Impact(1), Probability of occurrence(1), Risk(1-2)</w:t>
      </w:r>
    </w:p>
    <w:p w14:paraId="5F04FC39"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++high;;  Impact(2), Probability(2), Risk(3-4)</w:t>
      </w:r>
    </w:p>
    <w:p w14:paraId="5D4D0C58" w14:textId="77777777" w:rsidR="00A81977" w:rsidRPr="00220273" w:rsidRDefault="00A81977" w:rsidP="00A81977">
      <w:pPr>
        <w:rPr>
          <w:rFonts w:ascii="Times New Roman" w:hAnsi="Times New Roman" w:cs="Times New Roman"/>
          <w:sz w:val="24"/>
          <w:szCs w:val="24"/>
          <w:u w:val="single"/>
          <w:lang w:val="en"/>
        </w:rPr>
      </w:pPr>
      <w:r w:rsidRPr="00220273">
        <w:rPr>
          <w:rFonts w:ascii="Times New Roman" w:hAnsi="Times New Roman" w:cs="Times New Roman"/>
          <w:sz w:val="24"/>
          <w:szCs w:val="24"/>
          <w:u w:val="single"/>
          <w:lang w:val="en"/>
        </w:rPr>
        <w:t>generally: Impact(7), Probability(8), Risk(13)</w:t>
      </w:r>
    </w:p>
    <w:p w14:paraId="755A76F9" w14:textId="77777777" w:rsidR="002B674F" w:rsidRPr="00220273" w:rsidRDefault="002B674F" w:rsidP="002B674F">
      <w:pPr>
        <w:jc w:val="both"/>
        <w:rPr>
          <w:rFonts w:ascii="Times New Roman" w:hAnsi="Times New Roman" w:cs="Times New Roman"/>
          <w:sz w:val="24"/>
          <w:szCs w:val="24"/>
          <w:lang w:val="en-US"/>
        </w:rPr>
      </w:pPr>
    </w:p>
    <w:p w14:paraId="71DC4CF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Breaches of information security (e.g. loss of confidentiality, integrity and availability) -&gt; risk of claiming financial compensation by a company client. When security breaches are high, the company is spleened by lawsuits.  5%</w:t>
      </w:r>
    </w:p>
    <w:p w14:paraId="2B8185EF"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(Reduced quality actions) Impaired operations (internal or third parties) -&gt; Reduced-quality internal activities can bring big losses and put the company at high risk. An example is an error in calculating future insurance rates. Even a small difference can cause the company to collapse. On the other hand, external works of reduced quality, such as marketing, advertising – it will not be as significant and the company will still have a chance to generate profits.  5%</w:t>
      </w:r>
    </w:p>
    <w:p w14:paraId="22FBF260"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Loss of business and financial value -&gt; It is worth having these criteria under constant analysis, as it can indicate the reason for the generation of losses by the company and be a good clue to finding mistakes made when managing your business. This will help to minimize the losses generated.  3%</w:t>
      </w:r>
    </w:p>
    <w:p w14:paraId="368E0A78"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Disruption of plans and deadlines -&gt; This is noticeable in any larger enterprise and should usually be minimized such distortions, but are inevitable. When paying insurance rates, a margin of several weeks can be adopted so that the company has a constant financial potential, at the expense of a minor reputational downgrade.  2%</w:t>
      </w:r>
    </w:p>
    <w:p w14:paraId="02345CEA"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Damage of reputation -&gt; inhibits the growth of future, potential customers and thus limits the possibility of business development. This are important points, however into building the company's reputation.  It is difficult to sharply sway the reputation of the company, so this criterion can be considered low risk. 0.5%</w:t>
      </w:r>
    </w:p>
    <w:p w14:paraId="2DDD1CC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lastRenderedPageBreak/>
        <w:t>• (exception) Breaches of legal, regulatory or contractual requirements  -&gt; with high risk and a case of state-owned government shutdown. 15%</w:t>
      </w:r>
    </w:p>
    <w:p w14:paraId="16A5D8B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impact criteria:</w:t>
      </w:r>
    </w:p>
    <w:p w14:paraId="737877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-low; less than 1% of annual income</w:t>
      </w:r>
    </w:p>
    <w:p w14:paraId="6FA020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+medium; 1% to 5% of annual income</w:t>
      </w:r>
    </w:p>
    <w:p w14:paraId="6D1E8251"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++high; more than 5% of the annual</w:t>
      </w:r>
    </w:p>
    <w:p w14:paraId="467A59BB" w14:textId="77777777" w:rsidR="008107BB" w:rsidRPr="00220273" w:rsidRDefault="008107BB" w:rsidP="008107BB">
      <w:pPr>
        <w:rPr>
          <w:rFonts w:ascii="Times New Roman" w:hAnsi="Times New Roman" w:cs="Times New Roman"/>
          <w:sz w:val="24"/>
          <w:szCs w:val="24"/>
          <w:u w:val="single"/>
          <w:lang w:val="en-US"/>
        </w:rPr>
      </w:pPr>
    </w:p>
    <w:p w14:paraId="5ED141F5" w14:textId="77777777" w:rsidR="008107BB" w:rsidRPr="00220273" w:rsidRDefault="008107BB" w:rsidP="008107BB">
      <w:pPr>
        <w:rPr>
          <w:rFonts w:ascii="Times New Roman" w:hAnsi="Times New Roman" w:cs="Times New Roman"/>
          <w:sz w:val="24"/>
          <w:szCs w:val="24"/>
          <w:u w:val="single"/>
        </w:rPr>
      </w:pPr>
      <w:r w:rsidRPr="00220273">
        <w:rPr>
          <w:rFonts w:ascii="Times New Roman" w:hAnsi="Times New Roman" w:cs="Times New Roman"/>
          <w:sz w:val="24"/>
          <w:szCs w:val="24"/>
          <w:u w:val="single"/>
          <w:lang w:val="en"/>
        </w:rPr>
        <w:t>Initial output: 3,1%(5,08%)</w:t>
      </w:r>
    </w:p>
    <w:p w14:paraId="1CB47771" w14:textId="77777777" w:rsidR="00406D65" w:rsidRDefault="00406D65" w:rsidP="00406D65">
      <w:pPr>
        <w:jc w:val="both"/>
        <w:rPr>
          <w:rFonts w:ascii="Times New Roman" w:hAnsi="Times New Roman" w:cs="Times New Roman"/>
          <w:sz w:val="24"/>
          <w:szCs w:val="24"/>
          <w:lang w:val="en-US"/>
        </w:rPr>
      </w:pPr>
    </w:p>
    <w:p w14:paraId="48A52D0B" w14:textId="2B88E554" w:rsidR="000F24A1" w:rsidRPr="00406D65" w:rsidRDefault="000F24A1" w:rsidP="00406D65">
      <w:pPr>
        <w:pStyle w:val="ListParagraph"/>
        <w:numPr>
          <w:ilvl w:val="2"/>
          <w:numId w:val="1"/>
        </w:numPr>
        <w:jc w:val="both"/>
        <w:rPr>
          <w:rFonts w:ascii="Times New Roman" w:hAnsi="Times New Roman" w:cs="Times New Roman"/>
          <w:sz w:val="24"/>
          <w:szCs w:val="24"/>
          <w:lang w:val="en-US"/>
        </w:rPr>
      </w:pPr>
      <w:r w:rsidRPr="00406D65">
        <w:rPr>
          <w:rFonts w:ascii="Times New Roman" w:hAnsi="Times New Roman" w:cs="Times New Roman"/>
          <w:sz w:val="24"/>
          <w:szCs w:val="24"/>
          <w:lang w:val="en-US"/>
        </w:rPr>
        <w:t>Risk acceptance criteria</w:t>
      </w:r>
    </w:p>
    <w:p w14:paraId="19562A84" w14:textId="19A9D3AF" w:rsidR="004F5D60" w:rsidRPr="00220273" w:rsidRDefault="004F5D60" w:rsidP="004F5D60">
      <w:pPr>
        <w:jc w:val="both"/>
        <w:rPr>
          <w:rFonts w:ascii="Times New Roman" w:hAnsi="Times New Roman" w:cs="Times New Roman"/>
          <w:sz w:val="24"/>
          <w:szCs w:val="24"/>
          <w:lang w:val="en-US"/>
        </w:rPr>
      </w:pPr>
    </w:p>
    <w:p w14:paraId="054C9013" w14:textId="77777777" w:rsidR="008107BB" w:rsidRPr="00220273" w:rsidRDefault="008107BB" w:rsidP="008107BB">
      <w:pPr>
        <w:rPr>
          <w:rFonts w:ascii="Times New Roman" w:hAnsi="Times New Roman" w:cs="Times New Roman"/>
          <w:sz w:val="24"/>
          <w:szCs w:val="24"/>
          <w:lang w:val="en"/>
        </w:rPr>
      </w:pPr>
      <w:r w:rsidRPr="00220273">
        <w:rPr>
          <w:rFonts w:ascii="Times New Roman" w:hAnsi="Times New Roman" w:cs="Times New Roman"/>
          <w:sz w:val="24"/>
          <w:szCs w:val="24"/>
          <w:lang w:val="en"/>
        </w:rPr>
        <w:t>• Business criteria 2,2,3 | 1,1,2|0,1,1|5%, 3%, 2%, 0,5%</w:t>
      </w:r>
    </w:p>
    <w:p w14:paraId="653FD2B6"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5%  </w:t>
      </w:r>
    </w:p>
    <w:p w14:paraId="5C83779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4,725% </w:t>
      </w:r>
    </w:p>
    <w:p w14:paraId="3A8FD624" w14:textId="77777777" w:rsidR="008107BB" w:rsidRPr="00220273" w:rsidRDefault="008107BB" w:rsidP="008107BB">
      <w:pPr>
        <w:rPr>
          <w:rFonts w:ascii="Times New Roman" w:hAnsi="Times New Roman" w:cs="Times New Roman"/>
          <w:sz w:val="24"/>
          <w:szCs w:val="24"/>
          <w:lang w:val="en"/>
        </w:rPr>
      </w:pPr>
      <w:r w:rsidRPr="00220273">
        <w:rPr>
          <w:rFonts w:ascii="Times New Roman" w:hAnsi="Times New Roman" w:cs="Times New Roman"/>
          <w:sz w:val="24"/>
          <w:szCs w:val="24"/>
          <w:lang w:val="en"/>
        </w:rPr>
        <w:t>• Legal and regulatory aspects 2,2,4|5%, 15%</w:t>
      </w:r>
    </w:p>
    <w:p w14:paraId="3B16E75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30% for infringement of legislation up to 3months</w:t>
      </w:r>
    </w:p>
    <w:p w14:paraId="78B5BA49"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40% </w:t>
      </w:r>
    </w:p>
    <w:p w14:paraId="6EB87FDF" w14:textId="77777777" w:rsidR="008107BB" w:rsidRPr="00220273" w:rsidRDefault="008107BB" w:rsidP="008107BB">
      <w:pPr>
        <w:rPr>
          <w:rFonts w:ascii="Times New Roman" w:hAnsi="Times New Roman" w:cs="Times New Roman"/>
          <w:sz w:val="24"/>
          <w:szCs w:val="24"/>
          <w:lang w:val="en"/>
        </w:rPr>
      </w:pPr>
      <w:r w:rsidRPr="00220273">
        <w:rPr>
          <w:rFonts w:ascii="Times New Roman" w:hAnsi="Times New Roman" w:cs="Times New Roman"/>
          <w:sz w:val="24"/>
          <w:szCs w:val="24"/>
          <w:lang w:val="en"/>
        </w:rPr>
        <w:t>• Operations |5%, 5%, 3%, 2%</w:t>
      </w:r>
    </w:p>
    <w:p w14:paraId="370E89DE"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15%  </w:t>
      </w:r>
    </w:p>
    <w:p w14:paraId="43CBED3A"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20% </w:t>
      </w:r>
    </w:p>
    <w:p w14:paraId="0158B346" w14:textId="77777777" w:rsidR="008107BB" w:rsidRPr="00220273" w:rsidRDefault="008107BB" w:rsidP="008107BB">
      <w:pPr>
        <w:rPr>
          <w:rFonts w:ascii="Times New Roman" w:hAnsi="Times New Roman" w:cs="Times New Roman"/>
          <w:sz w:val="24"/>
          <w:szCs w:val="24"/>
          <w:lang w:val="en"/>
        </w:rPr>
      </w:pPr>
      <w:r w:rsidRPr="00220273">
        <w:rPr>
          <w:rFonts w:ascii="Times New Roman" w:hAnsi="Times New Roman" w:cs="Times New Roman"/>
          <w:sz w:val="24"/>
          <w:szCs w:val="24"/>
          <w:lang w:val="en"/>
        </w:rPr>
        <w:t>• Technology 2,2,3 | 5%, 2%</w:t>
      </w:r>
    </w:p>
    <w:p w14:paraId="42E238CE"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8,75%  </w:t>
      </w:r>
    </w:p>
    <w:p w14:paraId="7BAA0F66"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10% </w:t>
      </w:r>
    </w:p>
    <w:p w14:paraId="461DBC2F" w14:textId="77777777" w:rsidR="008107BB" w:rsidRPr="00220273" w:rsidRDefault="008107BB" w:rsidP="008107BB">
      <w:pPr>
        <w:rPr>
          <w:rFonts w:ascii="Times New Roman" w:hAnsi="Times New Roman" w:cs="Times New Roman"/>
          <w:sz w:val="24"/>
          <w:szCs w:val="24"/>
          <w:lang w:val="en"/>
        </w:rPr>
      </w:pPr>
      <w:r w:rsidRPr="00220273">
        <w:rPr>
          <w:rFonts w:ascii="Times New Roman" w:hAnsi="Times New Roman" w:cs="Times New Roman"/>
          <w:sz w:val="24"/>
          <w:szCs w:val="24"/>
          <w:lang w:val="en"/>
        </w:rPr>
        <w:t>• Finance 2,2,3|5%, 3%</w:t>
      </w:r>
    </w:p>
    <w:p w14:paraId="7DC921E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10%  </w:t>
      </w:r>
    </w:p>
    <w:p w14:paraId="28276C8C"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8% </w:t>
      </w:r>
    </w:p>
    <w:p w14:paraId="0B7BFC9F" w14:textId="77777777" w:rsidR="008107BB" w:rsidRPr="00220273" w:rsidRDefault="008107BB" w:rsidP="008107BB">
      <w:pPr>
        <w:tabs>
          <w:tab w:val="left" w:pos="4007"/>
        </w:tabs>
        <w:rPr>
          <w:rFonts w:ascii="Times New Roman" w:hAnsi="Times New Roman" w:cs="Times New Roman"/>
          <w:sz w:val="24"/>
          <w:szCs w:val="24"/>
          <w:lang w:val="en"/>
        </w:rPr>
      </w:pPr>
      <w:r w:rsidRPr="00220273">
        <w:rPr>
          <w:rFonts w:ascii="Times New Roman" w:hAnsi="Times New Roman" w:cs="Times New Roman"/>
          <w:sz w:val="24"/>
          <w:szCs w:val="24"/>
          <w:lang w:val="en"/>
        </w:rPr>
        <w:t>• Social and humanitarian factors 2,2,3| 1,1,2|0,0,0|0,1,1|5%, 2%, 0,5%</w:t>
      </w:r>
    </w:p>
    <w:p w14:paraId="2E97175C"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5,62% for infringement of legislation up to 6months</w:t>
      </w:r>
    </w:p>
    <w:p w14:paraId="7567F5B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Risk status: 8%</w:t>
      </w:r>
    </w:p>
    <w:p w14:paraId="304A70C2" w14:textId="77777777" w:rsidR="008107BB" w:rsidRPr="00220273" w:rsidRDefault="008107BB" w:rsidP="008107BB">
      <w:pPr>
        <w:rPr>
          <w:rFonts w:ascii="Times New Roman" w:hAnsi="Times New Roman" w:cs="Times New Roman"/>
          <w:sz w:val="24"/>
          <w:szCs w:val="24"/>
          <w:lang w:val="en-US"/>
        </w:rPr>
      </w:pPr>
    </w:p>
    <w:p w14:paraId="686E9915" w14:textId="1D16D3CC" w:rsidR="003657CD" w:rsidRPr="00220273" w:rsidRDefault="008107BB" w:rsidP="00E9621A">
      <w:pPr>
        <w:rPr>
          <w:rFonts w:ascii="Times New Roman" w:hAnsi="Times New Roman" w:cs="Times New Roman"/>
          <w:sz w:val="24"/>
          <w:szCs w:val="24"/>
          <w:u w:val="single"/>
          <w:lang w:val="en-US"/>
        </w:rPr>
      </w:pPr>
      <w:r w:rsidRPr="00220273">
        <w:rPr>
          <w:rFonts w:ascii="Times New Roman" w:hAnsi="Times New Roman" w:cs="Times New Roman"/>
          <w:sz w:val="24"/>
          <w:szCs w:val="24"/>
          <w:lang w:val="en"/>
        </w:rPr>
        <w:t xml:space="preserve"> </w:t>
      </w:r>
      <w:r w:rsidRPr="00220273">
        <w:rPr>
          <w:rFonts w:ascii="Times New Roman" w:hAnsi="Times New Roman" w:cs="Times New Roman"/>
          <w:sz w:val="24"/>
          <w:szCs w:val="24"/>
          <w:u w:val="single"/>
          <w:lang w:val="en"/>
        </w:rPr>
        <w:t>((ΣImpact  +  ΣRisk)/  ΣProbability) * impact criteria</w:t>
      </w:r>
    </w:p>
    <w:sectPr w:rsidR="003657CD" w:rsidRPr="002202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imbusRomNo9L-Medi">
    <w:altName w:val="Times New Roman"/>
    <w:panose1 w:val="00000000000000000000"/>
    <w:charset w:val="00"/>
    <w:family w:val="auto"/>
    <w:notTrueType/>
    <w:pitch w:val="default"/>
    <w:sig w:usb0="00000003" w:usb1="00000000" w:usb2="00000000" w:usb3="00000000" w:csb0="00000001"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2DB"/>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AB69F6"/>
    <w:multiLevelType w:val="hybridMultilevel"/>
    <w:tmpl w:val="995249B4"/>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C1F6831"/>
    <w:multiLevelType w:val="hybridMultilevel"/>
    <w:tmpl w:val="FF5ACB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F2A2DCC"/>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5824F5"/>
    <w:multiLevelType w:val="hybridMultilevel"/>
    <w:tmpl w:val="E50EF8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44F37442"/>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D2A7C3D"/>
    <w:multiLevelType w:val="hybridMultilevel"/>
    <w:tmpl w:val="06EAAD9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7" w15:restartNumberingAfterBreak="0">
    <w:nsid w:val="4E0F6010"/>
    <w:multiLevelType w:val="hybridMultilevel"/>
    <w:tmpl w:val="01B8659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4E7063FA"/>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5FB44F6"/>
    <w:multiLevelType w:val="hybridMultilevel"/>
    <w:tmpl w:val="90AA519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10" w15:restartNumberingAfterBreak="0">
    <w:nsid w:val="67310A5F"/>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6CF4492"/>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6"/>
  </w:num>
  <w:num w:numId="3">
    <w:abstractNumId w:val="9"/>
  </w:num>
  <w:num w:numId="4">
    <w:abstractNumId w:val="2"/>
  </w:num>
  <w:num w:numId="5">
    <w:abstractNumId w:val="3"/>
  </w:num>
  <w:num w:numId="6">
    <w:abstractNumId w:val="0"/>
  </w:num>
  <w:num w:numId="7">
    <w:abstractNumId w:val="1"/>
  </w:num>
  <w:num w:numId="8">
    <w:abstractNumId w:val="7"/>
  </w:num>
  <w:num w:numId="9">
    <w:abstractNumId w:val="4"/>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CB"/>
    <w:rsid w:val="000061CB"/>
    <w:rsid w:val="00006639"/>
    <w:rsid w:val="00026793"/>
    <w:rsid w:val="00046F94"/>
    <w:rsid w:val="0006419E"/>
    <w:rsid w:val="00084F17"/>
    <w:rsid w:val="000942AE"/>
    <w:rsid w:val="000B2F3B"/>
    <w:rsid w:val="000F24A1"/>
    <w:rsid w:val="00115C53"/>
    <w:rsid w:val="00186B31"/>
    <w:rsid w:val="001A779E"/>
    <w:rsid w:val="001E4E4F"/>
    <w:rsid w:val="00220273"/>
    <w:rsid w:val="0026113F"/>
    <w:rsid w:val="002B674F"/>
    <w:rsid w:val="0033182E"/>
    <w:rsid w:val="003657CD"/>
    <w:rsid w:val="00392DBC"/>
    <w:rsid w:val="003D358F"/>
    <w:rsid w:val="00406D65"/>
    <w:rsid w:val="00435C9A"/>
    <w:rsid w:val="004A4C92"/>
    <w:rsid w:val="004C3D89"/>
    <w:rsid w:val="004F0410"/>
    <w:rsid w:val="004F5D60"/>
    <w:rsid w:val="005065D0"/>
    <w:rsid w:val="0055075D"/>
    <w:rsid w:val="0056679F"/>
    <w:rsid w:val="00697FA3"/>
    <w:rsid w:val="006F7A3E"/>
    <w:rsid w:val="007022A5"/>
    <w:rsid w:val="00722B76"/>
    <w:rsid w:val="00787403"/>
    <w:rsid w:val="007A111E"/>
    <w:rsid w:val="008107BB"/>
    <w:rsid w:val="00813EFF"/>
    <w:rsid w:val="008739B5"/>
    <w:rsid w:val="008F7B28"/>
    <w:rsid w:val="00927F42"/>
    <w:rsid w:val="00932D11"/>
    <w:rsid w:val="0097154F"/>
    <w:rsid w:val="00985EE1"/>
    <w:rsid w:val="00992823"/>
    <w:rsid w:val="00A327F3"/>
    <w:rsid w:val="00A81977"/>
    <w:rsid w:val="00AE4D02"/>
    <w:rsid w:val="00AF4B13"/>
    <w:rsid w:val="00B31822"/>
    <w:rsid w:val="00B5528B"/>
    <w:rsid w:val="00C91BC6"/>
    <w:rsid w:val="00CC6926"/>
    <w:rsid w:val="00E61AB3"/>
    <w:rsid w:val="00E82A28"/>
    <w:rsid w:val="00E9621A"/>
    <w:rsid w:val="00F55B48"/>
    <w:rsid w:val="00F9304C"/>
    <w:rsid w:val="00FD0D4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60B9"/>
  <w15:chartTrackingRefBased/>
  <w15:docId w15:val="{2CBCED68-2AE5-454A-A1D2-FBCD5A4E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21A"/>
    <w:pPr>
      <w:ind w:left="720"/>
      <w:contextualSpacing/>
    </w:pPr>
  </w:style>
  <w:style w:type="character" w:customStyle="1" w:styleId="5yl5">
    <w:name w:val="_5yl5"/>
    <w:basedOn w:val="DefaultParagraphFont"/>
    <w:rsid w:val="00697FA3"/>
  </w:style>
  <w:style w:type="table" w:styleId="TableGrid">
    <w:name w:val="Table Grid"/>
    <w:basedOn w:val="TableNormal"/>
    <w:uiPriority w:val="39"/>
    <w:rsid w:val="002B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992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5037">
      <w:bodyDiv w:val="1"/>
      <w:marLeft w:val="0"/>
      <w:marRight w:val="0"/>
      <w:marTop w:val="0"/>
      <w:marBottom w:val="0"/>
      <w:divBdr>
        <w:top w:val="none" w:sz="0" w:space="0" w:color="auto"/>
        <w:left w:val="none" w:sz="0" w:space="0" w:color="auto"/>
        <w:bottom w:val="none" w:sz="0" w:space="0" w:color="auto"/>
        <w:right w:val="none" w:sz="0" w:space="0" w:color="auto"/>
      </w:divBdr>
    </w:div>
    <w:div w:id="958071066">
      <w:bodyDiv w:val="1"/>
      <w:marLeft w:val="0"/>
      <w:marRight w:val="0"/>
      <w:marTop w:val="0"/>
      <w:marBottom w:val="0"/>
      <w:divBdr>
        <w:top w:val="none" w:sz="0" w:space="0" w:color="auto"/>
        <w:left w:val="none" w:sz="0" w:space="0" w:color="auto"/>
        <w:bottom w:val="none" w:sz="0" w:space="0" w:color="auto"/>
        <w:right w:val="none" w:sz="0" w:space="0" w:color="auto"/>
      </w:divBdr>
    </w:div>
    <w:div w:id="170925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5</Pages>
  <Words>1224</Words>
  <Characters>7346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2020-03-24T19:29:00Z</dcterms:created>
  <dcterms:modified xsi:type="dcterms:W3CDTF">2020-03-27T09:15:00Z</dcterms:modified>
</cp:coreProperties>
</file>