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A </w:t>
      </w:r>
      <w:r w:rsidRPr="00AE689C">
        <w:rPr>
          <w:rFonts w:ascii="Ubuntu" w:eastAsia="Ubuntu" w:hAnsi="Ubuntu" w:cs="Ubuntu"/>
          <w:color w:val="333333"/>
          <w:sz w:val="24"/>
          <w:szCs w:val="24"/>
          <w:highlight w:val="white"/>
          <w:u w:val="single"/>
        </w:rPr>
        <w:t>Boolean</w:t>
      </w:r>
      <w:r>
        <w:rPr>
          <w:rFonts w:ascii="Ubuntu" w:eastAsia="Ubuntu" w:hAnsi="Ubuntu" w:cs="Ubuntu"/>
          <w:color w:val="333333"/>
          <w:sz w:val="24"/>
          <w:szCs w:val="24"/>
          <w:highlight w:val="white"/>
        </w:rPr>
        <w:t xml:space="preserve"> expresses a truth value. It can be either TRUE or FALSE.</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u w:val="single"/>
        </w:rPr>
        <w:t>Array</w:t>
      </w:r>
      <w:r>
        <w:rPr>
          <w:rFonts w:ascii="Ubuntu" w:eastAsia="Ubuntu" w:hAnsi="Ubuntu" w:cs="Ubuntu"/>
          <w:color w:val="333333"/>
          <w:sz w:val="24"/>
          <w:szCs w:val="24"/>
          <w:highlight w:val="white"/>
        </w:rPr>
        <w:t xml:space="preserve"> Stores multiple values in one single variable.</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sidRPr="00AE689C">
        <w:rPr>
          <w:rFonts w:ascii="Ubuntu" w:eastAsia="Ubuntu" w:hAnsi="Ubuntu" w:cs="Ubuntu"/>
          <w:color w:val="333333"/>
          <w:sz w:val="24"/>
          <w:szCs w:val="24"/>
          <w:highlight w:val="white"/>
          <w:u w:val="single"/>
        </w:rPr>
        <w:t>Object</w:t>
      </w:r>
      <w:r>
        <w:rPr>
          <w:rFonts w:ascii="Ubuntu" w:eastAsia="Ubuntu" w:hAnsi="Ubuntu" w:cs="Ubuntu"/>
          <w:color w:val="333333"/>
          <w:sz w:val="24"/>
          <w:szCs w:val="24"/>
          <w:highlight w:val="white"/>
        </w:rPr>
        <w:t xml:space="preserve"> </w:t>
      </w:r>
      <w:proofErr w:type="gramStart"/>
      <w:r>
        <w:rPr>
          <w:rFonts w:ascii="Ubuntu" w:eastAsia="Ubuntu" w:hAnsi="Ubuntu" w:cs="Ubuntu"/>
          <w:color w:val="333333"/>
          <w:sz w:val="24"/>
          <w:szCs w:val="24"/>
          <w:highlight w:val="white"/>
        </w:rPr>
        <w:t>Is</w:t>
      </w:r>
      <w:proofErr w:type="gramEnd"/>
      <w:r>
        <w:rPr>
          <w:rFonts w:ascii="Ubuntu" w:eastAsia="Ubuntu" w:hAnsi="Ubuntu" w:cs="Ubuntu"/>
          <w:color w:val="333333"/>
          <w:sz w:val="24"/>
          <w:szCs w:val="24"/>
          <w:highlight w:val="white"/>
        </w:rPr>
        <w:t xml:space="preserve"> a data type which stores data and information on how to process that data.</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A variable of data type </w:t>
      </w:r>
      <w:r w:rsidRPr="00AE689C">
        <w:rPr>
          <w:rFonts w:ascii="Ubuntu" w:eastAsia="Ubuntu" w:hAnsi="Ubuntu" w:cs="Ubuntu"/>
          <w:color w:val="333333"/>
          <w:sz w:val="24"/>
          <w:szCs w:val="24"/>
          <w:highlight w:val="white"/>
          <w:u w:val="single"/>
        </w:rPr>
        <w:t>null</w:t>
      </w:r>
      <w:r>
        <w:rPr>
          <w:rFonts w:ascii="Ubuntu" w:eastAsia="Ubuntu" w:hAnsi="Ubuntu" w:cs="Ubuntu"/>
          <w:color w:val="333333"/>
          <w:sz w:val="24"/>
          <w:szCs w:val="24"/>
          <w:highlight w:val="white"/>
        </w:rPr>
        <w:t xml:space="preserve"> is a variable that has no value assigned to it</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Can be called from only within the current class or any children of that class </w:t>
      </w:r>
      <w:r w:rsidRPr="00AE689C">
        <w:rPr>
          <w:rFonts w:ascii="Ubuntu" w:eastAsia="Ubuntu" w:hAnsi="Ubuntu" w:cs="Ubuntu"/>
          <w:color w:val="333333"/>
          <w:sz w:val="24"/>
          <w:szCs w:val="24"/>
          <w:highlight w:val="white"/>
          <w:u w:val="single"/>
        </w:rPr>
        <w:t>protected</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What is the difference between $name and $$name? </w:t>
      </w:r>
    </w:p>
    <w:p w:rsidR="00AE689C" w:rsidRPr="00AE689C" w:rsidRDefault="00AE689C" w:rsidP="00AE689C">
      <w:pPr>
        <w:pBdr>
          <w:top w:val="nil"/>
          <w:left w:val="nil"/>
          <w:bottom w:val="nil"/>
          <w:right w:val="nil"/>
          <w:between w:val="nil"/>
        </w:pBdr>
        <w:ind w:left="720"/>
        <w:rPr>
          <w:rFonts w:ascii="Ubuntu" w:eastAsia="Ubuntu" w:hAnsi="Ubuntu" w:cs="Ubuntu"/>
          <w:color w:val="333333"/>
          <w:sz w:val="24"/>
          <w:szCs w:val="24"/>
          <w:highlight w:val="white"/>
          <w:u w:val="single"/>
        </w:rPr>
      </w:pPr>
      <w:r>
        <w:rPr>
          <w:rFonts w:ascii="Ubuntu" w:eastAsia="Ubuntu" w:hAnsi="Ubuntu" w:cs="Ubuntu"/>
          <w:color w:val="333333"/>
          <w:sz w:val="24"/>
          <w:szCs w:val="24"/>
          <w:highlight w:val="white"/>
          <w:u w:val="single"/>
        </w:rPr>
        <w:t>$name is a normal variable with the name “name” while</w:t>
      </w:r>
    </w:p>
    <w:p w:rsidR="00AE689C" w:rsidRPr="00AE689C" w:rsidRDefault="00AE689C" w:rsidP="00AE689C">
      <w:pPr>
        <w:pBdr>
          <w:top w:val="nil"/>
          <w:left w:val="nil"/>
          <w:bottom w:val="nil"/>
          <w:right w:val="nil"/>
          <w:between w:val="nil"/>
        </w:pBdr>
        <w:rPr>
          <w:rFonts w:ascii="Ubuntu" w:eastAsia="Ubuntu" w:hAnsi="Ubuntu" w:cs="Ubuntu"/>
          <w:color w:val="333333"/>
          <w:sz w:val="24"/>
          <w:szCs w:val="24"/>
          <w:highlight w:val="white"/>
          <w:u w:val="single"/>
        </w:rPr>
      </w:pPr>
      <w:r>
        <w:rPr>
          <w:rFonts w:ascii="Ubuntu" w:eastAsia="Ubuntu" w:hAnsi="Ubuntu" w:cs="Ubuntu"/>
          <w:color w:val="333333"/>
          <w:sz w:val="24"/>
          <w:szCs w:val="24"/>
          <w:highlight w:val="white"/>
        </w:rPr>
        <w:t xml:space="preserve">           </w:t>
      </w:r>
      <w:r>
        <w:rPr>
          <w:rFonts w:ascii="Ubuntu" w:eastAsia="Ubuntu" w:hAnsi="Ubuntu" w:cs="Ubuntu"/>
          <w:color w:val="333333"/>
          <w:sz w:val="24"/>
          <w:szCs w:val="24"/>
          <w:highlight w:val="white"/>
          <w:u w:val="single"/>
        </w:rPr>
        <w:t>$$name is a reference variable.</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How do we get the IP Address of a client?</w:t>
      </w:r>
    </w:p>
    <w:p w:rsidR="00AE689C" w:rsidRPr="00AE689C" w:rsidRDefault="00AE689C" w:rsidP="00AE689C">
      <w:pPr>
        <w:pBdr>
          <w:top w:val="nil"/>
          <w:left w:val="nil"/>
          <w:bottom w:val="nil"/>
          <w:right w:val="nil"/>
          <w:between w:val="nil"/>
        </w:pBdr>
        <w:ind w:left="720"/>
        <w:rPr>
          <w:rFonts w:ascii="Ubuntu" w:eastAsia="Ubuntu" w:hAnsi="Ubuntu" w:cs="Ubuntu"/>
          <w:color w:val="333333"/>
          <w:sz w:val="24"/>
          <w:szCs w:val="24"/>
          <w:highlight w:val="white"/>
          <w:u w:val="single"/>
        </w:rPr>
      </w:pPr>
      <w:r>
        <w:rPr>
          <w:rFonts w:ascii="Ubuntu" w:eastAsia="Ubuntu" w:hAnsi="Ubuntu" w:cs="Ubuntu"/>
          <w:color w:val="333333"/>
          <w:sz w:val="24"/>
          <w:szCs w:val="24"/>
          <w:highlight w:val="white"/>
          <w:u w:val="single"/>
        </w:rPr>
        <w:t xml:space="preserve">By using </w:t>
      </w:r>
      <w:proofErr w:type="spellStart"/>
      <w:proofErr w:type="gramStart"/>
      <w:r>
        <w:rPr>
          <w:rFonts w:ascii="Ubuntu" w:eastAsia="Ubuntu" w:hAnsi="Ubuntu" w:cs="Ubuntu"/>
          <w:color w:val="333333"/>
          <w:sz w:val="24"/>
          <w:szCs w:val="24"/>
          <w:highlight w:val="white"/>
          <w:u w:val="single"/>
        </w:rPr>
        <w:t>getenv</w:t>
      </w:r>
      <w:proofErr w:type="spellEnd"/>
      <w:r>
        <w:rPr>
          <w:rFonts w:ascii="Ubuntu" w:eastAsia="Ubuntu" w:hAnsi="Ubuntu" w:cs="Ubuntu"/>
          <w:color w:val="333333"/>
          <w:sz w:val="24"/>
          <w:szCs w:val="24"/>
          <w:highlight w:val="white"/>
          <w:u w:val="single"/>
        </w:rPr>
        <w:t>(</w:t>
      </w:r>
      <w:proofErr w:type="gramEnd"/>
      <w:r>
        <w:rPr>
          <w:rFonts w:ascii="Ubuntu" w:eastAsia="Ubuntu" w:hAnsi="Ubuntu" w:cs="Ubuntu"/>
          <w:color w:val="333333"/>
          <w:sz w:val="24"/>
          <w:szCs w:val="24"/>
          <w:highlight w:val="white"/>
          <w:u w:val="single"/>
        </w:rPr>
        <w:t>“REMOTE_ADDR”) command</w:t>
      </w:r>
    </w:p>
    <w:p w:rsidR="00AE689C" w:rsidRDefault="00AE689C" w:rsidP="00AE689C">
      <w:pPr>
        <w:numPr>
          <w:ilvl w:val="0"/>
          <w:numId w:val="1"/>
        </w:num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What is the difference between the functions </w:t>
      </w:r>
      <w:proofErr w:type="gramStart"/>
      <w:r>
        <w:rPr>
          <w:rFonts w:ascii="Ubuntu" w:eastAsia="Ubuntu" w:hAnsi="Ubuntu" w:cs="Ubuntu"/>
          <w:color w:val="333333"/>
          <w:sz w:val="24"/>
          <w:szCs w:val="24"/>
          <w:highlight w:val="white"/>
        </w:rPr>
        <w:t>unlink(</w:t>
      </w:r>
      <w:proofErr w:type="gramEnd"/>
      <w:r>
        <w:rPr>
          <w:rFonts w:ascii="Ubuntu" w:eastAsia="Ubuntu" w:hAnsi="Ubuntu" w:cs="Ubuntu"/>
          <w:color w:val="333333"/>
          <w:sz w:val="24"/>
          <w:szCs w:val="24"/>
          <w:highlight w:val="white"/>
        </w:rPr>
        <w:t>) and unset()?</w:t>
      </w:r>
    </w:p>
    <w:p w:rsidR="00AE689C" w:rsidRPr="00AE689C" w:rsidRDefault="00AE689C" w:rsidP="00AE689C">
      <w:pPr>
        <w:pBdr>
          <w:top w:val="nil"/>
          <w:left w:val="nil"/>
          <w:bottom w:val="nil"/>
          <w:right w:val="nil"/>
          <w:between w:val="nil"/>
        </w:pBdr>
        <w:ind w:left="720"/>
        <w:rPr>
          <w:rFonts w:ascii="Ubuntu" w:eastAsia="Ubuntu" w:hAnsi="Ubuntu" w:cs="Ubuntu"/>
          <w:color w:val="333333"/>
          <w:sz w:val="24"/>
          <w:szCs w:val="24"/>
          <w:highlight w:val="white"/>
          <w:u w:val="single"/>
        </w:rPr>
      </w:pPr>
      <w:r>
        <w:rPr>
          <w:rFonts w:ascii="Ubuntu" w:eastAsia="Ubuntu" w:hAnsi="Ubuntu" w:cs="Ubuntu"/>
          <w:color w:val="333333"/>
          <w:sz w:val="24"/>
          <w:szCs w:val="24"/>
          <w:highlight w:val="white"/>
          <w:u w:val="single"/>
        </w:rPr>
        <w:t>Unlink is to delete the file completely while unset will just make the file empty</w:t>
      </w:r>
    </w:p>
    <w:p w:rsidR="00AE689C" w:rsidRDefault="00AE689C" w:rsidP="00AE689C">
      <w:p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     9.  </w:t>
      </w:r>
      <w:r w:rsidRPr="00AE689C">
        <w:rPr>
          <w:rFonts w:ascii="Ubuntu" w:eastAsia="Ubuntu" w:hAnsi="Ubuntu" w:cs="Ubuntu"/>
          <w:color w:val="333333"/>
          <w:sz w:val="24"/>
          <w:szCs w:val="24"/>
          <w:highlight w:val="white"/>
          <w:u w:val="single"/>
        </w:rPr>
        <w:t>AJAX</w:t>
      </w:r>
      <w:r>
        <w:rPr>
          <w:rFonts w:ascii="Ubuntu" w:eastAsia="Ubuntu" w:hAnsi="Ubuntu" w:cs="Ubuntu"/>
          <w:color w:val="333333"/>
          <w:sz w:val="24"/>
          <w:szCs w:val="24"/>
          <w:highlight w:val="white"/>
        </w:rPr>
        <w:t xml:space="preserve"> Can update parts of a web page, without reloading the whole page.</w:t>
      </w:r>
    </w:p>
    <w:p w:rsidR="00AE689C" w:rsidRDefault="00AE689C" w:rsidP="00AE689C">
      <w:pPr>
        <w:pBdr>
          <w:top w:val="nil"/>
          <w:left w:val="nil"/>
          <w:bottom w:val="nil"/>
          <w:right w:val="nil"/>
          <w:between w:val="nil"/>
        </w:pBdr>
        <w:rPr>
          <w:rFonts w:ascii="Ubuntu" w:eastAsia="Ubuntu" w:hAnsi="Ubuntu" w:cs="Ubuntu"/>
          <w:color w:val="333333"/>
          <w:sz w:val="24"/>
          <w:szCs w:val="24"/>
          <w:highlight w:val="white"/>
        </w:rPr>
      </w:pPr>
      <w:r>
        <w:rPr>
          <w:rFonts w:ascii="Ubuntu" w:eastAsia="Ubuntu" w:hAnsi="Ubuntu" w:cs="Ubuntu"/>
          <w:color w:val="333333"/>
          <w:sz w:val="24"/>
          <w:szCs w:val="24"/>
          <w:highlight w:val="white"/>
        </w:rPr>
        <w:t xml:space="preserve">    10.  How can we find the number of rows in a table using MYSQL?</w:t>
      </w:r>
    </w:p>
    <w:p w:rsidR="00AE689C" w:rsidRPr="00AE689C" w:rsidRDefault="00AE689C" w:rsidP="00AE689C">
      <w:pPr>
        <w:pBdr>
          <w:top w:val="nil"/>
          <w:left w:val="nil"/>
          <w:bottom w:val="nil"/>
          <w:right w:val="nil"/>
          <w:between w:val="nil"/>
        </w:pBdr>
        <w:rPr>
          <w:rFonts w:ascii="Ubuntu" w:eastAsia="Ubuntu" w:hAnsi="Ubuntu" w:cs="Ubuntu"/>
          <w:color w:val="333333"/>
          <w:sz w:val="24"/>
          <w:szCs w:val="24"/>
          <w:highlight w:val="white"/>
          <w:u w:val="single"/>
        </w:rPr>
      </w:pPr>
      <w:r>
        <w:rPr>
          <w:rFonts w:ascii="Ubuntu" w:eastAsia="Ubuntu" w:hAnsi="Ubuntu" w:cs="Ubuntu"/>
          <w:color w:val="333333"/>
          <w:sz w:val="24"/>
          <w:szCs w:val="24"/>
          <w:highlight w:val="white"/>
        </w:rPr>
        <w:t xml:space="preserve">          </w:t>
      </w:r>
      <w:r>
        <w:rPr>
          <w:rFonts w:ascii="Ubuntu" w:eastAsia="Ubuntu" w:hAnsi="Ubuntu" w:cs="Ubuntu"/>
          <w:color w:val="333333"/>
          <w:sz w:val="24"/>
          <w:szCs w:val="24"/>
          <w:highlight w:val="white"/>
          <w:u w:val="single"/>
        </w:rPr>
        <w:t xml:space="preserve">By using the command “SELECT </w:t>
      </w:r>
      <w:proofErr w:type="gramStart"/>
      <w:r>
        <w:rPr>
          <w:rFonts w:ascii="Ubuntu" w:eastAsia="Ubuntu" w:hAnsi="Ubuntu" w:cs="Ubuntu"/>
          <w:color w:val="333333"/>
          <w:sz w:val="24"/>
          <w:szCs w:val="24"/>
          <w:highlight w:val="white"/>
          <w:u w:val="single"/>
        </w:rPr>
        <w:t>COUNT(</w:t>
      </w:r>
      <w:proofErr w:type="gramEnd"/>
      <w:r>
        <w:rPr>
          <w:rFonts w:ascii="Ubuntu" w:eastAsia="Ubuntu" w:hAnsi="Ubuntu" w:cs="Ubuntu"/>
          <w:color w:val="333333"/>
          <w:sz w:val="24"/>
          <w:szCs w:val="24"/>
          <w:highlight w:val="white"/>
          <w:u w:val="single"/>
        </w:rPr>
        <w:t xml:space="preserve">*) FROM </w:t>
      </w:r>
      <w:proofErr w:type="spellStart"/>
      <w:r>
        <w:rPr>
          <w:rFonts w:ascii="Ubuntu" w:eastAsia="Ubuntu" w:hAnsi="Ubuntu" w:cs="Ubuntu"/>
          <w:color w:val="333333"/>
          <w:sz w:val="24"/>
          <w:szCs w:val="24"/>
          <w:highlight w:val="white"/>
          <w:u w:val="single"/>
        </w:rPr>
        <w:t>tableName</w:t>
      </w:r>
      <w:proofErr w:type="spellEnd"/>
      <w:r>
        <w:rPr>
          <w:rFonts w:ascii="Ubuntu" w:eastAsia="Ubuntu" w:hAnsi="Ubuntu" w:cs="Ubuntu"/>
          <w:color w:val="333333"/>
          <w:sz w:val="24"/>
          <w:szCs w:val="24"/>
          <w:highlight w:val="white"/>
          <w:u w:val="single"/>
        </w:rPr>
        <w:t>” where table Name is the name of the table</w:t>
      </w:r>
    </w:p>
    <w:p w:rsidR="00AE689C" w:rsidRDefault="00AE689C" w:rsidP="00AE689C">
      <w:pPr>
        <w:pBdr>
          <w:top w:val="nil"/>
          <w:left w:val="nil"/>
          <w:bottom w:val="nil"/>
          <w:right w:val="nil"/>
          <w:between w:val="nil"/>
        </w:pBdr>
        <w:rPr>
          <w:rFonts w:ascii="Ubuntu" w:eastAsia="Ubuntu" w:hAnsi="Ubuntu" w:cs="Ubuntu"/>
        </w:rPr>
      </w:pPr>
      <w:r>
        <w:rPr>
          <w:rFonts w:ascii="Ubuntu" w:eastAsia="Ubuntu" w:hAnsi="Ubuntu" w:cs="Ubuntu"/>
        </w:rPr>
        <w:t xml:space="preserve">   11.  Include files must have the file extension ".</w:t>
      </w:r>
      <w:proofErr w:type="spellStart"/>
      <w:r>
        <w:rPr>
          <w:rFonts w:ascii="Ubuntu" w:eastAsia="Ubuntu" w:hAnsi="Ubuntu" w:cs="Ubuntu"/>
        </w:rPr>
        <w:t>inc</w:t>
      </w:r>
      <w:proofErr w:type="spellEnd"/>
      <w:r>
        <w:rPr>
          <w:rFonts w:ascii="Ubuntu" w:eastAsia="Ubuntu" w:hAnsi="Ubuntu" w:cs="Ubuntu"/>
        </w:rPr>
        <w:t>". True or False?</w:t>
      </w:r>
    </w:p>
    <w:p w:rsidR="00AE689C" w:rsidRPr="00AE689C" w:rsidRDefault="00AE689C" w:rsidP="00AE689C">
      <w:pPr>
        <w:pBdr>
          <w:top w:val="nil"/>
          <w:left w:val="nil"/>
          <w:bottom w:val="nil"/>
          <w:right w:val="nil"/>
          <w:between w:val="nil"/>
        </w:pBdr>
        <w:rPr>
          <w:rFonts w:ascii="Ubuntu" w:eastAsia="Ubuntu" w:hAnsi="Ubuntu" w:cs="Ubuntu"/>
          <w:u w:val="single"/>
        </w:rPr>
      </w:pPr>
      <w:r>
        <w:rPr>
          <w:rFonts w:ascii="Ubuntu" w:eastAsia="Ubuntu" w:hAnsi="Ubuntu" w:cs="Ubuntu"/>
        </w:rPr>
        <w:t xml:space="preserve">         </w:t>
      </w:r>
      <w:r>
        <w:rPr>
          <w:rFonts w:ascii="Ubuntu" w:eastAsia="Ubuntu" w:hAnsi="Ubuntu" w:cs="Ubuntu"/>
          <w:u w:val="single"/>
        </w:rPr>
        <w:t>False</w:t>
      </w:r>
    </w:p>
    <w:p w:rsidR="00AE689C" w:rsidRPr="00AE689C" w:rsidRDefault="00AE689C" w:rsidP="00AE689C">
      <w:pPr>
        <w:pBdr>
          <w:top w:val="nil"/>
          <w:left w:val="nil"/>
          <w:bottom w:val="nil"/>
          <w:right w:val="nil"/>
          <w:between w:val="nil"/>
        </w:pBdr>
        <w:rPr>
          <w:rFonts w:ascii="Ubuntu" w:eastAsia="Ubuntu" w:hAnsi="Ubuntu" w:cs="Ubuntu"/>
          <w:b/>
          <w:sz w:val="36"/>
          <w:szCs w:val="36"/>
          <w:u w:val="single"/>
        </w:rPr>
      </w:pPr>
      <w:r>
        <w:rPr>
          <w:rFonts w:ascii="Ubuntu" w:eastAsia="Ubuntu" w:hAnsi="Ubuntu" w:cs="Ubuntu"/>
          <w:highlight w:val="white"/>
        </w:rPr>
        <w:t xml:space="preserve">   12-14</w:t>
      </w:r>
      <w:proofErr w:type="gramStart"/>
      <w:r>
        <w:rPr>
          <w:rFonts w:ascii="Ubuntu" w:eastAsia="Ubuntu" w:hAnsi="Ubuntu" w:cs="Ubuntu"/>
          <w:highlight w:val="white"/>
        </w:rPr>
        <w:t>.  What</w:t>
      </w:r>
      <w:proofErr w:type="gramEnd"/>
      <w:r>
        <w:rPr>
          <w:rFonts w:ascii="Ubuntu" w:eastAsia="Ubuntu" w:hAnsi="Ubuntu" w:cs="Ubuntu"/>
          <w:highlight w:val="white"/>
        </w:rPr>
        <w:t xml:space="preserve"> is the difference between </w:t>
      </w:r>
      <w:r>
        <w:rPr>
          <w:rFonts w:ascii="Ubuntu" w:eastAsia="Ubuntu" w:hAnsi="Ubuntu" w:cs="Ubuntu"/>
          <w:shd w:val="clear" w:color="auto" w:fill="EEEEEE"/>
        </w:rPr>
        <w:t>public</w:t>
      </w:r>
      <w:r>
        <w:rPr>
          <w:rFonts w:ascii="Ubuntu" w:eastAsia="Ubuntu" w:hAnsi="Ubuntu" w:cs="Ubuntu"/>
          <w:highlight w:val="white"/>
        </w:rPr>
        <w:t xml:space="preserve">, </w:t>
      </w:r>
      <w:r>
        <w:rPr>
          <w:rFonts w:ascii="Ubuntu" w:eastAsia="Ubuntu" w:hAnsi="Ubuntu" w:cs="Ubuntu"/>
          <w:shd w:val="clear" w:color="auto" w:fill="EEEEEE"/>
        </w:rPr>
        <w:t>protected</w:t>
      </w:r>
      <w:r>
        <w:rPr>
          <w:rFonts w:ascii="Ubuntu" w:eastAsia="Ubuntu" w:hAnsi="Ubuntu" w:cs="Ubuntu"/>
          <w:highlight w:val="white"/>
        </w:rPr>
        <w:t xml:space="preserve"> and </w:t>
      </w:r>
      <w:r>
        <w:rPr>
          <w:rFonts w:ascii="Ubuntu" w:eastAsia="Ubuntu" w:hAnsi="Ubuntu" w:cs="Ubuntu"/>
          <w:shd w:val="clear" w:color="auto" w:fill="EEEEEE"/>
        </w:rPr>
        <w:t>private</w:t>
      </w:r>
      <w:r>
        <w:rPr>
          <w:rFonts w:ascii="Ubuntu" w:eastAsia="Ubuntu" w:hAnsi="Ubuntu" w:cs="Ubuntu"/>
          <w:highlight w:val="white"/>
        </w:rPr>
        <w:t xml:space="preserve"> in a class definition?   </w:t>
      </w:r>
      <w:r>
        <w:rPr>
          <w:rFonts w:ascii="Ubuntu" w:eastAsia="Ubuntu" w:hAnsi="Ubuntu" w:cs="Ubuntu"/>
          <w:highlight w:val="white"/>
        </w:rPr>
        <w:br/>
        <w:t xml:space="preserve">        </w:t>
      </w:r>
      <w:r>
        <w:rPr>
          <w:rFonts w:ascii="Ubuntu" w:eastAsia="Ubuntu" w:hAnsi="Ubuntu" w:cs="Ubuntu"/>
          <w:u w:val="single"/>
        </w:rPr>
        <w:t>Public can be accessed by any foreign elements outside the class, Protected can be accessed by the class that declared it and those who inherit that class and finally Private can only be accessed by the class that declared it.</w:t>
      </w:r>
      <w:bookmarkStart w:id="0" w:name="_GoBack"/>
      <w:bookmarkEnd w:id="0"/>
    </w:p>
    <w:p w:rsidR="00C3568B" w:rsidRPr="00AE689C" w:rsidRDefault="00C3568B">
      <w:pPr>
        <w:rPr>
          <w:u w:val="single"/>
        </w:rPr>
      </w:pPr>
    </w:p>
    <w:sectPr w:rsidR="00C3568B" w:rsidRPr="00AE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F27E6"/>
    <w:multiLevelType w:val="multilevel"/>
    <w:tmpl w:val="C8088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9C"/>
    <w:rsid w:val="00AE689C"/>
    <w:rsid w:val="00C3568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D0157-C3C8-439D-BA74-C7515B4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689C"/>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2022-04-28T10:20:00Z</dcterms:created>
  <dcterms:modified xsi:type="dcterms:W3CDTF">2022-04-28T10:27:00Z</dcterms:modified>
</cp:coreProperties>
</file>