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5FA8" w:rsidRDefault="005200B6">
      <w:pPr>
        <w:pStyle w:val="2"/>
        <w:rPr>
          <w:rFonts w:ascii="Roboto" w:eastAsia="Roboto" w:hAnsi="Roboto" w:cs="Roboto"/>
        </w:rPr>
      </w:pPr>
      <w:bookmarkStart w:id="0" w:name="_lo49nrnvxzx8" w:colFirst="0" w:colLast="0"/>
      <w:bookmarkEnd w:id="0"/>
      <w:r>
        <w:t>Introduction</w:t>
      </w:r>
    </w:p>
    <w:p w14:paraId="00000002" w14:textId="77777777" w:rsidR="00805FA8" w:rsidRDefault="005200B6">
      <w:pPr>
        <w:rPr>
          <w:rFonts w:ascii="Roboto" w:eastAsia="Roboto" w:hAnsi="Roboto" w:cs="Roboto"/>
        </w:rPr>
      </w:pPr>
      <w:r>
        <w:rPr>
          <w:rFonts w:ascii="Roboto" w:eastAsia="Roboto" w:hAnsi="Roboto" w:cs="Roboto"/>
        </w:rPr>
        <w:t>This homework is designed to follow up on the lecture about Deep Q-Learning. For this assignment, you will need to know about the basics of the deep Q learning algorithm we talked about in class. If you have not already, we propose you brush up on the lect</w:t>
      </w:r>
      <w:r>
        <w:rPr>
          <w:rFonts w:ascii="Roboto" w:eastAsia="Roboto" w:hAnsi="Roboto" w:cs="Roboto"/>
        </w:rPr>
        <w:t>ure notes. Furthermore, you will have to learn about a couple of algorithms that we have not discussed in detail in the class: either from the original papers or from blog posts around the internet.</w:t>
      </w:r>
    </w:p>
    <w:p w14:paraId="00000003" w14:textId="77777777" w:rsidR="00805FA8" w:rsidRDefault="00805FA8">
      <w:pPr>
        <w:rPr>
          <w:rFonts w:ascii="Roboto" w:eastAsia="Roboto" w:hAnsi="Roboto" w:cs="Roboto"/>
        </w:rPr>
      </w:pPr>
    </w:p>
    <w:p w14:paraId="00000004" w14:textId="77777777" w:rsidR="00805FA8" w:rsidRDefault="005200B6">
      <w:pPr>
        <w:rPr>
          <w:rFonts w:ascii="Roboto" w:eastAsia="Roboto" w:hAnsi="Roboto" w:cs="Roboto"/>
          <w:b/>
        </w:rPr>
      </w:pPr>
      <w:r>
        <w:rPr>
          <w:rFonts w:ascii="Roboto" w:eastAsia="Roboto" w:hAnsi="Roboto" w:cs="Roboto"/>
          <w:b/>
        </w:rPr>
        <w:t>You are allowed to discuss this homework with your class</w:t>
      </w:r>
      <w:r>
        <w:rPr>
          <w:rFonts w:ascii="Roboto" w:eastAsia="Roboto" w:hAnsi="Roboto" w:cs="Roboto"/>
          <w:b/>
        </w:rPr>
        <w:t>mates. However, any work that you submit must be your own -- which means you cannot share your code, and any work that you submit with your write-up must be written by only you.</w:t>
      </w:r>
    </w:p>
    <w:p w14:paraId="00000005" w14:textId="77777777" w:rsidR="00805FA8" w:rsidRDefault="00805FA8">
      <w:pPr>
        <w:rPr>
          <w:rFonts w:ascii="Roboto" w:eastAsia="Roboto" w:hAnsi="Roboto" w:cs="Roboto"/>
          <w:b/>
        </w:rPr>
      </w:pPr>
    </w:p>
    <w:p w14:paraId="00000006" w14:textId="77777777" w:rsidR="00805FA8" w:rsidRDefault="005200B6">
      <w:pPr>
        <w:pStyle w:val="2"/>
      </w:pPr>
      <w:bookmarkStart w:id="1" w:name="_xhwu9xkvi4g7" w:colFirst="0" w:colLast="0"/>
      <w:bookmarkEnd w:id="1"/>
      <w:r>
        <w:t>Code folder</w:t>
      </w:r>
    </w:p>
    <w:p w14:paraId="00000007" w14:textId="77777777" w:rsidR="00805FA8" w:rsidRDefault="005200B6">
      <w:r>
        <w:t>Find the folder with the provided code in the following google dr</w:t>
      </w:r>
      <w:r>
        <w:t xml:space="preserve">ive folder: </w:t>
      </w:r>
      <w:hyperlink r:id="rId7">
        <w:r>
          <w:rPr>
            <w:color w:val="1155CC"/>
            <w:u w:val="single"/>
          </w:rPr>
          <w:t>https://drive.google.com/drive/folders/14VehoGYvIiKFJBbGKZdRquTCnlS9J4kv?usp=sharing</w:t>
        </w:r>
      </w:hyperlink>
      <w:r>
        <w:t>. Download all the files in the same directory, and then</w:t>
      </w:r>
      <w:r>
        <w:t xml:space="preserve"> follow the instructions in the env_installation.md file, and then complete the drql.py/utils.py/</w:t>
      </w:r>
      <w:proofErr w:type="spellStart"/>
      <w:r>
        <w:t>config.yaml</w:t>
      </w:r>
      <w:proofErr w:type="spellEnd"/>
      <w:r>
        <w:t xml:space="preserve"> files.</w:t>
      </w:r>
    </w:p>
    <w:p w14:paraId="00000008" w14:textId="77777777" w:rsidR="00805FA8" w:rsidRDefault="00805FA8"/>
    <w:p w14:paraId="00000009" w14:textId="77777777" w:rsidR="00805FA8" w:rsidRDefault="005200B6">
      <w:r>
        <w:t xml:space="preserve">Thanks to Denis </w:t>
      </w:r>
      <w:proofErr w:type="spellStart"/>
      <w:r>
        <w:t>Yarats</w:t>
      </w:r>
      <w:proofErr w:type="spellEnd"/>
      <w:r>
        <w:t xml:space="preserve"> for the template for this code.</w:t>
      </w:r>
    </w:p>
    <w:p w14:paraId="0000000A" w14:textId="77777777" w:rsidR="00805FA8" w:rsidRDefault="005200B6">
      <w:pPr>
        <w:pStyle w:val="2"/>
        <w:rPr>
          <w:rFonts w:ascii="Roboto" w:eastAsia="Roboto" w:hAnsi="Roboto" w:cs="Roboto"/>
        </w:rPr>
      </w:pPr>
      <w:bookmarkStart w:id="2" w:name="_pjkl10nu0iov" w:colFirst="0" w:colLast="0"/>
      <w:bookmarkEnd w:id="2"/>
      <w:r>
        <w:t>Submission</w:t>
      </w:r>
    </w:p>
    <w:p w14:paraId="0000000B" w14:textId="77777777" w:rsidR="00805FA8" w:rsidRDefault="005200B6">
      <w:pPr>
        <w:rPr>
          <w:rFonts w:ascii="Roboto" w:eastAsia="Roboto" w:hAnsi="Roboto" w:cs="Roboto"/>
        </w:rPr>
      </w:pPr>
      <w:r>
        <w:rPr>
          <w:rFonts w:ascii="Roboto" w:eastAsia="Roboto" w:hAnsi="Roboto" w:cs="Roboto"/>
        </w:rPr>
        <w:t xml:space="preserve">Please submit your homework using this google form link: </w:t>
      </w:r>
      <w:hyperlink r:id="rId8">
        <w:r>
          <w:rPr>
            <w:rFonts w:ascii="Roboto" w:eastAsia="Roboto" w:hAnsi="Roboto" w:cs="Roboto"/>
            <w:color w:val="1155CC"/>
            <w:u w:val="single"/>
          </w:rPr>
          <w:t>https://forms.gle/H1BzdhNKT4eJWuPZ9</w:t>
        </w:r>
      </w:hyperlink>
      <w:r>
        <w:rPr>
          <w:rFonts w:ascii="Roboto" w:eastAsia="Roboto" w:hAnsi="Roboto" w:cs="Roboto"/>
        </w:rPr>
        <w:t xml:space="preserve"> </w:t>
      </w:r>
    </w:p>
    <w:p w14:paraId="0000000C" w14:textId="77777777" w:rsidR="00805FA8" w:rsidRDefault="00805FA8">
      <w:pPr>
        <w:rPr>
          <w:rFonts w:ascii="Roboto" w:eastAsia="Roboto" w:hAnsi="Roboto" w:cs="Roboto"/>
        </w:rPr>
      </w:pPr>
    </w:p>
    <w:p w14:paraId="0000000D" w14:textId="77777777" w:rsidR="00805FA8" w:rsidRDefault="005200B6">
      <w:pPr>
        <w:rPr>
          <w:rFonts w:ascii="Roboto" w:eastAsia="Roboto" w:hAnsi="Roboto" w:cs="Roboto"/>
          <w:b/>
        </w:rPr>
      </w:pPr>
      <w:r>
        <w:rPr>
          <w:rFonts w:ascii="Roboto" w:eastAsia="Roboto" w:hAnsi="Roboto" w:cs="Roboto"/>
        </w:rPr>
        <w:t>Deadline for submission</w:t>
      </w:r>
      <w:r>
        <w:rPr>
          <w:rFonts w:ascii="Roboto" w:eastAsia="Roboto" w:hAnsi="Roboto" w:cs="Roboto"/>
          <w:b/>
        </w:rPr>
        <w:t>: October 8th, 2021, 11:59 PM Eastern Time.</w:t>
      </w:r>
    </w:p>
    <w:p w14:paraId="0000000E" w14:textId="77777777" w:rsidR="00805FA8" w:rsidRDefault="005200B6">
      <w:pPr>
        <w:pStyle w:val="2"/>
        <w:rPr>
          <w:b/>
        </w:rPr>
      </w:pPr>
      <w:bookmarkStart w:id="3" w:name="_e06uoz4yids5" w:colFirst="0" w:colLast="0"/>
      <w:bookmarkEnd w:id="3"/>
      <w:r>
        <w:t>Points</w:t>
      </w:r>
    </w:p>
    <w:p w14:paraId="0000000F" w14:textId="77777777" w:rsidR="00805FA8" w:rsidRDefault="005200B6">
      <w:pPr>
        <w:numPr>
          <w:ilvl w:val="0"/>
          <w:numId w:val="1"/>
        </w:numPr>
        <w:rPr>
          <w:rFonts w:ascii="Roboto" w:eastAsia="Roboto" w:hAnsi="Roboto" w:cs="Roboto"/>
        </w:rPr>
      </w:pPr>
      <w:r>
        <w:rPr>
          <w:rFonts w:ascii="Roboto" w:eastAsia="Roboto" w:hAnsi="Roboto" w:cs="Roboto"/>
        </w:rPr>
        <w:t xml:space="preserve">Questions 1-4 are 5 points each. </w:t>
      </w:r>
    </w:p>
    <w:p w14:paraId="00000010" w14:textId="77777777" w:rsidR="00805FA8" w:rsidRDefault="005200B6">
      <w:pPr>
        <w:numPr>
          <w:ilvl w:val="0"/>
          <w:numId w:val="1"/>
        </w:numPr>
        <w:rPr>
          <w:rFonts w:ascii="Roboto" w:eastAsia="Roboto" w:hAnsi="Roboto" w:cs="Roboto"/>
        </w:rPr>
      </w:pPr>
      <w:r>
        <w:rPr>
          <w:rFonts w:ascii="Roboto" w:eastAsia="Roboto" w:hAnsi="Roboto" w:cs="Roboto"/>
        </w:rPr>
        <w:t>Bonus question: 5 points.</w:t>
      </w:r>
    </w:p>
    <w:p w14:paraId="00000011" w14:textId="77777777" w:rsidR="00805FA8" w:rsidRDefault="005200B6">
      <w:pPr>
        <w:numPr>
          <w:ilvl w:val="0"/>
          <w:numId w:val="1"/>
        </w:numPr>
        <w:rPr>
          <w:rFonts w:ascii="Roboto" w:eastAsia="Roboto" w:hAnsi="Roboto" w:cs="Roboto"/>
        </w:rPr>
      </w:pPr>
      <w:r>
        <w:rPr>
          <w:rFonts w:ascii="Roboto" w:eastAsia="Roboto" w:hAnsi="Roboto" w:cs="Roboto"/>
        </w:rPr>
        <w:t>Total: 20 points (max 25 with bonus).</w:t>
      </w:r>
    </w:p>
    <w:p w14:paraId="00000012" w14:textId="77777777" w:rsidR="00805FA8" w:rsidRDefault="005200B6">
      <w:pPr>
        <w:pStyle w:val="2"/>
      </w:pPr>
      <w:bookmarkStart w:id="4" w:name="_ikyzo6rso06h" w:colFirst="0" w:colLast="0"/>
      <w:bookmarkEnd w:id="4"/>
      <w:r>
        <w:br w:type="page"/>
      </w:r>
    </w:p>
    <w:p w14:paraId="00000013" w14:textId="77777777" w:rsidR="00805FA8" w:rsidRDefault="005200B6">
      <w:pPr>
        <w:pStyle w:val="2"/>
      </w:pPr>
      <w:bookmarkStart w:id="5" w:name="_qg6m5b7a84r5" w:colFirst="0" w:colLast="0"/>
      <w:bookmarkEnd w:id="5"/>
      <w:r>
        <w:lastRenderedPageBreak/>
        <w:t xml:space="preserve">Deep </w:t>
      </w:r>
      <w:r>
        <w:t>Q-learning</w:t>
      </w:r>
    </w:p>
    <w:p w14:paraId="00000014" w14:textId="77777777" w:rsidR="00805FA8" w:rsidRDefault="005200B6">
      <w:r>
        <w:t>In the class, we learned about the Deep Q-Network (DQN) Learning algorithm, which is considered the first large scale success for any deep reinforcement algorithm. This method is quite dated now, but for a lot of algorithms used today, the roots</w:t>
      </w:r>
      <w:r>
        <w:t xml:space="preserve"> can be traced back to DQN.</w:t>
      </w:r>
    </w:p>
    <w:p w14:paraId="00000015" w14:textId="77777777" w:rsidR="00805FA8" w:rsidRDefault="00805FA8"/>
    <w:p w14:paraId="00000016" w14:textId="77777777" w:rsidR="00805FA8" w:rsidRDefault="005200B6">
      <w:r>
        <w:t>One of the algorithms improved on DQN is Rainbow (</w:t>
      </w:r>
      <w:hyperlink r:id="rId9">
        <w:r>
          <w:rPr>
            <w:color w:val="1155CC"/>
            <w:u w:val="single"/>
          </w:rPr>
          <w:t>https://arxiv.org/abs/1710.02298v1</w:t>
        </w:r>
      </w:hyperlink>
      <w:r>
        <w:t>), which combined some of its contemporary improvements over DQN into one algorithm, like</w:t>
      </w:r>
      <w:r>
        <w:t xml:space="preserve"> dueling DQN, double DQN, and Prioritized Experience Replay. Finally, more recently, Data-regularized Q-learning (</w:t>
      </w:r>
      <w:proofErr w:type="spellStart"/>
      <w:r>
        <w:t>DrQ</w:t>
      </w:r>
      <w:proofErr w:type="spellEnd"/>
      <w:r>
        <w:t xml:space="preserve">) has improved on this baseline by adding image augmentations to DQN. </w:t>
      </w:r>
    </w:p>
    <w:p w14:paraId="00000017" w14:textId="77777777" w:rsidR="00805FA8" w:rsidRDefault="00805FA8"/>
    <w:p w14:paraId="00000018" w14:textId="77777777" w:rsidR="00805FA8" w:rsidRDefault="005200B6">
      <w:pPr>
        <w:rPr>
          <w:b/>
        </w:rPr>
      </w:pPr>
      <w:r>
        <w:t xml:space="preserve">In this homework, we provide you an example implementation of DQN. </w:t>
      </w:r>
      <w:r>
        <w:t xml:space="preserve">We ask you to add some of those improvements made in Rainbow and </w:t>
      </w:r>
      <w:proofErr w:type="spellStart"/>
      <w:r>
        <w:t>DrQ</w:t>
      </w:r>
      <w:proofErr w:type="spellEnd"/>
      <w:r>
        <w:t xml:space="preserve"> to get to an almost state-of-the-art deep RL algorithm.</w:t>
      </w:r>
    </w:p>
    <w:p w14:paraId="00000019" w14:textId="77777777" w:rsidR="00805FA8" w:rsidRDefault="005200B6">
      <w:pPr>
        <w:pStyle w:val="3"/>
      </w:pPr>
      <w:bookmarkStart w:id="6" w:name="_a7f2hxb0qa9x" w:colFirst="0" w:colLast="0"/>
      <w:bookmarkEnd w:id="6"/>
      <w:r>
        <w:t>Environment</w:t>
      </w:r>
    </w:p>
    <w:p w14:paraId="0000001A" w14:textId="77777777" w:rsidR="00805FA8" w:rsidRDefault="005200B6">
      <w:r>
        <w:t xml:space="preserve">The environment we will use in this homework is built upon the Pong, Space Invaders, and Breakout environment from </w:t>
      </w:r>
      <w:proofErr w:type="spellStart"/>
      <w:r>
        <w:t>Open</w:t>
      </w:r>
      <w:r>
        <w:t>AI</w:t>
      </w:r>
      <w:proofErr w:type="spellEnd"/>
      <w:r>
        <w:t xml:space="preserve"> gym Atari environments (</w:t>
      </w:r>
      <w:hyperlink r:id="rId10" w:anchor="atari">
        <w:r>
          <w:rPr>
            <w:color w:val="1155CC"/>
            <w:u w:val="single"/>
          </w:rPr>
          <w:t>https://gym.openai.com/envs/#atari</w:t>
        </w:r>
      </w:hyperlink>
      <w:r>
        <w:t xml:space="preserve">).  In this homework, we will attempt to learn these agents from image observations. We already have a working implementation of DQN on </w:t>
      </w:r>
      <w:r>
        <w:t xml:space="preserve">the code folder, which you can run as </w:t>
      </w:r>
      <w:r>
        <w:rPr>
          <w:rFonts w:ascii="Courier New" w:eastAsia="Courier New" w:hAnsi="Courier New" w:cs="Courier New"/>
        </w:rPr>
        <w:t>python train.py env=Breakout</w:t>
      </w:r>
      <w:r>
        <w:t xml:space="preserve"> and so on. Your job is to complete all the TODOs, and turn on the completed features one by one. You can download the code folder, with every file associated, from here </w:t>
      </w:r>
      <w:hyperlink r:id="rId11">
        <w:r>
          <w:rPr>
            <w:color w:val="1155CC"/>
            <w:u w:val="single"/>
          </w:rPr>
          <w:t>https://drive.google.com/drive/folders/1T8B3gSNWjQU-JpifHkEDm9FfoxJA6wB_?usp=sharing</w:t>
        </w:r>
      </w:hyperlink>
      <w:r>
        <w:t xml:space="preserve"> </w:t>
      </w:r>
    </w:p>
    <w:p w14:paraId="0000001B" w14:textId="77777777" w:rsidR="00805FA8" w:rsidRDefault="005200B6">
      <w:pPr>
        <w:pStyle w:val="3"/>
      </w:pPr>
      <w:bookmarkStart w:id="7" w:name="_agmb6zkv2pfm" w:colFirst="0" w:colLast="0"/>
      <w:bookmarkEnd w:id="7"/>
      <w:r>
        <w:t>Question 1</w:t>
      </w:r>
    </w:p>
    <w:p w14:paraId="0000001C" w14:textId="77777777" w:rsidR="00805FA8" w:rsidRDefault="005200B6">
      <w:r>
        <w:t xml:space="preserve">Download the code folder, and run the code for the three </w:t>
      </w:r>
      <w:r>
        <w:t>given environments. Make a plot of their performance over time. This is your baseline, and you will compare your future improvements to the code with this baseline to test their validity.</w:t>
      </w:r>
    </w:p>
    <w:p w14:paraId="0000001D" w14:textId="77777777" w:rsidR="00805FA8" w:rsidRDefault="005200B6">
      <w:pPr>
        <w:pStyle w:val="3"/>
      </w:pPr>
      <w:bookmarkStart w:id="8" w:name="_4yfla9hm3vph" w:colFirst="0" w:colLast="0"/>
      <w:bookmarkEnd w:id="8"/>
      <w:r>
        <w:t>Question 2</w:t>
      </w:r>
    </w:p>
    <w:p w14:paraId="0000001E" w14:textId="77777777" w:rsidR="00805FA8" w:rsidRDefault="005200B6">
      <w:r>
        <w:t xml:space="preserve">First, add </w:t>
      </w:r>
      <w:hyperlink r:id="rId12">
        <w:r>
          <w:rPr>
            <w:color w:val="1155CC"/>
            <w:u w:val="single"/>
          </w:rPr>
          <w:t>Double Q-learning</w:t>
        </w:r>
      </w:hyperlink>
      <w:r>
        <w:t xml:space="preserve"> onto the model (find the place by searching “TODO: double Q learning” in the code files.) Make another plot by running the three environments on your code that use doubl</w:t>
      </w:r>
      <w:r>
        <w:t>e Q learning.</w:t>
      </w:r>
    </w:p>
    <w:p w14:paraId="0000001F" w14:textId="77777777" w:rsidR="00805FA8" w:rsidRDefault="005200B6">
      <w:pPr>
        <w:pStyle w:val="3"/>
      </w:pPr>
      <w:bookmarkStart w:id="9" w:name="_bpxb3r9zlr20" w:colFirst="0" w:colLast="0"/>
      <w:bookmarkEnd w:id="9"/>
      <w:r>
        <w:t>Question 3</w:t>
      </w:r>
    </w:p>
    <w:p w14:paraId="00000020" w14:textId="77777777" w:rsidR="00805FA8" w:rsidRDefault="005200B6">
      <w:r>
        <w:t>Next, implement Prioritized Experience Replay. In the replay_buffer.py file, we already have an implementation of a prioritized replay buffer. Use that in your code. Find “TODO prioritized replay buffer”, and fix the priority updat</w:t>
      </w:r>
      <w:r>
        <w:t>e for the prioritized replay buffer. Make another set of plots, and compare them to the plots from Q2. Is your performance better or worse now? Try explaining your observations.</w:t>
      </w:r>
    </w:p>
    <w:p w14:paraId="00000021" w14:textId="77777777" w:rsidR="00805FA8" w:rsidRDefault="005200B6">
      <w:pPr>
        <w:pStyle w:val="3"/>
      </w:pPr>
      <w:bookmarkStart w:id="10" w:name="_e01jzqq78jc6" w:colFirst="0" w:colLast="0"/>
      <w:bookmarkEnd w:id="10"/>
      <w:r>
        <w:lastRenderedPageBreak/>
        <w:t>Question 4</w:t>
      </w:r>
    </w:p>
    <w:p w14:paraId="00000022" w14:textId="77777777" w:rsidR="00805FA8" w:rsidRDefault="005200B6">
      <w:r>
        <w:t xml:space="preserve">Finally, implement </w:t>
      </w:r>
      <w:hyperlink r:id="rId13">
        <w:r>
          <w:rPr>
            <w:color w:val="1155CC"/>
            <w:u w:val="single"/>
          </w:rPr>
          <w:t>Dueling DQN</w:t>
        </w:r>
      </w:hyperlink>
      <w:r>
        <w:t>. Find the places where you have to put your code by searching for “TODO dueling DQN”. As before, plot your performance in the three environments. Now that you have an almost complete implementation of Rain</w:t>
      </w:r>
      <w:r>
        <w:t>bow, combine all of your plots together and show the improvement over vanilla DQN.</w:t>
      </w:r>
    </w:p>
    <w:p w14:paraId="00000023" w14:textId="77777777" w:rsidR="00805FA8" w:rsidRDefault="005200B6">
      <w:pPr>
        <w:pStyle w:val="3"/>
      </w:pPr>
      <w:bookmarkStart w:id="11" w:name="_xbz0ogt6b6ui" w:colFirst="0" w:colLast="0"/>
      <w:bookmarkEnd w:id="11"/>
      <w:r>
        <w:t>Question 5</w:t>
      </w:r>
    </w:p>
    <w:p w14:paraId="00000024" w14:textId="77777777" w:rsidR="00805FA8" w:rsidRDefault="005200B6">
      <w:r>
        <w:rPr>
          <w:b/>
        </w:rPr>
        <w:t>Bonus points</w:t>
      </w:r>
      <w:r>
        <w:t xml:space="preserve">: We still haven’t used </w:t>
      </w:r>
      <w:proofErr w:type="spellStart"/>
      <w:r>
        <w:t>DrQ</w:t>
      </w:r>
      <w:proofErr w:type="spellEnd"/>
      <w:r>
        <w:t xml:space="preserve"> anywhere. Read the code to try and figure out how to use </w:t>
      </w:r>
      <w:proofErr w:type="spellStart"/>
      <w:r>
        <w:t>DrQ</w:t>
      </w:r>
      <w:proofErr w:type="spellEnd"/>
      <w:r>
        <w:t xml:space="preserve"> on top of DQN. You can read more in the blog post by the auth</w:t>
      </w:r>
      <w:r>
        <w:t xml:space="preserve">ors of the original </w:t>
      </w:r>
      <w:proofErr w:type="spellStart"/>
      <w:r>
        <w:t>DrQ</w:t>
      </w:r>
      <w:proofErr w:type="spellEnd"/>
      <w:r>
        <w:t xml:space="preserve"> paper here: </w:t>
      </w:r>
      <w:hyperlink r:id="rId14">
        <w:r>
          <w:rPr>
            <w:color w:val="1155CC"/>
            <w:u w:val="single"/>
          </w:rPr>
          <w:t>https://sites.google.com/view/data-regularized-q</w:t>
        </w:r>
      </w:hyperlink>
      <w:r>
        <w:t>. You will have to:</w:t>
      </w:r>
    </w:p>
    <w:p w14:paraId="00000025" w14:textId="77777777" w:rsidR="00805FA8" w:rsidRDefault="005200B6">
      <w:pPr>
        <w:numPr>
          <w:ilvl w:val="0"/>
          <w:numId w:val="3"/>
        </w:numPr>
      </w:pPr>
      <w:r>
        <w:t>Figure out what the best data augmentations are for the environment you have,</w:t>
      </w:r>
    </w:p>
    <w:p w14:paraId="00000026" w14:textId="77777777" w:rsidR="00805FA8" w:rsidRDefault="005200B6">
      <w:pPr>
        <w:numPr>
          <w:ilvl w:val="0"/>
          <w:numId w:val="3"/>
        </w:numPr>
      </w:pPr>
      <w:r>
        <w:t>Add th</w:t>
      </w:r>
      <w:r>
        <w:t>ose augmentations into the training process, and</w:t>
      </w:r>
    </w:p>
    <w:p w14:paraId="00000027" w14:textId="77777777" w:rsidR="00805FA8" w:rsidRDefault="005200B6">
      <w:pPr>
        <w:numPr>
          <w:ilvl w:val="0"/>
          <w:numId w:val="3"/>
        </w:numPr>
      </w:pPr>
      <w:r>
        <w:t>Report (improved) results from using those augmentations.</w:t>
      </w:r>
      <w:r>
        <w:br w:type="page"/>
      </w:r>
    </w:p>
    <w:p w14:paraId="00000028" w14:textId="77777777" w:rsidR="00805FA8" w:rsidRDefault="005200B6">
      <w:pPr>
        <w:pStyle w:val="2"/>
        <w:keepNext w:val="0"/>
        <w:keepLines w:val="0"/>
        <w:pBdr>
          <w:bottom w:val="single" w:sz="6" w:space="6" w:color="EAECEF"/>
        </w:pBdr>
        <w:shd w:val="clear" w:color="auto" w:fill="FFFFFF"/>
        <w:spacing w:before="480" w:after="240" w:line="300" w:lineRule="auto"/>
      </w:pPr>
      <w:bookmarkStart w:id="12" w:name="_bknc35rjulpa" w:colFirst="0" w:colLast="0"/>
      <w:bookmarkEnd w:id="12"/>
      <w:r>
        <w:lastRenderedPageBreak/>
        <w:t>Python environment installation instructions</w:t>
      </w:r>
    </w:p>
    <w:p w14:paraId="00000029" w14:textId="77777777" w:rsidR="00805FA8" w:rsidRDefault="005200B6">
      <w:pPr>
        <w:numPr>
          <w:ilvl w:val="0"/>
          <w:numId w:val="2"/>
        </w:numPr>
        <w:shd w:val="clear" w:color="auto" w:fill="FFFFFF"/>
      </w:pPr>
      <w:r>
        <w:rPr>
          <w:color w:val="24292E"/>
          <w:sz w:val="24"/>
          <w:szCs w:val="24"/>
        </w:rPr>
        <w:t xml:space="preserve">Make sure you have </w:t>
      </w:r>
      <w:proofErr w:type="spellStart"/>
      <w:r>
        <w:rPr>
          <w:color w:val="24292E"/>
          <w:sz w:val="24"/>
          <w:szCs w:val="24"/>
        </w:rPr>
        <w:t>conda</w:t>
      </w:r>
      <w:proofErr w:type="spellEnd"/>
      <w:r>
        <w:rPr>
          <w:color w:val="24292E"/>
          <w:sz w:val="24"/>
          <w:szCs w:val="24"/>
        </w:rPr>
        <w:t xml:space="preserve"> installed in your system. </w:t>
      </w:r>
      <w:hyperlink r:id="rId15" w:anchor="regular-installation">
        <w:r>
          <w:rPr>
            <w:color w:val="0366D6"/>
            <w:sz w:val="24"/>
            <w:szCs w:val="24"/>
          </w:rPr>
          <w:t>Instructions link here.</w:t>
        </w:r>
      </w:hyperlink>
    </w:p>
    <w:p w14:paraId="0000002A" w14:textId="77777777" w:rsidR="00805FA8" w:rsidRDefault="005200B6">
      <w:pPr>
        <w:numPr>
          <w:ilvl w:val="0"/>
          <w:numId w:val="2"/>
        </w:numPr>
        <w:shd w:val="clear" w:color="auto" w:fill="FFFFFF"/>
      </w:pPr>
      <w:r>
        <w:rPr>
          <w:color w:val="24292E"/>
          <w:sz w:val="24"/>
          <w:szCs w:val="24"/>
        </w:rPr>
        <w:t xml:space="preserve">Then, get the </w:t>
      </w:r>
      <w:proofErr w:type="spellStart"/>
      <w:r>
        <w:rPr>
          <w:rFonts w:ascii="Courier New" w:eastAsia="Courier New" w:hAnsi="Courier New" w:cs="Courier New"/>
          <w:color w:val="24292E"/>
          <w:sz w:val="20"/>
          <w:szCs w:val="20"/>
        </w:rPr>
        <w:t>conda_env.yml</w:t>
      </w:r>
      <w:proofErr w:type="spellEnd"/>
      <w:r>
        <w:rPr>
          <w:color w:val="24292E"/>
          <w:sz w:val="24"/>
          <w:szCs w:val="24"/>
        </w:rPr>
        <w:t xml:space="preserve"> file, and from the same directory, run </w:t>
      </w:r>
      <w:proofErr w:type="spellStart"/>
      <w:r>
        <w:rPr>
          <w:rFonts w:ascii="Courier New" w:eastAsia="Courier New" w:hAnsi="Courier New" w:cs="Courier New"/>
          <w:color w:val="24292E"/>
          <w:sz w:val="20"/>
          <w:szCs w:val="20"/>
        </w:rPr>
        <w:t>conda</w:t>
      </w:r>
      <w:proofErr w:type="spellEnd"/>
      <w:r>
        <w:rPr>
          <w:rFonts w:ascii="Courier New" w:eastAsia="Courier New" w:hAnsi="Courier New" w:cs="Courier New"/>
          <w:color w:val="24292E"/>
          <w:sz w:val="20"/>
          <w:szCs w:val="20"/>
        </w:rPr>
        <w:t xml:space="preserve"> env create -f </w:t>
      </w:r>
      <w:proofErr w:type="spellStart"/>
      <w:r>
        <w:rPr>
          <w:rFonts w:ascii="Courier New" w:eastAsia="Courier New" w:hAnsi="Courier New" w:cs="Courier New"/>
          <w:color w:val="24292E"/>
          <w:sz w:val="20"/>
          <w:szCs w:val="20"/>
        </w:rPr>
        <w:t>conda_env.yml</w:t>
      </w:r>
      <w:proofErr w:type="spellEnd"/>
      <w:r>
        <w:rPr>
          <w:color w:val="24292E"/>
          <w:sz w:val="24"/>
          <w:szCs w:val="24"/>
        </w:rPr>
        <w:t>.</w:t>
      </w:r>
    </w:p>
    <w:p w14:paraId="0000002B" w14:textId="77777777" w:rsidR="00805FA8" w:rsidRDefault="005200B6">
      <w:pPr>
        <w:numPr>
          <w:ilvl w:val="0"/>
          <w:numId w:val="2"/>
        </w:numPr>
        <w:shd w:val="clear" w:color="auto" w:fill="FFFFFF"/>
      </w:pPr>
      <w:r>
        <w:rPr>
          <w:color w:val="24292E"/>
          <w:sz w:val="24"/>
          <w:szCs w:val="24"/>
        </w:rPr>
        <w:t xml:space="preserve">Finally, run the code with </w:t>
      </w:r>
      <w:r>
        <w:rPr>
          <w:rFonts w:ascii="Courier New" w:eastAsia="Courier New" w:hAnsi="Courier New" w:cs="Courier New"/>
          <w:color w:val="24292E"/>
          <w:sz w:val="20"/>
          <w:szCs w:val="20"/>
        </w:rPr>
        <w:t>python train.py</w:t>
      </w:r>
      <w:r>
        <w:rPr>
          <w:color w:val="24292E"/>
          <w:sz w:val="24"/>
          <w:szCs w:val="24"/>
        </w:rPr>
        <w:t xml:space="preserve"> once you have complete</w:t>
      </w:r>
      <w:r>
        <w:rPr>
          <w:color w:val="24292E"/>
          <w:sz w:val="24"/>
          <w:szCs w:val="24"/>
        </w:rPr>
        <w:t>d some of the to-do steps in the code itself.</w:t>
      </w:r>
    </w:p>
    <w:p w14:paraId="0000002C" w14:textId="77777777" w:rsidR="00805FA8" w:rsidRDefault="00805FA8"/>
    <w:sectPr w:rsidR="00805FA8">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720D" w14:textId="77777777" w:rsidR="005200B6" w:rsidRDefault="005200B6">
      <w:pPr>
        <w:spacing w:line="240" w:lineRule="auto"/>
      </w:pPr>
      <w:r>
        <w:separator/>
      </w:r>
    </w:p>
  </w:endnote>
  <w:endnote w:type="continuationSeparator" w:id="0">
    <w:p w14:paraId="7D49F265" w14:textId="77777777" w:rsidR="005200B6" w:rsidRDefault="00520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212A" w14:textId="77777777" w:rsidR="005200B6" w:rsidRDefault="005200B6">
      <w:pPr>
        <w:spacing w:line="240" w:lineRule="auto"/>
      </w:pPr>
      <w:r>
        <w:separator/>
      </w:r>
    </w:p>
  </w:footnote>
  <w:footnote w:type="continuationSeparator" w:id="0">
    <w:p w14:paraId="43259BAC" w14:textId="77777777" w:rsidR="005200B6" w:rsidRDefault="005200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805FA8" w:rsidRDefault="005200B6">
    <w:pPr>
      <w:pStyle w:val="a3"/>
      <w:spacing w:after="0"/>
      <w:jc w:val="center"/>
      <w:rPr>
        <w:rFonts w:ascii="Roboto" w:eastAsia="Roboto" w:hAnsi="Roboto" w:cs="Roboto"/>
        <w:sz w:val="32"/>
        <w:szCs w:val="32"/>
      </w:rPr>
    </w:pPr>
    <w:bookmarkStart w:id="13" w:name="_m8uyzh6dyw4u" w:colFirst="0" w:colLast="0"/>
    <w:bookmarkEnd w:id="13"/>
    <w:r>
      <w:rPr>
        <w:rFonts w:ascii="Roboto" w:eastAsia="Roboto" w:hAnsi="Roboto" w:cs="Roboto"/>
        <w:sz w:val="32"/>
        <w:szCs w:val="32"/>
        <w:highlight w:val="white"/>
      </w:rPr>
      <w:t>[CSCI-GA 3033-090]</w:t>
    </w:r>
    <w:r>
      <w:rPr>
        <w:rFonts w:ascii="Roboto" w:eastAsia="Roboto" w:hAnsi="Roboto" w:cs="Roboto"/>
        <w:sz w:val="32"/>
        <w:szCs w:val="32"/>
      </w:rPr>
      <w:t xml:space="preserve"> </w:t>
    </w:r>
    <w:r>
      <w:rPr>
        <w:rFonts w:ascii="Roboto" w:eastAsia="Roboto" w:hAnsi="Roboto" w:cs="Roboto"/>
        <w:sz w:val="32"/>
        <w:szCs w:val="32"/>
        <w:highlight w:val="white"/>
      </w:rPr>
      <w:t>Special Topics: Deep Reinforcement Learning</w:t>
    </w:r>
  </w:p>
  <w:p w14:paraId="0000002F" w14:textId="77777777" w:rsidR="00805FA8" w:rsidRDefault="00805FA8">
    <w:pPr>
      <w:jc w:val="center"/>
      <w:rPr>
        <w:rFonts w:ascii="Roboto" w:eastAsia="Roboto" w:hAnsi="Roboto" w:cs="Roboto"/>
      </w:rPr>
    </w:pPr>
  </w:p>
  <w:p w14:paraId="00000030" w14:textId="77777777" w:rsidR="00805FA8" w:rsidRDefault="005200B6">
    <w:pPr>
      <w:pStyle w:val="a4"/>
      <w:jc w:val="center"/>
    </w:pPr>
    <w:bookmarkStart w:id="14" w:name="_nwwac5kn95g3" w:colFirst="0" w:colLast="0"/>
    <w:bookmarkEnd w:id="14"/>
    <w:r>
      <w:t>Homework - 2, Deep Q Learning++</w:t>
    </w:r>
    <w:r>
      <w:br/>
      <w:t>Deadline: Oct 8,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7D80"/>
    <w:multiLevelType w:val="multilevel"/>
    <w:tmpl w:val="C290A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75147"/>
    <w:multiLevelType w:val="multilevel"/>
    <w:tmpl w:val="C32E4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017A42"/>
    <w:multiLevelType w:val="multilevel"/>
    <w:tmpl w:val="2AE286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FA8"/>
    <w:rsid w:val="005200B6"/>
    <w:rsid w:val="00805FA8"/>
    <w:rsid w:val="00FA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87B81-4F34-4EF4-960E-2C056C9D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FA6E2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6E2B"/>
    <w:rPr>
      <w:sz w:val="18"/>
      <w:szCs w:val="18"/>
    </w:rPr>
  </w:style>
  <w:style w:type="paragraph" w:styleId="a7">
    <w:name w:val="footer"/>
    <w:basedOn w:val="a"/>
    <w:link w:val="a8"/>
    <w:uiPriority w:val="99"/>
    <w:unhideWhenUsed/>
    <w:rsid w:val="00FA6E2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FA6E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H1BzdhNKT4eJWuPZ9" TargetMode="External"/><Relationship Id="rId13" Type="http://schemas.openxmlformats.org/officeDocument/2006/relationships/hyperlink" Target="https://towardsdatascience.com/dueling-deep-q-networks-81ffab6727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4VehoGYvIiKFJBbGKZdRquTCnlS9J4kv?usp=sharing" TargetMode="External"/><Relationship Id="rId12" Type="http://schemas.openxmlformats.org/officeDocument/2006/relationships/hyperlink" Target="https://paperswithcode.com/method/double-q-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T8B3gSNWjQU-JpifHkEDm9FfoxJA6wB_?usp=sharing" TargetMode="External"/><Relationship Id="rId5" Type="http://schemas.openxmlformats.org/officeDocument/2006/relationships/footnotes" Target="footnotes.xml"/><Relationship Id="rId15" Type="http://schemas.openxmlformats.org/officeDocument/2006/relationships/hyperlink" Target="https://conda.io/projects/conda/en/latest/user-guide/install/index.html" TargetMode="External"/><Relationship Id="rId10" Type="http://schemas.openxmlformats.org/officeDocument/2006/relationships/hyperlink" Target="https://gym.openai.com/envs/" TargetMode="External"/><Relationship Id="rId4" Type="http://schemas.openxmlformats.org/officeDocument/2006/relationships/webSettings" Target="webSettings.xml"/><Relationship Id="rId9" Type="http://schemas.openxmlformats.org/officeDocument/2006/relationships/hyperlink" Target="https://arxiv.org/abs/1710.02298v1" TargetMode="External"/><Relationship Id="rId14" Type="http://schemas.openxmlformats.org/officeDocument/2006/relationships/hyperlink" Target="https://sites.google.com/view/data-regularize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Xu</cp:lastModifiedBy>
  <cp:revision>3</cp:revision>
  <dcterms:created xsi:type="dcterms:W3CDTF">2021-10-07T00:07:00Z</dcterms:created>
  <dcterms:modified xsi:type="dcterms:W3CDTF">2021-10-07T01:31:00Z</dcterms:modified>
</cp:coreProperties>
</file>