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2575D" w14:textId="77777777" w:rsidR="001B63E1" w:rsidRDefault="001B63E1" w:rsidP="0099275C">
      <w:pPr>
        <w:rPr>
          <w:rFonts w:ascii="Segoe UI Historic" w:hAnsi="Segoe UI Historic" w:cs="Segoe UI Historic"/>
          <w:color w:val="FFFFFF"/>
          <w:sz w:val="23"/>
          <w:szCs w:val="23"/>
          <w:shd w:val="clear" w:color="auto" w:fill="0A7CFF"/>
        </w:rPr>
      </w:pPr>
      <w:r>
        <w:rPr>
          <w:rFonts w:ascii="Segoe UI Historic" w:hAnsi="Segoe UI Historic" w:cs="Segoe UI Historic"/>
          <w:color w:val="FFFFFF"/>
          <w:sz w:val="23"/>
          <w:szCs w:val="23"/>
          <w:shd w:val="clear" w:color="auto" w:fill="0A7CFF"/>
        </w:rPr>
        <w:t xml:space="preserve">Meeting Date: 6/11/2023 </w:t>
      </w:r>
    </w:p>
    <w:p w14:paraId="2AF1856A" w14:textId="77777777" w:rsidR="001B63E1" w:rsidRDefault="001B63E1" w:rsidP="0099275C">
      <w:pPr>
        <w:rPr>
          <w:rFonts w:ascii="Segoe UI Historic" w:hAnsi="Segoe UI Historic" w:cs="Segoe UI Historic"/>
          <w:color w:val="FFFFFF"/>
          <w:sz w:val="23"/>
          <w:szCs w:val="23"/>
          <w:shd w:val="clear" w:color="auto" w:fill="0A7CFF"/>
        </w:rPr>
      </w:pPr>
      <w:r>
        <w:rPr>
          <w:rFonts w:ascii="Segoe UI Historic" w:hAnsi="Segoe UI Historic" w:cs="Segoe UI Historic"/>
          <w:color w:val="FFFFFF"/>
          <w:sz w:val="23"/>
          <w:szCs w:val="23"/>
          <w:shd w:val="clear" w:color="auto" w:fill="0A7CFF"/>
        </w:rPr>
        <w:t>Meeting Start Time: 2.30 PM</w:t>
      </w:r>
    </w:p>
    <w:p w14:paraId="7AB21C16" w14:textId="77777777" w:rsidR="001B63E1" w:rsidRDefault="001B63E1" w:rsidP="0099275C">
      <w:pPr>
        <w:rPr>
          <w:rFonts w:ascii="Segoe UI Historic" w:hAnsi="Segoe UI Historic" w:cs="Segoe UI Historic"/>
          <w:color w:val="FFFFFF"/>
          <w:sz w:val="23"/>
          <w:szCs w:val="23"/>
          <w:shd w:val="clear" w:color="auto" w:fill="0A7CFF"/>
        </w:rPr>
      </w:pPr>
      <w:r>
        <w:rPr>
          <w:rFonts w:ascii="Segoe UI Historic" w:hAnsi="Segoe UI Historic" w:cs="Segoe UI Historic"/>
          <w:color w:val="FFFFFF"/>
          <w:sz w:val="23"/>
          <w:szCs w:val="23"/>
          <w:shd w:val="clear" w:color="auto" w:fill="0A7CFF"/>
        </w:rPr>
        <w:t xml:space="preserve"> End Time: 3.00 PM </w:t>
      </w:r>
    </w:p>
    <w:p w14:paraId="1ACB23B9" w14:textId="0E981033" w:rsidR="001B63E1" w:rsidRDefault="001B63E1" w:rsidP="0099275C">
      <w:pPr>
        <w:rPr>
          <w:b/>
          <w:bCs/>
        </w:rPr>
      </w:pPr>
      <w:r>
        <w:rPr>
          <w:rFonts w:ascii="Segoe UI Historic" w:hAnsi="Segoe UI Historic" w:cs="Segoe UI Historic"/>
          <w:color w:val="FFFFFF"/>
          <w:sz w:val="23"/>
          <w:szCs w:val="23"/>
          <w:shd w:val="clear" w:color="auto" w:fill="0A7CFF"/>
        </w:rPr>
        <w:t>Meeting Location: Online</w:t>
      </w:r>
    </w:p>
    <w:p w14:paraId="5F4C2E81" w14:textId="0731C124" w:rsidR="0099275C" w:rsidRPr="0099275C" w:rsidRDefault="0099275C" w:rsidP="0099275C">
      <w:r w:rsidRPr="0099275C">
        <w:rPr>
          <w:b/>
          <w:bCs/>
        </w:rPr>
        <w:t>Jordan</w:t>
      </w:r>
      <w:r w:rsidRPr="0099275C">
        <w:t>: Good morning, everyone. Let's begin our session on fostering a culture of knowledge sharing and embracing diversity in our approach to learning. The goal today is to explore methodologies that will assist us in understanding a wider array of perspectives.</w:t>
      </w:r>
    </w:p>
    <w:p w14:paraId="08A0FCD5" w14:textId="77777777" w:rsidR="0099275C" w:rsidRPr="0099275C" w:rsidRDefault="0099275C" w:rsidP="0099275C">
      <w:r w:rsidRPr="0099275C">
        <w:rPr>
          <w:b/>
          <w:bCs/>
        </w:rPr>
        <w:t>Taylor</w:t>
      </w:r>
      <w:r w:rsidRPr="0099275C">
        <w:t>: I'm glad we're having this discussion, Jordan. In this age of information overload, discerning what to focus on can be overwhelming. How can we identify which avenues of knowledge are most beneficial to our personal and professional development?</w:t>
      </w:r>
    </w:p>
    <w:p w14:paraId="2310356C" w14:textId="77777777" w:rsidR="0099275C" w:rsidRPr="0099275C" w:rsidRDefault="0099275C" w:rsidP="0099275C">
      <w:r w:rsidRPr="0099275C">
        <w:rPr>
          <w:b/>
          <w:bCs/>
        </w:rPr>
        <w:t>Jordan</w:t>
      </w:r>
      <w:r w:rsidRPr="0099275C">
        <w:t>: A thoughtful query, Taylor. It's crucial to seek out information that not only aligns with our goals but also challenges our viewpoints. We should be aiming to build a comprehensive understanding that includes diverse voices and disciplines. This approach helps to create a well-rounded perspective.</w:t>
      </w:r>
    </w:p>
    <w:p w14:paraId="3FDE32FF" w14:textId="77777777" w:rsidR="0099275C" w:rsidRPr="0099275C" w:rsidRDefault="0099275C" w:rsidP="0099275C">
      <w:r w:rsidRPr="0099275C">
        <w:rPr>
          <w:b/>
          <w:bCs/>
        </w:rPr>
        <w:t>Casey</w:t>
      </w:r>
      <w:r w:rsidRPr="0099275C">
        <w:t xml:space="preserve">: I concur. However, there's often a challenge in ensuring that the knowledge we </w:t>
      </w:r>
      <w:proofErr w:type="gramStart"/>
      <w:r w:rsidRPr="0099275C">
        <w:t>seek</w:t>
      </w:r>
      <w:proofErr w:type="gramEnd"/>
      <w:r w:rsidRPr="0099275C">
        <w:t xml:space="preserve"> and share is accessible to all. How do we navigate the balance between expertise and accessibility?</w:t>
      </w:r>
    </w:p>
    <w:p w14:paraId="4A573468" w14:textId="77777777" w:rsidR="0099275C" w:rsidRPr="0099275C" w:rsidRDefault="0099275C" w:rsidP="0099275C">
      <w:r w:rsidRPr="0099275C">
        <w:rPr>
          <w:b/>
          <w:bCs/>
        </w:rPr>
        <w:t>Jordan</w:t>
      </w:r>
      <w:r w:rsidRPr="0099275C">
        <w:t>: It's about finding a common language, Casey. While expertise is valuable, we need to communicate in a way that is inclusive and comprehensible to a non-specialist audience. Simplifying complex ideas without losing their essence is a skill that requires practice and empathy.</w:t>
      </w:r>
    </w:p>
    <w:p w14:paraId="0E825679" w14:textId="77777777" w:rsidR="0099275C" w:rsidRPr="0099275C" w:rsidRDefault="0099275C" w:rsidP="0099275C">
      <w:r w:rsidRPr="0099275C">
        <w:rPr>
          <w:b/>
          <w:bCs/>
        </w:rPr>
        <w:t>Alex</w:t>
      </w:r>
      <w:r w:rsidRPr="0099275C">
        <w:t>: It also seems important to consider whose voices are being highlighted within the knowledge we share. How can we amplify voices that are frequently marginalized?</w:t>
      </w:r>
    </w:p>
    <w:p w14:paraId="393C0785" w14:textId="77777777" w:rsidR="0099275C" w:rsidRPr="0099275C" w:rsidRDefault="0099275C" w:rsidP="0099275C">
      <w:r w:rsidRPr="0099275C">
        <w:rPr>
          <w:b/>
          <w:bCs/>
        </w:rPr>
        <w:t>Jordan</w:t>
      </w:r>
      <w:r w:rsidRPr="0099275C">
        <w:t>: An important consideration, Alex. Actively seeking out and giving a platform to underrepresented voices is a step towards a more equitable exchange of knowledge. It involves not only sharing their insights but also crediting their contributions and understanding the context from which they speak.</w:t>
      </w:r>
    </w:p>
    <w:p w14:paraId="4EF94F8F" w14:textId="77777777" w:rsidR="0099275C" w:rsidRPr="0099275C" w:rsidRDefault="0099275C" w:rsidP="0099275C">
      <w:r w:rsidRPr="0099275C">
        <w:rPr>
          <w:b/>
          <w:bCs/>
        </w:rPr>
        <w:t>Taylor</w:t>
      </w:r>
      <w:r w:rsidRPr="0099275C">
        <w:t>: With the rise of social media, there's a lot of discussion around the validity and reliability of information. How do we foster critical thinking to navigate through misinformation?</w:t>
      </w:r>
    </w:p>
    <w:p w14:paraId="4D6DFD69" w14:textId="77777777" w:rsidR="0099275C" w:rsidRPr="0099275C" w:rsidRDefault="0099275C" w:rsidP="0099275C">
      <w:r w:rsidRPr="0099275C">
        <w:rPr>
          <w:b/>
          <w:bCs/>
        </w:rPr>
        <w:t>Jordan</w:t>
      </w:r>
      <w:r w:rsidRPr="0099275C">
        <w:t>: Critical thinking is indeed essential, Taylor. Encouraging everyone to question sources, understand biases, and look for corroborating evidence is part of responsible knowledge sharing. It's also about fostering a culture where it's okay to change our opinions based on new, credible information.</w:t>
      </w:r>
    </w:p>
    <w:p w14:paraId="0F9F8488" w14:textId="77777777" w:rsidR="0099275C" w:rsidRPr="0099275C" w:rsidRDefault="0099275C" w:rsidP="0099275C">
      <w:r w:rsidRPr="0099275C">
        <w:rPr>
          <w:b/>
          <w:bCs/>
        </w:rPr>
        <w:t>Morgan</w:t>
      </w:r>
      <w:r w:rsidRPr="0099275C">
        <w:t>: Jumping in here, I think it's also about the emotional intelligence we bring to our communications. How do we handle discussions when they become heated or when people's core beliefs are challenged?</w:t>
      </w:r>
    </w:p>
    <w:p w14:paraId="75AC11A5" w14:textId="77777777" w:rsidR="0099275C" w:rsidRPr="0099275C" w:rsidRDefault="0099275C" w:rsidP="0099275C">
      <w:r w:rsidRPr="0099275C">
        <w:rPr>
          <w:b/>
          <w:bCs/>
        </w:rPr>
        <w:t>Jordan</w:t>
      </w:r>
      <w:r w:rsidRPr="0099275C">
        <w:t>: That's a crucial aspect of dialogue, Morgan. Maintaining composure and respect when conversations become intense is key. It's also about recognizing the emotional investment people have in their beliefs. Active listening and empathetic responses can de-escalate tension and open pathways to more productive discussions.</w:t>
      </w:r>
    </w:p>
    <w:p w14:paraId="652DE8A4" w14:textId="77777777" w:rsidR="0099275C" w:rsidRPr="0099275C" w:rsidRDefault="0099275C" w:rsidP="0099275C">
      <w:r w:rsidRPr="0099275C">
        <w:rPr>
          <w:b/>
          <w:bCs/>
        </w:rPr>
        <w:lastRenderedPageBreak/>
        <w:t>Casey</w:t>
      </w:r>
      <w:r w:rsidRPr="0099275C">
        <w:t>: On that note, should we also consider how to handle conflicts that arise from differences in opinion or misunderstanding?</w:t>
      </w:r>
    </w:p>
    <w:p w14:paraId="2D42C59A" w14:textId="77777777" w:rsidR="0099275C" w:rsidRPr="0099275C" w:rsidRDefault="0099275C" w:rsidP="0099275C">
      <w:r w:rsidRPr="0099275C">
        <w:rPr>
          <w:b/>
          <w:bCs/>
        </w:rPr>
        <w:t>Jordan</w:t>
      </w:r>
      <w:r w:rsidRPr="0099275C">
        <w:t>: Absolutely, Casey. Conflict resolution skills are integral. Acknowledging different viewpoints, finding common ground, and working collaboratively towards understanding are all strategies that can be employed. Sometimes, agreeing to disagree respectfully can also be a healthy outcome.</w:t>
      </w:r>
    </w:p>
    <w:p w14:paraId="75A37F9B" w14:textId="77777777" w:rsidR="0099275C" w:rsidRPr="0099275C" w:rsidRDefault="0099275C" w:rsidP="0099275C">
      <w:r w:rsidRPr="0099275C">
        <w:rPr>
          <w:b/>
          <w:bCs/>
        </w:rPr>
        <w:t>Alex</w:t>
      </w:r>
      <w:r w:rsidRPr="0099275C">
        <w:t>: In these discussions, how can we ensure that we're not perpetuating stereotypes or inadvertently causing harm through our language?</w:t>
      </w:r>
    </w:p>
    <w:p w14:paraId="1C635545" w14:textId="77777777" w:rsidR="0099275C" w:rsidRPr="0099275C" w:rsidRDefault="0099275C" w:rsidP="0099275C">
      <w:r w:rsidRPr="0099275C">
        <w:rPr>
          <w:b/>
          <w:bCs/>
        </w:rPr>
        <w:t>Jordan</w:t>
      </w:r>
      <w:r w:rsidRPr="0099275C">
        <w:t>: Vigilance in our language choice is necessary, Alex. We should strive to use terms that are inclusive and free from historical or cultural biases. It's a learning process that involves listening to feedback and being willing to adapt our expression.</w:t>
      </w:r>
    </w:p>
    <w:p w14:paraId="29CB0A90" w14:textId="77777777" w:rsidR="0099275C" w:rsidRPr="0099275C" w:rsidRDefault="0099275C" w:rsidP="0099275C">
      <w:r w:rsidRPr="0099275C">
        <w:rPr>
          <w:b/>
          <w:bCs/>
        </w:rPr>
        <w:t>Taylor</w:t>
      </w:r>
      <w:r w:rsidRPr="0099275C">
        <w:t>: It seems like a journey rather than a destination. This continuous learning and adapting, it's part of the growth mindset, isn't it?</w:t>
      </w:r>
    </w:p>
    <w:p w14:paraId="6D610FA0" w14:textId="77777777" w:rsidR="0099275C" w:rsidRPr="0099275C" w:rsidRDefault="0099275C" w:rsidP="0099275C">
      <w:r w:rsidRPr="0099275C">
        <w:rPr>
          <w:b/>
          <w:bCs/>
        </w:rPr>
        <w:t>Jordan</w:t>
      </w:r>
      <w:r w:rsidRPr="0099275C">
        <w:t>: Precisely, Taylor. Embracing a growth mindset encourages us not only to expand our knowledge but also to evolve in our interactions with others. It's about celebrating progress and understanding that there is always more to learn.</w:t>
      </w:r>
    </w:p>
    <w:p w14:paraId="3FA15ABF" w14:textId="77777777" w:rsidR="0099275C" w:rsidRPr="0099275C" w:rsidRDefault="0099275C" w:rsidP="0099275C">
      <w:r w:rsidRPr="0099275C">
        <w:rPr>
          <w:b/>
          <w:bCs/>
        </w:rPr>
        <w:t>Morgan</w:t>
      </w:r>
      <w:r w:rsidRPr="0099275C">
        <w:t>: It's reassuring to know that while we may not always get it right, there's room for growth. Thank you, Jordan, for facilitating a space where we can explore these topics openly.</w:t>
      </w:r>
    </w:p>
    <w:p w14:paraId="2C232156" w14:textId="77777777" w:rsidR="0099275C" w:rsidRPr="0099275C" w:rsidRDefault="0099275C" w:rsidP="0099275C">
      <w:r w:rsidRPr="0099275C">
        <w:rPr>
          <w:b/>
          <w:bCs/>
        </w:rPr>
        <w:t>Jordan</w:t>
      </w:r>
      <w:r w:rsidRPr="0099275C">
        <w:t>: Thank you all for contributing to a thoughtful and meaningful discussion. Our collective wisdom is enriched through each of these interactions. Let’s continue to share, learn, and grow together with respect and openness as our guiding principles.</w:t>
      </w:r>
    </w:p>
    <w:p w14:paraId="5AC2B2D0" w14:textId="77777777" w:rsidR="0099275C" w:rsidRPr="0099275C" w:rsidRDefault="001B63E1" w:rsidP="0099275C">
      <w:r>
        <w:pict w14:anchorId="6DA3F113">
          <v:rect id="_x0000_i1025" style="width:0;height:0" o:hralign="center" o:hrstd="t" o:hrnoshade="t" o:hr="t" fillcolor="#d1d5db" stroked="f"/>
        </w:pict>
      </w:r>
    </w:p>
    <w:p w14:paraId="7A52B5D8" w14:textId="77777777" w:rsidR="0099275C" w:rsidRPr="0099275C" w:rsidRDefault="0099275C" w:rsidP="0099275C">
      <w:r w:rsidRPr="0099275C">
        <w:t>This expanded dialogue continues to explore the nuances of inclusive communication and knowledge sharing while incorporating additional questions and insights relevant to the topic.</w:t>
      </w:r>
    </w:p>
    <w:p w14:paraId="1EFDB695" w14:textId="77777777" w:rsidR="001B63E1" w:rsidRDefault="001B63E1"/>
    <w:sectPr w:rsidR="00287F00">
      <w:footerReference w:type="even" r:id="rId6"/>
      <w:footerReference w:type="default" r:id="rId7"/>
      <w:foot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1A189" w14:textId="77777777" w:rsidR="006D34E7" w:rsidRDefault="006D34E7" w:rsidP="0099275C">
      <w:pPr>
        <w:spacing w:after="0" w:line="240" w:lineRule="auto"/>
      </w:pPr>
      <w:r>
        <w:separator/>
      </w:r>
    </w:p>
  </w:endnote>
  <w:endnote w:type="continuationSeparator" w:id="0">
    <w:p w14:paraId="563B4A95" w14:textId="77777777" w:rsidR="006D34E7" w:rsidRDefault="006D34E7" w:rsidP="0099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663C3" w14:textId="40914480" w:rsidR="0099275C" w:rsidRDefault="0099275C">
    <w:pPr>
      <w:pStyle w:val="Footer"/>
    </w:pPr>
    <w:r>
      <w:rPr>
        <w:noProof/>
      </w:rPr>
      <mc:AlternateContent>
        <mc:Choice Requires="wps">
          <w:drawing>
            <wp:anchor distT="0" distB="0" distL="0" distR="0" simplePos="0" relativeHeight="251659264" behindDoc="0" locked="0" layoutInCell="1" allowOverlap="1" wp14:anchorId="1FFDBB71" wp14:editId="03BBF374">
              <wp:simplePos x="635" y="635"/>
              <wp:positionH relativeFrom="page">
                <wp:align>center</wp:align>
              </wp:positionH>
              <wp:positionV relativeFrom="page">
                <wp:align>bottom</wp:align>
              </wp:positionV>
              <wp:extent cx="443865" cy="443865"/>
              <wp:effectExtent l="0" t="0" r="635" b="0"/>
              <wp:wrapNone/>
              <wp:docPr id="2" name="Text Box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671EDD" w14:textId="6417FA4C" w:rsidR="0099275C" w:rsidRPr="0099275C" w:rsidRDefault="0099275C" w:rsidP="0099275C">
                          <w:pPr>
                            <w:spacing w:after="0"/>
                            <w:rPr>
                              <w:rFonts w:ascii="Calibri" w:eastAsia="Calibri" w:hAnsi="Calibri" w:cs="Calibri"/>
                              <w:noProof/>
                              <w:color w:val="000000"/>
                              <w:sz w:val="20"/>
                              <w:szCs w:val="20"/>
                            </w:rPr>
                          </w:pPr>
                          <w:r w:rsidRPr="0099275C">
                            <w:rPr>
                              <w:rFonts w:ascii="Calibri" w:eastAsia="Calibri" w:hAnsi="Calibri" w:cs="Calibri"/>
                              <w:noProof/>
                              <w:color w:val="000000"/>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FFDBB71" id="_x0000_t202" coordsize="21600,21600" o:spt="202" path="m,l,21600r21600,l21600,xe">
              <v:stroke joinstyle="miter"/>
              <v:path gradientshapeok="t" o:connecttype="rect"/>
            </v:shapetype>
            <v:shape id="Text Box 2" o:spid="_x0000_s1026" type="#_x0000_t202" alt="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59671EDD" w14:textId="6417FA4C" w:rsidR="0099275C" w:rsidRPr="0099275C" w:rsidRDefault="0099275C" w:rsidP="0099275C">
                    <w:pPr>
                      <w:spacing w:after="0"/>
                      <w:rPr>
                        <w:rFonts w:ascii="Calibri" w:eastAsia="Calibri" w:hAnsi="Calibri" w:cs="Calibri"/>
                        <w:noProof/>
                        <w:color w:val="000000"/>
                        <w:sz w:val="20"/>
                        <w:szCs w:val="20"/>
                      </w:rPr>
                    </w:pPr>
                    <w:r w:rsidRPr="0099275C">
                      <w:rPr>
                        <w:rFonts w:ascii="Calibri" w:eastAsia="Calibri" w:hAnsi="Calibri" w:cs="Calibri"/>
                        <w:noProof/>
                        <w:color w:val="000000"/>
                        <w:sz w:val="20"/>
                        <w:szCs w:val="20"/>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8CF98" w14:textId="697C72D4" w:rsidR="0099275C" w:rsidRDefault="0099275C">
    <w:pPr>
      <w:pStyle w:val="Footer"/>
    </w:pPr>
    <w:r>
      <w:rPr>
        <w:noProof/>
      </w:rPr>
      <mc:AlternateContent>
        <mc:Choice Requires="wps">
          <w:drawing>
            <wp:anchor distT="0" distB="0" distL="0" distR="0" simplePos="0" relativeHeight="251660288" behindDoc="0" locked="0" layoutInCell="1" allowOverlap="1" wp14:anchorId="664E197D" wp14:editId="329EDCE5">
              <wp:simplePos x="914400" y="10071100"/>
              <wp:positionH relativeFrom="page">
                <wp:align>center</wp:align>
              </wp:positionH>
              <wp:positionV relativeFrom="page">
                <wp:align>bottom</wp:align>
              </wp:positionV>
              <wp:extent cx="443865" cy="443865"/>
              <wp:effectExtent l="0" t="0" r="635" b="0"/>
              <wp:wrapNone/>
              <wp:docPr id="3" name="Text Box 3"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4D0CE4" w14:textId="5BF46A68" w:rsidR="0099275C" w:rsidRPr="0099275C" w:rsidRDefault="0099275C" w:rsidP="0099275C">
                          <w:pPr>
                            <w:spacing w:after="0"/>
                            <w:rPr>
                              <w:rFonts w:ascii="Calibri" w:eastAsia="Calibri" w:hAnsi="Calibri" w:cs="Calibri"/>
                              <w:noProof/>
                              <w:color w:val="000000"/>
                              <w:sz w:val="20"/>
                              <w:szCs w:val="20"/>
                            </w:rPr>
                          </w:pPr>
                          <w:r w:rsidRPr="0099275C">
                            <w:rPr>
                              <w:rFonts w:ascii="Calibri" w:eastAsia="Calibri" w:hAnsi="Calibri" w:cs="Calibri"/>
                              <w:noProof/>
                              <w:color w:val="000000"/>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64E197D" id="_x0000_t202" coordsize="21600,21600" o:spt="202" path="m,l,21600r21600,l21600,xe">
              <v:stroke joinstyle="miter"/>
              <v:path gradientshapeok="t" o:connecttype="rect"/>
            </v:shapetype>
            <v:shape id="Text Box 3" o:spid="_x0000_s1027" type="#_x0000_t202" alt="Confident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394D0CE4" w14:textId="5BF46A68" w:rsidR="0099275C" w:rsidRPr="0099275C" w:rsidRDefault="0099275C" w:rsidP="0099275C">
                    <w:pPr>
                      <w:spacing w:after="0"/>
                      <w:rPr>
                        <w:rFonts w:ascii="Calibri" w:eastAsia="Calibri" w:hAnsi="Calibri" w:cs="Calibri"/>
                        <w:noProof/>
                        <w:color w:val="000000"/>
                        <w:sz w:val="20"/>
                        <w:szCs w:val="20"/>
                      </w:rPr>
                    </w:pPr>
                    <w:r w:rsidRPr="0099275C">
                      <w:rPr>
                        <w:rFonts w:ascii="Calibri" w:eastAsia="Calibri" w:hAnsi="Calibri" w:cs="Calibri"/>
                        <w:noProof/>
                        <w:color w:val="000000"/>
                        <w:sz w:val="20"/>
                        <w:szCs w:val="20"/>
                      </w:rPr>
                      <w:t>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A3F0" w14:textId="0169C3DE" w:rsidR="0099275C" w:rsidRDefault="0099275C">
    <w:pPr>
      <w:pStyle w:val="Footer"/>
    </w:pPr>
    <w:r>
      <w:rPr>
        <w:noProof/>
      </w:rPr>
      <mc:AlternateContent>
        <mc:Choice Requires="wps">
          <w:drawing>
            <wp:anchor distT="0" distB="0" distL="0" distR="0" simplePos="0" relativeHeight="251658240" behindDoc="0" locked="0" layoutInCell="1" allowOverlap="1" wp14:anchorId="518BD485" wp14:editId="79F2C235">
              <wp:simplePos x="635" y="635"/>
              <wp:positionH relativeFrom="page">
                <wp:align>center</wp:align>
              </wp:positionH>
              <wp:positionV relativeFrom="page">
                <wp:align>bottom</wp:align>
              </wp:positionV>
              <wp:extent cx="443865" cy="443865"/>
              <wp:effectExtent l="0" t="0" r="635" b="0"/>
              <wp:wrapNone/>
              <wp:docPr id="1" name="Text Box 1"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E47A230" w14:textId="2D25E368" w:rsidR="0099275C" w:rsidRPr="0099275C" w:rsidRDefault="0099275C" w:rsidP="0099275C">
                          <w:pPr>
                            <w:spacing w:after="0"/>
                            <w:rPr>
                              <w:rFonts w:ascii="Calibri" w:eastAsia="Calibri" w:hAnsi="Calibri" w:cs="Calibri"/>
                              <w:noProof/>
                              <w:color w:val="000000"/>
                              <w:sz w:val="20"/>
                              <w:szCs w:val="20"/>
                            </w:rPr>
                          </w:pPr>
                          <w:r w:rsidRPr="0099275C">
                            <w:rPr>
                              <w:rFonts w:ascii="Calibri" w:eastAsia="Calibri" w:hAnsi="Calibri" w:cs="Calibri"/>
                              <w:noProof/>
                              <w:color w:val="000000"/>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18BD485" id="_x0000_t202" coordsize="21600,21600" o:spt="202" path="m,l,21600r21600,l21600,xe">
              <v:stroke joinstyle="miter"/>
              <v:path gradientshapeok="t" o:connecttype="rect"/>
            </v:shapetype>
            <v:shape id="Text Box 1" o:spid="_x0000_s1028" type="#_x0000_t202" alt="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4E47A230" w14:textId="2D25E368" w:rsidR="0099275C" w:rsidRPr="0099275C" w:rsidRDefault="0099275C" w:rsidP="0099275C">
                    <w:pPr>
                      <w:spacing w:after="0"/>
                      <w:rPr>
                        <w:rFonts w:ascii="Calibri" w:eastAsia="Calibri" w:hAnsi="Calibri" w:cs="Calibri"/>
                        <w:noProof/>
                        <w:color w:val="000000"/>
                        <w:sz w:val="20"/>
                        <w:szCs w:val="20"/>
                      </w:rPr>
                    </w:pPr>
                    <w:r w:rsidRPr="0099275C">
                      <w:rPr>
                        <w:rFonts w:ascii="Calibri" w:eastAsia="Calibri" w:hAnsi="Calibri" w:cs="Calibri"/>
                        <w:noProof/>
                        <w:color w:val="000000"/>
                        <w:sz w:val="20"/>
                        <w:szCs w:val="20"/>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9CED3" w14:textId="77777777" w:rsidR="006D34E7" w:rsidRDefault="006D34E7" w:rsidP="0099275C">
      <w:pPr>
        <w:spacing w:after="0" w:line="240" w:lineRule="auto"/>
      </w:pPr>
      <w:r>
        <w:separator/>
      </w:r>
    </w:p>
  </w:footnote>
  <w:footnote w:type="continuationSeparator" w:id="0">
    <w:p w14:paraId="6EF47F8F" w14:textId="77777777" w:rsidR="006D34E7" w:rsidRDefault="006D34E7" w:rsidP="009927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75C"/>
    <w:rsid w:val="001B63E1"/>
    <w:rsid w:val="006D34E7"/>
    <w:rsid w:val="007D109B"/>
    <w:rsid w:val="008A4035"/>
    <w:rsid w:val="0099275C"/>
    <w:rsid w:val="00ED11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8D198C"/>
  <w15:chartTrackingRefBased/>
  <w15:docId w15:val="{E2066393-7C84-47A3-AFBF-F10F6EB1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927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30217">
      <w:bodyDiv w:val="1"/>
      <w:marLeft w:val="0"/>
      <w:marRight w:val="0"/>
      <w:marTop w:val="0"/>
      <w:marBottom w:val="0"/>
      <w:divBdr>
        <w:top w:val="none" w:sz="0" w:space="0" w:color="auto"/>
        <w:left w:val="none" w:sz="0" w:space="0" w:color="auto"/>
        <w:bottom w:val="none" w:sz="0" w:space="0" w:color="auto"/>
        <w:right w:val="none" w:sz="0" w:space="0" w:color="auto"/>
      </w:divBdr>
    </w:div>
    <w:div w:id="200562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06ca730-9605-454d-badc-655e7799c5a2}" enabled="1" method="Privileged" siteId="{49dfc6a3-5fb7-49f4-adea-c54e725bb854}" contentBits="2" removed="0"/>
</clbl:labelList>
</file>

<file path=docProps/app.xml><?xml version="1.0" encoding="utf-8"?>
<Properties xmlns="http://schemas.openxmlformats.org/officeDocument/2006/extended-properties" xmlns:vt="http://schemas.openxmlformats.org/officeDocument/2006/docPropsVTypes">
  <Template>Normal</Template>
  <TotalTime>3</TotalTime>
  <Pages>2</Pages>
  <Words>705</Words>
  <Characters>4022</Characters>
  <Application>Microsoft Office Word</Application>
  <DocSecurity>0</DocSecurity>
  <Lines>33</Lines>
  <Paragraphs>9</Paragraphs>
  <ScaleCrop>false</ScaleCrop>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Yuen, Steven</dc:creator>
  <cp:keywords/>
  <dc:description/>
  <cp:lastModifiedBy>David Gailey</cp:lastModifiedBy>
  <cp:revision>2</cp:revision>
  <dcterms:created xsi:type="dcterms:W3CDTF">2023-11-08T10:27:00Z</dcterms:created>
  <dcterms:modified xsi:type="dcterms:W3CDTF">2023-11-08T13:08:00Z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Confidential</vt:lpwstr>
  </property>
</Properties>
</file>