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C8779" w14:textId="77777777" w:rsidR="0052313D" w:rsidRDefault="0052313D" w:rsidP="0052313D">
      <w:pPr>
        <w:jc w:val="center"/>
        <w:rPr>
          <w:sz w:val="44"/>
          <w:szCs w:val="44"/>
        </w:rPr>
      </w:pPr>
      <w:r>
        <w:rPr>
          <w:sz w:val="44"/>
          <w:szCs w:val="44"/>
        </w:rPr>
        <w:t>深圳大学考试答题纸</w:t>
      </w:r>
    </w:p>
    <w:p w14:paraId="4E95EF6B" w14:textId="77777777" w:rsidR="0052313D" w:rsidRDefault="0052313D" w:rsidP="0052313D">
      <w:pPr>
        <w:jc w:val="center"/>
        <w:rPr>
          <w:sz w:val="10"/>
          <w:szCs w:val="10"/>
        </w:rPr>
      </w:pPr>
      <w:r>
        <w:rPr>
          <w:sz w:val="24"/>
        </w:rPr>
        <w:t>(</w:t>
      </w:r>
      <w:r>
        <w:rPr>
          <w:sz w:val="24"/>
        </w:rPr>
        <w:t>以论文、报告等形式考核专用</w:t>
      </w:r>
      <w:r>
        <w:rPr>
          <w:sz w:val="24"/>
        </w:rPr>
        <w:t>)</w:t>
      </w:r>
      <w:r>
        <w:rPr>
          <w:sz w:val="24"/>
        </w:rPr>
        <w:br/>
      </w:r>
      <w:r>
        <w:rPr>
          <w:sz w:val="24"/>
        </w:rPr>
        <w:t>二</w:t>
      </w:r>
      <w:r>
        <w:rPr>
          <w:sz w:val="24"/>
        </w:rPr>
        <w:t>○</w:t>
      </w:r>
      <w:r>
        <w:rPr>
          <w:sz w:val="24"/>
        </w:rPr>
        <w:t>二</w:t>
      </w:r>
      <w:r>
        <w:rPr>
          <w:rFonts w:hint="eastAsia"/>
          <w:sz w:val="24"/>
        </w:rPr>
        <w:t>四</w:t>
      </w:r>
      <w:r>
        <w:rPr>
          <w:sz w:val="24"/>
        </w:rPr>
        <w:t>～二</w:t>
      </w:r>
      <w:r>
        <w:rPr>
          <w:sz w:val="24"/>
        </w:rPr>
        <w:t>○</w:t>
      </w:r>
      <w:r>
        <w:rPr>
          <w:rFonts w:hint="eastAsia"/>
          <w:sz w:val="24"/>
        </w:rPr>
        <w:t>二</w:t>
      </w:r>
      <w:r>
        <w:rPr>
          <w:sz w:val="24"/>
        </w:rPr>
        <w:t>五学年度第</w:t>
      </w:r>
      <w:r>
        <w:rPr>
          <w:rFonts w:hint="eastAsia"/>
          <w:sz w:val="24"/>
        </w:rPr>
        <w:t>二</w:t>
      </w:r>
      <w:r>
        <w:rPr>
          <w:sz w:val="24"/>
        </w:rPr>
        <w:t>学期</w:t>
      </w:r>
    </w:p>
    <w:tbl>
      <w:tblPr>
        <w:tblW w:w="9362" w:type="dxa"/>
        <w:jc w:val="center"/>
        <w:tblLayout w:type="fixed"/>
        <w:tblLook w:val="0000" w:firstRow="0" w:lastRow="0" w:firstColumn="0" w:lastColumn="0" w:noHBand="0" w:noVBand="0"/>
      </w:tblPr>
      <w:tblGrid>
        <w:gridCol w:w="1076"/>
        <w:gridCol w:w="1292"/>
        <w:gridCol w:w="888"/>
        <w:gridCol w:w="79"/>
        <w:gridCol w:w="1021"/>
        <w:gridCol w:w="1461"/>
        <w:gridCol w:w="79"/>
        <w:gridCol w:w="1080"/>
        <w:gridCol w:w="1090"/>
        <w:gridCol w:w="720"/>
        <w:gridCol w:w="576"/>
      </w:tblGrid>
      <w:tr w:rsidR="0052313D" w14:paraId="322A9C41" w14:textId="77777777" w:rsidTr="006829E5">
        <w:trPr>
          <w:trHeight w:val="397"/>
          <w:jc w:val="center"/>
        </w:trPr>
        <w:tc>
          <w:tcPr>
            <w:tcW w:w="1076" w:type="dxa"/>
            <w:vAlign w:val="center"/>
          </w:tcPr>
          <w:p w14:paraId="690EBA21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课程编号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vAlign w:val="center"/>
          </w:tcPr>
          <w:p w14:paraId="75077128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18"/>
              </w:rPr>
            </w:pPr>
            <w:r>
              <w:rPr>
                <w:rFonts w:eastAsia="楷体_GB2312"/>
                <w:sz w:val="18"/>
                <w:szCs w:val="18"/>
              </w:rPr>
              <w:t>15019900</w:t>
            </w:r>
            <w:r>
              <w:rPr>
                <w:rFonts w:eastAsia="楷体_GB2312" w:hint="eastAsia"/>
                <w:sz w:val="18"/>
                <w:szCs w:val="18"/>
              </w:rPr>
              <w:t>49</w:t>
            </w:r>
          </w:p>
        </w:tc>
        <w:tc>
          <w:tcPr>
            <w:tcW w:w="967" w:type="dxa"/>
            <w:gridSpan w:val="2"/>
            <w:vAlign w:val="center"/>
          </w:tcPr>
          <w:p w14:paraId="398CFE52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课程名称</w:t>
            </w:r>
          </w:p>
        </w:tc>
        <w:tc>
          <w:tcPr>
            <w:tcW w:w="2482" w:type="dxa"/>
            <w:gridSpan w:val="2"/>
            <w:tcBorders>
              <w:bottom w:val="single" w:sz="4" w:space="0" w:color="auto"/>
            </w:tcBorders>
            <w:vAlign w:val="center"/>
          </w:tcPr>
          <w:p w14:paraId="7105741E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 w:hint="eastAsia"/>
                <w:sz w:val="18"/>
                <w:szCs w:val="21"/>
              </w:rPr>
              <w:t>大模型技术及开发</w:t>
            </w:r>
          </w:p>
        </w:tc>
        <w:tc>
          <w:tcPr>
            <w:tcW w:w="1159" w:type="dxa"/>
            <w:gridSpan w:val="2"/>
            <w:vAlign w:val="center"/>
          </w:tcPr>
          <w:p w14:paraId="7944850D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主讲教师</w:t>
            </w:r>
          </w:p>
        </w:tc>
        <w:tc>
          <w:tcPr>
            <w:tcW w:w="1090" w:type="dxa"/>
            <w:tcBorders>
              <w:left w:val="nil"/>
              <w:bottom w:val="single" w:sz="4" w:space="0" w:color="auto"/>
            </w:tcBorders>
            <w:vAlign w:val="center"/>
          </w:tcPr>
          <w:p w14:paraId="54B14220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陈小军</w:t>
            </w:r>
          </w:p>
        </w:tc>
        <w:tc>
          <w:tcPr>
            <w:tcW w:w="720" w:type="dxa"/>
            <w:vAlign w:val="center"/>
          </w:tcPr>
          <w:p w14:paraId="2F42AFF3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评分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center"/>
          </w:tcPr>
          <w:p w14:paraId="2C64CD74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24"/>
              </w:rPr>
            </w:pPr>
          </w:p>
        </w:tc>
      </w:tr>
      <w:tr w:rsidR="0052313D" w14:paraId="13959260" w14:textId="77777777" w:rsidTr="006829E5">
        <w:trPr>
          <w:trHeight w:val="397"/>
          <w:jc w:val="center"/>
        </w:trPr>
        <w:tc>
          <w:tcPr>
            <w:tcW w:w="1076" w:type="dxa"/>
            <w:vAlign w:val="bottom"/>
          </w:tcPr>
          <w:p w14:paraId="27B93D89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学</w:t>
            </w:r>
            <w:r>
              <w:rPr>
                <w:rFonts w:eastAsia="楷体_GB2312"/>
                <w:sz w:val="18"/>
                <w:szCs w:val="21"/>
              </w:rPr>
              <w:t xml:space="preserve">    </w:t>
            </w:r>
            <w:r>
              <w:rPr>
                <w:rFonts w:eastAsia="楷体_GB2312"/>
                <w:sz w:val="18"/>
                <w:szCs w:val="21"/>
              </w:rPr>
              <w:t>号</w:t>
            </w:r>
          </w:p>
        </w:tc>
        <w:tc>
          <w:tcPr>
            <w:tcW w:w="129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7A7508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 w:hint="eastAsia"/>
                <w:sz w:val="18"/>
                <w:szCs w:val="21"/>
              </w:rPr>
              <w:t>2022152021</w:t>
            </w:r>
          </w:p>
        </w:tc>
        <w:tc>
          <w:tcPr>
            <w:tcW w:w="888" w:type="dxa"/>
            <w:vAlign w:val="bottom"/>
          </w:tcPr>
          <w:p w14:paraId="5CE87997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jc w:val="right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姓名</w:t>
            </w:r>
          </w:p>
        </w:tc>
        <w:tc>
          <w:tcPr>
            <w:tcW w:w="1100" w:type="dxa"/>
            <w:gridSpan w:val="2"/>
            <w:tcBorders>
              <w:bottom w:val="single" w:sz="4" w:space="0" w:color="auto"/>
            </w:tcBorders>
            <w:vAlign w:val="bottom"/>
          </w:tcPr>
          <w:p w14:paraId="5D8D6CD9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楷体_GB2312"/>
                <w:sz w:val="18"/>
                <w:szCs w:val="21"/>
              </w:rPr>
            </w:pPr>
            <w:proofErr w:type="gramStart"/>
            <w:r>
              <w:rPr>
                <w:rFonts w:eastAsia="楷体_GB2312" w:hint="eastAsia"/>
                <w:sz w:val="18"/>
                <w:szCs w:val="21"/>
              </w:rPr>
              <w:t>王培鸿</w:t>
            </w:r>
            <w:proofErr w:type="gramEnd"/>
          </w:p>
        </w:tc>
        <w:tc>
          <w:tcPr>
            <w:tcW w:w="1540" w:type="dxa"/>
            <w:gridSpan w:val="2"/>
            <w:tcBorders>
              <w:left w:val="nil"/>
            </w:tcBorders>
            <w:vAlign w:val="bottom"/>
          </w:tcPr>
          <w:p w14:paraId="15959641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专业年级</w:t>
            </w:r>
          </w:p>
        </w:tc>
        <w:tc>
          <w:tcPr>
            <w:tcW w:w="3466" w:type="dxa"/>
            <w:gridSpan w:val="4"/>
            <w:tcBorders>
              <w:bottom w:val="single" w:sz="4" w:space="0" w:color="auto"/>
            </w:tcBorders>
            <w:vAlign w:val="bottom"/>
          </w:tcPr>
          <w:p w14:paraId="26B1F1CA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楷体_GB2312" w:hint="eastAsia"/>
                <w:sz w:val="18"/>
                <w:szCs w:val="21"/>
              </w:rPr>
            </w:pPr>
            <w:r>
              <w:rPr>
                <w:rFonts w:eastAsia="楷体_GB2312" w:hint="eastAsia"/>
                <w:sz w:val="18"/>
                <w:szCs w:val="21"/>
              </w:rPr>
              <w:t>计算机科学与技术（卓越班）</w:t>
            </w:r>
          </w:p>
        </w:tc>
      </w:tr>
      <w:tr w:rsidR="0052313D" w14:paraId="3521265A" w14:textId="77777777" w:rsidTr="006829E5">
        <w:trPr>
          <w:trHeight w:hRule="exact" w:val="113"/>
          <w:jc w:val="center"/>
        </w:trPr>
        <w:tc>
          <w:tcPr>
            <w:tcW w:w="9362" w:type="dxa"/>
            <w:gridSpan w:val="11"/>
            <w:tcBorders>
              <w:bottom w:val="single" w:sz="4" w:space="0" w:color="auto"/>
            </w:tcBorders>
            <w:vAlign w:val="bottom"/>
          </w:tcPr>
          <w:p w14:paraId="6C1D24FE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</w:p>
        </w:tc>
      </w:tr>
      <w:tr w:rsidR="0052313D" w14:paraId="62AE99ED" w14:textId="77777777" w:rsidTr="006829E5">
        <w:trPr>
          <w:trHeight w:val="1934"/>
          <w:jc w:val="center"/>
        </w:trPr>
        <w:tc>
          <w:tcPr>
            <w:tcW w:w="9362" w:type="dxa"/>
            <w:gridSpan w:val="1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C90AC2" w14:textId="77777777" w:rsidR="0052313D" w:rsidRDefault="0052313D" w:rsidP="006829E5">
            <w:pPr>
              <w:tabs>
                <w:tab w:val="center" w:pos="4153"/>
                <w:tab w:val="right" w:pos="8306"/>
              </w:tabs>
              <w:snapToGrid w:val="0"/>
              <w:rPr>
                <w:rFonts w:eastAsia="楷体_GB2312"/>
                <w:sz w:val="18"/>
                <w:szCs w:val="21"/>
              </w:rPr>
            </w:pPr>
            <w:r>
              <w:rPr>
                <w:rFonts w:eastAsia="楷体_GB2312"/>
                <w:sz w:val="18"/>
                <w:szCs w:val="21"/>
              </w:rPr>
              <w:t>教师评语：</w:t>
            </w:r>
          </w:p>
        </w:tc>
      </w:tr>
      <w:tr w:rsidR="0052313D" w14:paraId="3ABCDA9D" w14:textId="77777777" w:rsidTr="006829E5">
        <w:trPr>
          <w:trHeight w:val="765"/>
          <w:jc w:val="center"/>
        </w:trPr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5F54170D" w14:textId="77777777" w:rsidR="0052313D" w:rsidRDefault="0052313D" w:rsidP="006829E5">
            <w:pPr>
              <w:tabs>
                <w:tab w:val="center" w:pos="4153"/>
                <w:tab w:val="right" w:pos="8306"/>
              </w:tabs>
              <w:wordWrap w:val="0"/>
              <w:snapToGrid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0"/>
              </w:rPr>
              <w:t>项目名称</w:t>
            </w:r>
            <w:r>
              <w:rPr>
                <w:rFonts w:eastAsia="楷体_GB2312" w:hint="eastAsia"/>
                <w:sz w:val="20"/>
              </w:rPr>
              <w:t>（体现领域）</w:t>
            </w:r>
            <w:r>
              <w:rPr>
                <w:rFonts w:eastAsia="楷体_GB2312"/>
                <w:sz w:val="20"/>
              </w:rPr>
              <w:t>：</w:t>
            </w:r>
          </w:p>
        </w:tc>
        <w:tc>
          <w:tcPr>
            <w:tcW w:w="6994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53486" w14:textId="77777777" w:rsidR="0052313D" w:rsidRPr="007777F7" w:rsidRDefault="0052313D" w:rsidP="006829E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楷体_GB2312"/>
                <w:sz w:val="24"/>
              </w:rPr>
            </w:pPr>
            <w:r w:rsidRPr="00C60F53">
              <w:rPr>
                <w:rFonts w:eastAsia="楷体_GB2312" w:hint="eastAsia"/>
                <w:sz w:val="24"/>
              </w:rPr>
              <w:t>本草</w:t>
            </w:r>
            <w:proofErr w:type="gramStart"/>
            <w:r w:rsidRPr="00C60F53">
              <w:rPr>
                <w:rFonts w:eastAsia="楷体_GB2312" w:hint="eastAsia"/>
                <w:sz w:val="24"/>
              </w:rPr>
              <w:t>智汇</w:t>
            </w:r>
            <w:r w:rsidRPr="00C60F53">
              <w:rPr>
                <w:rFonts w:eastAsia="楷体_GB2312" w:hint="eastAsia"/>
                <w:sz w:val="24"/>
              </w:rPr>
              <w:t>-</w:t>
            </w:r>
            <w:proofErr w:type="gramEnd"/>
            <w:r w:rsidRPr="00C60F53">
              <w:rPr>
                <w:rFonts w:eastAsia="楷体_GB2312" w:hint="eastAsia"/>
                <w:sz w:val="24"/>
              </w:rPr>
              <w:t>重生之我是当代华佗</w:t>
            </w:r>
          </w:p>
        </w:tc>
      </w:tr>
    </w:tbl>
    <w:p w14:paraId="7A1B7C05" w14:textId="77777777" w:rsidR="0052313D" w:rsidRDefault="0052313D" w:rsidP="0052313D"/>
    <w:p w14:paraId="0B71B47F" w14:textId="77777777" w:rsidR="0052313D" w:rsidRPr="007E7DF6" w:rsidRDefault="0052313D" w:rsidP="0052313D">
      <w:r w:rsidRPr="007E7DF6">
        <w:t>摘</w:t>
      </w:r>
      <w:r w:rsidRPr="007E7DF6">
        <w:t xml:space="preserve">  </w:t>
      </w:r>
      <w:r w:rsidRPr="007E7DF6">
        <w:t>要：</w:t>
      </w:r>
    </w:p>
    <w:p w14:paraId="2426162C" w14:textId="77777777" w:rsidR="0052313D" w:rsidRDefault="0052313D" w:rsidP="0052313D">
      <w:r w:rsidRPr="007E7DF6">
        <w:t>[</w:t>
      </w:r>
      <w:r w:rsidRPr="007E7DF6">
        <w:t>简单列出已经实现的功能</w:t>
      </w:r>
      <w:r w:rsidRPr="007E7DF6">
        <w:t>]</w:t>
      </w:r>
    </w:p>
    <w:p w14:paraId="642D6C00" w14:textId="77777777" w:rsidR="0052313D" w:rsidRDefault="0052313D" w:rsidP="0052313D">
      <w:pPr>
        <w:ind w:firstLine="420"/>
        <w:jc w:val="left"/>
        <w:rPr>
          <w:rFonts w:hint="eastAsia"/>
        </w:rPr>
      </w:pPr>
      <w:r>
        <w:rPr>
          <w:rFonts w:hint="eastAsia"/>
        </w:rPr>
        <w:t>本项目针对传统中药知识非结构化、检索困难的痛点，设计并实现了中药领域</w:t>
      </w:r>
      <w:r>
        <w:rPr>
          <w:rFonts w:hint="eastAsia"/>
        </w:rPr>
        <w:t xml:space="preserve"> RAG </w:t>
      </w:r>
      <w:r>
        <w:rPr>
          <w:rFonts w:hint="eastAsia"/>
        </w:rPr>
        <w:t>系统《本草智汇</w:t>
      </w:r>
      <w:r>
        <w:rPr>
          <w:rFonts w:hint="eastAsia"/>
        </w:rPr>
        <w:t>-</w:t>
      </w:r>
      <w:r>
        <w:rPr>
          <w:rFonts w:hint="eastAsia"/>
        </w:rPr>
        <w:t>重生之我是当代华佗》。系统</w:t>
      </w:r>
      <w:proofErr w:type="gramStart"/>
      <w:r>
        <w:rPr>
          <w:rFonts w:hint="eastAsia"/>
        </w:rPr>
        <w:t>实现</w:t>
      </w:r>
      <w:r w:rsidRPr="009C0D29">
        <w:rPr>
          <w:rFonts w:hint="eastAsia"/>
          <w:b/>
          <w:bCs/>
        </w:rPr>
        <w:t>爬取</w:t>
      </w:r>
      <w:proofErr w:type="gramEnd"/>
      <w:r w:rsidRPr="009C0D29">
        <w:rPr>
          <w:rFonts w:hint="eastAsia"/>
          <w:b/>
          <w:bCs/>
        </w:rPr>
        <w:t xml:space="preserve"> Web </w:t>
      </w:r>
      <w:r w:rsidRPr="009C0D29">
        <w:rPr>
          <w:rFonts w:hint="eastAsia"/>
          <w:b/>
          <w:bCs/>
        </w:rPr>
        <w:t>数据</w:t>
      </w:r>
      <w:r>
        <w:rPr>
          <w:rFonts w:hint="eastAsia"/>
        </w:rPr>
        <w:t>、导入个人文档构建混合知识库，结合阿里云</w:t>
      </w:r>
      <w:r w:rsidRPr="009C0D29">
        <w:rPr>
          <w:rFonts w:hint="eastAsia"/>
          <w:b/>
          <w:bCs/>
        </w:rPr>
        <w:t>文本嵌入模型</w:t>
      </w:r>
      <w:r>
        <w:rPr>
          <w:rFonts w:hint="eastAsia"/>
        </w:rPr>
        <w:t>与</w:t>
      </w:r>
      <w:r>
        <w:rPr>
          <w:rFonts w:hint="eastAsia"/>
        </w:rPr>
        <w:t xml:space="preserve"> </w:t>
      </w:r>
      <w:r w:rsidRPr="009C0D29">
        <w:rPr>
          <w:rFonts w:hint="eastAsia"/>
          <w:b/>
          <w:bCs/>
        </w:rPr>
        <w:t xml:space="preserve">Chroma </w:t>
      </w:r>
      <w:r>
        <w:rPr>
          <w:rFonts w:hint="eastAsia"/>
        </w:rPr>
        <w:t>向量数据库实现语义检索，使用</w:t>
      </w:r>
      <w:r w:rsidRPr="009C0D29">
        <w:rPr>
          <w:b/>
          <w:bCs/>
        </w:rPr>
        <w:t>MMR</w:t>
      </w:r>
      <w:r w:rsidRPr="009C0D29">
        <w:rPr>
          <w:rFonts w:hint="eastAsia"/>
          <w:b/>
          <w:bCs/>
        </w:rPr>
        <w:t>+</w:t>
      </w:r>
      <w:r w:rsidRPr="009C0D29">
        <w:rPr>
          <w:rFonts w:hint="eastAsia"/>
          <w:b/>
          <w:bCs/>
        </w:rPr>
        <w:t>重排序</w:t>
      </w:r>
      <w:r>
        <w:rPr>
          <w:rFonts w:hint="eastAsia"/>
        </w:rPr>
        <w:t>模型优化知识库检索；同时，设计</w:t>
      </w:r>
      <w:r w:rsidRPr="009C0D29">
        <w:rPr>
          <w:rFonts w:hint="eastAsia"/>
          <w:b/>
          <w:bCs/>
        </w:rPr>
        <w:t>多路检索</w:t>
      </w:r>
      <w:r>
        <w:rPr>
          <w:rFonts w:hint="eastAsia"/>
        </w:rPr>
        <w:t>框架，利用</w:t>
      </w:r>
      <w:r w:rsidRPr="009C0D29">
        <w:rPr>
          <w:rFonts w:hint="eastAsia"/>
          <w:b/>
          <w:bCs/>
        </w:rPr>
        <w:t>QWen2.5-7B-instruct-1M</w:t>
      </w:r>
      <w:r>
        <w:rPr>
          <w:rFonts w:hint="eastAsia"/>
        </w:rPr>
        <w:t xml:space="preserve"> </w:t>
      </w:r>
      <w:r>
        <w:rPr>
          <w:rFonts w:hint="eastAsia"/>
        </w:rPr>
        <w:t>模型生成答案，并通过</w:t>
      </w:r>
      <w:r w:rsidRPr="009C0D29">
        <w:rPr>
          <w:rFonts w:hint="eastAsia"/>
          <w:b/>
          <w:bCs/>
        </w:rPr>
        <w:t xml:space="preserve"> </w:t>
      </w:r>
      <w:proofErr w:type="spellStart"/>
      <w:r w:rsidRPr="009C0D29">
        <w:rPr>
          <w:rFonts w:hint="eastAsia"/>
          <w:b/>
          <w:bCs/>
        </w:rPr>
        <w:t>LLaMA</w:t>
      </w:r>
      <w:proofErr w:type="spellEnd"/>
      <w:r w:rsidRPr="009C0D29">
        <w:rPr>
          <w:rFonts w:hint="eastAsia"/>
          <w:b/>
          <w:bCs/>
        </w:rPr>
        <w:t xml:space="preserve">-Factory </w:t>
      </w:r>
      <w:r>
        <w:rPr>
          <w:rFonts w:hint="eastAsia"/>
        </w:rPr>
        <w:t>框架微调优化回答质量。开发了基于</w:t>
      </w:r>
      <w:r>
        <w:rPr>
          <w:rFonts w:hint="eastAsia"/>
        </w:rPr>
        <w:t xml:space="preserve"> Flask </w:t>
      </w:r>
      <w:r>
        <w:rPr>
          <w:rFonts w:hint="eastAsia"/>
        </w:rPr>
        <w:t>和</w:t>
      </w:r>
      <w:r>
        <w:rPr>
          <w:rFonts w:hint="eastAsia"/>
        </w:rPr>
        <w:t xml:space="preserve"> HTML </w:t>
      </w:r>
      <w:r>
        <w:rPr>
          <w:rFonts w:hint="eastAsia"/>
        </w:rPr>
        <w:t>的</w:t>
      </w:r>
      <w:r w:rsidRPr="009C0D29">
        <w:rPr>
          <w:rFonts w:hint="eastAsia"/>
          <w:b/>
          <w:bCs/>
        </w:rPr>
        <w:t xml:space="preserve"> Web </w:t>
      </w:r>
      <w:r w:rsidRPr="009C0D29">
        <w:rPr>
          <w:rFonts w:hint="eastAsia"/>
          <w:b/>
          <w:bCs/>
        </w:rPr>
        <w:t>界面</w:t>
      </w:r>
      <w:r>
        <w:rPr>
          <w:rFonts w:hint="eastAsia"/>
        </w:rPr>
        <w:t>，支持用户提问、管理知识库等操作，有效提升了中药知识检索与问答的效率。</w:t>
      </w:r>
    </w:p>
    <w:p w14:paraId="3D9529EC" w14:textId="77777777" w:rsidR="0052313D" w:rsidRDefault="0052313D" w:rsidP="0052313D">
      <w:pPr>
        <w:jc w:val="left"/>
      </w:pPr>
    </w:p>
    <w:p w14:paraId="1E76081F" w14:textId="77777777" w:rsidR="0052313D" w:rsidRDefault="0052313D" w:rsidP="0052313D">
      <w:pPr>
        <w:jc w:val="left"/>
        <w:rPr>
          <w:rFonts w:hint="eastAsia"/>
        </w:rPr>
      </w:pPr>
      <w:r>
        <w:rPr>
          <w:rFonts w:hint="eastAsia"/>
        </w:rPr>
        <w:t>已实现功能：</w:t>
      </w:r>
    </w:p>
    <w:p w14:paraId="31224862" w14:textId="77777777" w:rsidR="0052313D" w:rsidRDefault="0052313D" w:rsidP="0052313D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数据采集与预处理：</w:t>
      </w:r>
      <w:proofErr w:type="gramStart"/>
      <w:r>
        <w:rPr>
          <w:rFonts w:hint="eastAsia"/>
        </w:rPr>
        <w:t>爬取网页</w:t>
      </w:r>
      <w:proofErr w:type="gramEnd"/>
      <w:r>
        <w:rPr>
          <w:rFonts w:hint="eastAsia"/>
        </w:rPr>
        <w:t>、导入多种格式文档并清洗分块。</w:t>
      </w:r>
    </w:p>
    <w:p w14:paraId="0B3F9725" w14:textId="77777777" w:rsidR="0052313D" w:rsidRDefault="0052313D" w:rsidP="0052313D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知识库构建：文本向量化后存入</w:t>
      </w:r>
      <w:r>
        <w:rPr>
          <w:rFonts w:hint="eastAsia"/>
        </w:rPr>
        <w:t xml:space="preserve"> Chroma </w:t>
      </w:r>
      <w:r>
        <w:rPr>
          <w:rFonts w:hint="eastAsia"/>
        </w:rPr>
        <w:t>数据库，支持</w:t>
      </w:r>
      <w:r>
        <w:rPr>
          <w:rFonts w:hint="eastAsia"/>
        </w:rPr>
        <w:t>MMR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Rerank</w:t>
      </w:r>
      <w:proofErr w:type="spellEnd"/>
      <w:r>
        <w:rPr>
          <w:rFonts w:hint="eastAsia"/>
        </w:rPr>
        <w:t>检索。</w:t>
      </w:r>
    </w:p>
    <w:p w14:paraId="21961B1E" w14:textId="77777777" w:rsidR="0052313D" w:rsidRDefault="0052313D" w:rsidP="0052313D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 xml:space="preserve">RAG </w:t>
      </w:r>
      <w:r>
        <w:rPr>
          <w:rFonts w:hint="eastAsia"/>
        </w:rPr>
        <w:t>核心引擎：</w:t>
      </w:r>
      <w:r w:rsidRPr="00436B33">
        <w:rPr>
          <w:rFonts w:hint="eastAsia"/>
          <w:b/>
          <w:bCs/>
        </w:rPr>
        <w:t>多路检索框</w:t>
      </w:r>
      <w:r>
        <w:rPr>
          <w:rFonts w:hint="eastAsia"/>
        </w:rPr>
        <w:t>架结合提示词优化，生成相关回答。</w:t>
      </w:r>
    </w:p>
    <w:p w14:paraId="169B1BFA" w14:textId="77777777" w:rsidR="0052313D" w:rsidRDefault="0052313D" w:rsidP="0052313D">
      <w:pPr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模型微调：利用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GraphGen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生成数据集，基于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技术微调</w:t>
      </w:r>
      <w:proofErr w:type="spellStart"/>
      <w:r>
        <w:rPr>
          <w:rFonts w:hint="eastAsia"/>
        </w:rPr>
        <w:t>QWen</w:t>
      </w:r>
      <w:proofErr w:type="spellEnd"/>
      <w:r>
        <w:rPr>
          <w:rFonts w:hint="eastAsia"/>
        </w:rPr>
        <w:t>模型。</w:t>
      </w:r>
    </w:p>
    <w:p w14:paraId="578D03A3" w14:textId="77777777" w:rsidR="0052313D" w:rsidRDefault="0052313D" w:rsidP="0052313D">
      <w:pPr>
        <w:numPr>
          <w:ilvl w:val="0"/>
          <w:numId w:val="1"/>
        </w:numPr>
        <w:jc w:val="left"/>
      </w:pPr>
      <w:r>
        <w:rPr>
          <w:rFonts w:hint="eastAsia"/>
        </w:rPr>
        <w:t>用户交互：前端页面展示答案、管理知识库，后端</w:t>
      </w:r>
      <w:r>
        <w:rPr>
          <w:rFonts w:hint="eastAsia"/>
        </w:rPr>
        <w:t xml:space="preserve"> Flask </w:t>
      </w:r>
      <w:r>
        <w:rPr>
          <w:rFonts w:hint="eastAsia"/>
        </w:rPr>
        <w:t>实现数据交互。</w:t>
      </w:r>
    </w:p>
    <w:p w14:paraId="57D1586F" w14:textId="77777777" w:rsidR="0052313D" w:rsidRDefault="0052313D" w:rsidP="0052313D">
      <w:pPr>
        <w:jc w:val="left"/>
      </w:pPr>
    </w:p>
    <w:p w14:paraId="153A7A76" w14:textId="77777777" w:rsidR="0052313D" w:rsidRDefault="0052313D" w:rsidP="0052313D">
      <w:pPr>
        <w:jc w:val="left"/>
        <w:rPr>
          <w:rFonts w:hint="eastAsia"/>
        </w:rPr>
      </w:pPr>
    </w:p>
    <w:p w14:paraId="7F78B610" w14:textId="77777777" w:rsidR="0052313D" w:rsidRDefault="0052313D" w:rsidP="0052313D">
      <w:pPr>
        <w:rPr>
          <w:rFonts w:hint="eastAsia"/>
        </w:rPr>
      </w:pPr>
      <w:r>
        <w:rPr>
          <w:rFonts w:hint="eastAsia"/>
        </w:rPr>
        <w:t>评分明细：</w:t>
      </w:r>
    </w:p>
    <w:p w14:paraId="54ED82AA" w14:textId="77777777" w:rsidR="0052313D" w:rsidRDefault="0052313D" w:rsidP="0052313D">
      <w:pPr>
        <w:rPr>
          <w:rFonts w:hint="eastAsia"/>
          <w:b/>
          <w:color w:val="0070C0"/>
        </w:rPr>
      </w:pPr>
    </w:p>
    <w:tbl>
      <w:tblPr>
        <w:tblW w:w="9365" w:type="dxa"/>
        <w:tblInd w:w="-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6"/>
        <w:gridCol w:w="1324"/>
        <w:gridCol w:w="1065"/>
        <w:gridCol w:w="1065"/>
        <w:gridCol w:w="1065"/>
        <w:gridCol w:w="1066"/>
        <w:gridCol w:w="1066"/>
        <w:gridCol w:w="1498"/>
      </w:tblGrid>
      <w:tr w:rsidR="0052313D" w14:paraId="55DB0025" w14:textId="77777777" w:rsidTr="006829E5">
        <w:trPr>
          <w:trHeight w:val="501"/>
        </w:trPr>
        <w:tc>
          <w:tcPr>
            <w:tcW w:w="121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6BAA187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评价维度</w:t>
            </w:r>
          </w:p>
        </w:tc>
        <w:tc>
          <w:tcPr>
            <w:tcW w:w="132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0D395DB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1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028B5EB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2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4D7DD85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3</w:t>
            </w:r>
          </w:p>
        </w:tc>
        <w:tc>
          <w:tcPr>
            <w:tcW w:w="106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85A3FC3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4</w:t>
            </w:r>
          </w:p>
        </w:tc>
        <w:tc>
          <w:tcPr>
            <w:tcW w:w="106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94CECD6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5</w:t>
            </w:r>
          </w:p>
        </w:tc>
        <w:tc>
          <w:tcPr>
            <w:tcW w:w="106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726B524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6</w:t>
            </w:r>
          </w:p>
        </w:tc>
        <w:tc>
          <w:tcPr>
            <w:tcW w:w="149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3001965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7</w:t>
            </w:r>
          </w:p>
        </w:tc>
      </w:tr>
      <w:tr w:rsidR="0052313D" w14:paraId="62C90D1A" w14:textId="77777777" w:rsidTr="006829E5">
        <w:trPr>
          <w:trHeight w:val="563"/>
        </w:trPr>
        <w:tc>
          <w:tcPr>
            <w:tcW w:w="1216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DA17E15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  <w:r>
              <w:rPr>
                <w:rFonts w:hint="eastAsia"/>
                <w:color w:val="000000"/>
                <w:sz w:val="22"/>
                <w:szCs w:val="28"/>
              </w:rPr>
              <w:t>分项分数</w:t>
            </w:r>
          </w:p>
        </w:tc>
        <w:tc>
          <w:tcPr>
            <w:tcW w:w="1324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76EC205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F162436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F782920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FCE6DB2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D52FA8F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066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363494A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2FF9A23" w14:textId="77777777" w:rsidR="0052313D" w:rsidRDefault="0052313D" w:rsidP="006829E5">
            <w:pPr>
              <w:jc w:val="center"/>
              <w:rPr>
                <w:rFonts w:hint="eastAsia"/>
                <w:color w:val="000000"/>
                <w:sz w:val="22"/>
                <w:szCs w:val="28"/>
              </w:rPr>
            </w:pPr>
          </w:p>
        </w:tc>
      </w:tr>
    </w:tbl>
    <w:p w14:paraId="560876DC" w14:textId="77777777" w:rsidR="0052313D" w:rsidRDefault="0052313D" w:rsidP="0052313D">
      <w:pPr>
        <w:rPr>
          <w:rFonts w:hint="eastAsia"/>
          <w:szCs w:val="21"/>
        </w:rPr>
      </w:pPr>
    </w:p>
    <w:p w14:paraId="1DC4BCA7" w14:textId="77777777" w:rsidR="0052313D" w:rsidRDefault="0052313D" w:rsidP="0052313D">
      <w:pPr>
        <w:rPr>
          <w:szCs w:val="21"/>
        </w:rPr>
      </w:pPr>
    </w:p>
    <w:p w14:paraId="63A51402" w14:textId="1F860745" w:rsidR="00EF0FC0" w:rsidRDefault="0052313D" w:rsidP="0052313D">
      <w:pPr>
        <w:jc w:val="center"/>
      </w:pPr>
      <w:r>
        <w:rPr>
          <w:rFonts w:hint="eastAsia"/>
          <w:b/>
          <w:sz w:val="32"/>
          <w:szCs w:val="32"/>
        </w:rPr>
        <w:t>（此页不打印，由老师填写后打印）</w:t>
      </w:r>
    </w:p>
    <w:sectPr w:rsidR="00EF0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989B9" w14:textId="77777777" w:rsidR="00820471" w:rsidRDefault="00820471" w:rsidP="0052313D">
      <w:r>
        <w:separator/>
      </w:r>
    </w:p>
  </w:endnote>
  <w:endnote w:type="continuationSeparator" w:id="0">
    <w:p w14:paraId="10B62746" w14:textId="77777777" w:rsidR="00820471" w:rsidRDefault="00820471" w:rsidP="00523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15710" w14:textId="77777777" w:rsidR="00820471" w:rsidRDefault="00820471" w:rsidP="0052313D">
      <w:r>
        <w:separator/>
      </w:r>
    </w:p>
  </w:footnote>
  <w:footnote w:type="continuationSeparator" w:id="0">
    <w:p w14:paraId="52E7BB6D" w14:textId="77777777" w:rsidR="00820471" w:rsidRDefault="00820471" w:rsidP="005231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B2582"/>
    <w:multiLevelType w:val="hybridMultilevel"/>
    <w:tmpl w:val="41D4E9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3D"/>
    <w:rsid w:val="0052313D"/>
    <w:rsid w:val="006376D5"/>
    <w:rsid w:val="00820471"/>
    <w:rsid w:val="00EF0FC0"/>
    <w:rsid w:val="00FC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CD9A27A-E669-45BA-AA42-298C3C59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13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313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31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31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377</Characters>
  <Application>Microsoft Office Word</Application>
  <DocSecurity>0</DocSecurity>
  <Lines>18</Lines>
  <Paragraphs>25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2</cp:revision>
  <dcterms:created xsi:type="dcterms:W3CDTF">2025-07-03T11:01:00Z</dcterms:created>
  <dcterms:modified xsi:type="dcterms:W3CDTF">2025-07-03T11:01:00Z</dcterms:modified>
</cp:coreProperties>
</file>