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生成对抗网络（GAN）深度研究报告：架构演进、核心原理与应用全景</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本研究报告旨在全面、深入地剖析生成对抗网络（Generative Adversarial Networks, GANs）这一深度学习领域的革命性技术。自2014年Ian Goodfellow等人首次提出以来，GAN不仅重新定义了生成式模型的范式，更在计算机视觉、图像处理、艺术创作乃至科学仿真等领域引发了深远的技术变革。本报告将以超过15,000字的篇幅，系统梳理GAN从理论萌芽到工业级应用的十年演进史（2014-2024），并重点对四种奠基性及前沿的GAN架构——DCGAN、Pix2Pix、CycleGAN以及StyleGAN系列——进行“解剖级”的深度分析。对于每种架构，报告将严格遵循理论背景、基本原理、应用案例及图解描述的结构进行阐述。此外，本报告还将深入探讨GAN在面对扩散模型（Diffusion Models）挑战下的竞争态势，以及其在实时生成、边缘计算和高保真图像合成中的独特价值，旨在为人工智能领域的研究人员、工程师及决策者提供一份详尽的参考文档。</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 生成对抗网络的历史演进与技术脉络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生成对抗网络的出现并非孤立的技术事件，而是机器学习领域在长期探索“如何让机器具备想象力”这一命题下的爆发式突破。从早期的统计模型到如今能生成足以乱真的数字人，GAN的发展史是一部算法与算力共同进化的宏大叙事。</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史前时代与理论萌芽（2014年以前）</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在GAN诞生之前，生成式模型的研究主要集中在显式密度估计（Explicit Density Estimation）上。这一时期的主流方法，如玻尔兹曼机（Boltzmann Machines）和深度信念网络（Deep Belief Networks, DBNs），主要依赖于马尔可夫链蒙特卡洛（MCMC）方法进行采样。然而，这些方法在高维数据（如自然图像）上往往面临计算复杂性极高、难以收敛的问题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2013年，Kingma和Welling提出的变分自编码器（Variational Autoencoders, VAEs）为生成模型带来了新的曙光。VAE通过引入概率编码器和解码器，利用变分推断来近似数据的潜在分布。尽管VAE在数学上优雅且训练相对稳定，但其生成的图像往往不可避免地呈现出模糊感（Blurriness）。这是因为VAE使用的逐像素均方误差（MSE）损失函数倾向于生成所有可能性的平均值，从而丢失了图像的高频细节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GAN的诞生与极小极大博弈（2014年）</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2014年，Ian Goodfellow在蒙特利尔大学的酒吧讨论中萌生了GAN的核心思想，并在随后的论文中正式提出了这一框架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。GAN彻底摒弃了显式密度估计的路径，转而采用一种隐式建模（Implicit Modeling）策略。其核心灵感来源于博弈论：构建两个神经网络——生成器（Generator, G）和判别器（Discriminator, D），让它们在一个零和游戏（Zero-Sum Game）中相互对抗。</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生成器的目标是制造出能够以假乱真的样本，而判别器的目标则是尽可能准确地分辨出真实样本和生成样本。这种对抗过程迫使生成器去逼近真实数据的分布。从数学角度看，这等价于最小化生成分布与真实分布之间的Jensen-Shannon散度（JS Divergence）。这一时期的GAN主要处于概念验证阶段，生成的图像多为低分辨率的MNIST数字或模糊的人脸，且训练极其不稳定，容易出现模式崩塌（Mode Collapse）现象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工程化与架构爆发（2015-2017年）</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2015年是GAN发展的分水岭。Alec Radford等人提出的</w:t>
      </w:r>
      <w:r w:rsidDel="00000000" w:rsidR="00000000" w:rsidRPr="00000000">
        <w:rPr>
          <w:rFonts w:ascii="Google Sans Text" w:cs="Google Sans Text" w:eastAsia="Google Sans Text" w:hAnsi="Google Sans Text"/>
          <w:b w:val="1"/>
          <w:bCs w:val="1"/>
          <w:color w:val="1f1f1f"/>
          <w:rtl w:val="0"/>
        </w:rPr>
        <w:t xml:space="preserve">DCGAN（Deep Convolutional GAN）</w:t>
      </w:r>
      <w:r w:rsidDel="00000000" w:rsidR="00000000" w:rsidRPr="00000000">
        <w:rPr>
          <w:rFonts w:ascii="Google Sans Text" w:cs="Google Sans Text" w:eastAsia="Google Sans Text" w:hAnsi="Google Sans Text"/>
          <w:color w:val="1f1f1f"/>
          <w:rtl w:val="0"/>
        </w:rPr>
        <w:t xml:space="preserve">，首次将卷积神经网络（CNN）成功应用于GAN架构中，并确立了一系列工程化设计原则（如使用Batch Normalization、去除全连接层等）。DCGAN证明了GAN有能力生成具有空间连贯性的高质量图像（如卧室场景），开启了GAN的工程化时代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随后的2016年和2017年，GAN的研究进入了寒武纪大爆发时期：</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Pix2Pix (2016)</w:t>
      </w:r>
      <w:r w:rsidDel="00000000" w:rsidR="00000000" w:rsidRPr="00000000">
        <w:rPr>
          <w:rFonts w:ascii="Google Sans Text" w:cs="Google Sans Text" w:eastAsia="Google Sans Text" w:hAnsi="Google Sans Text"/>
          <w:color w:val="1f1f1f"/>
          <w:rtl w:val="0"/>
        </w:rPr>
        <w:t xml:space="preserve">：Isola等人引入了条件生成对抗网络（cGAN）用于图像翻译任务，证明了GAN可以作为通用的“像素到像素”映射工具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CycleGAN (2017)</w:t>
      </w:r>
      <w:r w:rsidDel="00000000" w:rsidR="00000000" w:rsidRPr="00000000">
        <w:rPr>
          <w:rFonts w:ascii="Google Sans Text" w:cs="Google Sans Text" w:eastAsia="Google Sans Text" w:hAnsi="Google Sans Text"/>
          <w:color w:val="1f1f1f"/>
          <w:rtl w:val="0"/>
        </w:rPr>
        <w:t xml:space="preserve">：Zhu等人突破了配对数据的限制，提出了循环一致性损失，实现了如“马变斑马”的无监督图像翻译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WGAN (2017)</w:t>
      </w:r>
      <w:r w:rsidDel="00000000" w:rsidR="00000000" w:rsidRPr="00000000">
        <w:rPr>
          <w:rFonts w:ascii="Google Sans Text" w:cs="Google Sans Text" w:eastAsia="Google Sans Text" w:hAnsi="Google Sans Text"/>
          <w:color w:val="1f1f1f"/>
          <w:rtl w:val="0"/>
        </w:rPr>
        <w:t xml:space="preserve">：Arjovsky等人从理论层面诊断了GAN训练不稳定的根源，提出了Wasserstein GAN，利用Wasserstein距离替代JS散度，极大地改善了训练稳定性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ProGAN (2017)</w:t>
      </w:r>
      <w:r w:rsidDel="00000000" w:rsidR="00000000" w:rsidRPr="00000000">
        <w:rPr>
          <w:rFonts w:ascii="Google Sans Text" w:cs="Google Sans Text" w:eastAsia="Google Sans Text" w:hAnsi="Google Sans Text"/>
          <w:color w:val="1f1f1f"/>
          <w:rtl w:val="0"/>
        </w:rPr>
        <w:t xml:space="preserve">：NVIDIA团队提出了渐进式训练策略，首次生成了1024x1024分辨率的高清人脸，震惊了学术界和工业界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高保真与解耦控制时代（2018-2021年）</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随着ProGAN的成功，研究重心转向了提高图像质量和可控性。</w:t>
      </w:r>
      <w:r w:rsidDel="00000000" w:rsidR="00000000" w:rsidRPr="00000000">
        <w:rPr>
          <w:rFonts w:ascii="Google Sans Text" w:cs="Google Sans Text" w:eastAsia="Google Sans Text" w:hAnsi="Google Sans Text"/>
          <w:b w:val="1"/>
          <w:bCs w:val="1"/>
          <w:color w:val="1f1f1f"/>
          <w:rtl w:val="0"/>
        </w:rPr>
        <w:t xml:space="preserve">StyleGAN系列（2018-2021）</w:t>
      </w:r>
      <w:r w:rsidDel="00000000" w:rsidR="00000000" w:rsidRPr="00000000">
        <w:rPr>
          <w:rFonts w:ascii="Google Sans Text" w:cs="Google Sans Text" w:eastAsia="Google Sans Text" w:hAnsi="Google Sans Text"/>
          <w:color w:val="1f1f1f"/>
          <w:rtl w:val="0"/>
        </w:rPr>
        <w:t xml:space="preserve"> 是这一时期的巅峰之作。Karras等人借鉴风格迁移的思想，重新设计了生成器架构，引入了映射网络（Mapping Network）和自适应实例归一化（AdaIN），实现了对生成图像属性（如姿态、年龄、光照）的精细解耦控制。StyleGAN2和StyleGAN3进一步解决了伪影和纹理粘连问题，使得GAN生成的图像在细节上达到了肉眼难辨真假的程度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这一时期，GAN不仅在静态图像生成上独领风骚，还扩展到了视频生成、3D模型生成以及音频合成等领域。</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扩散模型的挑战与新生态（2022-2025年）</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进入2020年代，</w:t>
      </w:r>
      <w:r w:rsidDel="00000000" w:rsidR="00000000" w:rsidRPr="00000000">
        <w:rPr>
          <w:rFonts w:ascii="Google Sans Text" w:cs="Google Sans Text" w:eastAsia="Google Sans Text" w:hAnsi="Google Sans Text"/>
          <w:b w:val="1"/>
          <w:bCs w:val="1"/>
          <w:color w:val="1f1f1f"/>
          <w:rtl w:val="0"/>
        </w:rPr>
        <w:t xml:space="preserve">扩散模型（Diffusion Models）</w:t>
      </w:r>
      <w:r w:rsidDel="00000000" w:rsidR="00000000" w:rsidRPr="00000000">
        <w:rPr>
          <w:rFonts w:ascii="Google Sans Text" w:cs="Google Sans Text" w:eastAsia="Google Sans Text" w:hAnsi="Google Sans Text"/>
          <w:color w:val="1f1f1f"/>
          <w:rtl w:val="0"/>
        </w:rPr>
        <w:t xml:space="preserve"> 异军突起。凭借DALL-E 2、Stable Diffusion和Midjourney的成功，扩散模型在文本生成图像（Text-to-Image）任务上展现出了比GAN更强的多样性和语义理解能力，且训练过程更加稳定，不再需要复杂的对抗平衡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然而，GAN并未退出历史舞台。在2024-2025年的技术格局中，GAN依然占据着独特的生态位：</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推理速度</w:t>
      </w:r>
      <w:r w:rsidDel="00000000" w:rsidR="00000000" w:rsidRPr="00000000">
        <w:rPr>
          <w:rFonts w:ascii="Google Sans Text" w:cs="Google Sans Text" w:eastAsia="Google Sans Text" w:hAnsi="Google Sans Text"/>
          <w:color w:val="1f1f1f"/>
          <w:rtl w:val="0"/>
        </w:rPr>
        <w:t xml:space="preserve">：GAN是单步生成模型，可以实现毫秒级的实时生成，而扩散模型通常需要几十步去噪迭代。这使得GAN在实时视频滤镜、游戏渲染等对延迟敏感的应用中具有绝对优势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隐空间编辑</w:t>
      </w:r>
      <w:r w:rsidDel="00000000" w:rsidR="00000000" w:rsidRPr="00000000">
        <w:rPr>
          <w:rFonts w:ascii="Google Sans Text" w:cs="Google Sans Text" w:eastAsia="Google Sans Text" w:hAnsi="Google Sans Text"/>
          <w:color w:val="1f1f1f"/>
          <w:rtl w:val="0"/>
        </w:rPr>
        <w:t xml:space="preserve">：StyleGAN等架构提供了结构化、解耦的潜空间，使得对图像的特定属性（如表情、视角）进行精确编辑变得更加可控，而扩散模型的编辑控制仍在不断探索中。</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边缘计算</w:t>
      </w:r>
      <w:r w:rsidDel="00000000" w:rsidR="00000000" w:rsidRPr="00000000">
        <w:rPr>
          <w:rFonts w:ascii="Google Sans Text" w:cs="Google Sans Text" w:eastAsia="Google Sans Text" w:hAnsi="Google Sans Text"/>
          <w:color w:val="1f1f1f"/>
          <w:rtl w:val="0"/>
        </w:rPr>
        <w:t xml:space="preserve">：GAN的模型结构相对轻量，更适合部署在移动设备端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年份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关键里程碑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核心贡献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代表模型/技术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GAN诞生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提出生成器与判别器的对抗博弈框架，隐式密度估计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Vanilla 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架构工程化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引入卷积架构，确立训练稳定性的工程准则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DCGAN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图像翻译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定义了图像到图像的翻译任务，利用条件GAN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Pix2Pix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无监督翻译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解决无配对数据问题，引入循环一致性损失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CycleGAN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理论优化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解决梯度消失，引入Wasserstein距离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WGAN, WGAN-GP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高分辨率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渐进式增长训练，突破分辨率瓶颈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风格解耦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引入风格迁移思想，实现属性解耦与SOTA画质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StyleGAN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质量提升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修复伪影，优化归一化方法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StyleGAN2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严格等变性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解决纹理粘连，实现平移旋转等变性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StyleGAN3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新范式竞争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扩散模型崛起，GAN转向实时性与特定领域优化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Diffusion Models vs GANs</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 深度卷积生成对抗网络 (DCGAN)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DCGAN（Deep Convolutional Generative Adversarial Networks）是GAN发展史上极其重要的一步。在DCGAN之前，将卷积神经网络（CNN）整合进GAN一直面临严重的稳定性问题。Alec Radford等人在2015年发表的论文不仅仅提出了一个网络，更重要的是总结了一套构建稳定卷积GAN的“最佳实践”，这些原则至今仍被许多生成模型所沿用。</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理论知识：CNN与GAN的结合难题</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早期的GAN主要使用全连接层（Dense Layers）。当研究者尝试直接将标准的CNN（如用于分类任务的VGG或AlexNet）用于GAN时，训练往往无法收敛。主要原因包括：</w:t>
      </w:r>
    </w:p>
    <w:p w:rsidR="00000000" w:rsidDel="00000000" w:rsidP="00000000" w:rsidRDefault="00000000" w:rsidRPr="00000000" w14:paraId="0000004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池化层的信息丢失</w:t>
      </w:r>
      <w:r w:rsidDel="00000000" w:rsidR="00000000" w:rsidRPr="00000000">
        <w:rPr>
          <w:rFonts w:ascii="Google Sans Text" w:cs="Google Sans Text" w:eastAsia="Google Sans Text" w:hAnsi="Google Sans Text"/>
          <w:color w:val="1f1f1f"/>
          <w:rtl w:val="0"/>
        </w:rPr>
        <w:t xml:space="preserve">：标准CNN使用最大池化（Max Pooling）来压缩特征，这在分类任务中可以提取显著特征，但在生成任务中会导致空间信息的不可逆丢失，使得生成器难以恢复清晰的图像细节。</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梯度不稳定</w:t>
      </w:r>
      <w:r w:rsidDel="00000000" w:rsidR="00000000" w:rsidRPr="00000000">
        <w:rPr>
          <w:rFonts w:ascii="Google Sans Text" w:cs="Google Sans Text" w:eastAsia="Google Sans Text" w:hAnsi="Google Sans Text"/>
          <w:color w:val="1f1f1f"/>
          <w:rtl w:val="0"/>
        </w:rPr>
        <w:t xml:space="preserve">：深层网络容易导致梯度消失或爆炸，特别是在对抗训练这种本身就不稳定的动态系统中。</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DCGAN的理论贡献在于通过架构约束（Architectural Constraints）来强制模型的稳定性，而不是依靠复杂的损失函数修改。它证明了生成器可以学习到从低维向量到高维图像的层次化映射，即从底层的线条、边缘，到中层的形状、纹理，再到高层的物体结构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基本原理：架构约束与反卷积</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DCGAN的核心原理在于一套严格的架构设计指南，旨在构建一个全卷积的生成器和判别器。</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核心架构原则</w:t>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无池化层（No Pooling）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判别器（D）</w:t>
      </w:r>
      <w:r w:rsidDel="00000000" w:rsidR="00000000" w:rsidRPr="00000000">
        <w:rPr>
          <w:rFonts w:ascii="Google Sans Text" w:cs="Google Sans Text" w:eastAsia="Google Sans Text" w:hAnsi="Google Sans Text"/>
          <w:color w:val="1f1f1f"/>
          <w:rtl w:val="0"/>
        </w:rPr>
        <w:t xml:space="preserve">：使用**步幅卷积（Strided Convolution）**替代池化层进行下采样。这允许网络学习自己的空间下采样方法，而不是使用固定的最大值或平均值操作。</w:t>
      </w:r>
    </w:p>
    <w:p w:rsidR="00000000" w:rsidDel="00000000" w:rsidP="00000000" w:rsidRDefault="00000000" w:rsidRPr="00000000" w14:paraId="00000054">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生成器（G）</w:t>
      </w:r>
      <w:r w:rsidDel="00000000" w:rsidR="00000000" w:rsidRPr="00000000">
        <w:rPr>
          <w:rFonts w:ascii="Google Sans Text" w:cs="Google Sans Text" w:eastAsia="Google Sans Text" w:hAnsi="Google Sans Text"/>
          <w:color w:val="1f1f1f"/>
          <w:rtl w:val="0"/>
        </w:rPr>
        <w:t xml:space="preserve">：使用</w:t>
      </w:r>
      <w:r w:rsidDel="00000000" w:rsidR="00000000" w:rsidRPr="00000000">
        <w:rPr>
          <w:rFonts w:ascii="Google Sans Text" w:cs="Google Sans Text" w:eastAsia="Google Sans Text" w:hAnsi="Google Sans Text"/>
          <w:b w:val="1"/>
          <w:bCs w:val="1"/>
          <w:color w:val="1f1f1f"/>
          <w:rtl w:val="0"/>
        </w:rPr>
        <w:t xml:space="preserve">转置卷积（Transposed Convolution）</w:t>
      </w:r>
      <w:r w:rsidDel="00000000" w:rsidR="00000000" w:rsidRPr="00000000">
        <w:rPr>
          <w:rFonts w:ascii="Google Sans Text" w:cs="Google Sans Text" w:eastAsia="Google Sans Text" w:hAnsi="Google Sans Text"/>
          <w:color w:val="1f1f1f"/>
          <w:rtl w:val="0"/>
        </w:rPr>
        <w:t xml:space="preserve">（有时被称为分数步长卷积或反卷积）进行上采样。这使得生成器能够从低分辨率特征图逐步构建高分辨率图像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批归一化（Batch Normalization, BN）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在生成器和判别器的大部分层中使用BN。BN将每一层的输入规范化为零均值和单位方差，这对于防止深层生成器的模式崩塌至关重要。它能让梯度的传播更加顺畅，防止权重初始化不当导致的问题。</w:t>
      </w:r>
    </w:p>
    <w:p w:rsidR="00000000" w:rsidDel="00000000" w:rsidP="00000000" w:rsidRDefault="00000000" w:rsidRPr="00000000" w14:paraId="00000057">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例外</w:t>
      </w:r>
      <w:r w:rsidDel="00000000" w:rsidR="00000000" w:rsidRPr="00000000">
        <w:rPr>
          <w:rFonts w:ascii="Google Sans Text" w:cs="Google Sans Text" w:eastAsia="Google Sans Text" w:hAnsi="Google Sans Text"/>
          <w:color w:val="1f1f1f"/>
          <w:rtl w:val="0"/>
        </w:rPr>
        <w:t xml:space="preserve">：生成器的输出层和判别器的输入层</w:t>
      </w:r>
      <w:r w:rsidDel="00000000" w:rsidR="00000000" w:rsidRPr="00000000">
        <w:rPr>
          <w:rFonts w:ascii="Google Sans Text" w:cs="Google Sans Text" w:eastAsia="Google Sans Text" w:hAnsi="Google Sans Text"/>
          <w:b w:val="1"/>
          <w:bCs w:val="1"/>
          <w:color w:val="1f1f1f"/>
          <w:rtl w:val="0"/>
        </w:rPr>
        <w:t xml:space="preserve">不</w:t>
      </w:r>
      <w:r w:rsidDel="00000000" w:rsidR="00000000" w:rsidRPr="00000000">
        <w:rPr>
          <w:rFonts w:ascii="Google Sans Text" w:cs="Google Sans Text" w:eastAsia="Google Sans Text" w:hAnsi="Google Sans Text"/>
          <w:color w:val="1f1f1f"/>
          <w:rtl w:val="0"/>
        </w:rPr>
        <w:t xml:space="preserve">使用BN。这是为了防止模型在输出图像的颜色或光照上产生不自然的均一化伪影。</w:t>
      </w:r>
    </w:p>
    <w:p w:rsidR="00000000" w:rsidDel="00000000" w:rsidP="00000000" w:rsidRDefault="00000000" w:rsidRPr="00000000" w14:paraId="0000005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全卷积网络</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移除全连接隐层。输入噪声 $z$ 直接通过投影（Projection）重塑为特征图，然后通过卷积操作处理。</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激活函数的选择</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生成器</w:t>
      </w:r>
      <w:r w:rsidDel="00000000" w:rsidR="00000000" w:rsidRPr="00000000">
        <w:rPr>
          <w:rFonts w:ascii="Google Sans Text" w:cs="Google Sans Text" w:eastAsia="Google Sans Text" w:hAnsi="Google Sans Text"/>
          <w:color w:val="1f1f1f"/>
          <w:rtl w:val="0"/>
        </w:rPr>
        <w:t xml:space="preserve">：除了输出层使用 </w:t>
      </w:r>
      <w:r w:rsidDel="00000000" w:rsidR="00000000" w:rsidRPr="00000000">
        <w:rPr>
          <w:rFonts w:ascii="Google Sans Text" w:cs="Google Sans Text" w:eastAsia="Google Sans Text" w:hAnsi="Google Sans Text"/>
          <w:b w:val="1"/>
          <w:bCs w:val="1"/>
          <w:color w:val="1f1f1f"/>
          <w:rtl w:val="0"/>
        </w:rPr>
        <w:t xml:space="preserve">Tanh</w:t>
      </w:r>
      <w:r w:rsidDel="00000000" w:rsidR="00000000" w:rsidRPr="00000000">
        <w:rPr>
          <w:rFonts w:ascii="Google Sans Text" w:cs="Google Sans Text" w:eastAsia="Google Sans Text" w:hAnsi="Google Sans Text"/>
          <w:color w:val="1f1f1f"/>
          <w:rtl w:val="0"/>
        </w:rPr>
        <w:t xml:space="preserve"> 函数（将像素值约束在[-1, 1]区间）外，所有层均使用 </w:t>
      </w:r>
      <w:r w:rsidDel="00000000" w:rsidR="00000000" w:rsidRPr="00000000">
        <w:rPr>
          <w:rFonts w:ascii="Google Sans Text" w:cs="Google Sans Text" w:eastAsia="Google Sans Text" w:hAnsi="Google Sans Text"/>
          <w:b w:val="1"/>
          <w:bCs w:val="1"/>
          <w:color w:val="1f1f1f"/>
          <w:rtl w:val="0"/>
        </w:rPr>
        <w:t xml:space="preserve">ReLU</w:t>
      </w:r>
      <w:r w:rsidDel="00000000" w:rsidR="00000000" w:rsidRPr="00000000">
        <w:rPr>
          <w:rFonts w:ascii="Google Sans Text" w:cs="Google Sans Text" w:eastAsia="Google Sans Text" w:hAnsi="Google Sans Text"/>
          <w:color w:val="1f1f1f"/>
          <w:rtl w:val="0"/>
        </w:rPr>
        <w:t xml:space="preserve"> 激活函数。ReLU有助于加速收敛并防止梯度饱和。</w:t>
      </w:r>
    </w:p>
    <w:p w:rsidR="00000000" w:rsidDel="00000000" w:rsidP="00000000" w:rsidRDefault="00000000" w:rsidRPr="00000000" w14:paraId="0000005C">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判别器</w:t>
      </w:r>
      <w:r w:rsidDel="00000000" w:rsidR="00000000" w:rsidRPr="00000000">
        <w:rPr>
          <w:rFonts w:ascii="Google Sans Text" w:cs="Google Sans Text" w:eastAsia="Google Sans Text" w:hAnsi="Google Sans Text"/>
          <w:color w:val="1f1f1f"/>
          <w:rtl w:val="0"/>
        </w:rPr>
        <w:t xml:space="preserve">：所有层使用 </w:t>
      </w:r>
      <w:r w:rsidDel="00000000" w:rsidR="00000000" w:rsidRPr="00000000">
        <w:rPr>
          <w:rFonts w:ascii="Google Sans Text" w:cs="Google Sans Text" w:eastAsia="Google Sans Text" w:hAnsi="Google Sans Text"/>
          <w:b w:val="1"/>
          <w:bCs w:val="1"/>
          <w:color w:val="1f1f1f"/>
          <w:rtl w:val="0"/>
        </w:rPr>
        <w:t xml:space="preserve">LeakyReLU</w:t>
      </w:r>
      <w:r w:rsidDel="00000000" w:rsidR="00000000" w:rsidRPr="00000000">
        <w:rPr>
          <w:rFonts w:ascii="Google Sans Text" w:cs="Google Sans Text" w:eastAsia="Google Sans Text" w:hAnsi="Google Sans Text"/>
          <w:color w:val="1f1f1f"/>
          <w:rtl w:val="0"/>
        </w:rPr>
        <w:t xml:space="preserve"> 激活函数（通常斜率 $\alpha=0.2$）。LeakyReLU允许负数输入有较小的梯度，防止判别器中的神经元“死亡”（Dying ReLU），确保梯度能回传给生成器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生成器的工作流程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生成器 $G$ 接收一个从均匀分布或高斯分布采样的100维随机噪声向量 $z$。</w:t>
      </w:r>
    </w:p>
    <w:p w:rsidR="00000000" w:rsidDel="00000000" w:rsidP="00000000" w:rsidRDefault="00000000" w:rsidRPr="00000000" w14:paraId="0000005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投影与重塑</w:t>
      </w:r>
      <w:r w:rsidDel="00000000" w:rsidR="00000000" w:rsidRPr="00000000">
        <w:rPr>
          <w:rFonts w:ascii="Google Sans Text" w:cs="Google Sans Text" w:eastAsia="Google Sans Text" w:hAnsi="Google Sans Text"/>
          <w:color w:val="1f1f1f"/>
          <w:rtl w:val="0"/>
        </w:rPr>
        <w:t xml:space="preserve">：$z$ 通过一个线性层投影，并重塑（Reshape）为一个 $4 \times 4 \times 1024$ 的张量。</w:t>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特征图放大</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第一层转置卷积：$4 \times 4 \times 1024 \rightarrow 8 \times 8 \times 512$（BN + ReLU）</w:t>
      </w:r>
    </w:p>
    <w:p w:rsidR="00000000" w:rsidDel="00000000" w:rsidP="00000000" w:rsidRDefault="00000000" w:rsidRPr="00000000" w14:paraId="00000062">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第二层转置卷积：$8 \times 8 \times 512 \rightarrow 16 \times 16 \times 256$（BN + ReLU）</w:t>
      </w:r>
    </w:p>
    <w:p w:rsidR="00000000" w:rsidDel="00000000" w:rsidP="00000000" w:rsidRDefault="00000000" w:rsidRPr="00000000" w14:paraId="00000063">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第三层转置卷积：$16 \times 16 \times 256 \rightarrow 32 \times 32 \times 128$（BN + ReLU）</w:t>
      </w:r>
    </w:p>
    <w:p w:rsidR="00000000" w:rsidDel="00000000" w:rsidP="00000000" w:rsidRDefault="00000000" w:rsidRPr="00000000" w14:paraId="00000064">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第四层转置卷积：$32 \times 32 \times 128 \rightarrow 64 \times 64 \times 3$（Tanh，生成RGB图像）</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图解描述：DCGAN生成器架构</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120" w:line="275.9999942779541" w:lineRule="auto"/>
        <w:ind w:left="600" w:right="600" w:firstLine="0"/>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想象一张流程图，左侧是一个细长的向量，标注为“100-d Z”。这个向量连接到一个长方体块，标注为“Project &amp; Reshape”。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随后是四个依次连接的长方体，体现了特征图的变化过程：</w:t>
      </w:r>
    </w:p>
    <w:p w:rsidR="00000000" w:rsidDel="00000000" w:rsidP="00000000" w:rsidRDefault="00000000" w:rsidRPr="00000000" w14:paraId="0000006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第一个长方体较厚且小（$4 \times 4 \times 1024$）。</w:t>
      </w:r>
    </w:p>
    <w:p w:rsidR="00000000" w:rsidDel="00000000" w:rsidP="00000000" w:rsidRDefault="00000000" w:rsidRPr="00000000" w14:paraId="0000006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第二个长方体变宽变高，但变薄（$8 \times 8 \times 512$）。</w:t>
      </w:r>
    </w:p>
    <w:p w:rsidR="00000000" w:rsidDel="00000000" w:rsidP="00000000" w:rsidRDefault="00000000" w:rsidRPr="00000000" w14:paraId="0000006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第三个长方体继续变大变薄（$16 \times 16 \times 256$）。</w:t>
      </w:r>
    </w:p>
    <w:p w:rsidR="00000000" w:rsidDel="00000000" w:rsidP="00000000" w:rsidRDefault="00000000" w:rsidRPr="00000000" w14:paraId="0000006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第四个长方体进一步变大（$32 \times 32 \times 128$）。</w:t>
      </w:r>
    </w:p>
    <w:p w:rsidR="00000000" w:rsidDel="00000000" w:rsidP="00000000" w:rsidRDefault="00000000" w:rsidRPr="00000000" w14:paraId="0000006C">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最终输出一张彩色图片（$64 \times 64 \times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每一个连接箭头上方标注着操作：“Transposed Conv, BN, ReLU”。最后一层箭头标注“Tanh”。这生动展示了从抽象噪声到具体图像的“生长”过程。</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主要应用与应用案例</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DCGAN的主要贡献在于它展示了GAN在无监督学习下提取语义特征的能力。</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潜在空间算术（Latent Space Arithmetic）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这是DCGAN最著名的应用案例。由于生成器学习到了数据的语义分布，向量空间 $Z$ 中的算术运算对应着图像语义的变换。这与自然语言处理中的Word2Vec（如“国王 - 男人 + 女人 = 女王”）非常相似。</w:t>
      </w:r>
    </w:p>
    <w:p w:rsidR="00000000" w:rsidDel="00000000" w:rsidP="00000000" w:rsidRDefault="00000000" w:rsidRPr="00000000" w14:paraId="00000071">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案例</w:t>
      </w:r>
      <w:r w:rsidDel="00000000" w:rsidR="00000000" w:rsidRPr="00000000">
        <w:rPr>
          <w:rFonts w:ascii="Google Sans Text" w:cs="Google Sans Text" w:eastAsia="Google Sans Text" w:hAnsi="Google Sans Text"/>
          <w:color w:val="1f1f1f"/>
          <w:rtl w:val="0"/>
        </w:rPr>
        <w:t xml:space="preserve">：人脸属性编辑。</w:t>
      </w:r>
    </w:p>
    <w:p w:rsidR="00000000" w:rsidDel="00000000" w:rsidP="00000000" w:rsidRDefault="00000000" w:rsidRPr="00000000" w14:paraId="00000072">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找到若干张“戴眼镜的男人”生成的潜在向量，求平均得到向量 $V_{man\_glasses}$。</w:t>
      </w:r>
    </w:p>
    <w:p w:rsidR="00000000" w:rsidDel="00000000" w:rsidP="00000000" w:rsidRDefault="00000000" w:rsidRPr="00000000" w14:paraId="00000073">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同理得到 $V_{man\_no\_glasses}$ 和 $V_{woman\_no\_glasses}$。</w:t>
      </w:r>
    </w:p>
    <w:p w:rsidR="00000000" w:rsidDel="00000000" w:rsidP="00000000" w:rsidRDefault="00000000" w:rsidRPr="00000000" w14:paraId="0000007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计算 $V_{result} = V_{man\_glasses} - V_{man\_no\_glasses} + V_{woman\_no\_glasses}$。</w:t>
      </w:r>
    </w:p>
    <w:p w:rsidR="00000000" w:rsidDel="00000000" w:rsidP="00000000" w:rsidRDefault="00000000" w:rsidRPr="00000000" w14:paraId="00000075">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将 $V_{result}$ 输入生成器，得到的图像是“戴眼镜的女人”。这证明了GAN学会了“眼镜”和“性别”作为独立的语义特征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图像合成与无监督特征学习</w:t>
      </w:r>
    </w:p>
    <w:p w:rsidR="00000000" w:rsidDel="00000000" w:rsidP="00000000" w:rsidRDefault="00000000" w:rsidRPr="00000000" w14:paraId="00000077">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场景生成</w:t>
      </w:r>
      <w:r w:rsidDel="00000000" w:rsidR="00000000" w:rsidRPr="00000000">
        <w:rPr>
          <w:rFonts w:ascii="Google Sans Text" w:cs="Google Sans Text" w:eastAsia="Google Sans Text" w:hAnsi="Google Sans Text"/>
          <w:color w:val="1f1f1f"/>
          <w:rtl w:val="0"/>
        </w:rPr>
        <w:t xml:space="preserve">：DCGAN被用于生成卧室、风景等场景。虽然早期结果细节模糊，但它能够正确生成窗户、床、门等物体的空间关系，表明网络理解了场景的几何结构。</w:t>
      </w:r>
    </w:p>
    <w:p w:rsidR="00000000" w:rsidDel="00000000" w:rsidP="00000000" w:rsidRDefault="00000000" w:rsidRPr="00000000" w14:paraId="0000007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特征提取器</w:t>
      </w:r>
      <w:r w:rsidDel="00000000" w:rsidR="00000000" w:rsidRPr="00000000">
        <w:rPr>
          <w:rFonts w:ascii="Google Sans Text" w:cs="Google Sans Text" w:eastAsia="Google Sans Text" w:hAnsi="Google Sans Text"/>
          <w:color w:val="1f1f1f"/>
          <w:rtl w:val="0"/>
        </w:rPr>
        <w:t xml:space="preserve">：将训练好的DCGAN判别器剥离出来，作为图像分类任务的特征提取器。在当时的小样本数据集（如CIFAR-10）上，使用DCGAN提取特征训练的分类器取得了具有竞争力的准确率。</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 Pix2Pix：基于条件GAN的图像翻译范式</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Pix2Pix（Image-to-Image Translation with Conditional Adversarial Networks）由Phillip Isola等人在CVPR 2017上提出。它将图像生成的问题重新定义为“图像翻译”问题，即学习从一个图像域到另一个图像域的映射。</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理论知识：条件生成与L1损失的结合</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在原始GAN中，生成图像的内容是随机的，无法控制。而在实际应用中，我们往往希望生成器根据输入图像生成特定的输出（例如，把这张特定的黑白照片上色，而不是随机生成一张彩色照片）。这需要使用</w:t>
      </w:r>
      <w:r w:rsidDel="00000000" w:rsidR="00000000" w:rsidRPr="00000000">
        <w:rPr>
          <w:rFonts w:ascii="Google Sans Text" w:cs="Google Sans Text" w:eastAsia="Google Sans Text" w:hAnsi="Google Sans Text"/>
          <w:b w:val="1"/>
          <w:bCs w:val="1"/>
          <w:color w:val="1f1f1f"/>
          <w:rtl w:val="0"/>
        </w:rPr>
        <w:t xml:space="preserve">条件生成对抗网络（Conditional GAN, cGAN）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Pix2Pix的理论核心在于将对抗损失（GAN Loss）与传统像素级损失（L1 Loss）相结合。</w:t>
      </w:r>
    </w:p>
    <w:p w:rsidR="00000000" w:rsidDel="00000000" w:rsidP="00000000" w:rsidRDefault="00000000" w:rsidRPr="00000000" w14:paraId="0000007E">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对抗损失</w:t>
      </w:r>
      <w:r w:rsidDel="00000000" w:rsidR="00000000" w:rsidRPr="00000000">
        <w:rPr>
          <w:rFonts w:ascii="Google Sans Text" w:cs="Google Sans Text" w:eastAsia="Google Sans Text" w:hAnsi="Google Sans Text"/>
          <w:color w:val="1f1f1f"/>
          <w:rtl w:val="0"/>
        </w:rPr>
        <w:t xml:space="preserve">（$\mathcal{L}_{cGAN}$）：负责判别生成的图像是否“真实”。它迫使生成器生成高频细节（如纹理、锐度），解决图像模糊问题。</w:t>
      </w:r>
    </w:p>
    <w:p w:rsidR="00000000" w:rsidDel="00000000" w:rsidP="00000000" w:rsidRDefault="00000000" w:rsidRPr="00000000" w14:paraId="0000007F">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L1损失</w:t>
      </w:r>
      <w:r w:rsidDel="00000000" w:rsidR="00000000" w:rsidRPr="00000000">
        <w:rPr>
          <w:rFonts w:ascii="Google Sans Text" w:cs="Google Sans Text" w:eastAsia="Google Sans Text" w:hAnsi="Google Sans Text"/>
          <w:color w:val="1f1f1f"/>
          <w:rtl w:val="0"/>
        </w:rPr>
        <w:t xml:space="preserve">（$\mathcal{L}_{L1}$）：计算生成图像与真实目标图像（Ground Truth）之间像素值的绝对差。它负责确保生成的图像内容与输入图像在空间结构上保持一致（如物体的轮廓、位置）。</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总的优化目标函数为：</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 = \arg \min_G \max_D \mathcal{L}_{cGAN}(G, D) + \lambda \mathcal{L}_{L1}(G)$$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其中 $\lambda$ 是平衡系数，通常设为100，表明在保证内容准确性的基础上追求真实感 19。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基本原理：U-Net与PatchGAN的黄金组合</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Pix2Pix的成功很大程度上归功于其独特的生成器和判别器设计，解决了图像翻译中的特定痛点。</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生成器：U-Net架构</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传统的编码器-解码器（Encoder-Decoder）网络会先将图像压缩到一个低维瓶颈层（Bottleneck），然后再上采样。这一过程会导致高频信息（如边缘位置）的丢失。</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对于图像翻译任务，输入和输出通常共享底层的几何结构（例如，给素描上色，轮廓线的位置必须完全重合）。为了保留这些信息，Pix2Pix采用了U-Net架构。</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跳跃连接（Skip Connections）</w:t>
      </w:r>
      <w:r w:rsidDel="00000000" w:rsidR="00000000" w:rsidRPr="00000000">
        <w:rPr>
          <w:rFonts w:ascii="Google Sans Text" w:cs="Google Sans Text" w:eastAsia="Google Sans Text" w:hAnsi="Google Sans Text"/>
          <w:color w:val="1f1f1f"/>
          <w:rtl w:val="0"/>
        </w:rPr>
        <w:t xml:space="preserve">：U-Net在编码器的第 $i$ 层和解码器的第 $n-i$ 层之间添加了直接的连接。特征图不是相加，而是沿着通道维度进行</w:t>
      </w:r>
      <w:r w:rsidDel="00000000" w:rsidR="00000000" w:rsidRPr="00000000">
        <w:rPr>
          <w:rFonts w:ascii="Google Sans Text" w:cs="Google Sans Text" w:eastAsia="Google Sans Text" w:hAnsi="Google Sans Text"/>
          <w:b w:val="1"/>
          <w:bCs w:val="1"/>
          <w:color w:val="1f1f1f"/>
          <w:rtl w:val="0"/>
        </w:rPr>
        <w:t xml:space="preserve">拼接（Concatenation）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作用</w:t>
      </w:r>
      <w:r w:rsidDel="00000000" w:rsidR="00000000" w:rsidRPr="00000000">
        <w:rPr>
          <w:rFonts w:ascii="Google Sans Text" w:cs="Google Sans Text" w:eastAsia="Google Sans Text" w:hAnsi="Google Sans Text"/>
          <w:color w:val="1f1f1f"/>
          <w:rtl w:val="0"/>
        </w:rPr>
        <w:t xml:space="preserve">：这就像是给网络搭建了“高速公路”，底层的细节信息可以直接穿过网络到达输出端，而不需要经过瓶颈层的压缩。这极大地提高了生成图像的清晰度和结构准确性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判别器：PatchGAN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传统的GAN判别器会对整张图像输出一个标量（真/假）。然而，Pix2Pix的判别器只需要关注高频纹理的真实性（因为低频的轮廓一致性已经由L1损失很好地约束了）。</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因此，作者设计了PatchGAN。</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工作机制</w:t>
      </w:r>
      <w:r w:rsidDel="00000000" w:rsidR="00000000" w:rsidRPr="00000000">
        <w:rPr>
          <w:rFonts w:ascii="Google Sans Text" w:cs="Google Sans Text" w:eastAsia="Google Sans Text" w:hAnsi="Google Sans Text"/>
          <w:color w:val="1f1f1f"/>
          <w:rtl w:val="0"/>
        </w:rPr>
        <w:t xml:space="preserve">：PatchGAN的判别器是一个全卷积网络，其输出不是一个数字，而是一个 $N \times N$ 的矩阵。矩阵中的每一个元素对应原图中一个特定大小的图块（Patch，例如 $70 \times 70$ 像素）。</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马尔可夫性（Markovian）</w:t>
      </w:r>
      <w:r w:rsidDel="00000000" w:rsidR="00000000" w:rsidRPr="00000000">
        <w:rPr>
          <w:rFonts w:ascii="Google Sans Text" w:cs="Google Sans Text" w:eastAsia="Google Sans Text" w:hAnsi="Google Sans Text"/>
          <w:color w:val="1f1f1f"/>
          <w:rtl w:val="0"/>
        </w:rPr>
        <w:t xml:space="preserve">：判别器假设图像中的像素独立性超过了Patch的大小。它对图像中的每一个Patch分别判断真假，最后取所有Patch判断结果的平均值作为整张图的得分。</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优势</w:t>
      </w:r>
      <w:r w:rsidDel="00000000" w:rsidR="00000000" w:rsidRPr="00000000">
        <w:rPr>
          <w:rFonts w:ascii="Google Sans Text" w:cs="Google Sans Text" w:eastAsia="Google Sans Text" w:hAnsi="Google Sans Text"/>
          <w:color w:val="1f1f1f"/>
          <w:rtl w:val="0"/>
        </w:rPr>
        <w:t xml:space="preserve">：这种设计大大减少了参数量，加快了计算速度，并且能够生成任意尺寸的图像（因为全卷积结构不受输入尺寸限制）</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图解描述：Pix2Pix架构细节</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[插图补充：U-Net与PatchGAN工作原理]</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图A (U-Net)</w:t>
      </w:r>
      <w:r w:rsidDel="00000000" w:rsidR="00000000" w:rsidRPr="00000000">
        <w:rPr>
          <w:rFonts w:ascii="Google Sans Text" w:cs="Google Sans Text" w:eastAsia="Google Sans Text" w:hAnsi="Google Sans Text"/>
          <w:color w:val="1f1f1f"/>
          <w:rtl w:val="0"/>
        </w:rPr>
        <w:t xml:space="preserve">：呈现一个“U”字形的对称结构。左侧是下采样路径（Encoder），右侧是上采样路径（Decoder）。在相同高度的层级之间，画有水平的虚线箭头，标注为“Skip Connection (Concatenate)”。这形象地展示了信息如何跳过底部的瓶颈层，直接从输入端流向输出端。</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图B (PatchGAN)</w:t>
      </w:r>
      <w:r w:rsidDel="00000000" w:rsidR="00000000" w:rsidRPr="00000000">
        <w:rPr>
          <w:rFonts w:ascii="Google Sans Text" w:cs="Google Sans Text" w:eastAsia="Google Sans Text" w:hAnsi="Google Sans Text"/>
          <w:color w:val="1f1f1f"/>
          <w:rtl w:val="0"/>
        </w:rPr>
        <w:t xml:space="preserve">：一张大的输入图像进入判别器网络。网络的输出是一个二维网格（例如 $30 \times 30$ 的方格）。图解中引出网格中的一个红色小方块，反向映射回输入图像，覆盖了一个 $70 \times 70$ 的区域（Receptive Field）。这说明判别器的每一个输出只对图像的局部区域负责，就像在用显微镜检查纹理细节。</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主要应用与应用案例</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Pix2Pix展示了极其广泛的通用性，几乎任何可以表示为像素到像素映射的任务都可以使用它。</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典型应用案例</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边缘图转照片（Edges2Photo）</w:t>
      </w:r>
      <w:r w:rsidDel="00000000" w:rsidR="00000000" w:rsidRPr="00000000">
        <w:rPr>
          <w:rFonts w:ascii="Google Sans Text" w:cs="Google Sans Text" w:eastAsia="Google Sans Text" w:hAnsi="Google Sans Text"/>
          <w:color w:val="1f1f1f"/>
          <w:rtl w:val="0"/>
        </w:rPr>
        <w:t xml:space="preserve">：这是最直观的案例。用户在左边画几笔鞋子或手提包的轮廓（Sketch），Pix2Pix在右边实时生成具有皮革质感、光影效果的真实照片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地图与卫星图转换（Map2Sat）</w:t>
      </w:r>
      <w:r w:rsidDel="00000000" w:rsidR="00000000" w:rsidRPr="00000000">
        <w:rPr>
          <w:rFonts w:ascii="Google Sans Text" w:cs="Google Sans Text" w:eastAsia="Google Sans Text" w:hAnsi="Google Sans Text"/>
          <w:color w:val="1f1f1f"/>
          <w:rtl w:val="0"/>
        </w:rPr>
        <w:t xml:space="preserve">：将Google Maps的平面抽象地图转换为逼真的卫星航拍图。模型能够学会把绿色的色块渲染成树林，灰色的线条渲染成道路，方块渲染成建筑屋顶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黑白图像上色（Colorization）</w:t>
      </w:r>
      <w:r w:rsidDel="00000000" w:rsidR="00000000" w:rsidRPr="00000000">
        <w:rPr>
          <w:rFonts w:ascii="Google Sans Text" w:cs="Google Sans Text" w:eastAsia="Google Sans Text" w:hAnsi="Google Sans Text"/>
          <w:color w:val="1f1f1f"/>
          <w:rtl w:val="0"/>
        </w:rPr>
        <w:t xml:space="preserve">：将二战时期的黑白照片自动还原为彩色。虽然存在多解性（比如衣服可以是红色也可以是蓝色），但在L1和GAN损失的共同作用下，模型通常能给出合理的色彩推断。</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夜景转日景（Night2Day）</w:t>
      </w:r>
      <w:r w:rsidDel="00000000" w:rsidR="00000000" w:rsidRPr="00000000">
        <w:rPr>
          <w:rFonts w:ascii="Google Sans Text" w:cs="Google Sans Text" w:eastAsia="Google Sans Text" w:hAnsi="Google Sans Text"/>
          <w:color w:val="1f1f1f"/>
          <w:rtl w:val="0"/>
        </w:rPr>
        <w:t xml:space="preserve">：将夜晚拍摄的照片转换为白天的效果，这对自动驾驶数据的扩充非常有意义。</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建筑立面合成（Facades）</w:t>
      </w:r>
      <w:r w:rsidDel="00000000" w:rsidR="00000000" w:rsidRPr="00000000">
        <w:rPr>
          <w:rFonts w:ascii="Google Sans Text" w:cs="Google Sans Text" w:eastAsia="Google Sans Text" w:hAnsi="Google Sans Text"/>
          <w:color w:val="1f1f1f"/>
          <w:rtl w:val="0"/>
        </w:rPr>
        <w:t xml:space="preserve">：输入包含窗户、门、墙壁位置的标签色块图，生成逼真的建筑物正面照片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局限性</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Pix2Pix最大的局限在于它</w:t>
      </w:r>
      <w:r w:rsidDel="00000000" w:rsidR="00000000" w:rsidRPr="00000000">
        <w:rPr>
          <w:rFonts w:ascii="Google Sans Text" w:cs="Google Sans Text" w:eastAsia="Google Sans Text" w:hAnsi="Google Sans Text"/>
          <w:b w:val="1"/>
          <w:bCs w:val="1"/>
          <w:color w:val="1f1f1f"/>
          <w:rtl w:val="0"/>
        </w:rPr>
        <w:t xml:space="preserve">必须需要配对的训练数据</w:t>
      </w:r>
      <w:r w:rsidDel="00000000" w:rsidR="00000000" w:rsidRPr="00000000">
        <w:rPr>
          <w:rFonts w:ascii="Google Sans Text" w:cs="Google Sans Text" w:eastAsia="Google Sans Text" w:hAnsi="Google Sans Text"/>
          <w:color w:val="1f1f1f"/>
          <w:rtl w:val="0"/>
        </w:rPr>
        <w:t xml:space="preserve">（Paired Data）。训练集中必须每一张输入图都有完全对应的目标图。这在很多现实场景中（如将马变成斑马，或将夏天的景色变成冬天）是不可能获取的，因为我们无法在同一时刻、同一角度拍摄到完全匹配的两种状态。这直接引出了下一章的主角——CycleGA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 CycleGAN：打破数据配对的壁垒</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CycleGAN（Cycle-Consistent Adversarial Networks）由加州大学伯克利分校的Jun-Yan Zhu等人于2017年提出。它标志着GAN从实验室的理想环境迈向了更复杂的真实世界应用，因为它解决了**无监督图像翻译（Unpaired Image-to-Image Translation）**的难题。</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理论知识：循环一致性假设</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当没有配对数据时（例如只有一堆马的照片集合 $X$ 和一堆斑马的照片集合 $Y$，但没有一一对应关系），如何训练一个映射 $G: X \rightarrow 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如果仅使用传统的GAN损失，生成器 $G$ 可能会把所有的马都映射成同一张极其逼真的斑马图片（模式崩塌），或者随意修改背景，因为判别器只要看到是一张像斑马的图就会判定为真。判别器无法约束输入图像 $x$ 和输出图像 $G(x)$ 在内容上的对应关系。</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CycleGAN引入了**循环一致性（Cycle Consistency）**假设：如果我们把句子从英语翻译成法语，再从法语翻译回英语，应该得到原始的句子。同理，如果将图像 $x$ 转换到域 $Y$，再转换回域 $X$，应该还原为 $x$。</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数学上，CycleGAN包含两个映射函数：</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$G: X \rightarrow Y$（正向生成器）</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 Y \rightarrow X$（反向生成器）</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以及两个判别器：</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$D_Y$：区分真实图像 $y$ 和生成的图像 $G(x)$。</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$D_X$：区分真实图像 $x$ 和生成的图像 $F(y)$。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基本原理：三位一体的损失函数</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CycleGAN的成功依赖于三种损失函数的精妙结合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对抗损失（Adversarial Loss）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$\mathcal{L}_{GAN}(G, D_Y, X, Y)$：确保 $G(x)$ 看起来像域 $Y$ 中的图像。</w:t>
      </w:r>
    </w:p>
    <w:p w:rsidR="00000000" w:rsidDel="00000000" w:rsidP="00000000" w:rsidRDefault="00000000" w:rsidRPr="00000000" w14:paraId="000000B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$\mathcal{L}_{GAN}(F, D_X, Y, X)$：确保 $F(y)$ 看起来像域 $X$ 中的图像。</w:t>
      </w:r>
    </w:p>
    <w:p w:rsidR="00000000" w:rsidDel="00000000" w:rsidP="00000000" w:rsidRDefault="00000000" w:rsidRPr="00000000" w14:paraId="000000B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仅靠这一项，生成的图像会很真实，但内容可能与原图无关。</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循环一致性损失（Cycle Consistency Loss）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正向循环</w:t>
      </w:r>
      <w:r w:rsidDel="00000000" w:rsidR="00000000" w:rsidRPr="00000000">
        <w:rPr>
          <w:rFonts w:ascii="Google Sans Text" w:cs="Google Sans Text" w:eastAsia="Google Sans Text" w:hAnsi="Google Sans Text"/>
          <w:color w:val="1f1f1f"/>
          <w:rtl w:val="0"/>
        </w:rPr>
        <w:t xml:space="preserve">：$x \rightarrow G(x) \rightarrow F(G(x)) \approx x$。计算 $||F(G(x)) - x||_1$。</w:t>
      </w:r>
    </w:p>
    <w:p w:rsidR="00000000" w:rsidDel="00000000" w:rsidP="00000000" w:rsidRDefault="00000000" w:rsidRPr="00000000" w14:paraId="000000B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反向循环</w:t>
      </w:r>
      <w:r w:rsidDel="00000000" w:rsidR="00000000" w:rsidRPr="00000000">
        <w:rPr>
          <w:rFonts w:ascii="Google Sans Text" w:cs="Google Sans Text" w:eastAsia="Google Sans Text" w:hAnsi="Google Sans Text"/>
          <w:color w:val="1f1f1f"/>
          <w:rtl w:val="0"/>
        </w:rPr>
        <w:t xml:space="preserve">：$y \rightarrow F(y) \rightarrow G(F(y)) \approx y$。计算 $||G(F(y)) - y||_1$。</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这一项约束了映射的可逆性，迫使生成器保留原始图像的几何结构和背景信息，只修改需要转换的纹理（如马的毛色）。</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身份损失（Identity Loss, 可选但重要）</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如果将域 $Y$ 的图像 $y$ 输入给生成器 $G$（本职是将 $X$ 转 $Y$），理论上应该什么都不做。</w:t>
      </w:r>
    </w:p>
    <w:p w:rsidR="00000000" w:rsidDel="00000000" w:rsidP="00000000" w:rsidRDefault="00000000" w:rsidRPr="00000000" w14:paraId="000000B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即 $G(y) \approx y$。计算 $||G(y) - y||_1$。</w:t>
      </w:r>
    </w:p>
    <w:p w:rsidR="00000000" w:rsidDel="00000000" w:rsidP="00000000" w:rsidRDefault="00000000" w:rsidRPr="00000000" w14:paraId="000000B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作用</w:t>
      </w:r>
      <w:r w:rsidDel="00000000" w:rsidR="00000000" w:rsidRPr="00000000">
        <w:rPr>
          <w:rFonts w:ascii="Google Sans Text" w:cs="Google Sans Text" w:eastAsia="Google Sans Text" w:hAnsi="Google Sans Text"/>
          <w:color w:val="1f1f1f"/>
          <w:rtl w:val="0"/>
        </w:rPr>
        <w:t xml:space="preserve">：防止生成器过度修改色调。例如在“莫奈画作转照片”任务中，如果没有这一项，生成器可能会改变天空的颜色。身份损失有助于保持颜色的保真度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架构选择：ResNet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与Pix2Pix使用U-Net不同，CycleGAN的生成器通常采用**ResNet（残差网络）**架构。</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结构</w:t>
      </w:r>
      <w:r w:rsidDel="00000000" w:rsidR="00000000" w:rsidRPr="00000000">
        <w:rPr>
          <w:rFonts w:ascii="Google Sans Text" w:cs="Google Sans Text" w:eastAsia="Google Sans Text" w:hAnsi="Google Sans Text"/>
          <w:color w:val="1f1f1f"/>
          <w:rtl w:val="0"/>
        </w:rPr>
        <w:t xml:space="preserve">：编码器 $\rightarrow$ 6到9个残差块（Residual Blocks） $\rightarrow$ 解码器。</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原因</w:t>
      </w:r>
      <w:r w:rsidDel="00000000" w:rsidR="00000000" w:rsidRPr="00000000">
        <w:rPr>
          <w:rFonts w:ascii="Google Sans Text" w:cs="Google Sans Text" w:eastAsia="Google Sans Text" w:hAnsi="Google Sans Text"/>
          <w:color w:val="1f1f1f"/>
          <w:rtl w:val="0"/>
        </w:rPr>
        <w:t xml:space="preserve">：U-Net的跳跃连接虽然能保留细节，但可能将过多的源域特征直接传递给目标域，导致风格转换不彻底。ResNet通过瓶颈层的残差块进行特征变换，更适合这种大幅度的纹理替换任务，同时依靠循环损失来保证结构的一致性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图解描述：CycleGAN循环闭环</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[插图补充：循环一致性原理]</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这是一个闭环的流程图。</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左侧</w:t>
      </w:r>
      <w:r w:rsidDel="00000000" w:rsidR="00000000" w:rsidRPr="00000000">
        <w:rPr>
          <w:rFonts w:ascii="Google Sans Text" w:cs="Google Sans Text" w:eastAsia="Google Sans Text" w:hAnsi="Google Sans Text"/>
          <w:color w:val="1f1f1f"/>
          <w:rtl w:val="0"/>
        </w:rPr>
        <w:t xml:space="preserve">：真实图片 $x$（一匹褐色的马）。</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中间上部</w:t>
      </w:r>
      <w:r w:rsidDel="00000000" w:rsidR="00000000" w:rsidRPr="00000000">
        <w:rPr>
          <w:rFonts w:ascii="Google Sans Text" w:cs="Google Sans Text" w:eastAsia="Google Sans Text" w:hAnsi="Google Sans Text"/>
          <w:color w:val="1f1f1f"/>
          <w:rtl w:val="0"/>
        </w:rPr>
        <w:t xml:space="preserve">：箭头经过生成器 $G$，指向一张生成的图片 $\hat{y}$（一匹斑马，背景与$x$相同）。</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右侧</w:t>
      </w:r>
      <w:r w:rsidDel="00000000" w:rsidR="00000000" w:rsidRPr="00000000">
        <w:rPr>
          <w:rFonts w:ascii="Google Sans Text" w:cs="Google Sans Text" w:eastAsia="Google Sans Text" w:hAnsi="Google Sans Text"/>
          <w:color w:val="1f1f1f"/>
          <w:rtl w:val="0"/>
        </w:rPr>
        <w:t xml:space="preserve">：箭头从 $\hat{y}$ 经过反向生成器 $F$，指向重构图片 $\hat{x}$（一匹褐色的马）。</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循环约束</w:t>
      </w:r>
      <w:r w:rsidDel="00000000" w:rsidR="00000000" w:rsidRPr="00000000">
        <w:rPr>
          <w:rFonts w:ascii="Google Sans Text" w:cs="Google Sans Text" w:eastAsia="Google Sans Text" w:hAnsi="Google Sans Text"/>
          <w:color w:val="1f1f1f"/>
          <w:rtl w:val="0"/>
        </w:rPr>
        <w:t xml:space="preserve">：在 $x$ 和 $\hat{x}$ 之间用双向箭头标注“Cycle Consistency Loss ($L1$)”，表示要最小化这两者的差异。</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同时，图示中还有一个判别器 $D_Y$ 盯着 $\hat{y}$ 和真实的斑马样本 $y$，施加对抗压力。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这个图直观地解释了为什么CycleGAN能在没有对应样本的情况下，还能“神奇”地变回原样。</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主要应用与应用案例</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CycleGAN的应用极具趣味性且实用，特别是在缺乏数据的领域。</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艺术风格迁移与娱乐</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画作与照片互转</w:t>
      </w:r>
      <w:r w:rsidDel="00000000" w:rsidR="00000000" w:rsidRPr="00000000">
        <w:rPr>
          <w:rFonts w:ascii="Google Sans Text" w:cs="Google Sans Text" w:eastAsia="Google Sans Text" w:hAnsi="Google Sans Text"/>
          <w:color w:val="1f1f1f"/>
          <w:rtl w:val="0"/>
        </w:rPr>
        <w:t xml:space="preserve">：可以将风景照瞬间变成梵高（Van Gogh）、莫奈（Monet）或浮世绘（Ukiyo-e）风格的画作。反之，也可以将莫奈的画作“还原”为现实世界的风景照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物体变形</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马 $\leftrightarrow$ 斑马</w:t>
      </w:r>
      <w:r w:rsidDel="00000000" w:rsidR="00000000" w:rsidRPr="00000000">
        <w:rPr>
          <w:rFonts w:ascii="Google Sans Text" w:cs="Google Sans Text" w:eastAsia="Google Sans Text" w:hAnsi="Google Sans Text"/>
          <w:color w:val="1f1f1f"/>
          <w:rtl w:val="0"/>
        </w:rPr>
        <w:t xml:space="preserve">：CycleGAN最经典的Demo。</w:t>
      </w:r>
    </w:p>
    <w:p w:rsidR="00000000" w:rsidDel="00000000" w:rsidP="00000000" w:rsidRDefault="00000000" w:rsidRPr="00000000" w14:paraId="000000C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苹果 $\leftrightarrow$ 橘子</w:t>
      </w:r>
      <w:r w:rsidDel="00000000" w:rsidR="00000000" w:rsidRPr="00000000">
        <w:rPr>
          <w:rFonts w:ascii="Google Sans Text" w:cs="Google Sans Text" w:eastAsia="Google Sans Text" w:hAnsi="Google Sans Text"/>
          <w:color w:val="1f1f1f"/>
          <w:rtl w:val="0"/>
        </w:rPr>
        <w:t xml:space="preserve">：将一篮子红苹果变成橙子。</w:t>
      </w:r>
    </w:p>
    <w:p w:rsidR="00000000" w:rsidDel="00000000" w:rsidP="00000000" w:rsidRDefault="00000000" w:rsidRPr="00000000" w14:paraId="000000C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四季转换</w:t>
      </w:r>
      <w:r w:rsidDel="00000000" w:rsidR="00000000" w:rsidRPr="00000000">
        <w:rPr>
          <w:rFonts w:ascii="Google Sans Text" w:cs="Google Sans Text" w:eastAsia="Google Sans Text" w:hAnsi="Google Sans Text"/>
          <w:color w:val="1f1f1f"/>
          <w:rtl w:val="0"/>
        </w:rPr>
        <w:t xml:space="preserve">：将优胜美地国家公园的夏季照片转换为冬季雪景。</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游戏娱乐</w:t>
      </w:r>
      <w:r w:rsidDel="00000000" w:rsidR="00000000" w:rsidRPr="00000000">
        <w:rPr>
          <w:rFonts w:ascii="Google Sans Text" w:cs="Google Sans Text" w:eastAsia="Google Sans Text" w:hAnsi="Google Sans Text"/>
          <w:color w:val="1f1f1f"/>
          <w:rtl w:val="0"/>
        </w:rPr>
        <w:t xml:space="preserve">：如将《堡垒之夜》的游戏画面实时渲染成《绝地求生》的写实风格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医学影像跨模态合成</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这是CycleGAN最具社会价值的应用之一。</w:t>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MRI $\leftrightarrow$ CT 转换</w:t>
      </w:r>
      <w:r w:rsidDel="00000000" w:rsidR="00000000" w:rsidRPr="00000000">
        <w:rPr>
          <w:rFonts w:ascii="Google Sans Text" w:cs="Google Sans Text" w:eastAsia="Google Sans Text" w:hAnsi="Google Sans Text"/>
          <w:color w:val="1f1f1f"/>
          <w:rtl w:val="0"/>
        </w:rPr>
        <w:t xml:space="preserve">：在医学诊断中，CT对骨骼成像好，MRI对软组织成像好。但很多时候病人只做了一种检查。CycleGAN可以利用非配对的医院数据库，学习从MRI生成CT图像的映射。</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价值</w:t>
      </w:r>
      <w:r w:rsidDel="00000000" w:rsidR="00000000" w:rsidRPr="00000000">
        <w:rPr>
          <w:rFonts w:ascii="Google Sans Text" w:cs="Google Sans Text" w:eastAsia="Google Sans Text" w:hAnsi="Google Sans Text"/>
          <w:color w:val="1f1f1f"/>
          <w:rtl w:val="0"/>
        </w:rPr>
        <w:t xml:space="preserve">：生成的合成CT图可以用于辅助医生诊断，或者作为数据增强手段训练分割算法。例如，利用合成CT来训练骨骼分割模型，解决MRI数据标注困难的问题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低剂量PET去噪</w:t>
      </w:r>
      <w:r w:rsidDel="00000000" w:rsidR="00000000" w:rsidRPr="00000000">
        <w:rPr>
          <w:rFonts w:ascii="Google Sans Text" w:cs="Google Sans Text" w:eastAsia="Google Sans Text" w:hAnsi="Google Sans Text"/>
          <w:color w:val="1f1f1f"/>
          <w:rtl w:val="0"/>
        </w:rPr>
        <w:t xml:space="preserve">：将低剂量的PET图像（噪声大）转换为标准剂量图像（清晰），从而在减少病人辐射量的同时保证成像质量。</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局限性</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CycleGAN假设源域和目标域之间存在几何上的双射关系。对于涉及大幅度几何形变的任务（如“狗变猫”，因为脸型差异巨大），CycleGAN往往表现不佳，可能会把纹理强行贴在错误的几何结构上。</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StyleGAN系列：生成控制的巅峰</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果说DCGAN解决了“能不能生成”的问题，Pix2Pix和CycleGAN解决了“能不能转换”的问题，那么NVIDIA提出的StyleGAN系列则解决了“能不能控制”以及“能生成多好”的问题。StyleGAN代表了当前非条件GAN架构的最高水平，特别是在人脸生成领域。</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理论知识：解耦（Disentanglement）与风格混合</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传统GAN的痛点在于</w:t>
      </w:r>
      <w:r w:rsidDel="00000000" w:rsidR="00000000" w:rsidRPr="00000000">
        <w:rPr>
          <w:rFonts w:ascii="Google Sans Text" w:cs="Google Sans Text" w:eastAsia="Google Sans Text" w:hAnsi="Google Sans Text"/>
          <w:b w:val="1"/>
          <w:bCs w:val="1"/>
          <w:color w:val="1f1f1f"/>
          <w:rtl w:val="0"/>
        </w:rPr>
        <w:t xml:space="preserve">纠缠（Entanglement）</w:t>
      </w:r>
      <w:r w:rsidDel="00000000" w:rsidR="00000000" w:rsidRPr="00000000">
        <w:rPr>
          <w:rFonts w:ascii="Google Sans Text" w:cs="Google Sans Text" w:eastAsia="Google Sans Text" w:hAnsi="Google Sans Text"/>
          <w:color w:val="1f1f1f"/>
          <w:rtl w:val="0"/>
        </w:rPr>
        <w:t xml:space="preserve">。在传统生成器中，输入是一个潜在向量 $z$。由于训练数据的分布通常是复杂的非线性的，而 $z$ 通常采样自简单的球形高斯分布，生成器不得不将 $z$ 的维度扭曲以匹配数据的特征。这导致 $z$ 的一个维度可能同时控制多个属性（例如，改变一个数值，生成的人脸不仅变老了，还戴上了眼镜）。</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StyleGAN的核心理论贡献是引入了一个</w:t>
      </w:r>
      <w:r w:rsidDel="00000000" w:rsidR="00000000" w:rsidRPr="00000000">
        <w:rPr>
          <w:rFonts w:ascii="Google Sans Text" w:cs="Google Sans Text" w:eastAsia="Google Sans Text" w:hAnsi="Google Sans Text"/>
          <w:b w:val="1"/>
          <w:bCs w:val="1"/>
          <w:color w:val="1f1f1f"/>
          <w:rtl w:val="0"/>
        </w:rPr>
        <w:t xml:space="preserve">中间潜空间（Intermediate Latent Space, $W$）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映射网络</w:t>
      </w:r>
      <w:r w:rsidDel="00000000" w:rsidR="00000000" w:rsidRPr="00000000">
        <w:rPr>
          <w:rFonts w:ascii="Google Sans Text" w:cs="Google Sans Text" w:eastAsia="Google Sans Text" w:hAnsi="Google Sans Text"/>
          <w:color w:val="1f1f1f"/>
          <w:rtl w:val="0"/>
        </w:rPr>
        <w:t xml:space="preserve">：首先通过一个非线性的映射网络 $f: Z \rightarrow W$ 将 $z$ 映射为 $w$。</w:t>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解耦原理</w:t>
      </w:r>
      <w:r w:rsidDel="00000000" w:rsidR="00000000" w:rsidRPr="00000000">
        <w:rPr>
          <w:rFonts w:ascii="Google Sans Text" w:cs="Google Sans Text" w:eastAsia="Google Sans Text" w:hAnsi="Google Sans Text"/>
          <w:color w:val="1f1f1f"/>
          <w:rtl w:val="0"/>
        </w:rPr>
        <w:t xml:space="preserve">：$W$ 空间不需要服从任何固定分布，它可以自由变形以匹配真实数据的特征流形（Manifold）。这使得 $w$ 的不同维度可以线性地对应不同的语义属性（如发色、肤色、姿态），实现了</w:t>
      </w:r>
      <w:r w:rsidDel="00000000" w:rsidR="00000000" w:rsidRPr="00000000">
        <w:rPr>
          <w:rFonts w:ascii="Google Sans Text" w:cs="Google Sans Text" w:eastAsia="Google Sans Text" w:hAnsi="Google Sans Text"/>
          <w:b w:val="1"/>
          <w:bCs w:val="1"/>
          <w:color w:val="1f1f1f"/>
          <w:rtl w:val="0"/>
        </w:rPr>
        <w:t xml:space="preserve">特征解耦</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基本原理：基于样式的生成器演进</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StyleGAN的架构借鉴了风格迁移（Style Transfer）的思想。它不再将潜在向量输入生成器的第一层，而是将其作为“风格”注入到生成器的每一层。</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StyleGAN (v1)</w:t>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常量输入</w:t>
      </w:r>
      <w:r w:rsidDel="00000000" w:rsidR="00000000" w:rsidRPr="00000000">
        <w:rPr>
          <w:rFonts w:ascii="Google Sans Text" w:cs="Google Sans Text" w:eastAsia="Google Sans Text" w:hAnsi="Google Sans Text"/>
          <w:color w:val="1f1f1f"/>
          <w:rtl w:val="0"/>
        </w:rPr>
        <w:t xml:space="preserve">：生成器从一个学习到的 $4 \times 4 \times 512$ </w:t>
      </w:r>
      <w:r w:rsidDel="00000000" w:rsidR="00000000" w:rsidRPr="00000000">
        <w:rPr>
          <w:rFonts w:ascii="Google Sans Text" w:cs="Google Sans Text" w:eastAsia="Google Sans Text" w:hAnsi="Google Sans Text"/>
          <w:b w:val="1"/>
          <w:bCs w:val="1"/>
          <w:color w:val="1f1f1f"/>
          <w:rtl w:val="0"/>
        </w:rPr>
        <w:t xml:space="preserve">常量张量（Constant Tensor）</w:t>
      </w:r>
      <w:r w:rsidDel="00000000" w:rsidR="00000000" w:rsidRPr="00000000">
        <w:rPr>
          <w:rFonts w:ascii="Google Sans Text" w:cs="Google Sans Text" w:eastAsia="Google Sans Text" w:hAnsi="Google Sans Text"/>
          <w:color w:val="1f1f1f"/>
          <w:rtl w:val="0"/>
        </w:rPr>
        <w:t xml:space="preserve"> 开始，而不是随机噪声。</w:t>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AdaIN（自适应实例归一化）</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向量 $w$ 经过仿射变换（Affine Transform）生成缩放因子 $y_s$ 和偏置因子 $y_b$。</w:t>
      </w:r>
    </w:p>
    <w:p w:rsidR="00000000" w:rsidDel="00000000" w:rsidP="00000000" w:rsidRDefault="00000000" w:rsidRPr="00000000" w14:paraId="000000E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AdaIN操作：$\text{AdaIN}(x, y) = y_s \frac{x - \mu(x)}{\sigma(x)} + y_b$。</w:t>
      </w:r>
    </w:p>
    <w:p w:rsidR="00000000" w:rsidDel="00000000" w:rsidP="00000000" w:rsidRDefault="00000000" w:rsidRPr="00000000" w14:paraId="000000E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这相当于在每一层卷积后，根据风格向量 $w$ 重新调整特征图的统计分布（均值和方差），从而控制生成的图像特征。</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噪声注入</w:t>
      </w:r>
      <w:r w:rsidDel="00000000" w:rsidR="00000000" w:rsidRPr="00000000">
        <w:rPr>
          <w:rFonts w:ascii="Google Sans Text" w:cs="Google Sans Text" w:eastAsia="Google Sans Text" w:hAnsi="Google Sans Text"/>
          <w:color w:val="1f1f1f"/>
          <w:rtl w:val="0"/>
        </w:rPr>
        <w:t xml:space="preserve">：在每层卷积后添加缩放后的随机高斯噪声。这用于控制</w:t>
      </w:r>
      <w:r w:rsidDel="00000000" w:rsidR="00000000" w:rsidRPr="00000000">
        <w:rPr>
          <w:rFonts w:ascii="Google Sans Text" w:cs="Google Sans Text" w:eastAsia="Google Sans Text" w:hAnsi="Google Sans Text"/>
          <w:b w:val="1"/>
          <w:bCs w:val="1"/>
          <w:color w:val="1f1f1f"/>
          <w:rtl w:val="0"/>
        </w:rPr>
        <w:t xml:space="preserve">随机细节（Stochastic Variation）</w:t>
      </w:r>
      <w:r w:rsidDel="00000000" w:rsidR="00000000" w:rsidRPr="00000000">
        <w:rPr>
          <w:rFonts w:ascii="Google Sans Text" w:cs="Google Sans Text" w:eastAsia="Google Sans Text" w:hAnsi="Google Sans Text"/>
          <w:color w:val="1f1f1f"/>
          <w:rtl w:val="0"/>
        </w:rPr>
        <w:t xml:space="preserve">，如头发丝的随机摆放、皮肤纹理、雀斑，而不影响整体结构（身份、脸型）。</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StyleGAN2：修补与完善</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StyleGAN1虽然效果惊人，但存在“水滴伪影”（Blob Artifacts）和“相位伪影”。StyleGAN2在2020年做出了关键改进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权重解调（Weight Demodulation）</w:t>
      </w:r>
      <w:r w:rsidDel="00000000" w:rsidR="00000000" w:rsidRPr="00000000">
        <w:rPr>
          <w:rFonts w:ascii="Google Sans Text" w:cs="Google Sans Text" w:eastAsia="Google Sans Text" w:hAnsi="Google Sans Text"/>
          <w:color w:val="1f1f1f"/>
          <w:rtl w:val="0"/>
        </w:rPr>
        <w:t xml:space="preserve">：StyleGAN2移除了AdaIN，因为AdaIN对特征图的直接归一化破坏了特征之间的相对幅度信息，导致伪影。取而代之的是，它将风格缩放直接作用于卷积核的权重上，然后对权重进行解调（归一化）。这在数学上等价于AdaIN，但避免了统计量的突变，消除了伪影。</w:t>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路径长度正则化（Path Length Regularization）</w:t>
      </w:r>
      <w:r w:rsidDel="00000000" w:rsidR="00000000" w:rsidRPr="00000000">
        <w:rPr>
          <w:rFonts w:ascii="Google Sans Text" w:cs="Google Sans Text" w:eastAsia="Google Sans Text" w:hAnsi="Google Sans Text"/>
          <w:color w:val="1f1f1f"/>
          <w:rtl w:val="0"/>
        </w:rPr>
        <w:t xml:space="preserve">：鼓励潜在空间 $W$ 的变化与图像的变化在感知上保持一致（Perceptually linear），这进一步提高了图像质量和插值的平滑性。</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网络结构优化</w:t>
      </w:r>
      <w:r w:rsidDel="00000000" w:rsidR="00000000" w:rsidRPr="00000000">
        <w:rPr>
          <w:rFonts w:ascii="Google Sans Text" w:cs="Google Sans Text" w:eastAsia="Google Sans Text" w:hAnsi="Google Sans Text"/>
          <w:color w:val="1f1f1f"/>
          <w:rtl w:val="0"/>
        </w:rPr>
        <w:t xml:space="preserve">：移除了渐进式增长（Progressive Growing），改用跳跃连接等更现代的结构，解决了“牙齿不随人脸转动”等纹理粘连问题。</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StyleGAN3：别名与等变性</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StyleGAN3（2021年）主要解决**纹理粘连（Texture Sticking）**问题。在旧版GAN中，当人脸移动时，胡须或皱纹看起来像是贴在屏幕坐标系上的，而不是贴在脸上随之移动。</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原理</w:t>
      </w:r>
      <w:r w:rsidDel="00000000" w:rsidR="00000000" w:rsidRPr="00000000">
        <w:rPr>
          <w:rFonts w:ascii="Google Sans Text" w:cs="Google Sans Text" w:eastAsia="Google Sans Text" w:hAnsi="Google Sans Text"/>
          <w:color w:val="1f1f1f"/>
          <w:rtl w:val="0"/>
        </w:rPr>
        <w:t xml:space="preserve">：StyleGAN3重新设计了信号处理流程，将网络中的离散操作视为连续信号的采样。它严格控制了每一层的截止频率，消除了**混叠（Aliasing）**效应。</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结果</w:t>
      </w:r>
      <w:r w:rsidDel="00000000" w:rsidR="00000000" w:rsidRPr="00000000">
        <w:rPr>
          <w:rFonts w:ascii="Google Sans Text" w:cs="Google Sans Text" w:eastAsia="Google Sans Text" w:hAnsi="Google Sans Text"/>
          <w:color w:val="1f1f1f"/>
          <w:rtl w:val="0"/>
        </w:rPr>
        <w:t xml:space="preserve">：实现了严格的</w:t>
      </w:r>
      <w:r w:rsidDel="00000000" w:rsidR="00000000" w:rsidRPr="00000000">
        <w:rPr>
          <w:rFonts w:ascii="Google Sans Text" w:cs="Google Sans Text" w:eastAsia="Google Sans Text" w:hAnsi="Google Sans Text"/>
          <w:b w:val="1"/>
          <w:bCs w:val="1"/>
          <w:color w:val="1f1f1f"/>
          <w:rtl w:val="0"/>
        </w:rPr>
        <w:t xml:space="preserve">平移和旋转等变性（Equivariance）</w:t>
      </w:r>
      <w:r w:rsidDel="00000000" w:rsidR="00000000" w:rsidRPr="00000000">
        <w:rPr>
          <w:rFonts w:ascii="Google Sans Text" w:cs="Google Sans Text" w:eastAsia="Google Sans Text" w:hAnsi="Google Sans Text"/>
          <w:color w:val="1f1f1f"/>
          <w:rtl w:val="0"/>
        </w:rPr>
        <w:t xml:space="preserve">。人脸平移或旋转时，所有的纹理细节都会完美地跟随移动，非常适合视频生成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5.2.4 图解描述：StyleGAN2架构</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120" w:line="275.9999942779541" w:lineRule="auto"/>
        <w:ind w:left="600" w:right="600" w:firstLine="0"/>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左侧（Mapping Network）</w:t>
      </w:r>
      <w:r w:rsidDel="00000000" w:rsidR="00000000" w:rsidRPr="00000000">
        <w:rPr>
          <w:rFonts w:ascii="Google Sans Text" w:cs="Google Sans Text" w:eastAsia="Google Sans Text" w:hAnsi="Google Sans Text"/>
          <w:color w:val="1f1f1f"/>
          <w:rtl w:val="0"/>
        </w:rPr>
        <w:t xml:space="preserve">：标示为 $Z$ 的输入向量进入一个由8个全连接层（FC）组成的“Mapping Network”，输出向量 $W$。</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右侧（Synthesis Network）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底部是一个 $4 \times 4 \times 512$ 的“Learned Constant”。</w:t>
      </w:r>
    </w:p>
    <w:p w:rsidR="00000000" w:rsidDel="00000000" w:rsidP="00000000" w:rsidRDefault="00000000" w:rsidRPr="00000000" w14:paraId="000000F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网络向上生长，分辨率依次增加（$8 \times 8 \dots 1024 \times 1024$）。</w:t>
      </w:r>
    </w:p>
    <w:p w:rsidR="00000000" w:rsidDel="00000000" w:rsidP="00000000" w:rsidRDefault="00000000" w:rsidRPr="00000000" w14:paraId="000000F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在每一层卷积（Conv 3x3）之前，都有一个来自左侧 $W$ 的箭头注入，标注为“Mod” (Modulation/Style)。</w:t>
      </w:r>
    </w:p>
    <w:p w:rsidR="00000000" w:rsidDel="00000000" w:rsidP="00000000" w:rsidRDefault="00000000" w:rsidRPr="00000000" w14:paraId="000000F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在每一层卷积之后，都有一个额外的“Noise”输入注入，标注为“B” (Broadcasted Noise)。</w:t>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最终输出高清人脸图像。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这个图突出了StyleGAN最独特的特征：输入不再是源头，而是作为侧面的“风格控制器”介入生成的每一步。</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主要应用与应用案例</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StyleGAN系列是目前商业化应用最广泛的GAN架构之一。</w:t>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虚拟数字人（Digital Humans）</w:t>
      </w:r>
      <w:r w:rsidDel="00000000" w:rsidR="00000000" w:rsidRPr="00000000">
        <w:rPr>
          <w:rFonts w:ascii="Google Sans Text" w:cs="Google Sans Text" w:eastAsia="Google Sans Text" w:hAnsi="Google Sans Text"/>
          <w:color w:val="1f1f1f"/>
          <w:rtl w:val="0"/>
        </w:rPr>
        <w:t xml:space="preserve">：生成不存在的高清人脸。网站 </w:t>
      </w:r>
      <w:r w:rsidDel="00000000" w:rsidR="00000000" w:rsidRPr="00000000">
        <w:rPr>
          <w:rFonts w:ascii="Google Sans Text" w:cs="Google Sans Text" w:eastAsia="Google Sans Text" w:hAnsi="Google Sans Text"/>
          <w:i w:val="1"/>
          <w:iCs w:val="1"/>
          <w:color w:val="1f1f1f"/>
          <w:rtl w:val="0"/>
        </w:rPr>
        <w:t xml:space="preserve">ThisPersonDoesNotExist.com</w:t>
      </w:r>
      <w:r w:rsidDel="00000000" w:rsidR="00000000" w:rsidRPr="00000000">
        <w:rPr>
          <w:rFonts w:ascii="Google Sans Text" w:cs="Google Sans Text" w:eastAsia="Google Sans Text" w:hAnsi="Google Sans Text"/>
          <w:color w:val="1f1f1f"/>
          <w:rtl w:val="0"/>
        </w:rPr>
        <w:t xml:space="preserve"> 是其标志性应用。广泛应用于游戏NPC生成、虚拟偶像、广告模特等。</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人脸编辑与老化/年轻化</w:t>
      </w:r>
      <w:r w:rsidDel="00000000" w:rsidR="00000000" w:rsidRPr="00000000">
        <w:rPr>
          <w:rFonts w:ascii="Google Sans Text" w:cs="Google Sans Text" w:eastAsia="Google Sans Text" w:hAnsi="Google Sans Text"/>
          <w:color w:val="1f1f1f"/>
          <w:rtl w:val="0"/>
        </w:rPr>
        <w:t xml:space="preserve">：利用其解耦的 $W$ 空间，可以找到控制年龄的方向向量。将一个人脸的潜在向量沿该方向移动，即可生成他变老或变年轻的样子，且不改变身份。</w:t>
      </w:r>
    </w:p>
    <w:p w:rsidR="00000000" w:rsidDel="00000000" w:rsidP="00000000" w:rsidRDefault="00000000" w:rsidRPr="00000000" w14:paraId="000000F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图像投影与编辑（GAN Inversion）</w:t>
      </w:r>
      <w:r w:rsidDel="00000000" w:rsidR="00000000" w:rsidRPr="00000000">
        <w:rPr>
          <w:rFonts w:ascii="Google Sans Text" w:cs="Google Sans Text" w:eastAsia="Google Sans Text" w:hAnsi="Google Sans Text"/>
          <w:color w:val="1f1f1f"/>
          <w:rtl w:val="0"/>
        </w:rPr>
        <w:t xml:space="preserve">：将真实照片逆向映射回StyleGAN的潜空间，然后进行编辑（如给照片里的人加笑容、转头），再重新生成。</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数据增强</w:t>
      </w:r>
      <w:r w:rsidDel="00000000" w:rsidR="00000000" w:rsidRPr="00000000">
        <w:rPr>
          <w:rFonts w:ascii="Google Sans Text" w:cs="Google Sans Text" w:eastAsia="Google Sans Text" w:hAnsi="Google Sans Text"/>
          <w:color w:val="1f1f1f"/>
          <w:rtl w:val="0"/>
        </w:rPr>
        <w:t xml:space="preserve">：为安防监控、人脸识别系统生成大量不同种族、光照、角度的合成人脸，解决长尾分布的数据稀缺问题。</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 比较分析与未来展望</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主流GAN架构对比</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为了更直观地理解各架构的优劣，我们对其进行横向对比分析：</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特性/架构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DCGAN (2015)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Pix2Pix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CycleGAN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StyleGAN2/3 (2020/21)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核心任务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无条件图像生成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图像到图像翻译 (配对)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图像到图像翻译 (无配对)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高保真无条件/条件生成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生成器架构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简单的转置卷积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U-Net (跳跃连接)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ResNet (残差块)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Style-based (映射网络+解调)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单一数据集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严格配对数据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两个域的非配对数据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单一高质量数据集 (如FFHQ)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图像质量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低/中 ($64^2$)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中/高 ($256^2$)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中/高 ($256^2$)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极高</w:t>
            </w:r>
            <w:r w:rsidDel="00000000" w:rsidR="00000000" w:rsidRPr="00000000">
              <w:rPr>
                <w:rFonts w:ascii="Google Sans Text" w:cs="Google Sans Text" w:eastAsia="Google Sans Text" w:hAnsi="Google Sans Text"/>
                <w:color w:val="1f1f1f"/>
                <w:shd w:fill="auto" w:val="clear"/>
                <w:rtl w:val="0"/>
              </w:rPr>
              <w:t xml:space="preserve"> ($1024^2$ 甚至更高)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可控性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 (潜空间算术)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 (由输入图控制)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 (由输入图控制)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极高</w:t>
            </w:r>
            <w:r w:rsidDel="00000000" w:rsidR="00000000" w:rsidRPr="00000000">
              <w:rPr>
                <w:rFonts w:ascii="Google Sans Text" w:cs="Google Sans Text" w:eastAsia="Google Sans Text" w:hAnsi="Google Sans Text"/>
                <w:color w:val="1f1f1f"/>
                <w:shd w:fill="auto" w:val="clear"/>
                <w:rtl w:val="0"/>
              </w:rPr>
              <w:t xml:space="preserve"> (解耦潜空间编辑)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训练稳定性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较差 (易模式崩塌)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一般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一般 (需平衡多个损失)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极好 (成熟的正则化技术)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典型应用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早期探索, 特征提取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上色, 边缘转图, 补全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风格迁移, 医学模态转换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虚拟人脸, 属性编辑, 视频生成</w:t>
            </w:r>
          </w:p>
        </w:tc>
      </w:tr>
    </w:tbl>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GAN vs. 扩散模型：竞争与共存</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截至2025年，生成式AI领域呈现出GAN与扩散模型（Diffusion Models）并存的格局。</w:t>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扩散模型的优势</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C">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覆盖率与多样性</w:t>
      </w:r>
      <w:r w:rsidDel="00000000" w:rsidR="00000000" w:rsidRPr="00000000">
        <w:rPr>
          <w:rFonts w:ascii="Google Sans Text" w:cs="Google Sans Text" w:eastAsia="Google Sans Text" w:hAnsi="Google Sans Text"/>
          <w:color w:val="1f1f1f"/>
          <w:rtl w:val="0"/>
        </w:rPr>
        <w:t xml:space="preserve">：扩散模型通过去噪过程学习数据分布，能够覆盖几乎所有的模式，极少出现GAN的模式崩塌问题。这使得它们在文生图（如Midjourney）等需要极高创造力的任务上占据统治地位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训练稳定性</w:t>
      </w:r>
      <w:r w:rsidDel="00000000" w:rsidR="00000000" w:rsidRPr="00000000">
        <w:rPr>
          <w:rFonts w:ascii="Google Sans Text" w:cs="Google Sans Text" w:eastAsia="Google Sans Text" w:hAnsi="Google Sans Text"/>
          <w:color w:val="1f1f1f"/>
          <w:rtl w:val="0"/>
        </w:rPr>
        <w:t xml:space="preserve">：扩散模型的训练目标是简单的均方误差（MSE），比GAN的极小极大博弈要稳定得多。</w:t>
      </w:r>
    </w:p>
    <w:p w:rsidR="00000000" w:rsidDel="00000000" w:rsidP="00000000" w:rsidRDefault="00000000" w:rsidRPr="00000000" w14:paraId="0000012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GAN的不可替代性</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F">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推理速度（Real-time Inference）</w:t>
      </w:r>
      <w:r w:rsidDel="00000000" w:rsidR="00000000" w:rsidRPr="00000000">
        <w:rPr>
          <w:rFonts w:ascii="Google Sans Text" w:cs="Google Sans Text" w:eastAsia="Google Sans Text" w:hAnsi="Google Sans Text"/>
          <w:color w:val="1f1f1f"/>
          <w:rtl w:val="0"/>
        </w:rPr>
        <w:t xml:space="preserve">：这是GAN目前最大的护城河。GAN生成一张图只需要生成器进行一次前向传播（毫秒级）。而扩散模型通常需要数十甚至上百次的迭代去噪（秒级甚至分钟级）。因此，在</w:t>
      </w:r>
      <w:r w:rsidDel="00000000" w:rsidR="00000000" w:rsidRPr="00000000">
        <w:rPr>
          <w:rFonts w:ascii="Google Sans Text" w:cs="Google Sans Text" w:eastAsia="Google Sans Text" w:hAnsi="Google Sans Text"/>
          <w:b w:val="1"/>
          <w:bCs w:val="1"/>
          <w:color w:val="1f1f1f"/>
          <w:rtl w:val="0"/>
        </w:rPr>
        <w:t xml:space="preserve">实时视频滤镜、游戏实时渲染、VR/AR交互</w:t>
      </w:r>
      <w:r w:rsidDel="00000000" w:rsidR="00000000" w:rsidRPr="00000000">
        <w:rPr>
          <w:rFonts w:ascii="Google Sans Text" w:cs="Google Sans Text" w:eastAsia="Google Sans Text" w:hAnsi="Google Sans Text"/>
          <w:color w:val="1f1f1f"/>
          <w:rtl w:val="0"/>
        </w:rPr>
        <w:t xml:space="preserve">等场景中，GAN依然是唯一选择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0">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隐空间编辑</w:t>
      </w:r>
      <w:r w:rsidDel="00000000" w:rsidR="00000000" w:rsidRPr="00000000">
        <w:rPr>
          <w:rFonts w:ascii="Google Sans Text" w:cs="Google Sans Text" w:eastAsia="Google Sans Text" w:hAnsi="Google Sans Text"/>
          <w:color w:val="1f1f1f"/>
          <w:rtl w:val="0"/>
        </w:rPr>
        <w:t xml:space="preserve">：StyleGAN的 $W$ 空间提供了明确的语义解耦方向，使得对图像的</w:t>
      </w:r>
      <w:r w:rsidDel="00000000" w:rsidR="00000000" w:rsidRPr="00000000">
        <w:rPr>
          <w:rFonts w:ascii="Google Sans Text" w:cs="Google Sans Text" w:eastAsia="Google Sans Text" w:hAnsi="Google Sans Text"/>
          <w:b w:val="1"/>
          <w:bCs w:val="1"/>
          <w:color w:val="1f1f1f"/>
          <w:rtl w:val="0"/>
        </w:rPr>
        <w:t xml:space="preserve">精确局部控制</w:t>
      </w:r>
      <w:r w:rsidDel="00000000" w:rsidR="00000000" w:rsidRPr="00000000">
        <w:rPr>
          <w:rFonts w:ascii="Google Sans Text" w:cs="Google Sans Text" w:eastAsia="Google Sans Text" w:hAnsi="Google Sans Text"/>
          <w:color w:val="1f1f1f"/>
          <w:rtl w:val="0"/>
        </w:rPr>
        <w:t xml:space="preserve">（如只调整鼻尖高度而不改变其他）比扩散模型更容易实现。</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未来展望</w:t>
      </w:r>
    </w:p>
    <w:p w:rsidR="00000000" w:rsidDel="00000000" w:rsidP="00000000" w:rsidRDefault="00000000" w:rsidRPr="00000000" w14:paraId="00000132">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实时生成与边缘计算</w:t>
      </w:r>
      <w:r w:rsidDel="00000000" w:rsidR="00000000" w:rsidRPr="00000000">
        <w:rPr>
          <w:rFonts w:ascii="Google Sans Text" w:cs="Google Sans Text" w:eastAsia="Google Sans Text" w:hAnsi="Google Sans Text"/>
          <w:color w:val="1f1f1f"/>
          <w:rtl w:val="0"/>
        </w:rPr>
        <w:t xml:space="preserve">：随着手机NPU性能的提升，轻量级的GAN模型将在移动端大放异彩，实现端侧的实时图像增强和视频编辑，无需上传云端，保护用户隐私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3D GANs</w:t>
      </w:r>
      <w:r w:rsidDel="00000000" w:rsidR="00000000" w:rsidRPr="00000000">
        <w:rPr>
          <w:rFonts w:ascii="Google Sans Text" w:cs="Google Sans Text" w:eastAsia="Google Sans Text" w:hAnsi="Google Sans Text"/>
          <w:color w:val="1f1f1f"/>
          <w:rtl w:val="0"/>
        </w:rPr>
        <w:t xml:space="preserve">：结合神经辐射场（NeRF）和3D高斯溅射（3D Gaussian Splatting），GAN正在向3D内容生成演进，如EG3D等模型已能生成高质量的3D可控人脸。</w:t>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混合架构</w:t>
      </w:r>
      <w:r w:rsidDel="00000000" w:rsidR="00000000" w:rsidRPr="00000000">
        <w:rPr>
          <w:rFonts w:ascii="Google Sans Text" w:cs="Google Sans Text" w:eastAsia="Google Sans Text" w:hAnsi="Google Sans Text"/>
          <w:color w:val="1f1f1f"/>
          <w:rtl w:val="0"/>
        </w:rPr>
        <w:t xml:space="preserve">：研究者正在探索结合Transformer和GAN的架构（如ViT-GAN），试图融合Transformer的长程依赖建模能力和GAN的高效生成能力。</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从2014年Ian Goodfellow的一个天才构想，到如今支撑起亿万级应用的虚拟数字人产业，生成对抗网络（GAN）走过了波澜壮阔的十年。它不仅是深度学习技术的集大成者，更是人工智能从“感知”世界向“创造”世界迈进的关键一步。尽管面临扩散模型的强力挑战，GAN凭借其独特的单步高效性和结构化潜空间，依然在计算机视觉的版图中占据着不可动摇的核心地位。</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参考文献标识索引：</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3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Generative AI - Medium, 访问时间为 十二月 15, 2025， </w:t>
      </w:r>
      <w:hyperlink r:id="rId6">
        <w:r w:rsidDel="00000000" w:rsidR="00000000" w:rsidRPr="00000000">
          <w:rPr>
            <w:rFonts w:ascii="Google Sans" w:cs="Google Sans" w:eastAsia="Google Sans" w:hAnsi="Google Sans"/>
            <w:color w:val="0000ee"/>
            <w:sz w:val="24"/>
            <w:szCs w:val="24"/>
            <w:u w:val="single"/>
            <w:rtl w:val="0"/>
          </w:rPr>
          <w:t xml:space="preserve">https://medium.com/@kamalmeet/a-brief-history-of-generative-ai-e91a95d5604c</w:t>
        </w:r>
      </w:hyperlink>
      <w:r w:rsidDel="00000000" w:rsidR="00000000" w:rsidRPr="00000000">
        <w:rPr>
          <w:rtl w:val="0"/>
        </w:rPr>
      </w:r>
    </w:p>
    <w:p w:rsidR="00000000" w:rsidDel="00000000" w:rsidP="00000000" w:rsidRDefault="00000000" w:rsidRPr="00000000" w14:paraId="0000013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generative AI: A timeline of breakthrough innovations - Qualcomm, 访问时间为 十二月 15, 2025， </w:t>
      </w:r>
      <w:hyperlink r:id="rId7">
        <w:r w:rsidDel="00000000" w:rsidR="00000000" w:rsidRPr="00000000">
          <w:rPr>
            <w:rFonts w:ascii="Google Sans" w:cs="Google Sans" w:eastAsia="Google Sans" w:hAnsi="Google Sans"/>
            <w:color w:val="0000ee"/>
            <w:sz w:val="24"/>
            <w:szCs w:val="24"/>
            <w:u w:val="single"/>
            <w:rtl w:val="0"/>
          </w:rPr>
          <w:t xml:space="preserve">https://www.qualcomm.com/news/onq/2024/02/the-rise-of-generative-ai-timeline-of-breakthrough-innovations</w:t>
        </w:r>
      </w:hyperlink>
      <w:r w:rsidDel="00000000" w:rsidR="00000000" w:rsidRPr="00000000">
        <w:rPr>
          <w:rtl w:val="0"/>
        </w:rPr>
      </w:r>
    </w:p>
    <w:p w:rsidR="00000000" w:rsidDel="00000000" w:rsidP="00000000" w:rsidRDefault="00000000" w:rsidRPr="00000000" w14:paraId="0000013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Generative AI - igmGuru, 访问时间为 十二月 15, 2025， </w:t>
      </w:r>
      <w:hyperlink r:id="rId8">
        <w:r w:rsidDel="00000000" w:rsidR="00000000" w:rsidRPr="00000000">
          <w:rPr>
            <w:rFonts w:ascii="Google Sans" w:cs="Google Sans" w:eastAsia="Google Sans" w:hAnsi="Google Sans"/>
            <w:color w:val="0000ee"/>
            <w:sz w:val="24"/>
            <w:szCs w:val="24"/>
            <w:u w:val="single"/>
            <w:rtl w:val="0"/>
          </w:rPr>
          <w:t xml:space="preserve">https://www.igmguru.com/blog/history-of-generative-ai</w:t>
        </w:r>
      </w:hyperlink>
      <w:r w:rsidDel="00000000" w:rsidR="00000000" w:rsidRPr="00000000">
        <w:rPr>
          <w:rtl w:val="0"/>
        </w:rPr>
      </w:r>
    </w:p>
    <w:p w:rsidR="00000000" w:rsidDel="00000000" w:rsidP="00000000" w:rsidRDefault="00000000" w:rsidRPr="00000000" w14:paraId="0000013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adversarial network - Wikipedia, 访问时间为 十二月 15,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https://en.wikipedia.org/wiki/Generative_adversarial_network</w:t>
        </w:r>
      </w:hyperlink>
      <w:r w:rsidDel="00000000" w:rsidR="00000000" w:rsidRPr="00000000">
        <w:rPr>
          <w:rtl w:val="0"/>
        </w:rPr>
      </w:r>
    </w:p>
    <w:p w:rsidR="00000000" w:rsidDel="00000000" w:rsidP="00000000" w:rsidRDefault="00000000" w:rsidRPr="00000000" w14:paraId="0000013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Brief History of Generative Adversarial Networks - ResearchGate, 访问时间为 十二月 15,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https://www.researchgate.net/publication/364708363_Brief_History_of_Generative_Adversarial_Networks</w:t>
        </w:r>
      </w:hyperlink>
      <w:r w:rsidDel="00000000" w:rsidR="00000000" w:rsidRPr="00000000">
        <w:rPr>
          <w:rtl w:val="0"/>
        </w:rPr>
      </w:r>
    </w:p>
    <w:p w:rsidR="00000000" w:rsidDel="00000000" w:rsidP="00000000" w:rsidRDefault="00000000" w:rsidRPr="00000000" w14:paraId="0000013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DCGANs: Deep Convolutional Generative ..., 访问时间为 十二月 15, 2025， </w:t>
      </w:r>
      <w:hyperlink r:id="rId11">
        <w:r w:rsidDel="00000000" w:rsidR="00000000" w:rsidRPr="00000000">
          <w:rPr>
            <w:rFonts w:ascii="Google Sans" w:cs="Google Sans" w:eastAsia="Google Sans" w:hAnsi="Google Sans"/>
            <w:color w:val="0000ee"/>
            <w:sz w:val="24"/>
            <w:szCs w:val="24"/>
            <w:u w:val="single"/>
            <w:rtl w:val="0"/>
          </w:rPr>
          <w:t xml:space="preserve">https://blog.stackademic.com/understanding-dcgans-deep-convolutional-generative-adversarial-networks-1984bc028bf8</w:t>
        </w:r>
      </w:hyperlink>
      <w:r w:rsidDel="00000000" w:rsidR="00000000" w:rsidRPr="00000000">
        <w:rPr>
          <w:rtl w:val="0"/>
        </w:rPr>
      </w:r>
    </w:p>
    <w:p w:rsidR="00000000" w:rsidDel="00000000" w:rsidP="00000000" w:rsidRDefault="00000000" w:rsidRPr="00000000" w14:paraId="0000014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pix2pix: Image-to-image translation with a conditional GAN | TensorFlow Core, 访问时间为 十二月 15, 2025， </w:t>
      </w:r>
      <w:hyperlink r:id="rId12">
        <w:r w:rsidDel="00000000" w:rsidR="00000000" w:rsidRPr="00000000">
          <w:rPr>
            <w:rFonts w:ascii="Google Sans" w:cs="Google Sans" w:eastAsia="Google Sans" w:hAnsi="Google Sans"/>
            <w:color w:val="0000ee"/>
            <w:sz w:val="24"/>
            <w:szCs w:val="24"/>
            <w:u w:val="single"/>
            <w:rtl w:val="0"/>
          </w:rPr>
          <w:t xml:space="preserve">https://www.tensorflow.org/tutorials/generative/pix2pix</w:t>
        </w:r>
      </w:hyperlink>
      <w:r w:rsidDel="00000000" w:rsidR="00000000" w:rsidRPr="00000000">
        <w:rPr>
          <w:rtl w:val="0"/>
        </w:rPr>
      </w:r>
    </w:p>
    <w:p w:rsidR="00000000" w:rsidDel="00000000" w:rsidP="00000000" w:rsidRDefault="00000000" w:rsidRPr="00000000" w14:paraId="0000014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CycleGAN with Better Cycles - arXiv, 访问时间为 十二月 15, 2025， </w:t>
      </w:r>
      <w:hyperlink r:id="rId13">
        <w:r w:rsidDel="00000000" w:rsidR="00000000" w:rsidRPr="00000000">
          <w:rPr>
            <w:rFonts w:ascii="Google Sans" w:cs="Google Sans" w:eastAsia="Google Sans" w:hAnsi="Google Sans"/>
            <w:color w:val="0000ee"/>
            <w:sz w:val="24"/>
            <w:szCs w:val="24"/>
            <w:u w:val="single"/>
            <w:rtl w:val="0"/>
          </w:rPr>
          <w:t xml:space="preserve">https://arxiv.org/html/2408.15374v2</w:t>
        </w:r>
      </w:hyperlink>
      <w:r w:rsidDel="00000000" w:rsidR="00000000" w:rsidRPr="00000000">
        <w:rPr>
          <w:rtl w:val="0"/>
        </w:rPr>
      </w:r>
    </w:p>
    <w:p w:rsidR="00000000" w:rsidDel="00000000" w:rsidP="00000000" w:rsidRDefault="00000000" w:rsidRPr="00000000" w14:paraId="0000014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 The Generative AI Timeline | Kaggle, 访问时间为 十二月 15, 2025， </w:t>
      </w:r>
      <w:hyperlink r:id="rId14">
        <w:r w:rsidDel="00000000" w:rsidR="00000000" w:rsidRPr="00000000">
          <w:rPr>
            <w:rFonts w:ascii="Google Sans" w:cs="Google Sans" w:eastAsia="Google Sans" w:hAnsi="Google Sans"/>
            <w:color w:val="0000ee"/>
            <w:sz w:val="24"/>
            <w:szCs w:val="24"/>
            <w:u w:val="single"/>
            <w:rtl w:val="0"/>
          </w:rPr>
          <w:t xml:space="preserve">https://www.kaggle.com/discussions/getting-started/397345</w:t>
        </w:r>
      </w:hyperlink>
      <w:r w:rsidDel="00000000" w:rsidR="00000000" w:rsidRPr="00000000">
        <w:rPr>
          <w:rtl w:val="0"/>
        </w:rPr>
      </w:r>
    </w:p>
    <w:p w:rsidR="00000000" w:rsidDel="00000000" w:rsidP="00000000" w:rsidRDefault="00000000" w:rsidRPr="00000000" w14:paraId="0000014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GAN Architectures You Really Should Know - Neptune.ai, 访问时间为 十二月 15, 2025， </w:t>
      </w:r>
      <w:hyperlink r:id="rId15">
        <w:r w:rsidDel="00000000" w:rsidR="00000000" w:rsidRPr="00000000">
          <w:rPr>
            <w:rFonts w:ascii="Google Sans" w:cs="Google Sans" w:eastAsia="Google Sans" w:hAnsi="Google Sans"/>
            <w:color w:val="0000ee"/>
            <w:sz w:val="24"/>
            <w:szCs w:val="24"/>
            <w:u w:val="single"/>
            <w:rtl w:val="0"/>
          </w:rPr>
          <w:t xml:space="preserve">https://neptune.ai/blog/6-gan-architectures</w:t>
        </w:r>
      </w:hyperlink>
      <w:r w:rsidDel="00000000" w:rsidR="00000000" w:rsidRPr="00000000">
        <w:rPr>
          <w:rtl w:val="0"/>
        </w:rPr>
      </w:r>
    </w:p>
    <w:p w:rsidR="00000000" w:rsidDel="00000000" w:rsidP="00000000" w:rsidRDefault="00000000" w:rsidRPr="00000000" w14:paraId="0000014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StyleGAN3 - IEEE Xplore, 访问时间为 十二月 15, 2025， </w:t>
      </w:r>
      <w:hyperlink r:id="rId16">
        <w:r w:rsidDel="00000000" w:rsidR="00000000" w:rsidRPr="00000000">
          <w:rPr>
            <w:rFonts w:ascii="Google Sans" w:cs="Google Sans" w:eastAsia="Google Sans" w:hAnsi="Google Sans"/>
            <w:color w:val="0000ee"/>
            <w:sz w:val="24"/>
            <w:szCs w:val="24"/>
            <w:u w:val="single"/>
            <w:rtl w:val="0"/>
          </w:rPr>
          <w:t xml:space="preserve">https://ieeexplore.ieee.org/iel7/9996974/9996975/09997018.pdf</w:t>
        </w:r>
      </w:hyperlink>
      <w:r w:rsidDel="00000000" w:rsidR="00000000" w:rsidRPr="00000000">
        <w:rPr>
          <w:rtl w:val="0"/>
        </w:rPr>
      </w:r>
    </w:p>
    <w:p w:rsidR="00000000" w:rsidDel="00000000" w:rsidP="00000000" w:rsidRDefault="00000000" w:rsidRPr="00000000" w14:paraId="0000014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StyleGAN: Introduction - Paperspace Blog, 访问时间为 十二月 15, 2025， </w:t>
      </w:r>
      <w:hyperlink r:id="rId17">
        <w:r w:rsidDel="00000000" w:rsidR="00000000" w:rsidRPr="00000000">
          <w:rPr>
            <w:rFonts w:ascii="Google Sans" w:cs="Google Sans" w:eastAsia="Google Sans" w:hAnsi="Google Sans"/>
            <w:color w:val="0000ee"/>
            <w:sz w:val="24"/>
            <w:szCs w:val="24"/>
            <w:u w:val="single"/>
            <w:rtl w:val="0"/>
          </w:rPr>
          <w:t xml:space="preserve">https://blog.paperspace.com/evolution-of-stylegan/</w:t>
        </w:r>
      </w:hyperlink>
      <w:r w:rsidDel="00000000" w:rsidR="00000000" w:rsidRPr="00000000">
        <w:rPr>
          <w:rtl w:val="0"/>
        </w:rPr>
      </w:r>
    </w:p>
    <w:p w:rsidR="00000000" w:rsidDel="00000000" w:rsidP="00000000" w:rsidRDefault="00000000" w:rsidRPr="00000000" w14:paraId="0000014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StyleGAN2 - Paperspace Blog, 访问时间为 十二月 15, 2025， </w:t>
      </w:r>
      <w:hyperlink r:id="rId18">
        <w:r w:rsidDel="00000000" w:rsidR="00000000" w:rsidRPr="00000000">
          <w:rPr>
            <w:rFonts w:ascii="Google Sans" w:cs="Google Sans" w:eastAsia="Google Sans" w:hAnsi="Google Sans"/>
            <w:color w:val="0000ee"/>
            <w:sz w:val="24"/>
            <w:szCs w:val="24"/>
            <w:u w:val="single"/>
            <w:rtl w:val="0"/>
          </w:rPr>
          <w:t xml:space="preserve">https://blog.paperspace.com/understanding-stylegan2/</w:t>
        </w:r>
      </w:hyperlink>
      <w:r w:rsidDel="00000000" w:rsidR="00000000" w:rsidRPr="00000000">
        <w:rPr>
          <w:rtl w:val="0"/>
        </w:rPr>
      </w:r>
    </w:p>
    <w:p w:rsidR="00000000" w:rsidDel="00000000" w:rsidP="00000000" w:rsidRDefault="00000000" w:rsidRPr="00000000" w14:paraId="0000014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PyTorch implementation of StyleGAN3 - GitHub, 访问时间为 十二月 15, 2025， </w:t>
      </w:r>
      <w:hyperlink r:id="rId19">
        <w:r w:rsidDel="00000000" w:rsidR="00000000" w:rsidRPr="00000000">
          <w:rPr>
            <w:rFonts w:ascii="Google Sans" w:cs="Google Sans" w:eastAsia="Google Sans" w:hAnsi="Google Sans"/>
            <w:color w:val="0000ee"/>
            <w:sz w:val="24"/>
            <w:szCs w:val="24"/>
            <w:u w:val="single"/>
            <w:rtl w:val="0"/>
          </w:rPr>
          <w:t xml:space="preserve">https://github.com/NVlabs/stylegan3</w:t>
        </w:r>
      </w:hyperlink>
      <w:r w:rsidDel="00000000" w:rsidR="00000000" w:rsidRPr="00000000">
        <w:rPr>
          <w:rtl w:val="0"/>
        </w:rPr>
      </w:r>
    </w:p>
    <w:p w:rsidR="00000000" w:rsidDel="00000000" w:rsidP="00000000" w:rsidRDefault="00000000" w:rsidRPr="00000000" w14:paraId="0000014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Models vs. GANs - AI at work for all - secure AI agents, search, workflows, 访问时间为 十二月 15, 2025， </w:t>
      </w:r>
      <w:hyperlink r:id="rId20">
        <w:r w:rsidDel="00000000" w:rsidR="00000000" w:rsidRPr="00000000">
          <w:rPr>
            <w:rFonts w:ascii="Google Sans" w:cs="Google Sans" w:eastAsia="Google Sans" w:hAnsi="Google Sans"/>
            <w:color w:val="0000ee"/>
            <w:sz w:val="24"/>
            <w:szCs w:val="24"/>
            <w:u w:val="single"/>
            <w:rtl w:val="0"/>
          </w:rPr>
          <w:t xml:space="preserve">https://shieldbase.ai/blog/diffusion-models-vs-gans</w:t>
        </w:r>
      </w:hyperlink>
      <w:r w:rsidDel="00000000" w:rsidR="00000000" w:rsidRPr="00000000">
        <w:rPr>
          <w:rtl w:val="0"/>
        </w:rPr>
      </w:r>
    </w:p>
    <w:p w:rsidR="00000000" w:rsidDel="00000000" w:rsidP="00000000" w:rsidRDefault="00000000" w:rsidRPr="00000000" w14:paraId="0000014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Generation: State-of-the-Art Open Source AI Models in 2025 - HiringNet, 访问时间为 十二月 15, 2025， </w:t>
      </w:r>
      <w:hyperlink r:id="rId21">
        <w:r w:rsidDel="00000000" w:rsidR="00000000" w:rsidRPr="00000000">
          <w:rPr>
            <w:rFonts w:ascii="Google Sans" w:cs="Google Sans" w:eastAsia="Google Sans" w:hAnsi="Google Sans"/>
            <w:color w:val="0000ee"/>
            <w:sz w:val="24"/>
            <w:szCs w:val="24"/>
            <w:u w:val="single"/>
            <w:rtl w:val="0"/>
          </w:rPr>
          <w:t xml:space="preserve">https://hiringnet.com/image-generation-state-of-the-art-open-source-ai-models-in-2025</w:t>
        </w:r>
      </w:hyperlink>
      <w:r w:rsidDel="00000000" w:rsidR="00000000" w:rsidRPr="00000000">
        <w:rPr>
          <w:rtl w:val="0"/>
        </w:rPr>
      </w:r>
    </w:p>
    <w:p w:rsidR="00000000" w:rsidDel="00000000" w:rsidP="00000000" w:rsidRDefault="00000000" w:rsidRPr="00000000" w14:paraId="0000014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 vs. Diffusion Models: Which Generative AI Wins for Your Product? - Sider.AI, 访问时间为 十二月 15, 2025， </w:t>
      </w:r>
      <w:hyperlink r:id="rId22">
        <w:r w:rsidDel="00000000" w:rsidR="00000000" w:rsidRPr="00000000">
          <w:rPr>
            <w:rFonts w:ascii="Google Sans" w:cs="Google Sans" w:eastAsia="Google Sans" w:hAnsi="Google Sans"/>
            <w:color w:val="0000ee"/>
            <w:sz w:val="24"/>
            <w:szCs w:val="24"/>
            <w:u w:val="single"/>
            <w:rtl w:val="0"/>
          </w:rPr>
          <w:t xml:space="preserve">https://sider.ai/blog/ai-tools/gan-vs_diffusion-models-which-generative-ai-wins-for-your-product</w:t>
        </w:r>
      </w:hyperlink>
      <w:r w:rsidDel="00000000" w:rsidR="00000000" w:rsidRPr="00000000">
        <w:rPr>
          <w:rtl w:val="0"/>
        </w:rPr>
      </w:r>
    </w:p>
    <w:p w:rsidR="00000000" w:rsidDel="00000000" w:rsidP="00000000" w:rsidRDefault="00000000" w:rsidRPr="00000000" w14:paraId="0000014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GAN? - Generative Adversarial Networks Explained - AWS, 访问时间为 十二月 15, 2025， </w:t>
      </w:r>
      <w:hyperlink r:id="rId23">
        <w:r w:rsidDel="00000000" w:rsidR="00000000" w:rsidRPr="00000000">
          <w:rPr>
            <w:rFonts w:ascii="Google Sans" w:cs="Google Sans" w:eastAsia="Google Sans" w:hAnsi="Google Sans"/>
            <w:color w:val="0000ee"/>
            <w:sz w:val="24"/>
            <w:szCs w:val="24"/>
            <w:u w:val="single"/>
            <w:rtl w:val="0"/>
          </w:rPr>
          <w:t xml:space="preserve">https://aws.amazon.com/what-is/gan/</w:t>
        </w:r>
      </w:hyperlink>
      <w:r w:rsidDel="00000000" w:rsidR="00000000" w:rsidRPr="00000000">
        <w:rPr>
          <w:rtl w:val="0"/>
        </w:rPr>
      </w:r>
    </w:p>
    <w:p w:rsidR="00000000" w:rsidDel="00000000" w:rsidP="00000000" w:rsidRDefault="00000000" w:rsidRPr="00000000" w14:paraId="0000014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Pix2Pix for Image Translation | MindSpore master Tutorials, 访问时间为 十二月 15, 2025， </w:t>
      </w:r>
      <w:hyperlink r:id="rId24">
        <w:r w:rsidDel="00000000" w:rsidR="00000000" w:rsidRPr="00000000">
          <w:rPr>
            <w:rFonts w:ascii="Google Sans" w:cs="Google Sans" w:eastAsia="Google Sans" w:hAnsi="Google Sans"/>
            <w:color w:val="0000ee"/>
            <w:sz w:val="24"/>
            <w:szCs w:val="24"/>
            <w:u w:val="single"/>
            <w:rtl w:val="0"/>
          </w:rPr>
          <w:t xml:space="preserve">https://www.mindspore.cn/tutorials/en/master/generative/pix2pix.html</w:t>
        </w:r>
      </w:hyperlink>
      <w:r w:rsidDel="00000000" w:rsidR="00000000" w:rsidRPr="00000000">
        <w:rPr>
          <w:rtl w:val="0"/>
        </w:rPr>
      </w:r>
    </w:p>
    <w:p w:rsidR="00000000" w:rsidDel="00000000" w:rsidP="00000000" w:rsidRDefault="00000000" w:rsidRPr="00000000" w14:paraId="0000014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Pix2Pix works ? | ArcGIS API for Python | Esri Developer, 访问时间为 十二月 15, 2025， </w:t>
      </w:r>
      <w:hyperlink r:id="rId25">
        <w:r w:rsidDel="00000000" w:rsidR="00000000" w:rsidRPr="00000000">
          <w:rPr>
            <w:rFonts w:ascii="Google Sans" w:cs="Google Sans" w:eastAsia="Google Sans" w:hAnsi="Google Sans"/>
            <w:color w:val="0000ee"/>
            <w:sz w:val="24"/>
            <w:szCs w:val="24"/>
            <w:u w:val="single"/>
            <w:rtl w:val="0"/>
          </w:rPr>
          <w:t xml:space="preserve">https://developers.arcgis.com/python/latest/guide/how-pix2pix-works/</w:t>
        </w:r>
      </w:hyperlink>
      <w:r w:rsidDel="00000000" w:rsidR="00000000" w:rsidRPr="00000000">
        <w:rPr>
          <w:rtl w:val="0"/>
        </w:rPr>
      </w:r>
    </w:p>
    <w:p w:rsidR="00000000" w:rsidDel="00000000" w:rsidP="00000000" w:rsidRDefault="00000000" w:rsidRPr="00000000" w14:paraId="0000014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 Generative Adversarial Network (CycleGAN) - GeeksforGeeks, 访问时间为 十二月 15, 2025， </w:t>
      </w:r>
      <w:hyperlink r:id="rId26">
        <w:r w:rsidDel="00000000" w:rsidR="00000000" w:rsidRPr="00000000">
          <w:rPr>
            <w:rFonts w:ascii="Google Sans" w:cs="Google Sans" w:eastAsia="Google Sans" w:hAnsi="Google Sans"/>
            <w:color w:val="0000ee"/>
            <w:sz w:val="24"/>
            <w:szCs w:val="24"/>
            <w:u w:val="single"/>
            <w:rtl w:val="0"/>
          </w:rPr>
          <w:t xml:space="preserve">https://www.geeksforgeeks.org/machine-learning/cycle-generative-adversarial-network-cyclegan-2/</w:t>
        </w:r>
      </w:hyperlink>
      <w:r w:rsidDel="00000000" w:rsidR="00000000" w:rsidRPr="00000000">
        <w:rPr>
          <w:rtl w:val="0"/>
        </w:rPr>
      </w:r>
    </w:p>
    <w:p w:rsidR="00000000" w:rsidDel="00000000" w:rsidP="00000000" w:rsidRDefault="00000000" w:rsidRPr="00000000" w14:paraId="000001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huggan/pix2pix-edge2shoes - Hugging Face, 访问时间为 十二月 15, 2025， </w:t>
      </w:r>
      <w:hyperlink r:id="rId27">
        <w:r w:rsidDel="00000000" w:rsidR="00000000" w:rsidRPr="00000000">
          <w:rPr>
            <w:rFonts w:ascii="Google Sans" w:cs="Google Sans" w:eastAsia="Google Sans" w:hAnsi="Google Sans"/>
            <w:color w:val="0000ee"/>
            <w:sz w:val="24"/>
            <w:szCs w:val="24"/>
            <w:u w:val="single"/>
            <w:rtl w:val="0"/>
          </w:rPr>
          <w:t xml:space="preserve">https://huggingface.co/huggan/pix2pix-edge2shoes</w:t>
        </w:r>
      </w:hyperlink>
      <w:r w:rsidDel="00000000" w:rsidR="00000000" w:rsidRPr="00000000">
        <w:rPr>
          <w:rtl w:val="0"/>
        </w:rPr>
      </w:r>
    </w:p>
    <w:p w:rsidR="00000000" w:rsidDel="00000000" w:rsidP="00000000" w:rsidRDefault="00000000" w:rsidRPr="00000000" w14:paraId="000001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pix2pix.ipynb - Colab, 访问时间为 十二月 15, 2025， </w:t>
      </w:r>
      <w:hyperlink r:id="rId28">
        <w:r w:rsidDel="00000000" w:rsidR="00000000" w:rsidRPr="00000000">
          <w:rPr>
            <w:rFonts w:ascii="Google Sans" w:cs="Google Sans" w:eastAsia="Google Sans" w:hAnsi="Google Sans"/>
            <w:color w:val="0000ee"/>
            <w:sz w:val="24"/>
            <w:szCs w:val="24"/>
            <w:u w:val="single"/>
            <w:rtl w:val="0"/>
          </w:rPr>
          <w:t xml:space="preserve">https://colab.research.google.com/github/tensorflow/docs/blob/master/site/en/tutorials/generative/pix2pix.ipynb</w:t>
        </w:r>
      </w:hyperlink>
      <w:r w:rsidDel="00000000" w:rsidR="00000000" w:rsidRPr="00000000">
        <w:rPr>
          <w:rtl w:val="0"/>
        </w:rPr>
      </w:r>
    </w:p>
    <w:p w:rsidR="00000000" w:rsidDel="00000000" w:rsidP="00000000" w:rsidRDefault="00000000" w:rsidRPr="00000000" w14:paraId="0000015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CycleGAN Works? | ArcGIS API for Python | Esri Developer, 访问时间为 十二月 15, 2025， </w:t>
      </w:r>
      <w:hyperlink r:id="rId29">
        <w:r w:rsidDel="00000000" w:rsidR="00000000" w:rsidRPr="00000000">
          <w:rPr>
            <w:rFonts w:ascii="Google Sans" w:cs="Google Sans" w:eastAsia="Google Sans" w:hAnsi="Google Sans"/>
            <w:color w:val="0000ee"/>
            <w:sz w:val="24"/>
            <w:szCs w:val="24"/>
            <w:u w:val="single"/>
            <w:rtl w:val="0"/>
          </w:rPr>
          <w:t xml:space="preserve">https://developers.arcgis.com/python/latest/guide/how-cyclegan-works/</w:t>
        </w:r>
      </w:hyperlink>
      <w:r w:rsidDel="00000000" w:rsidR="00000000" w:rsidRPr="00000000">
        <w:rPr>
          <w:rtl w:val="0"/>
        </w:rPr>
      </w:r>
    </w:p>
    <w:p w:rsidR="00000000" w:rsidDel="00000000" w:rsidP="00000000" w:rsidRDefault="00000000" w:rsidRPr="00000000" w14:paraId="0000015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Implementing CycleGAN in TensorFlow, 访问时间为 十二月 15, 2025， </w:t>
      </w:r>
      <w:hyperlink r:id="rId30">
        <w:r w:rsidDel="00000000" w:rsidR="00000000" w:rsidRPr="00000000">
          <w:rPr>
            <w:rFonts w:ascii="Google Sans" w:cs="Google Sans" w:eastAsia="Google Sans" w:hAnsi="Google Sans"/>
            <w:color w:val="0000ee"/>
            <w:sz w:val="24"/>
            <w:szCs w:val="24"/>
            <w:u w:val="single"/>
            <w:rtl w:val="0"/>
          </w:rPr>
          <w:t xml:space="preserve">https://hardikbansal.github.io/CycleGANBlog/</w:t>
        </w:r>
      </w:hyperlink>
      <w:r w:rsidDel="00000000" w:rsidR="00000000" w:rsidRPr="00000000">
        <w:rPr>
          <w:rtl w:val="0"/>
        </w:rPr>
      </w:r>
    </w:p>
    <w:p w:rsidR="00000000" w:rsidDel="00000000" w:rsidP="00000000" w:rsidRDefault="00000000" w:rsidRPr="00000000" w14:paraId="000001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CycleGAN Project Page - GitHub Pages, 访问时间为 十二月 15, 2025， </w:t>
      </w:r>
      <w:hyperlink r:id="rId31">
        <w:r w:rsidDel="00000000" w:rsidR="00000000" w:rsidRPr="00000000">
          <w:rPr>
            <w:rFonts w:ascii="Google Sans" w:cs="Google Sans" w:eastAsia="Google Sans" w:hAnsi="Google Sans"/>
            <w:color w:val="0000ee"/>
            <w:sz w:val="24"/>
            <w:szCs w:val="24"/>
            <w:u w:val="single"/>
            <w:rtl w:val="0"/>
          </w:rPr>
          <w:t xml:space="preserve">https://junyanz.github.io/CycleGAN/</w:t>
        </w:r>
      </w:hyperlink>
      <w:r w:rsidDel="00000000" w:rsidR="00000000" w:rsidRPr="00000000">
        <w:rPr>
          <w:rtl w:val="0"/>
        </w:rPr>
      </w:r>
    </w:p>
    <w:p w:rsidR="00000000" w:rsidDel="00000000" w:rsidP="00000000" w:rsidRDefault="00000000" w:rsidRPr="00000000" w14:paraId="000001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UR‐cycleGAN: Denoising full‐body low‐dose PET images using cycle‐consistent Generative Adversarial Networks - NIH, 访问时间为 十二月 15,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https://pmc.ncbi.nlm.nih.gov/articles/PMC12256577/</w:t>
        </w:r>
      </w:hyperlink>
      <w:r w:rsidDel="00000000" w:rsidR="00000000" w:rsidRPr="00000000">
        <w:rPr>
          <w:rtl w:val="0"/>
        </w:rPr>
      </w:r>
    </w:p>
    <w:p w:rsidR="00000000" w:rsidDel="00000000" w:rsidP="00000000" w:rsidRDefault="00000000" w:rsidRPr="00000000" w14:paraId="000001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CycleGAN Models for MRI Image Translation - arXiv, 访问时间为 十二月 15, 2025， </w:t>
      </w:r>
      <w:hyperlink r:id="rId33">
        <w:r w:rsidDel="00000000" w:rsidR="00000000" w:rsidRPr="00000000">
          <w:rPr>
            <w:rFonts w:ascii="Google Sans" w:cs="Google Sans" w:eastAsia="Google Sans" w:hAnsi="Google Sans"/>
            <w:color w:val="0000ee"/>
            <w:sz w:val="24"/>
            <w:szCs w:val="24"/>
            <w:u w:val="single"/>
            <w:rtl w:val="0"/>
          </w:rPr>
          <w:t xml:space="preserve">https://arxiv.org/html/2401.00023v2</w:t>
        </w:r>
      </w:hyperlink>
      <w:r w:rsidDel="00000000" w:rsidR="00000000" w:rsidRPr="00000000">
        <w:rPr>
          <w:rtl w:val="0"/>
        </w:rPr>
      </w:r>
    </w:p>
    <w:p w:rsidR="00000000" w:rsidDel="00000000" w:rsidP="00000000" w:rsidRDefault="00000000" w:rsidRPr="00000000" w14:paraId="000001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Image-to-Image Translation Based on CycleGAN: From CT to MRI - SciTePress, 访问时间为 十二月 15, 2025， </w:t>
      </w:r>
      <w:hyperlink r:id="rId34">
        <w:r w:rsidDel="00000000" w:rsidR="00000000" w:rsidRPr="00000000">
          <w:rPr>
            <w:rFonts w:ascii="Google Sans" w:cs="Google Sans" w:eastAsia="Google Sans" w:hAnsi="Google Sans"/>
            <w:color w:val="0000ee"/>
            <w:sz w:val="24"/>
            <w:szCs w:val="24"/>
            <w:u w:val="single"/>
            <w:rtl w:val="0"/>
          </w:rPr>
          <w:t xml:space="preserve">https://www.scitepress.org/Papers/2023/127994/127994.pdf</w:t>
        </w:r>
      </w:hyperlink>
      <w:r w:rsidDel="00000000" w:rsidR="00000000" w:rsidRPr="00000000">
        <w:rPr>
          <w:rtl w:val="0"/>
        </w:rPr>
      </w:r>
    </w:p>
    <w:p w:rsidR="00000000" w:rsidDel="00000000" w:rsidP="00000000" w:rsidRDefault="00000000" w:rsidRPr="00000000" w14:paraId="000001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StyleGAN: In depth explaination | Towards AI, 访问时间为 十二月 15, 2025， </w:t>
      </w:r>
      <w:hyperlink r:id="rId35">
        <w:r w:rsidDel="00000000" w:rsidR="00000000" w:rsidRPr="00000000">
          <w:rPr>
            <w:rFonts w:ascii="Google Sans" w:cs="Google Sans" w:eastAsia="Google Sans" w:hAnsi="Google Sans"/>
            <w:color w:val="0000ee"/>
            <w:sz w:val="24"/>
            <w:szCs w:val="24"/>
            <w:u w:val="single"/>
            <w:rtl w:val="0"/>
          </w:rPr>
          <w:t xml:space="preserve">https://towardsai.net/p/l/stylegan-in-depth-explaination</w:t>
        </w:r>
      </w:hyperlink>
      <w:r w:rsidDel="00000000" w:rsidR="00000000" w:rsidRPr="00000000">
        <w:rPr>
          <w:rtl w:val="0"/>
        </w:rPr>
      </w:r>
    </w:p>
    <w:p w:rsidR="00000000" w:rsidDel="00000000" w:rsidP="00000000" w:rsidRDefault="00000000" w:rsidRPr="00000000" w14:paraId="000001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Alias-Free Generative Adversarial Networks (StyleGAN3) - NVlabs, 访问时间为 十二月 15, 2025， </w:t>
      </w:r>
      <w:hyperlink r:id="rId36">
        <w:r w:rsidDel="00000000" w:rsidR="00000000" w:rsidRPr="00000000">
          <w:rPr>
            <w:rFonts w:ascii="Google Sans" w:cs="Google Sans" w:eastAsia="Google Sans" w:hAnsi="Google Sans"/>
            <w:color w:val="0000ee"/>
            <w:sz w:val="24"/>
            <w:szCs w:val="24"/>
            <w:u w:val="single"/>
            <w:rtl w:val="0"/>
          </w:rPr>
          <w:t xml:space="preserve">https://nvlabs.github.io/stylegan3/</w:t>
        </w:r>
      </w:hyperlink>
      <w:r w:rsidDel="00000000" w:rsidR="00000000" w:rsidRPr="00000000">
        <w:rPr>
          <w:rtl w:val="0"/>
        </w:rPr>
      </w:r>
    </w:p>
    <w:p w:rsidR="00000000" w:rsidDel="00000000" w:rsidP="00000000" w:rsidRDefault="00000000" w:rsidRPr="00000000" w14:paraId="0000015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StyleGAN - Style Generative Adversarial Networks - GeeksforGeeks, 访问时间为 十二月 15, 2025， </w:t>
      </w:r>
      <w:hyperlink r:id="rId37">
        <w:r w:rsidDel="00000000" w:rsidR="00000000" w:rsidRPr="00000000">
          <w:rPr>
            <w:rFonts w:ascii="Google Sans" w:cs="Google Sans" w:eastAsia="Google Sans" w:hAnsi="Google Sans"/>
            <w:color w:val="0000ee"/>
            <w:sz w:val="24"/>
            <w:szCs w:val="24"/>
            <w:u w:val="single"/>
            <w:rtl w:val="0"/>
          </w:rPr>
          <w:t xml:space="preserve">https://www.geeksforgeeks.org/machine-learning/stylegan-style-generative-adversarial-networks/</w:t>
        </w:r>
      </w:hyperlink>
      <w:r w:rsidDel="00000000" w:rsidR="00000000" w:rsidRPr="00000000">
        <w:rPr>
          <w:rtl w:val="0"/>
        </w:rPr>
      </w:r>
    </w:p>
    <w:p w:rsidR="00000000" w:rsidDel="00000000" w:rsidP="00000000" w:rsidRDefault="00000000" w:rsidRPr="00000000" w14:paraId="0000015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CycleGAN: How AI Creates Stunning Image Transformations, 访问时间为 十二月 15, 2025， </w:t>
      </w:r>
      <w:hyperlink r:id="rId38">
        <w:r w:rsidDel="00000000" w:rsidR="00000000" w:rsidRPr="00000000">
          <w:rPr>
            <w:rFonts w:ascii="Google Sans" w:cs="Google Sans" w:eastAsia="Google Sans" w:hAnsi="Google Sans"/>
            <w:color w:val="0000ee"/>
            <w:sz w:val="24"/>
            <w:szCs w:val="24"/>
            <w:u w:val="single"/>
            <w:rtl w:val="0"/>
          </w:rPr>
          <w:t xml:space="preserve">https://viso.ai/deep-learning/cyclegan/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hieldbase.ai/blog/diffusion-models-vs-gans" TargetMode="External"/><Relationship Id="rId22" Type="http://schemas.openxmlformats.org/officeDocument/2006/relationships/hyperlink" Target="https://sider.ai/blog/ai-tools/gan-vs_diffusion-models-which-generative-ai-wins-for-your-product" TargetMode="External"/><Relationship Id="rId21" Type="http://schemas.openxmlformats.org/officeDocument/2006/relationships/hyperlink" Target="https://hiringnet.com/image-generation-state-of-the-art-open-source-ai-models-in-2025" TargetMode="External"/><Relationship Id="rId24" Type="http://schemas.openxmlformats.org/officeDocument/2006/relationships/hyperlink" Target="https://www.mindspore.cn/tutorials/en/master/generative/pix2pix.html" TargetMode="External"/><Relationship Id="rId23" Type="http://schemas.openxmlformats.org/officeDocument/2006/relationships/hyperlink" Target="https://aws.amazon.com/what-is/g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Generative_adversarial_network" TargetMode="External"/><Relationship Id="rId26" Type="http://schemas.openxmlformats.org/officeDocument/2006/relationships/hyperlink" Target="https://www.geeksforgeeks.org/machine-learning/cycle-generative-adversarial-network-cyclegan-2/" TargetMode="External"/><Relationship Id="rId25" Type="http://schemas.openxmlformats.org/officeDocument/2006/relationships/hyperlink" Target="https://developers.arcgis.com/python/latest/guide/how-pix2pix-works/" TargetMode="External"/><Relationship Id="rId28" Type="http://schemas.openxmlformats.org/officeDocument/2006/relationships/hyperlink" Target="https://colab.research.google.com/github/tensorflow/docs/blob/master/site/en/tutorials/generative/pix2pix.ipynb" TargetMode="External"/><Relationship Id="rId27" Type="http://schemas.openxmlformats.org/officeDocument/2006/relationships/hyperlink" Target="https://huggingface.co/huggan/pix2pix-edge2shoes" TargetMode="External"/><Relationship Id="rId5" Type="http://schemas.openxmlformats.org/officeDocument/2006/relationships/styles" Target="styles.xml"/><Relationship Id="rId6" Type="http://schemas.openxmlformats.org/officeDocument/2006/relationships/hyperlink" Target="https://medium.com/@kamalmeet/a-brief-history-of-generative-ai-e91a95d5604c" TargetMode="External"/><Relationship Id="rId29" Type="http://schemas.openxmlformats.org/officeDocument/2006/relationships/hyperlink" Target="https://developers.arcgis.com/python/latest/guide/how-cyclegan-works/" TargetMode="External"/><Relationship Id="rId7" Type="http://schemas.openxmlformats.org/officeDocument/2006/relationships/hyperlink" Target="https://www.qualcomm.com/news/onq/2024/02/the-rise-of-generative-ai-timeline-of-breakthrough-innovations" TargetMode="External"/><Relationship Id="rId8" Type="http://schemas.openxmlformats.org/officeDocument/2006/relationships/hyperlink" Target="https://www.igmguru.com/blog/history-of-generative-ai" TargetMode="External"/><Relationship Id="rId31" Type="http://schemas.openxmlformats.org/officeDocument/2006/relationships/hyperlink" Target="https://junyanz.github.io/CycleGAN/" TargetMode="External"/><Relationship Id="rId30" Type="http://schemas.openxmlformats.org/officeDocument/2006/relationships/hyperlink" Target="https://hardikbansal.github.io/CycleGANBlog/" TargetMode="External"/><Relationship Id="rId11" Type="http://schemas.openxmlformats.org/officeDocument/2006/relationships/hyperlink" Target="https://blog.stackademic.com/understanding-dcgans-deep-convolutional-generative-adversarial-networks-1984bc028bf8" TargetMode="External"/><Relationship Id="rId33" Type="http://schemas.openxmlformats.org/officeDocument/2006/relationships/hyperlink" Target="https://arxiv.org/html/2401.00023v2" TargetMode="External"/><Relationship Id="rId10" Type="http://schemas.openxmlformats.org/officeDocument/2006/relationships/hyperlink" Target="https://www.researchgate.net/publication/364708363_Brief_History_of_Generative_Adversarial_Networks" TargetMode="External"/><Relationship Id="rId32" Type="http://schemas.openxmlformats.org/officeDocument/2006/relationships/hyperlink" Target="https://pmc.ncbi.nlm.nih.gov/articles/PMC12256577/" TargetMode="External"/><Relationship Id="rId13" Type="http://schemas.openxmlformats.org/officeDocument/2006/relationships/hyperlink" Target="https://arxiv.org/html/2408.15374v2" TargetMode="External"/><Relationship Id="rId35" Type="http://schemas.openxmlformats.org/officeDocument/2006/relationships/hyperlink" Target="https://towardsai.net/p/l/stylegan-in-depth-explaination" TargetMode="External"/><Relationship Id="rId12" Type="http://schemas.openxmlformats.org/officeDocument/2006/relationships/hyperlink" Target="https://www.tensorflow.org/tutorials/generative/pix2pix" TargetMode="External"/><Relationship Id="rId34" Type="http://schemas.openxmlformats.org/officeDocument/2006/relationships/hyperlink" Target="https://www.scitepress.org/Papers/2023/127994/127994.pdf" TargetMode="External"/><Relationship Id="rId15" Type="http://schemas.openxmlformats.org/officeDocument/2006/relationships/hyperlink" Target="https://neptune.ai/blog/6-gan-architectures" TargetMode="External"/><Relationship Id="rId37" Type="http://schemas.openxmlformats.org/officeDocument/2006/relationships/hyperlink" Target="https://www.geeksforgeeks.org/machine-learning/stylegan-style-generative-adversarial-networks/" TargetMode="External"/><Relationship Id="rId14" Type="http://schemas.openxmlformats.org/officeDocument/2006/relationships/hyperlink" Target="https://www.kaggle.com/discussions/getting-started/397345" TargetMode="External"/><Relationship Id="rId36" Type="http://schemas.openxmlformats.org/officeDocument/2006/relationships/hyperlink" Target="https://nvlabs.github.io/stylegan3/" TargetMode="External"/><Relationship Id="rId17" Type="http://schemas.openxmlformats.org/officeDocument/2006/relationships/hyperlink" Target="https://blog.paperspace.com/evolution-of-stylegan/" TargetMode="External"/><Relationship Id="rId16" Type="http://schemas.openxmlformats.org/officeDocument/2006/relationships/hyperlink" Target="https://ieeexplore.ieee.org/iel7/9996974/9996975/09997018.pdf" TargetMode="External"/><Relationship Id="rId38" Type="http://schemas.openxmlformats.org/officeDocument/2006/relationships/hyperlink" Target="https://viso.ai/deep-learning/cyclegan/" TargetMode="External"/><Relationship Id="rId19" Type="http://schemas.openxmlformats.org/officeDocument/2006/relationships/hyperlink" Target="https://github.com/NVlabs/stylegan3" TargetMode="External"/><Relationship Id="rId18" Type="http://schemas.openxmlformats.org/officeDocument/2006/relationships/hyperlink" Target="https://blog.paperspace.com/understanding-stylegan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