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extAlignment w:val="center"/>
        <w:rPr>
          <w:sz w:val="24"/>
        </w:rPr>
      </w:pPr>
      <w:r>
        <w:rPr>
          <w:rFonts w:hint="eastAsia"/>
          <w:sz w:val="24"/>
        </w:rPr>
        <w:t xml:space="preserve">§11—1 </w:t>
      </w:r>
    </w:p>
    <w:p>
      <w:pPr>
        <w:ind w:left="210" w:hanging="210" w:hangingChars="100"/>
      </w:pPr>
      <w:r>
        <w:rPr>
          <w:rFonts w:hint="eastAsia"/>
          <w:szCs w:val="21"/>
        </w:rPr>
        <w:t>1．计算</w:t>
      </w:r>
      <w:r>
        <w:rPr>
          <w:szCs w:val="21"/>
        </w:rPr>
        <w:t xml:space="preserve"> </w:t>
      </w:r>
      <w:r>
        <w:rPr>
          <w:position w:val="-18"/>
        </w:rPr>
        <w:object>
          <v:shape id="_x0000_i1025" o:spt="75" type="#_x0000_t75" style="height:23.25pt;width:30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>，其中</w:t>
      </w:r>
      <w:r>
        <w:rPr>
          <w:position w:val="-4"/>
        </w:rPr>
        <w:object>
          <v:shape id="_x0000_i1026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</w:rPr>
        <w:t>为螺线</w:t>
      </w:r>
      <w:r>
        <w:rPr>
          <w:position w:val="-10"/>
        </w:rPr>
        <w:object>
          <v:shape id="_x0000_i1027" o:spt="75" type="#_x0000_t75" style="height:15.75pt;width:123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</w:rPr>
        <w:t>上相应于</w:t>
      </w:r>
      <w:r>
        <w:rPr>
          <w:position w:val="-6"/>
        </w:rPr>
        <w:object>
          <v:shape id="_x0000_i1028" o:spt="75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</w:rPr>
        <w:t>从</w:t>
      </w:r>
      <w:r>
        <w:rPr>
          <w:position w:val="-6"/>
        </w:rPr>
        <w:object>
          <v:shape id="_x0000_i1029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</w:rPr>
        <w:t>变到</w:t>
      </w:r>
      <w:r>
        <w:rPr>
          <w:position w:val="-4"/>
        </w:rPr>
        <w:object>
          <v:shape id="_x0000_i1030" o:spt="75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</w:rPr>
        <w:t>的一段弧．</w:t>
      </w:r>
    </w:p>
    <w:p/>
    <w:p/>
    <w:p/>
    <w:p/>
    <w:p/>
    <w:p/>
    <w:p/>
    <w:p/>
    <w:p/>
    <w:p/>
    <w:p/>
    <w:p/>
    <w:p/>
    <w:p>
      <w:r>
        <w:rPr>
          <w:rFonts w:hint="eastAsia"/>
        </w:rPr>
        <w:t>2．设</w:t>
      </w:r>
      <w:r>
        <w:rPr>
          <w:position w:val="-4"/>
        </w:rPr>
        <w:object>
          <v:shape id="_x0000_i1031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/>
        </w:rPr>
        <w:t>为椭圆</w:t>
      </w:r>
      <w:r>
        <w:rPr>
          <w:position w:val="-20"/>
        </w:rPr>
        <w:object>
          <v:shape id="_x0000_i1032" o:spt="75" type="#_x0000_t75" style="height:27.75pt;width:5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/>
        </w:rPr>
        <w:t>, 其周长记为</w:t>
      </w:r>
      <w:r>
        <w:rPr>
          <w:position w:val="-6"/>
        </w:rPr>
        <w:object>
          <v:shape id="_x0000_i1033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</w:rPr>
        <w:t>, 求</w:t>
      </w:r>
      <w:r>
        <w:rPr>
          <w:position w:val="-28"/>
        </w:rPr>
        <w:object>
          <v:shape id="_x0000_i1034" o:spt="75" type="#_x0000_t75" style="height:26.25pt;width:96.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</w:rPr>
        <w:t>.</w:t>
      </w: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  <w:rPr>
          <w:sz w:val="24"/>
        </w:rPr>
      </w:pPr>
      <w:r>
        <w:rPr>
          <w:rFonts w:hint="eastAsia"/>
          <w:sz w:val="24"/>
        </w:rPr>
        <w:t>§11—2</w:t>
      </w:r>
    </w:p>
    <w:p>
      <w:pPr>
        <w:rPr>
          <w:caps/>
        </w:rPr>
      </w:pPr>
      <w:r>
        <w:rPr>
          <w:rFonts w:hint="eastAsia"/>
          <w:szCs w:val="21"/>
        </w:rPr>
        <w:t>1．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计算</w:t>
      </w:r>
      <w:r>
        <w:rPr>
          <w:caps/>
          <w:position w:val="-18"/>
        </w:rPr>
        <w:object>
          <v:shape id="_x0000_i1035" o:spt="75" type="#_x0000_t75" style="height:23.25pt;width:81.7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  <w:caps/>
        </w:rPr>
        <w:t>，其中</w:t>
      </w:r>
      <w:r>
        <w:rPr>
          <w:caps/>
          <w:position w:val="-4"/>
        </w:rPr>
        <w:object>
          <v:shape id="_x0000_i1036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/>
          <w:caps/>
        </w:rPr>
        <w:t>是圆柱螺线</w:t>
      </w:r>
      <w:r>
        <w:rPr>
          <w:caps/>
          <w:position w:val="-10"/>
        </w:rPr>
        <w:object>
          <v:shape id="_x0000_i1037" o:spt="75" type="#_x0000_t75" style="height:15.75pt;width:135.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/>
          <w:caps/>
        </w:rPr>
        <w:t>从</w:t>
      </w:r>
      <w:r>
        <w:rPr>
          <w:caps/>
          <w:position w:val="-6"/>
        </w:rPr>
        <w:object>
          <v:shape id="_x0000_i1038" o:spt="75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/>
          <w:caps/>
        </w:rPr>
        <w:t xml:space="preserve">到                                    </w:t>
      </w:r>
      <w:r>
        <w:rPr>
          <w:caps/>
          <w:position w:val="-6"/>
        </w:rPr>
        <w:object>
          <v:shape id="_x0000_i1039" o:spt="75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/>
          <w:caps/>
        </w:rPr>
        <w:t>的一段弧</w:t>
      </w:r>
      <w:r>
        <w:rPr>
          <w:rFonts w:hint="eastAsia"/>
        </w:rPr>
        <w:t>．</w:t>
      </w:r>
    </w:p>
    <w:p>
      <w:pPr>
        <w:ind w:left="105" w:leftChars="-100" w:hanging="315" w:hangingChars="150"/>
      </w:pPr>
    </w:p>
    <w:p>
      <w:pPr>
        <w:ind w:left="105" w:leftChars="-100" w:hanging="315" w:hangingChars="150"/>
      </w:pPr>
    </w:p>
    <w:p>
      <w:pPr>
        <w:ind w:left="105" w:leftChars="-100" w:hanging="315" w:hangingChars="150"/>
      </w:pPr>
    </w:p>
    <w:p>
      <w:pPr>
        <w:ind w:left="105" w:leftChars="-100" w:hanging="315" w:hangingChars="150"/>
      </w:pPr>
    </w:p>
    <w:p>
      <w:pPr>
        <w:ind w:left="105" w:leftChars="-100" w:hanging="315" w:hangingChars="150"/>
      </w:pPr>
    </w:p>
    <w:p>
      <w:pPr>
        <w:ind w:left="105" w:leftChars="-100" w:hanging="315" w:hangingChars="150"/>
      </w:pPr>
    </w:p>
    <w:p>
      <w:pPr>
        <w:ind w:left="105" w:leftChars="-100" w:hanging="315" w:hangingChars="150"/>
      </w:pPr>
    </w:p>
    <w:p>
      <w:pPr>
        <w:ind w:left="105" w:leftChars="-100" w:hanging="315" w:hangingChars="150"/>
      </w:pPr>
    </w:p>
    <w:p>
      <w:pPr>
        <w:ind w:left="105" w:leftChars="-100" w:hanging="315" w:hangingChars="150"/>
      </w:pPr>
    </w:p>
    <w:p>
      <w:pPr>
        <w:ind w:left="105" w:leftChars="-100" w:hanging="315" w:hangingChars="150"/>
      </w:pPr>
      <w:r>
        <w:rPr>
          <w:rFonts w:hint="eastAsia"/>
          <w:szCs w:val="21"/>
        </w:rPr>
        <w:t>2．</w:t>
      </w:r>
      <w:r>
        <w:rPr>
          <w:rFonts w:hint="eastAsia"/>
        </w:rPr>
        <w:t>计算</w:t>
      </w:r>
      <w:r>
        <w:rPr>
          <w:position w:val="-18"/>
        </w:rPr>
        <w:object>
          <v:shape id="_x0000_i1040" o:spt="75" type="#_x0000_t75" style="height:23.25pt;width:159.7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/>
        </w:rPr>
        <w:t>,其中</w:t>
      </w:r>
      <w:r>
        <w:rPr>
          <w:position w:val="-4"/>
        </w:rPr>
        <w:object>
          <v:shape id="_x0000_i1041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6">
            <o:LockedField>false</o:LockedField>
          </o:OLEObject>
        </w:object>
      </w:r>
      <w:r>
        <w:rPr>
          <w:rFonts w:hint="eastAsia"/>
        </w:rPr>
        <w:t>为由点</w:t>
      </w:r>
      <w:r>
        <w:rPr>
          <w:rFonts w:hint="eastAsia"/>
          <w:i/>
        </w:rPr>
        <w:t xml:space="preserve">A </w:t>
      </w:r>
      <w:r>
        <w:rPr>
          <w:rFonts w:hint="eastAsia"/>
        </w:rPr>
        <w:t>(-1, 1)沿抛物线</w:t>
      </w:r>
      <w:r>
        <w:rPr>
          <w:position w:val="-10"/>
        </w:rPr>
        <w:object>
          <v:shape id="_x0000_i1042" o:spt="75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/>
        </w:rPr>
        <w:t>到点</w:t>
      </w:r>
      <w:r>
        <w:rPr>
          <w:rFonts w:hint="eastAsia"/>
          <w:i/>
        </w:rPr>
        <w:t xml:space="preserve">O </w:t>
      </w:r>
      <w:r>
        <w:rPr>
          <w:rFonts w:hint="eastAsia"/>
        </w:rPr>
        <w:t>(0, 0), 再沿x轴到点</w:t>
      </w:r>
      <w:r>
        <w:rPr>
          <w:rFonts w:hint="eastAsia"/>
          <w:i/>
        </w:rPr>
        <w:t xml:space="preserve">B </w:t>
      </w:r>
      <w:r>
        <w:rPr>
          <w:rFonts w:hint="eastAsia"/>
        </w:rPr>
        <w:t>(2, 0)的弧段．</w:t>
      </w:r>
    </w:p>
    <w:p/>
    <w:p/>
    <w:p/>
    <w:p/>
    <w:p/>
    <w:p/>
    <w:p/>
    <w:p/>
    <w:p/>
    <w:p/>
    <w:p/>
    <w:p/>
    <w:p/>
    <w:p>
      <w:pPr>
        <w:textAlignment w:val="center"/>
        <w:rPr>
          <w:sz w:val="24"/>
        </w:rPr>
      </w:pPr>
    </w:p>
    <w:p>
      <w:pPr>
        <w:textAlignment w:val="center"/>
        <w:rPr>
          <w:sz w:val="24"/>
        </w:rPr>
      </w:pPr>
    </w:p>
    <w:p>
      <w:pPr>
        <w:textAlignment w:val="center"/>
        <w:rPr>
          <w:sz w:val="24"/>
        </w:rPr>
      </w:pPr>
      <w:r>
        <w:rPr>
          <w:rFonts w:hint="eastAsia"/>
          <w:sz w:val="24"/>
        </w:rPr>
        <w:t>§11—3</w:t>
      </w:r>
    </w:p>
    <w:p>
      <w:r>
        <w:rPr>
          <w:rFonts w:hint="eastAsia"/>
        </w:rPr>
        <w:t>1</w:t>
      </w:r>
      <w:r>
        <w:rPr>
          <w:rFonts w:hint="eastAsia" w:ascii="宋体" w:hAnsi="宋体"/>
        </w:rPr>
        <w:t>．</w:t>
      </w:r>
      <w:r>
        <w:rPr>
          <w:rFonts w:hint="eastAsia"/>
        </w:rPr>
        <w:t>设</w:t>
      </w:r>
      <w:r>
        <w:rPr>
          <w:position w:val="-4"/>
        </w:rPr>
        <w:object>
          <v:shape id="_x0000_i1043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0">
            <o:LockedField>false</o:LockedField>
          </o:OLEObject>
        </w:object>
      </w:r>
      <w:r>
        <w:rPr>
          <w:rFonts w:hint="eastAsia"/>
        </w:rPr>
        <w:t>是三顶点(0, 0), (3, 0), (3, 2)所构成的三角形边界,</w:t>
      </w:r>
      <w:r>
        <w:t xml:space="preserve"> </w:t>
      </w:r>
      <w:r>
        <w:rPr>
          <w:rFonts w:hint="eastAsia"/>
        </w:rPr>
        <w:t>方向取顺时针，则</w:t>
      </w:r>
    </w:p>
    <w:p>
      <w:pPr>
        <w:ind w:left="105" w:leftChars="50"/>
      </w:pPr>
      <w:r>
        <w:rPr>
          <w:position w:val="-22"/>
        </w:rPr>
        <w:object>
          <v:shape id="_x0000_i1044" o:spt="75" type="#_x0000_t75" style="height:24.75pt;width:176.2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>．</w:t>
      </w:r>
    </w:p>
    <w:p>
      <w:pPr>
        <w:ind w:left="105" w:leftChars="50"/>
      </w:pPr>
    </w:p>
    <w:p>
      <w:pPr>
        <w:ind w:left="105" w:leftChars="50"/>
        <w:rPr>
          <w:rFonts w:ascii="宋体" w:hAnsi="宋体"/>
        </w:rPr>
      </w:pPr>
    </w:p>
    <w:p>
      <w:pPr>
        <w:ind w:left="105" w:leftChars="50"/>
        <w:rPr>
          <w:rFonts w:ascii="宋体" w:hAnsi="宋体"/>
        </w:rPr>
      </w:pPr>
    </w:p>
    <w:p>
      <w:pPr>
        <w:ind w:left="105" w:leftChars="50"/>
        <w:rPr>
          <w:rFonts w:ascii="宋体" w:hAnsi="宋体"/>
        </w:rPr>
      </w:pPr>
    </w:p>
    <w:p>
      <w:pPr>
        <w:ind w:left="105" w:leftChars="50"/>
        <w:rPr>
          <w:rFonts w:ascii="宋体" w:hAnsi="宋体"/>
        </w:rPr>
      </w:pPr>
    </w:p>
    <w:p>
      <w:pPr>
        <w:tabs>
          <w:tab w:val="left" w:pos="360"/>
        </w:tabs>
        <w:ind w:left="210" w:hanging="210" w:hangingChars="100"/>
      </w:pPr>
      <w:r>
        <w:rPr>
          <w:rFonts w:hint="eastAsia"/>
        </w:rPr>
        <w:t>2．计算</w:t>
      </w:r>
      <w:r>
        <w:rPr>
          <w:position w:val="-18"/>
        </w:rPr>
        <w:object>
          <v:shape id="_x0000_i1045" o:spt="75" type="#_x0000_t75" style="height:23.25pt;width:195.7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hint="eastAsia"/>
        </w:rPr>
        <w:t>,其中</w:t>
      </w:r>
      <w:r>
        <w:rPr>
          <w:rFonts w:hint="eastAsia"/>
          <w:i/>
        </w:rPr>
        <w:t>L</w:t>
      </w:r>
      <w:r>
        <w:rPr>
          <w:rFonts w:hint="eastAsia"/>
        </w:rPr>
        <w:t>是沿半圆周</w:t>
      </w:r>
      <w:r>
        <w:rPr>
          <w:position w:val="-12"/>
        </w:rPr>
        <w:object>
          <v:shape id="_x0000_i1046" o:spt="75" type="#_x0000_t75" style="height:21.75pt;width:74.2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hint="eastAsia"/>
        </w:rPr>
        <w:t xml:space="preserve"> 从点</w:t>
      </w:r>
      <w:r>
        <w:rPr>
          <w:position w:val="-10"/>
        </w:rPr>
        <w:object>
          <v:shape id="_x0000_i1047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7">
            <o:LockedField>false</o:LockedField>
          </o:OLEObject>
        </w:object>
      </w:r>
      <w:r>
        <w:rPr>
          <w:rFonts w:hint="eastAsia"/>
        </w:rPr>
        <w:t>到点</w:t>
      </w:r>
      <w:r>
        <w:rPr>
          <w:position w:val="-10"/>
        </w:rPr>
        <w:object>
          <v:shape id="_x0000_i1048" o:spt="75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9">
            <o:LockedField>false</o:LockedField>
          </o:OLEObject>
        </w:object>
      </w:r>
      <w:r>
        <w:rPr>
          <w:rFonts w:hint="eastAsia"/>
        </w:rPr>
        <w:t>的弧．</w:t>
      </w:r>
    </w:p>
    <w:p/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.</w:t>
      </w:r>
    </w:p>
    <w:p/>
    <w:p/>
    <w:p/>
    <w:p/>
    <w:p/>
    <w:p/>
    <w:p/>
    <w:p/>
    <w:p/>
    <w:p/>
    <w:p/>
    <w:p>
      <w:pPr>
        <w:ind w:left="420" w:hanging="420" w:hangingChars="200"/>
      </w:pPr>
      <w:r>
        <w:rPr>
          <w:rFonts w:hint="eastAsia"/>
        </w:rPr>
        <w:t>3．计算</w:t>
      </w:r>
      <w:r>
        <w:rPr>
          <w:position w:val="-28"/>
        </w:rPr>
        <w:object>
          <v:shape id="_x0000_i1049" o:spt="75" type="#_x0000_t75" style="height:33pt;width:65.2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/>
        </w:rPr>
        <w:t>,其中</w:t>
      </w:r>
      <w:r>
        <w:rPr>
          <w:position w:val="-4"/>
        </w:rPr>
        <w:object>
          <v:shape id="_x0000_i1050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/>
        </w:rPr>
        <w:t>为</w:t>
      </w:r>
    </w:p>
    <w:p>
      <w:r>
        <w:rPr>
          <w:rFonts w:hint="eastAsia"/>
        </w:rPr>
        <w:t xml:space="preserve">  （1）圆周</w:t>
      </w:r>
      <w:r>
        <w:rPr>
          <w:position w:val="-14"/>
        </w:rPr>
        <w:object>
          <v:shape id="_x0000_i1051" o:spt="75" type="#_x0000_t75" style="height:21.75pt;width:99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hint="eastAsia"/>
        </w:rPr>
        <w:t>（按逆时针方向）；</w:t>
      </w:r>
    </w:p>
    <w:p>
      <w:pPr>
        <w:ind w:left="420" w:leftChars="100" w:hanging="210" w:hangingChars="100"/>
      </w:pPr>
    </w:p>
    <w:p>
      <w:pPr>
        <w:ind w:left="420" w:leftChars="100" w:hanging="210" w:hangingChars="100"/>
      </w:pPr>
    </w:p>
    <w:p>
      <w:pPr>
        <w:ind w:left="420" w:leftChars="100" w:hanging="210" w:hangingChars="100"/>
      </w:pPr>
    </w:p>
    <w:p>
      <w:pPr>
        <w:ind w:left="420" w:leftChars="100" w:hanging="210" w:hangingChars="100"/>
      </w:pPr>
    </w:p>
    <w:p>
      <w:pPr>
        <w:ind w:left="420" w:leftChars="100" w:hanging="210" w:hangingChars="100"/>
      </w:pPr>
    </w:p>
    <w:p>
      <w:pPr>
        <w:ind w:left="420" w:leftChars="100" w:hanging="210" w:hangingChars="100"/>
      </w:pPr>
    </w:p>
    <w:p>
      <w:pPr>
        <w:ind w:left="420" w:leftChars="100" w:hanging="210" w:hangingChars="100"/>
      </w:pPr>
    </w:p>
    <w:p>
      <w:pPr>
        <w:ind w:left="420" w:leftChars="100" w:hanging="210" w:hangingChars="100"/>
      </w:pPr>
    </w:p>
    <w:p>
      <w:pPr>
        <w:ind w:left="420" w:leftChars="100" w:hanging="210" w:hangingChars="100"/>
      </w:pPr>
    </w:p>
    <w:p>
      <w:pPr>
        <w:ind w:left="420" w:leftChars="100" w:hanging="210" w:hangingChars="100"/>
      </w:pPr>
      <w:r>
        <w:rPr>
          <w:rFonts w:hint="eastAsia"/>
        </w:rPr>
        <w:t>（2）闭曲线</w:t>
      </w:r>
      <w:r>
        <w:rPr>
          <w:position w:val="-14"/>
        </w:rPr>
        <w:object>
          <v:shape id="_x0000_i1052" o:spt="75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hint="eastAsia"/>
        </w:rPr>
        <w:t>（按逆时针方向）．</w:t>
      </w:r>
    </w:p>
    <w:p/>
    <w:p/>
    <w:p/>
    <w:p/>
    <w:p/>
    <w:p/>
    <w:p/>
    <w:p/>
    <w:p/>
    <w:p/>
    <w:p/>
    <w:p/>
    <w:p/>
    <w:p/>
    <w:p>
      <w:pPr>
        <w:rPr>
          <w:szCs w:val="21"/>
        </w:rPr>
      </w:pPr>
      <w:r>
        <w:rPr>
          <w:rFonts w:hint="eastAsia"/>
          <w:szCs w:val="21"/>
        </w:rPr>
        <w:t xml:space="preserve">4. 计算 </w:t>
      </w:r>
      <w:r>
        <w:rPr>
          <w:position w:val="-28"/>
          <w:szCs w:val="21"/>
        </w:rPr>
        <w:object>
          <v:shape id="_x0000_i1053" o:spt="75" type="#_x0000_t75" style="height:33pt;width:62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hint="eastAsia"/>
          <w:szCs w:val="21"/>
        </w:rPr>
        <w:t>，</w:t>
      </w:r>
      <w:r>
        <w:rPr>
          <w:position w:val="-4"/>
          <w:szCs w:val="21"/>
        </w:rPr>
        <w:object>
          <v:shape id="_x0000_i1054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hint="eastAsia"/>
          <w:szCs w:val="21"/>
        </w:rPr>
        <w:t>经上半椭圆</w:t>
      </w:r>
      <w:r>
        <w:rPr>
          <w:position w:val="-24"/>
          <w:szCs w:val="21"/>
        </w:rPr>
        <w:object>
          <v:shape id="_x0000_i1055" o:spt="75" type="#_x0000_t75" style="height:33pt;width:87.7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hint="eastAsia"/>
          <w:szCs w:val="21"/>
        </w:rPr>
        <w:t>从</w:t>
      </w:r>
      <w:r>
        <w:rPr>
          <w:position w:val="-10"/>
          <w:szCs w:val="21"/>
        </w:rPr>
        <w:object>
          <v:shape id="_x0000_i1056" o:spt="75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hint="eastAsia"/>
          <w:szCs w:val="21"/>
        </w:rPr>
        <w:t>.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r>
        <w:rPr>
          <w:rFonts w:hint="eastAsia"/>
        </w:rPr>
        <w:t>5. 已知</w:t>
      </w:r>
      <w:r>
        <w:rPr>
          <w:position w:val="-10"/>
        </w:rPr>
        <w:object>
          <v:shape id="_x0000_i1057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24"/>
        </w:rPr>
        <w:object>
          <v:shape id="_x0000_i1058" o:spt="75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059" o:spt="75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hint="eastAsia"/>
        </w:rPr>
        <w:t>连续，试确定</w:t>
      </w:r>
      <w:r>
        <w:rPr>
          <w:position w:val="-10"/>
        </w:rPr>
        <w:object>
          <v:shape id="_x0000_i1060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hint="eastAsia"/>
        </w:rPr>
        <w:t>，使积分</w:t>
      </w:r>
    </w:p>
    <w:p>
      <w:pPr>
        <w:rPr>
          <w:color w:val="000000"/>
        </w:rPr>
      </w:pPr>
      <w:r>
        <w:rPr>
          <w:position w:val="-40"/>
        </w:rPr>
        <w:object>
          <v:shape id="_x0000_i1061" o:spt="75" type="#_x0000_t75" style="height:33.75pt;width:153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hint="eastAsia"/>
        </w:rPr>
        <w:t>与路径无关.(注意：本题目中</w:t>
      </w:r>
      <w:r>
        <w:rPr>
          <w:position w:val="-10"/>
        </w:rPr>
        <w:object>
          <v:shape id="_x0000_i1062" o:spt="75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hint="eastAsia"/>
        </w:rPr>
        <w:t>)</w:t>
      </w:r>
    </w:p>
    <w:p/>
    <w:p/>
    <w:p/>
    <w:p/>
    <w:p/>
    <w:p/>
    <w:p/>
    <w:p/>
    <w:p/>
    <w:p/>
    <w:p/>
    <w:p/>
    <w:p/>
    <w:p/>
    <w:p>
      <w:pPr>
        <w:textAlignment w:val="center"/>
        <w:rPr>
          <w:sz w:val="24"/>
        </w:rPr>
      </w:pPr>
    </w:p>
    <w:p>
      <w:pPr>
        <w:textAlignment w:val="center"/>
        <w:rPr>
          <w:sz w:val="24"/>
        </w:rPr>
      </w:pPr>
      <w:r>
        <w:rPr>
          <w:rFonts w:hint="eastAsia"/>
          <w:sz w:val="24"/>
        </w:rPr>
        <w:t>§11—4</w:t>
      </w:r>
    </w:p>
    <w:p>
      <w:pPr>
        <w:pStyle w:val="2"/>
      </w:pPr>
      <w:r>
        <w:rPr>
          <w:rFonts w:hint="eastAsia"/>
        </w:rPr>
        <w:t>1．求抛物面壳</w:t>
      </w:r>
      <w:r>
        <w:rPr>
          <w:position w:val="-10"/>
        </w:rPr>
        <w:object>
          <v:shape id="_x0000_i1063" o:spt="75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position w:val="-14"/>
        </w:rPr>
        <w:object>
          <v:shape id="_x0000_i1064" o:spt="75" type="#_x0000_t75" style="height:20.25pt;width:51.7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hint="eastAsia"/>
        </w:rPr>
        <w:t>的质量，此壳的密度按规律</w:t>
      </w:r>
      <w:r>
        <w:rPr>
          <w:position w:val="-10"/>
        </w:rPr>
        <w:object>
          <v:shape id="_x0000_i1065" o:spt="75" type="#_x0000_t75" style="height:18.75pt;width:56.2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hint="eastAsia"/>
        </w:rPr>
        <w:t>而变化．</w:t>
      </w:r>
    </w:p>
    <w:p/>
    <w:p/>
    <w:p/>
    <w:p/>
    <w:p/>
    <w:p/>
    <w:p/>
    <w:p/>
    <w:p/>
    <w:p/>
    <w:p>
      <w:r>
        <w:rPr>
          <w:rFonts w:hint="eastAsia"/>
        </w:rPr>
        <w:t>2.计算</w:t>
      </w:r>
      <w:r>
        <w:rPr>
          <w:position w:val="-36"/>
        </w:rPr>
        <w:object>
          <v:shape id="_x0000_i1066" o:spt="75" type="#_x0000_t75" style="height:37.5pt;width:95.2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hint="eastAsia"/>
        </w:rPr>
        <w:t>，其中</w:t>
      </w:r>
      <w:r>
        <w:rPr>
          <w:position w:val="-4"/>
        </w:rPr>
        <w:object>
          <v:shape id="_x0000_i1067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87">
            <o:LockedField>false</o:LockedField>
          </o:OLEObject>
        </w:object>
      </w:r>
      <w:r>
        <w:rPr>
          <w:rFonts w:hint="eastAsia"/>
        </w:rPr>
        <w:t>是平面</w:t>
      </w:r>
      <w:r>
        <w:rPr>
          <w:position w:val="-10"/>
        </w:rPr>
        <w:object>
          <v:shape id="_x0000_i1068" o:spt="75" type="#_x0000_t75" style="height:16.5pt;width:75.7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rPr>
          <w:rFonts w:hint="eastAsia"/>
        </w:rPr>
        <w:t>上满足</w:t>
      </w:r>
      <w:r>
        <w:rPr>
          <w:position w:val="-10"/>
        </w:rPr>
        <w:object>
          <v:shape id="_x0000_i1069" o:spt="75" type="#_x0000_t75" style="height:16.5pt;width:83.2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rFonts w:hint="eastAsia"/>
        </w:rPr>
        <w:t>的部分．</w:t>
      </w:r>
    </w:p>
    <w:p/>
    <w:p/>
    <w:p/>
    <w:p/>
    <w:p/>
    <w:p/>
    <w:p/>
    <w:p/>
    <w:p>
      <w:pPr>
        <w:textAlignment w:val="center"/>
        <w:rPr>
          <w:sz w:val="24"/>
        </w:rPr>
      </w:pPr>
      <w:r>
        <w:rPr>
          <w:rFonts w:hint="eastAsia"/>
          <w:sz w:val="24"/>
        </w:rPr>
        <w:t>§11—5</w:t>
      </w:r>
    </w:p>
    <w:p>
      <w:r>
        <w:rPr>
          <w:rFonts w:hint="eastAsia"/>
        </w:rPr>
        <w:t>1</w:t>
      </w:r>
      <w:r>
        <w:rPr>
          <w:rFonts w:hint="eastAsia" w:ascii="宋体" w:hAnsi="宋体"/>
        </w:rPr>
        <w:t>．</w:t>
      </w:r>
      <w:r>
        <w:rPr>
          <w:rFonts w:hint="eastAsia"/>
        </w:rPr>
        <w:t xml:space="preserve"> 计算</w:t>
      </w:r>
      <w:r>
        <w:rPr>
          <w:position w:val="-30"/>
        </w:rPr>
        <w:object>
          <v:shape id="_x0000_i1070" o:spt="75" type="#_x0000_t75" style="height:30.75pt;width:138.7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rFonts w:hint="eastAsia"/>
        </w:rPr>
        <w:t>，其中</w:t>
      </w:r>
      <w:r>
        <w:rPr>
          <w:position w:val="-4"/>
        </w:rPr>
        <w:object>
          <v:shape id="_x0000_i1071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rFonts w:hint="eastAsia"/>
        </w:rPr>
        <w:t>为抛物面</w:t>
      </w:r>
      <w:r>
        <w:rPr>
          <w:position w:val="-10"/>
        </w:rPr>
        <w:object>
          <v:shape id="_x0000_i1072" o:spt="75" type="#_x0000_t75" style="height:18pt;width:101.2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rFonts w:hint="eastAsia"/>
        </w:rPr>
        <w:t>的下侧．</w:t>
      </w: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  <w:r>
        <w:rPr>
          <w:rFonts w:hint="eastAsia"/>
        </w:rPr>
        <w:t>2</w:t>
      </w:r>
      <w:r>
        <w:rPr>
          <w:rFonts w:hint="eastAsia" w:ascii="宋体" w:hAnsi="宋体"/>
        </w:rPr>
        <w:t>．</w:t>
      </w:r>
      <w:r>
        <w:rPr>
          <w:rFonts w:hint="eastAsia"/>
        </w:rPr>
        <w:t>计算</w:t>
      </w:r>
      <w:r>
        <w:rPr>
          <w:position w:val="-30"/>
        </w:rPr>
        <w:object>
          <v:shape id="_x0000_i1073" o:spt="75" type="#_x0000_t75" style="height:29.25pt;width:80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rFonts w:hint="eastAsia"/>
        </w:rPr>
        <w:t>，其中</w:t>
      </w:r>
      <w:r>
        <w:rPr>
          <w:position w:val="-4"/>
        </w:rPr>
        <w:object>
          <v:shape id="_x0000_i1074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rFonts w:hint="eastAsia"/>
        </w:rPr>
        <w:t>为锥面</w:t>
      </w:r>
      <w:r>
        <w:rPr>
          <w:position w:val="-12"/>
        </w:rPr>
        <w:object>
          <v:shape id="_x0000_i1075" o:spt="75" type="#_x0000_t75" style="height:21.75pt;width:93.7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hint="eastAsia"/>
        </w:rPr>
        <w:t>在第一卦限的部分的下侧．</w:t>
      </w: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  <w:rPr>
          <w:sz w:val="24"/>
        </w:rPr>
      </w:pPr>
      <w:r>
        <w:rPr>
          <w:rFonts w:hint="eastAsia"/>
          <w:sz w:val="24"/>
        </w:rPr>
        <w:t>§11—6</w:t>
      </w:r>
    </w:p>
    <w:p>
      <w:pPr>
        <w:numPr>
          <w:ilvl w:val="0"/>
          <w:numId w:val="1"/>
        </w:numPr>
      </w:pPr>
      <w:r>
        <w:rPr>
          <w:rFonts w:hint="eastAsia"/>
        </w:rPr>
        <w:t>计算</w:t>
      </w:r>
      <w:r>
        <w:rPr>
          <w:position w:val="-30"/>
        </w:rPr>
        <w:object>
          <v:shape id="_x0000_i1076" o:spt="75" type="#_x0000_t75" style="height:29.25pt;width:239.2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hint="eastAsia"/>
        </w:rPr>
        <w:t>,</w:t>
      </w:r>
      <w:r>
        <w:rPr>
          <w:position w:val="-4"/>
        </w:rPr>
        <w:object>
          <v:shape id="_x0000_i1077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rFonts w:hint="eastAsia"/>
        </w:rPr>
        <w:t>为三个坐标平面与平面</w:t>
      </w:r>
      <w:r>
        <w:rPr>
          <w:position w:val="-10"/>
        </w:rPr>
        <w:object>
          <v:shape id="_x0000_i1078" o:spt="75" type="#_x0000_t75" style="height:15.75pt;width:66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08">
            <o:LockedField>false</o:LockedField>
          </o:OLEObject>
        </w:object>
      </w:r>
      <w:r>
        <w:rPr>
          <w:rFonts w:hint="eastAsia"/>
        </w:rPr>
        <w:t>所围四面体的边界，取外侧.</w:t>
      </w:r>
    </w:p>
    <w:p/>
    <w:p/>
    <w:p/>
    <w:p/>
    <w:p/>
    <w:p/>
    <w:p>
      <w:pPr>
        <w:rPr>
          <w:color w:val="000000"/>
        </w:rPr>
      </w:pPr>
    </w:p>
    <w:p>
      <w:pPr>
        <w:textAlignment w:val="center"/>
        <w:rPr>
          <w:sz w:val="24"/>
        </w:rPr>
      </w:pPr>
    </w:p>
    <w:p/>
    <w:p>
      <w:pPr>
        <w:ind w:left="210" w:hanging="210" w:hangingChars="100"/>
      </w:pPr>
      <w:r>
        <w:rPr>
          <w:rFonts w:hint="eastAsia"/>
        </w:rPr>
        <w:t>2</w:t>
      </w:r>
      <w:r>
        <w:rPr>
          <w:rFonts w:hint="eastAsia" w:ascii="宋体" w:hAnsi="宋体"/>
        </w:rPr>
        <w:t>．</w:t>
      </w:r>
      <w:r>
        <w:rPr>
          <w:rFonts w:hint="eastAsia"/>
        </w:rPr>
        <w:t>计算</w:t>
      </w:r>
      <w:r>
        <w:rPr>
          <w:position w:val="-30"/>
        </w:rPr>
        <w:object>
          <v:shape id="_x0000_i1079" o:spt="75" type="#_x0000_t75" style="height:29.25pt;width:171.7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rFonts w:hint="eastAsia"/>
        </w:rPr>
        <w:t>，其中</w:t>
      </w:r>
      <w:r>
        <w:rPr>
          <w:position w:val="-4"/>
        </w:rPr>
        <w:object>
          <v:shape id="_x0000_i1080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rFonts w:hint="eastAsia"/>
        </w:rPr>
        <w:t>为曲面</w:t>
      </w:r>
      <w:r>
        <w:rPr>
          <w:position w:val="-10"/>
        </w:rPr>
        <w:object>
          <v:shape id="_x0000_i1081" o:spt="75" type="#_x0000_t75" style="height:18pt;width:10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hint="eastAsia"/>
        </w:rPr>
        <w:t>，取外侧．</w:t>
      </w: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  <w:bookmarkStart w:id="0" w:name="_GoBack"/>
      <w:bookmarkEnd w:id="0"/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</w:p>
    <w:p>
      <w:pPr>
        <w:ind w:left="210" w:hanging="210" w:hangingChars="100"/>
      </w:pPr>
      <w:r>
        <w:rPr>
          <w:rFonts w:hint="eastAsia"/>
        </w:rPr>
        <w:t>3</w:t>
      </w:r>
      <w:r>
        <w:rPr>
          <w:rFonts w:hint="eastAsia" w:ascii="宋体" w:hAnsi="宋体"/>
        </w:rPr>
        <w:t>．</w:t>
      </w:r>
      <w:r>
        <w:rPr>
          <w:rFonts w:hint="eastAsia"/>
        </w:rPr>
        <w:t>设有向量场</w:t>
      </w:r>
      <w:r>
        <w:rPr>
          <w:position w:val="-30"/>
        </w:rPr>
        <w:object>
          <v:shape id="_x0000_i1082" o:spt="75" type="#_x0000_t75" style="height:36pt;width:152.2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hint="eastAsia"/>
        </w:rPr>
        <w:t>，其中</w:t>
      </w:r>
      <w:r>
        <w:rPr>
          <w:position w:val="-10"/>
        </w:rPr>
        <w:object>
          <v:shape id="_x0000_i1083" o:spt="75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hint="eastAsia"/>
        </w:rPr>
        <w:t>具有一阶连续偏导数，立体</w:t>
      </w:r>
      <w:r>
        <w:rPr>
          <w:position w:val="-4"/>
        </w:rPr>
        <w:object>
          <v:shape id="_x0000_i1084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hint="eastAsia"/>
        </w:rPr>
        <w:t>为：</w:t>
      </w:r>
    </w:p>
    <w:p>
      <w:pPr>
        <w:ind w:left="210" w:hanging="210" w:hangingChars="100"/>
      </w:pPr>
      <w:r>
        <w:rPr>
          <w:position w:val="-6"/>
        </w:rPr>
        <w:object>
          <v:shape id="_x0000_i1085" o:spt="75" type="#_x0000_t75" style="height:14.25pt;width:63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086" o:spt="75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087" o:spt="75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rPr>
          <w:rFonts w:hint="eastAsia"/>
        </w:rPr>
        <w:t>，它的全表面记为</w:t>
      </w:r>
      <w:r>
        <w:rPr>
          <w:position w:val="-4"/>
        </w:rPr>
        <w:object>
          <v:shape id="_x0000_i1088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rFonts w:hint="eastAsia"/>
        </w:rPr>
        <w:t>，求向量场</w:t>
      </w:r>
      <w:r>
        <w:rPr>
          <w:position w:val="-6"/>
        </w:rPr>
        <w:object>
          <v:shape id="_x0000_i1089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rPr>
          <w:rFonts w:hint="eastAsia"/>
        </w:rPr>
        <w:t>通过</w:t>
      </w:r>
      <w:r>
        <w:rPr>
          <w:position w:val="-4"/>
        </w:rPr>
        <w:object>
          <v:shape id="_x0000_i1090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rPr>
          <w:rFonts w:hint="eastAsia"/>
        </w:rPr>
        <w:t>外侧的通量</w:t>
      </w:r>
      <w:r>
        <w:rPr>
          <w:position w:val="-4"/>
        </w:rPr>
        <w:object>
          <v:shape id="_x0000_i1091" o:spt="75" type="#_x0000_t75" style="height:12pt;width:12.7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hint="eastAsia"/>
        </w:rPr>
        <w:t>．</w:t>
      </w: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</w:pPr>
    </w:p>
    <w:p>
      <w:pPr>
        <w:textAlignment w:val="center"/>
        <w:rPr>
          <w:sz w:val="24"/>
        </w:rPr>
      </w:pPr>
    </w:p>
    <w:p>
      <w:pPr>
        <w:textAlignment w:val="center"/>
        <w:rPr>
          <w:sz w:val="24"/>
        </w:rPr>
      </w:pPr>
      <w:r>
        <w:rPr>
          <w:rFonts w:hint="eastAsia"/>
          <w:sz w:val="24"/>
        </w:rPr>
        <w:t>§11—7</w:t>
      </w:r>
    </w:p>
    <w:p>
      <w:pPr>
        <w:ind w:left="105" w:hanging="105" w:hangingChars="50"/>
        <w:rPr>
          <w:rFonts w:ascii="宋体" w:hAnsi="宋体"/>
        </w:rPr>
      </w:pPr>
      <w:r>
        <w:rPr>
          <w:rFonts w:hint="eastAsia"/>
        </w:rPr>
        <w:t>1</w:t>
      </w:r>
      <w:r>
        <w:rPr>
          <w:rFonts w:hint="eastAsia" w:ascii="宋体" w:hAnsi="宋体"/>
        </w:rPr>
        <w:t xml:space="preserve">． </w:t>
      </w:r>
      <w:r>
        <w:rPr>
          <w:rFonts w:hint="eastAsia"/>
        </w:rPr>
        <w:t>求向量场</w:t>
      </w:r>
      <w:r>
        <w:rPr>
          <w:position w:val="-10"/>
        </w:rPr>
        <w:object>
          <v:shape id="_x0000_i1092" o:spt="75" type="#_x0000_t75" style="height:18pt;width:155.2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hint="eastAsia"/>
        </w:rPr>
        <w:t>沿闭曲线</w:t>
      </w:r>
      <w:r>
        <w:rPr>
          <w:position w:val="-4"/>
        </w:rPr>
        <w:object>
          <v:shape id="_x0000_i1093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rFonts w:hint="eastAsia"/>
        </w:rPr>
        <w:t>的环流量(从</w:t>
      </w:r>
      <w:r>
        <w:rPr>
          <w:rFonts w:hint="eastAsia"/>
          <w:i/>
        </w:rPr>
        <w:t>z</w:t>
      </w:r>
      <w:r>
        <w:rPr>
          <w:rFonts w:hint="eastAsia"/>
        </w:rPr>
        <w:t>轴正向看</w:t>
      </w:r>
      <w:r>
        <w:rPr>
          <w:position w:val="-4"/>
        </w:rPr>
        <w:object>
          <v:shape id="_x0000_i1094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rPr>
          <w:rFonts w:hint="eastAsia"/>
        </w:rPr>
        <w:t>依逆时针的方向),其中</w:t>
      </w:r>
      <w:r>
        <w:rPr>
          <w:position w:val="-4"/>
        </w:rPr>
        <w:object>
          <v:shape id="_x0000_i1095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rPr>
          <w:rFonts w:hint="eastAsia"/>
        </w:rPr>
        <w:t>为圆周</w:t>
      </w:r>
      <w:r>
        <w:rPr>
          <w:position w:val="-12"/>
        </w:rPr>
        <w:object>
          <v:shape id="_x0000_i1096" o:spt="75" type="#_x0000_t75" style="height:21.75pt;width:116.2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1">
            <o:LockedField>false</o:LockedField>
          </o:OLEObject>
        </w:object>
      </w:r>
      <w:r>
        <w:rPr>
          <w:rFonts w:hint="eastAsia"/>
        </w:rPr>
        <w:t>．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hint="eastAsia"/>
        </w:rPr>
        <w:t>2</w:t>
      </w:r>
      <w:r>
        <w:rPr>
          <w:rFonts w:hint="eastAsia" w:ascii="宋体" w:hAnsi="宋体"/>
        </w:rPr>
        <w:t>．</w:t>
      </w:r>
      <w:r>
        <w:rPr>
          <w:rFonts w:hint="eastAsia"/>
        </w:rPr>
        <w:t>求向量场</w:t>
      </w:r>
      <w:r>
        <w:rPr>
          <w:position w:val="-16"/>
        </w:rPr>
        <w:object>
          <v:shape id="_x0000_i1097" o:spt="75" type="#_x0000_t75" style="height:21.75pt;width:110.2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rPr>
          <w:rFonts w:hint="eastAsia"/>
        </w:rPr>
        <w:t>在点</w:t>
      </w:r>
      <w:r>
        <w:rPr>
          <w:rFonts w:hint="eastAsia"/>
          <w:i/>
        </w:rPr>
        <w:t>M</w:t>
      </w:r>
      <w:r>
        <w:rPr>
          <w:rFonts w:hint="eastAsia"/>
        </w:rPr>
        <w:t xml:space="preserve"> (1, -1, 2)处的散度和旋度．</w:t>
      </w:r>
    </w:p>
    <w:p>
      <w:pPr>
        <w:textAlignment w:val="center"/>
        <w:rPr>
          <w:sz w:val="24"/>
        </w:rPr>
      </w:pPr>
    </w:p>
    <w:p/>
    <w:p/>
    <w:p/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94492C"/>
    <w:multiLevelType w:val="multilevel"/>
    <w:tmpl w:val="1394492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TA4OWFkYWY0ZjcxYzM1Nzg0MzNiYjA4OGE2MGE0ZGQifQ=="/>
  </w:docVars>
  <w:rsids>
    <w:rsidRoot w:val="00572B40"/>
    <w:rsid w:val="00572B40"/>
    <w:rsid w:val="00756D9E"/>
    <w:rsid w:val="00F350E9"/>
    <w:rsid w:val="00FB7C88"/>
    <w:rsid w:val="5A3B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9"/>
    <w:uiPriority w:val="0"/>
    <w:pPr>
      <w:spacing w:after="120"/>
    </w:pPr>
    <w:rPr>
      <w:szCs w:val="20"/>
    </w:rPr>
  </w:style>
  <w:style w:type="paragraph" w:styleId="3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uiPriority w:val="99"/>
    <w:rPr>
      <w:sz w:val="18"/>
      <w:szCs w:val="18"/>
    </w:rPr>
  </w:style>
  <w:style w:type="character" w:customStyle="1" w:styleId="9">
    <w:name w:val="正文文本 Char"/>
    <w:basedOn w:val="6"/>
    <w:link w:val="2"/>
    <w:uiPriority w:val="0"/>
    <w:rPr>
      <w:rFonts w:ascii="Times New Roman" w:hAnsi="Times New Roman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3.wmf"/><Relationship Id="rId9" Type="http://schemas.openxmlformats.org/officeDocument/2006/relationships/image" Target="media/image3.wmf"/><Relationship Id="rId89" Type="http://schemas.openxmlformats.org/officeDocument/2006/relationships/oleObject" Target="embeddings/oleObject44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3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3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6" Type="http://schemas.openxmlformats.org/officeDocument/2006/relationships/fontTable" Target="fontTable.xml"/><Relationship Id="rId145" Type="http://schemas.openxmlformats.org/officeDocument/2006/relationships/numbering" Target="numbering.xml"/><Relationship Id="rId144" Type="http://schemas.openxmlformats.org/officeDocument/2006/relationships/image" Target="media/image68.wmf"/><Relationship Id="rId143" Type="http://schemas.openxmlformats.org/officeDocument/2006/relationships/oleObject" Target="embeddings/oleObject73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2.bin"/><Relationship Id="rId140" Type="http://schemas.openxmlformats.org/officeDocument/2006/relationships/image" Target="media/image66.wmf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71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7.bin"/><Relationship Id="rId130" Type="http://schemas.openxmlformats.org/officeDocument/2006/relationships/oleObject" Target="embeddings/oleObject66.bin"/><Relationship Id="rId13" Type="http://schemas.openxmlformats.org/officeDocument/2006/relationships/image" Target="media/image5.wmf"/><Relationship Id="rId129" Type="http://schemas.openxmlformats.org/officeDocument/2006/relationships/image" Target="media/image61.wmf"/><Relationship Id="rId128" Type="http://schemas.openxmlformats.org/officeDocument/2006/relationships/oleObject" Target="embeddings/oleObject65.bin"/><Relationship Id="rId127" Type="http://schemas.openxmlformats.org/officeDocument/2006/relationships/oleObject" Target="embeddings/oleObject64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60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7.bin"/><Relationship Id="rId112" Type="http://schemas.openxmlformats.org/officeDocument/2006/relationships/oleObject" Target="embeddings/oleObject56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4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1.bin"/><Relationship Id="rId101" Type="http://schemas.openxmlformats.org/officeDocument/2006/relationships/oleObject" Target="embeddings/oleObject50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Chinese ORG</Company>
  <Pages>7</Pages>
  <Words>467</Words>
  <Characters>506</Characters>
  <Lines>19</Lines>
  <Paragraphs>5</Paragraphs>
  <TotalTime>172</TotalTime>
  <ScaleCrop>false</ScaleCrop>
  <LinksUpToDate>false</LinksUpToDate>
  <CharactersWithSpaces>590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2021-05-20T08:54:00Z</dcterms:created>
  <dc:creator>高云霞</dc:creator>
  <cp:lastModifiedBy>王锦鸿</cp:lastModifiedBy>
  <dcterms:modified xsi:type="dcterms:W3CDTF">2023-06-16T11:36:33Z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D3652336FDBF45FE82ED7452C1DF8FED</vt:lpwstr>
  </property>
</Properties>
</file>