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szCs w:val="21"/>
        </w:rPr>
      </w:pPr>
      <w:r>
        <w:rPr>
          <w:rFonts w:hint="eastAsia"/>
          <w:szCs w:val="21"/>
        </w:rPr>
        <w:t>§10-1</w:t>
      </w:r>
    </w:p>
    <w:p>
      <w:pPr>
        <w:ind w:left="210" w:hanging="210" w:hangingChars="100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1. 设有一曲顶柱体，它的底是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25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面上的闭区域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2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，它的顶是曲面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27" o:spt="75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，这里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28" o:spt="75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且在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29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上连续，则该曲顶柱体的体积可以表示为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30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softHyphen/>
      </w:r>
      <w:r>
        <w:rPr>
          <w:rFonts w:hint="eastAsia" w:asciiTheme="minorEastAsia" w:hAnsiTheme="minorEastAsia" w:eastAsiaTheme="minorEastAsia"/>
          <w:szCs w:val="21"/>
        </w:rPr>
        <w:softHyphen/>
      </w:r>
      <w:r>
        <w:rPr>
          <w:rFonts w:hint="eastAsia" w:asciiTheme="minorEastAsia" w:hAnsiTheme="minorEastAsia" w:eastAsiaTheme="minorEastAsia"/>
          <w:szCs w:val="21"/>
        </w:rPr>
        <w:t>___________________.</w:t>
      </w:r>
    </w:p>
    <w:p>
      <w:pPr>
        <w:ind w:left="210" w:hanging="210" w:hangingChars="100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2. 设有一平面薄片占有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1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面上的闭区域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3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，它在点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3" o:spt="75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处的面密度为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4" o:spt="75" type="#_x0000_t75" style="height:16.5pt;width:38.2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，这里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5" o:spt="75" type="#_x0000_t75" style="height:16.5pt;width:54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且在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3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上连续，则该薄片的质量可以表示为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37" o:spt="75" type="#_x0000_t75" style="height:10.5pt;width:21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softHyphen/>
      </w:r>
      <w:r>
        <w:rPr>
          <w:rFonts w:hint="eastAsia" w:asciiTheme="minorEastAsia" w:hAnsiTheme="minorEastAsia" w:eastAsiaTheme="minorEastAsia"/>
          <w:szCs w:val="21"/>
        </w:rPr>
        <w:softHyphen/>
      </w:r>
      <w:r>
        <w:rPr>
          <w:rFonts w:hint="eastAsia" w:asciiTheme="minorEastAsia" w:hAnsiTheme="minorEastAsia" w:eastAsiaTheme="minorEastAsia"/>
          <w:szCs w:val="21"/>
        </w:rPr>
        <w:t>___________________.</w:t>
      </w: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3. 设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38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是连续函数，</w:t>
      </w:r>
      <w:r>
        <w:rPr>
          <w:rFonts w:asciiTheme="minorEastAsia" w:hAnsiTheme="minorEastAsia" w:eastAsiaTheme="minorEastAsia"/>
          <w:position w:val="-40"/>
          <w:szCs w:val="21"/>
        </w:rPr>
        <w:object>
          <v:shape id="_x0000_i1039" o:spt="75" type="#_x0000_t75" style="height:33.75pt;width:306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则有（      ）.</w:t>
      </w: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  (A) </w:t>
      </w:r>
      <w:r>
        <w:rPr>
          <w:rFonts w:asciiTheme="minorEastAsia" w:hAnsiTheme="minorEastAsia" w:eastAsiaTheme="minorEastAsia"/>
          <w:position w:val="-12"/>
          <w:szCs w:val="21"/>
        </w:rPr>
        <w:object>
          <v:shape id="_x0000_i1040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 (B) </w:t>
      </w:r>
      <w:r>
        <w:rPr>
          <w:rFonts w:asciiTheme="minorEastAsia" w:hAnsiTheme="minorEastAsia" w:eastAsiaTheme="minorEastAsia"/>
          <w:position w:val="-12"/>
          <w:szCs w:val="21"/>
        </w:rPr>
        <w:object>
          <v:shape id="_x0000_i1041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 (C) </w:t>
      </w:r>
      <w:r>
        <w:rPr>
          <w:rFonts w:asciiTheme="minorEastAsia" w:hAnsiTheme="minorEastAsia" w:eastAsiaTheme="minorEastAsia"/>
          <w:position w:val="-12"/>
          <w:szCs w:val="21"/>
        </w:rPr>
        <w:object>
          <v:shape id="_x0000_i1042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 xml:space="preserve">     (D) </w:t>
      </w:r>
      <w:r>
        <w:rPr>
          <w:rFonts w:asciiTheme="minorEastAsia" w:hAnsiTheme="minorEastAsia" w:eastAsiaTheme="minorEastAsia"/>
          <w:position w:val="-12"/>
          <w:szCs w:val="21"/>
        </w:rPr>
        <w:object>
          <v:shape id="_x0000_i1043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315" w:hanging="315" w:hangingChars="150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4. 设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44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由直线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45" o:spt="75" type="#_x0000_t75" style="height:31.5pt;width:150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所围成，对于下列积分</w:t>
      </w:r>
      <w:r>
        <w:rPr>
          <w:rFonts w:asciiTheme="minorEastAsia" w:hAnsiTheme="minorEastAsia" w:eastAsiaTheme="minorEastAsia"/>
          <w:position w:val="-30"/>
          <w:szCs w:val="21"/>
        </w:rPr>
        <w:object>
          <v:shape id="_x0000_i1046" o:spt="75" type="#_x0000_t75" style="height:29.25pt;width:275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 试用二重积分的性质比较三者的大小.</w:t>
      </w: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5. 不作计算，估计</w:t>
      </w:r>
      <w:r>
        <w:rPr>
          <w:rFonts w:asciiTheme="minorEastAsia" w:hAnsiTheme="minorEastAsia" w:eastAsiaTheme="minorEastAsia"/>
          <w:position w:val="-36"/>
          <w:szCs w:val="21"/>
        </w:rPr>
        <w:object>
          <v:shape id="_x0000_i1047" o:spt="75" type="#_x0000_t75" style="height:36.75pt;width:122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的值，其中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48" o:spt="75" type="#_x0000_t75" style="height:15.75pt;width:108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ind w:left="1575" w:hanging="1575" w:hangingChars="750"/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§10-2</w: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1. 计算</w:t>
      </w:r>
      <w:r>
        <w:rPr>
          <w:position w:val="-18"/>
          <w:szCs w:val="21"/>
        </w:rPr>
        <w:object>
          <v:shape id="_x0000_i1049" o:spt="75" type="#_x0000_t75" style="height:25.5pt;width:9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/>
          <w:szCs w:val="21"/>
        </w:rPr>
        <w:t>的值.</w:t>
      </w: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2. 计算</w:t>
      </w:r>
      <w:r>
        <w:rPr>
          <w:position w:val="-30"/>
          <w:szCs w:val="21"/>
        </w:rPr>
        <w:object>
          <v:shape id="_x0000_i1050" o:spt="75" type="#_x0000_t75" style="height:29.25pt;width:6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hint="eastAsia"/>
          <w:szCs w:val="21"/>
        </w:rPr>
        <w:t>的值，其中区域</w:t>
      </w:r>
      <w:r>
        <w:rPr>
          <w:position w:val="-4"/>
          <w:szCs w:val="21"/>
        </w:rPr>
        <w:object>
          <v:shape id="_x0000_i1051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hint="eastAsia"/>
          <w:szCs w:val="21"/>
        </w:rPr>
        <w:t>是</w: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w:t xml:space="preserve">  （1）</w:t>
      </w:r>
      <w:r>
        <w:rPr>
          <w:position w:val="-10"/>
          <w:szCs w:val="21"/>
        </w:rPr>
        <w:object>
          <v:shape id="_x0000_i1052" o:spt="75" type="#_x0000_t75" style="height:16.5pt;width:10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</w:p>
    <w:p>
      <w:pPr>
        <w:ind w:left="1575" w:hanging="1575" w:hangingChars="750"/>
        <w:jc w:val="left"/>
        <w:outlineLvl w:val="0"/>
        <w:rPr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（2）</w:t>
      </w:r>
      <w:r>
        <w:rPr>
          <w:position w:val="-4"/>
          <w:szCs w:val="21"/>
        </w:rPr>
        <w:object>
          <v:shape id="_x0000_i1053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hint="eastAsia"/>
          <w:szCs w:val="21"/>
        </w:rPr>
        <w:t>由</w:t>
      </w:r>
      <w:r>
        <w:rPr>
          <w:position w:val="-10"/>
          <w:szCs w:val="21"/>
        </w:rPr>
        <w:object>
          <v:shape id="_x0000_i1054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rPr>
          <w:rFonts w:hint="eastAsia"/>
          <w:szCs w:val="21"/>
        </w:rPr>
        <w:t>与</w:t>
      </w:r>
      <w:r>
        <w:rPr>
          <w:position w:val="-10"/>
          <w:szCs w:val="21"/>
        </w:rPr>
        <w:object>
          <v:shape id="_x0000_i1055" o:spt="7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hint="eastAsia"/>
          <w:szCs w:val="21"/>
        </w:rPr>
        <w:t>围成；</w:t>
      </w:r>
    </w:p>
    <w:p>
      <w:pPr>
        <w:ind w:left="1575" w:hanging="1575" w:hangingChars="75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 </w:t>
      </w: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  <w:r>
        <w:rPr>
          <w:rFonts w:hint="eastAsia"/>
          <w:szCs w:val="21"/>
        </w:rPr>
        <w:t>3. 计算</w:t>
      </w:r>
      <w:r>
        <w:rPr>
          <w:position w:val="-38"/>
          <w:szCs w:val="21"/>
        </w:rPr>
        <w:object>
          <v:shape id="_x0000_i1056" o:spt="75" type="#_x0000_t75" style="height:44.25pt;width:196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hint="eastAsia"/>
          <w:szCs w:val="21"/>
        </w:rPr>
        <w:t>的值.</w:t>
      </w: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4. 计算</w:t>
      </w:r>
      <w:r>
        <w:rPr>
          <w:position w:val="-30"/>
          <w:szCs w:val="21"/>
          <w:highlight w:val="yellow"/>
        </w:rPr>
        <w:object>
          <v:shape id="_x0000_i1057" o:spt="75" type="#_x0000_t75" style="height:29.25pt;width:81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hint="eastAsia"/>
          <w:szCs w:val="21"/>
          <w:highlight w:val="yellow"/>
        </w:rPr>
        <w:t>的值，其中</w:t>
      </w:r>
      <w:r>
        <w:rPr>
          <w:position w:val="-10"/>
          <w:szCs w:val="21"/>
          <w:highlight w:val="yellow"/>
        </w:rPr>
        <w:object>
          <v:shape id="_x0000_i105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参数方程的面积元素代换方法</w:t>
      </w: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jc w:val="left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  <w:r>
        <w:rPr>
          <w:rFonts w:hint="eastAsia"/>
          <w:szCs w:val="21"/>
        </w:rPr>
        <w:t>5. 设函数</w:t>
      </w:r>
      <w:r>
        <w:rPr>
          <w:position w:val="-10"/>
          <w:szCs w:val="21"/>
        </w:rPr>
        <w:object>
          <v:shape id="_x0000_i1059" o:spt="75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4"/>
          <w:szCs w:val="21"/>
        </w:rPr>
        <w:object>
          <v:shape id="_x0000_i1060" o:spt="75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hint="eastAsia"/>
          <w:szCs w:val="21"/>
        </w:rPr>
        <w:t>上连续，试证：</w:t>
      </w:r>
    </w:p>
    <w:p>
      <w:pPr>
        <w:ind w:left="1575" w:leftChars="750" w:firstLine="1050" w:firstLineChars="500"/>
        <w:outlineLvl w:val="0"/>
        <w:rPr>
          <w:szCs w:val="21"/>
        </w:rPr>
      </w:pPr>
      <w:r>
        <w:rPr>
          <w:position w:val="-24"/>
          <w:szCs w:val="21"/>
        </w:rPr>
        <w:object>
          <v:shape id="_x0000_i1061" o:spt="75" type="#_x0000_t75" style="height:31.5pt;width:2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</w:p>
    <w:p>
      <w:pPr>
        <w:ind w:left="1575" w:hanging="1575" w:hangingChars="750"/>
        <w:outlineLvl w:val="0"/>
        <w:rPr>
          <w:szCs w:val="21"/>
        </w:rPr>
      </w:pPr>
      <w:r>
        <w:rPr>
          <w:rFonts w:hint="eastAsia"/>
          <w:szCs w:val="21"/>
        </w:rPr>
        <w:t xml:space="preserve">   其中</w:t>
      </w:r>
      <w:r>
        <w:rPr>
          <w:position w:val="-6"/>
          <w:szCs w:val="21"/>
        </w:rPr>
        <w:object>
          <v:shape id="_x0000_i1062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hint="eastAsia"/>
          <w:szCs w:val="21"/>
        </w:rPr>
        <w:t>是正整数.</w:t>
      </w: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ind w:left="1575" w:hanging="1575" w:hangingChars="750"/>
        <w:outlineLvl w:val="0"/>
        <w:rPr>
          <w:szCs w:val="21"/>
        </w:rPr>
      </w:pP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§10-3</w:t>
      </w:r>
    </w:p>
    <w:p>
      <w:pPr>
        <w:ind w:left="1575" w:hanging="1575" w:hangingChars="750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1.一物体占据的空间区域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63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由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64" o:spt="75" type="#_x0000_t75" style="height:16.5pt;width:104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及三个坐标面围成，已知它在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65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</w:p>
    <w:p>
      <w:pPr>
        <w:ind w:left="1575" w:leftChars="100" w:hanging="1365" w:hangingChars="6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面上的投影区域为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6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则该物体的体积可用三重积分表示为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67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___________________；</w:t>
      </w:r>
    </w:p>
    <w:p>
      <w:pPr>
        <w:ind w:left="1575" w:leftChars="100" w:hanging="1365" w:hangingChars="6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该体积也可用二重积分表示为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68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_______________________；设物体的体密度为连续函</w:t>
      </w:r>
    </w:p>
    <w:p>
      <w:pPr>
        <w:ind w:left="1575" w:leftChars="100" w:hanging="1365" w:hangingChars="650"/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数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69" o:spt="75" type="#_x0000_t75" style="height:16.5pt;width:99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，则该物体的质量可表示为</w:t>
      </w:r>
      <w:r>
        <w:rPr>
          <w:rFonts w:asciiTheme="minorEastAsia" w:hAnsiTheme="minorEastAsia" w:eastAsiaTheme="minorEastAsia"/>
          <w:position w:val="-6"/>
          <w:szCs w:val="21"/>
        </w:rPr>
        <w:object>
          <v:shape id="_x0000_i1070" o:spt="75" type="#_x0000_t75" style="height:10.5pt;width:21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___________________.</w:t>
      </w: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2.</w:t>
      </w:r>
      <w:r>
        <w:rPr>
          <w:rFonts w:hint="eastAsia"/>
          <w:szCs w:val="21"/>
        </w:rPr>
        <w:t xml:space="preserve"> 计算</w:t>
      </w:r>
      <w:r>
        <w:rPr>
          <w:position w:val="-30"/>
          <w:szCs w:val="21"/>
        </w:rPr>
        <w:object>
          <v:shape id="_x0000_i1071" o:spt="75" type="#_x0000_t75" style="height:29.25pt;width:8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hint="eastAsia"/>
          <w:szCs w:val="21"/>
        </w:rPr>
        <w:t>的值，其中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7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是由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73" o:spt="75" type="#_x0000_t75" style="height:16.5pt;width:143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所围成的立体.</w:t>
      </w: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3.</w:t>
      </w:r>
      <w:r>
        <w:rPr>
          <w:rFonts w:hint="eastAsia"/>
          <w:szCs w:val="21"/>
        </w:rPr>
        <w:t xml:space="preserve"> 设</w:t>
      </w:r>
      <w:r>
        <w:rPr>
          <w:rFonts w:asciiTheme="minorEastAsia" w:hAnsiTheme="minorEastAsia" w:eastAsiaTheme="minorEastAsia"/>
          <w:position w:val="-4"/>
          <w:szCs w:val="21"/>
        </w:rPr>
        <w:object>
          <v:shape id="_x0000_i1074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是由</w:t>
      </w:r>
      <w:r>
        <w:rPr>
          <w:rFonts w:asciiTheme="minorEastAsia" w:hAnsiTheme="minorEastAsia" w:eastAsiaTheme="minorEastAsia"/>
          <w:position w:val="-24"/>
          <w:szCs w:val="21"/>
        </w:rPr>
        <w:object>
          <v:shape id="_x0000_i1075" o:spt="75" type="#_x0000_t75" style="height:31.5pt;width:72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与</w:t>
      </w:r>
      <w:r>
        <w:rPr>
          <w:position w:val="-4"/>
        </w:rPr>
        <w:object>
          <v:shape id="_x0000_i1076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所围成的立体，分别求以下积分</w:t>
      </w: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（1）</w:t>
      </w:r>
      <w:r>
        <w:rPr>
          <w:position w:val="-30"/>
          <w:szCs w:val="21"/>
        </w:rPr>
        <w:object>
          <v:shape id="_x0000_i1077" o:spt="75" type="#_x0000_t75" style="height:29.25pt;width:93.7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</w:p>
    <w:p>
      <w:pPr>
        <w:jc w:val="left"/>
        <w:outlineLvl w:val="0"/>
        <w:rPr>
          <w:position w:val="-30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（2）</w:t>
      </w:r>
      <w:r>
        <w:rPr>
          <w:position w:val="-30"/>
          <w:szCs w:val="21"/>
        </w:rPr>
        <w:object>
          <v:shape id="_x0000_i1078" o:spt="75" type="#_x0000_t75" style="height:29.25pt;width:55.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position w:val="-30"/>
          <w:szCs w:val="21"/>
        </w:rPr>
      </w:pPr>
    </w:p>
    <w:p>
      <w:pPr>
        <w:jc w:val="left"/>
        <w:outlineLvl w:val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4.设</w:t>
      </w:r>
      <w:r>
        <w:rPr>
          <w:rFonts w:asciiTheme="minorEastAsia" w:hAnsiTheme="minorEastAsia" w:eastAsiaTheme="minorEastAsia"/>
          <w:position w:val="-10"/>
          <w:szCs w:val="21"/>
        </w:rPr>
        <w:object>
          <v:shape id="_x0000_i1079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在</w:t>
      </w:r>
      <w:r>
        <w:rPr>
          <w:rFonts w:asciiTheme="minorEastAsia" w:hAnsiTheme="minorEastAsia" w:eastAsiaTheme="minorEastAsia"/>
          <w:position w:val="-14"/>
          <w:szCs w:val="21"/>
        </w:rPr>
        <w:object>
          <v:shape id="_x0000_i1080" o:spt="75" type="#_x0000_t75" style="height:19.5pt;width:3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Cs w:val="21"/>
        </w:rPr>
        <w:t>上连续，试证明：</w:t>
      </w:r>
    </w:p>
    <w:p>
      <w:pPr>
        <w:jc w:val="center"/>
        <w:outlineLvl w:val="0"/>
        <w:rPr>
          <w:rFonts w:asciiTheme="minorEastAsia" w:hAnsiTheme="minorEastAsia" w:eastAsiaTheme="minorEastAsia"/>
          <w:szCs w:val="21"/>
        </w:rPr>
      </w:pPr>
      <w:r>
        <w:rPr>
          <w:position w:val="-36"/>
          <w:szCs w:val="21"/>
        </w:rPr>
        <w:object>
          <v:shape id="_x0000_i1084" o:spt="75" type="#_x0000_t75" style="height:35.25pt;width:191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4" DrawAspect="Content" ObjectID="_1468075781" r:id="rId107">
            <o:LockedField>false</o:LockedField>
          </o:OLEObject>
        </w:object>
      </w: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  <w:bookmarkStart w:id="0" w:name="_GoBack"/>
      <w:bookmarkEnd w:id="0"/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A4OWFkYWY0ZjcxYzM1Nzg0MzNiYjA4OGE2MGE0ZGQifQ=="/>
  </w:docVars>
  <w:rsids>
    <w:rsidRoot w:val="00521BA3"/>
    <w:rsid w:val="000C319E"/>
    <w:rsid w:val="00521BA3"/>
    <w:rsid w:val="009D4033"/>
    <w:rsid w:val="00A7358D"/>
    <w:rsid w:val="296A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2.wmf"/><Relationship Id="rId95" Type="http://schemas.openxmlformats.org/officeDocument/2006/relationships/oleObject" Target="embeddings/oleObject51.bin"/><Relationship Id="rId94" Type="http://schemas.openxmlformats.org/officeDocument/2006/relationships/oleObject" Target="embeddings/oleObject50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9.bin"/><Relationship Id="rId91" Type="http://schemas.openxmlformats.org/officeDocument/2006/relationships/oleObject" Target="embeddings/oleObject48.bin"/><Relationship Id="rId90" Type="http://schemas.openxmlformats.org/officeDocument/2006/relationships/image" Target="media/image40.wmf"/><Relationship Id="rId9" Type="http://schemas.openxmlformats.org/officeDocument/2006/relationships/image" Target="media/image3.wmf"/><Relationship Id="rId89" Type="http://schemas.openxmlformats.org/officeDocument/2006/relationships/oleObject" Target="embeddings/oleObject47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3.bin"/><Relationship Id="rId79" Type="http://schemas.openxmlformats.org/officeDocument/2006/relationships/image" Target="media/image35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wmf"/><Relationship Id="rId69" Type="http://schemas.openxmlformats.org/officeDocument/2006/relationships/image" Target="media/image30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2.bin"/><Relationship Id="rId6" Type="http://schemas.openxmlformats.org/officeDocument/2006/relationships/oleObject" Target="embeddings/oleObject2.bin"/><Relationship Id="rId59" Type="http://schemas.openxmlformats.org/officeDocument/2006/relationships/image" Target="media/image25.wmf"/><Relationship Id="rId58" Type="http://schemas.openxmlformats.org/officeDocument/2006/relationships/oleObject" Target="embeddings/oleObject31.bin"/><Relationship Id="rId57" Type="http://schemas.openxmlformats.org/officeDocument/2006/relationships/image" Target="media/image24.wmf"/><Relationship Id="rId56" Type="http://schemas.openxmlformats.org/officeDocument/2006/relationships/oleObject" Target="embeddings/oleObject30.bin"/><Relationship Id="rId55" Type="http://schemas.openxmlformats.org/officeDocument/2006/relationships/oleObject" Target="embeddings/oleObject29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7.bin"/><Relationship Id="rId50" Type="http://schemas.openxmlformats.org/officeDocument/2006/relationships/image" Target="media/image21.wmf"/><Relationship Id="rId5" Type="http://schemas.openxmlformats.org/officeDocument/2006/relationships/image" Target="media/image1.wmf"/><Relationship Id="rId49" Type="http://schemas.openxmlformats.org/officeDocument/2006/relationships/oleObject" Target="embeddings/oleObject26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5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2.bin"/><Relationship Id="rId40" Type="http://schemas.openxmlformats.org/officeDocument/2006/relationships/image" Target="media/image16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1.bin"/><Relationship Id="rId38" Type="http://schemas.openxmlformats.org/officeDocument/2006/relationships/oleObject" Target="embeddings/oleObject20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9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8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7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5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4.bin"/><Relationship Id="rId25" Type="http://schemas.openxmlformats.org/officeDocument/2006/relationships/image" Target="media/image9.wmf"/><Relationship Id="rId24" Type="http://schemas.openxmlformats.org/officeDocument/2006/relationships/oleObject" Target="embeddings/oleObject13.bin"/><Relationship Id="rId23" Type="http://schemas.openxmlformats.org/officeDocument/2006/relationships/oleObject" Target="embeddings/oleObject12.bin"/><Relationship Id="rId22" Type="http://schemas.openxmlformats.org/officeDocument/2006/relationships/image" Target="media/image8.wmf"/><Relationship Id="rId21" Type="http://schemas.openxmlformats.org/officeDocument/2006/relationships/oleObject" Target="embeddings/oleObject11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image" Target="media/image6.wmf"/><Relationship Id="rId17" Type="http://schemas.openxmlformats.org/officeDocument/2006/relationships/oleObject" Target="embeddings/oleObject9.bin"/><Relationship Id="rId16" Type="http://schemas.openxmlformats.org/officeDocument/2006/relationships/oleObject" Target="embeddings/oleObject8.bin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9" Type="http://schemas.openxmlformats.org/officeDocument/2006/relationships/fontTable" Target="fontTable.xml"/><Relationship Id="rId108" Type="http://schemas.openxmlformats.org/officeDocument/2006/relationships/image" Target="media/image48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Chinese ORG</Company>
  <Pages>6</Pages>
  <Words>371</Words>
  <Characters>499</Characters>
  <Lines>15</Lines>
  <Paragraphs>4</Paragraphs>
  <TotalTime>9</TotalTime>
  <ScaleCrop>false</ScaleCrop>
  <LinksUpToDate>false</LinksUpToDate>
  <CharactersWithSpaces>558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2021-05-13T07:27:00Z</dcterms:created>
  <dc:creator>高云霞</dc:creator>
  <cp:lastModifiedBy>王锦鸿</cp:lastModifiedBy>
  <dcterms:modified xsi:type="dcterms:W3CDTF">2023-06-14T09:22:11Z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429B800115ED4CFBB4653A56250309D6</vt:lpwstr>
  </property>
</Properties>
</file>