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B69EC4" w14:textId="5D15E031" w:rsidR="00252B2B" w:rsidRPr="00252B2B" w:rsidRDefault="00252B2B" w:rsidP="00252B2B">
      <w:pPr>
        <w:pStyle w:val="a3"/>
        <w:numPr>
          <w:ilvl w:val="0"/>
          <w:numId w:val="1"/>
        </w:numPr>
        <w:ind w:firstLineChars="0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简述混合专家系统（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MoE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）的基本思想，并说明其与稠密模型的关键区别。</w:t>
      </w:r>
    </w:p>
    <w:p w14:paraId="33DFF20A" w14:textId="2217E918" w:rsidR="00252B2B" w:rsidRDefault="00252B2B" w:rsidP="00252B2B">
      <w:r>
        <w:t>PPT引用：第__</w:t>
      </w:r>
      <w:r>
        <w:rPr>
          <w:rFonts w:hint="eastAsia"/>
        </w:rPr>
        <w:t>4</w:t>
      </w:r>
      <w:r>
        <w:t>__章 第_</w:t>
      </w:r>
      <w:r>
        <w:t xml:space="preserve"> </w:t>
      </w:r>
      <w:r>
        <w:rPr>
          <w:rFonts w:hint="eastAsia"/>
        </w:rPr>
        <w:t>47</w:t>
      </w:r>
      <w:r>
        <w:t>___页</w:t>
      </w:r>
    </w:p>
    <w:p w14:paraId="0A55F758" w14:textId="1EFE923C" w:rsidR="00982D4A" w:rsidRDefault="00982D4A" w:rsidP="00252B2B"/>
    <w:p w14:paraId="273CC22B" w14:textId="0666614D" w:rsidR="00982D4A" w:rsidRPr="00982D4A" w:rsidRDefault="00982D4A" w:rsidP="00982D4A">
      <w:pPr>
        <w:pStyle w:val="a3"/>
        <w:numPr>
          <w:ilvl w:val="0"/>
          <w:numId w:val="1"/>
        </w:numPr>
        <w:ind w:firstLineChars="0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Chatbot Arena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使用什么机制对大模型进行排名</w:t>
      </w:r>
    </w:p>
    <w:p w14:paraId="099F8A21" w14:textId="07375A86" w:rsidR="00982D4A" w:rsidRDefault="00982D4A" w:rsidP="00982D4A">
      <w:r>
        <w:t>PPT引用：第__</w:t>
      </w:r>
      <w:r w:rsidR="001A5A78">
        <w:rPr>
          <w:rFonts w:hint="eastAsia"/>
        </w:rPr>
        <w:t>8</w:t>
      </w:r>
      <w:r>
        <w:t xml:space="preserve">__章 第_ </w:t>
      </w:r>
      <w:r>
        <w:rPr>
          <w:rFonts w:hint="eastAsia"/>
        </w:rPr>
        <w:t>4</w:t>
      </w:r>
      <w:r w:rsidR="001A5A78">
        <w:rPr>
          <w:rFonts w:hint="eastAsia"/>
        </w:rPr>
        <w:t>0</w:t>
      </w:r>
      <w:r>
        <w:t>___页</w:t>
      </w:r>
    </w:p>
    <w:p w14:paraId="71987C67" w14:textId="01E95E54" w:rsidR="00FA5076" w:rsidRDefault="00FA5076" w:rsidP="00982D4A"/>
    <w:p w14:paraId="70D466FF" w14:textId="76D16AC0" w:rsidR="00FA5076" w:rsidRPr="00625099" w:rsidRDefault="00625099" w:rsidP="00625099">
      <w:pPr>
        <w:pStyle w:val="a3"/>
        <w:numPr>
          <w:ilvl w:val="0"/>
          <w:numId w:val="1"/>
        </w:numPr>
        <w:ind w:firstLineChars="0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1969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年，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Minsky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证明了单层感知器无法解决线性可分的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XOR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问题，导致了神经网络的第一次低谷。</w:t>
      </w:r>
    </w:p>
    <w:p w14:paraId="2B379A75" w14:textId="581DD03F" w:rsidR="002154DB" w:rsidRDefault="00625099" w:rsidP="00625099">
      <w:r>
        <w:t>PPT引用：第__</w:t>
      </w:r>
      <w:r>
        <w:rPr>
          <w:rFonts w:hint="eastAsia"/>
        </w:rPr>
        <w:t>2</w:t>
      </w:r>
      <w:r>
        <w:t xml:space="preserve">__章 第_ </w:t>
      </w:r>
      <w:r>
        <w:rPr>
          <w:rFonts w:hint="eastAsia"/>
        </w:rPr>
        <w:t>27</w:t>
      </w:r>
      <w:r>
        <w:t>___页</w:t>
      </w:r>
    </w:p>
    <w:p w14:paraId="0ACAD2F0" w14:textId="220AF0B2" w:rsidR="002154DB" w:rsidRDefault="002154DB" w:rsidP="00625099"/>
    <w:p w14:paraId="18C09649" w14:textId="77EF7D80" w:rsidR="002154DB" w:rsidRPr="00771A05" w:rsidRDefault="00771A05" w:rsidP="002154DB">
      <w:pPr>
        <w:pStyle w:val="a3"/>
        <w:numPr>
          <w:ilvl w:val="0"/>
          <w:numId w:val="1"/>
        </w:numPr>
        <w:ind w:firstLineChars="0"/>
      </w:pPr>
      <w:r>
        <w:rPr>
          <w:rFonts w:hint="eastAsia"/>
          <w:color w:val="000000"/>
          <w:sz w:val="20"/>
          <w:szCs w:val="20"/>
          <w:shd w:val="clear" w:color="auto" w:fill="FFFFFF"/>
        </w:rPr>
        <w:t>图灵测试要求机器必须具备与人类完全相同的思维过程才能通过。</w:t>
      </w:r>
    </w:p>
    <w:p w14:paraId="387DA777" w14:textId="670E2451" w:rsidR="00771A05" w:rsidRDefault="00771A05" w:rsidP="00771A05">
      <w:r>
        <w:t>PPT引用：第__</w:t>
      </w:r>
      <w:r w:rsidR="00182C4A">
        <w:rPr>
          <w:rFonts w:hint="eastAsia"/>
        </w:rPr>
        <w:t>1</w:t>
      </w:r>
      <w:r>
        <w:t xml:space="preserve">__章 第_ </w:t>
      </w:r>
      <w:r w:rsidR="00182C4A">
        <w:rPr>
          <w:rFonts w:hint="eastAsia"/>
        </w:rPr>
        <w:t>15</w:t>
      </w:r>
      <w:r>
        <w:t>___页</w:t>
      </w:r>
    </w:p>
    <w:p w14:paraId="62DEE9B8" w14:textId="1F67C408" w:rsidR="00771A05" w:rsidRDefault="00771A05" w:rsidP="00771A05"/>
    <w:p w14:paraId="220C4E43" w14:textId="77777777" w:rsidR="008C14F1" w:rsidRDefault="008C14F1" w:rsidP="008C14F1">
      <w:pPr>
        <w:pStyle w:val="a4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cs="Arial" w:hint="eastAsia"/>
          <w:sz w:val="20"/>
          <w:szCs w:val="20"/>
          <w:bdr w:val="none" w:sz="0" w:space="0" w:color="auto" w:frame="1"/>
        </w:rPr>
        <w:t>标志着人工智能（</w:t>
      </w:r>
      <w:r>
        <w:rPr>
          <w:rFonts w:ascii="Arial" w:hAnsi="Arial" w:cs="Arial"/>
          <w:sz w:val="20"/>
          <w:szCs w:val="20"/>
        </w:rPr>
        <w:t>AI</w:t>
      </w:r>
      <w:r>
        <w:rPr>
          <w:rFonts w:ascii="Arial" w:hAnsi="Arial" w:cs="Arial"/>
          <w:sz w:val="20"/>
          <w:szCs w:val="20"/>
        </w:rPr>
        <w:t>）作为一门学科正式诞生的事件是？</w:t>
      </w:r>
    </w:p>
    <w:p w14:paraId="0748D69C" w14:textId="58B300F5" w:rsidR="008C14F1" w:rsidRDefault="008C14F1" w:rsidP="008C14F1">
      <w:r>
        <w:t>PPT引用：第__</w:t>
      </w:r>
      <w:r>
        <w:rPr>
          <w:rFonts w:hint="eastAsia"/>
        </w:rPr>
        <w:t>1</w:t>
      </w:r>
      <w:r>
        <w:t xml:space="preserve">__章 第_ </w:t>
      </w:r>
      <w:r>
        <w:rPr>
          <w:rFonts w:hint="eastAsia"/>
        </w:rPr>
        <w:t>1</w:t>
      </w:r>
      <w:r w:rsidR="009221F6">
        <w:rPr>
          <w:rFonts w:hint="eastAsia"/>
        </w:rPr>
        <w:t>6</w:t>
      </w:r>
      <w:r>
        <w:t>___页</w:t>
      </w:r>
    </w:p>
    <w:p w14:paraId="6638A3CC" w14:textId="25F0BF6C" w:rsidR="00F24474" w:rsidRDefault="00F24474" w:rsidP="008C14F1"/>
    <w:p w14:paraId="1FEC64CF" w14:textId="6566F0F8" w:rsidR="00F24474" w:rsidRPr="00F24474" w:rsidRDefault="00F24474" w:rsidP="00F24474">
      <w:pPr>
        <w:pStyle w:val="a3"/>
        <w:numPr>
          <w:ilvl w:val="0"/>
          <w:numId w:val="1"/>
        </w:numPr>
        <w:ind w:firstLineChars="0"/>
      </w:pPr>
      <w:r>
        <w:rPr>
          <w:rFonts w:hint="eastAsia"/>
          <w:color w:val="000000"/>
          <w:sz w:val="20"/>
          <w:szCs w:val="20"/>
          <w:bdr w:val="none" w:sz="0" w:space="0" w:color="auto" w:frame="1"/>
          <w:shd w:val="clear" w:color="auto" w:fill="FFFFFF"/>
        </w:rPr>
        <w:t>在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PyTorch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中，哪个类是定义所有神经网络模块的基类？</w:t>
      </w:r>
    </w:p>
    <w:p w14:paraId="0BE6D6A3" w14:textId="1DE8B14C" w:rsidR="00F24474" w:rsidRDefault="00F24474" w:rsidP="00F24474">
      <w:r>
        <w:t>PPT引用：第__</w:t>
      </w:r>
      <w:r>
        <w:rPr>
          <w:rFonts w:hint="eastAsia"/>
        </w:rPr>
        <w:t>2</w:t>
      </w:r>
      <w:r>
        <w:t xml:space="preserve">__章 第_ </w:t>
      </w:r>
      <w:r>
        <w:rPr>
          <w:rFonts w:hint="eastAsia"/>
        </w:rPr>
        <w:t>1</w:t>
      </w:r>
      <w:r>
        <w:rPr>
          <w:rFonts w:hint="eastAsia"/>
        </w:rPr>
        <w:t>3</w:t>
      </w:r>
      <w:r>
        <w:t>___页</w:t>
      </w:r>
    </w:p>
    <w:p w14:paraId="02E66A02" w14:textId="5C7D8772" w:rsidR="00F45124" w:rsidRDefault="00F45124" w:rsidP="00F24474"/>
    <w:p w14:paraId="4895103B" w14:textId="77777777" w:rsidR="00F45124" w:rsidRDefault="00F45124" w:rsidP="00F45124">
      <w:pPr>
        <w:pStyle w:val="a4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bdr w:val="none" w:sz="0" w:space="0" w:color="auto" w:frame="1"/>
        </w:rPr>
        <w:t>智能体面临的安全风险仅来源于用户侧的恶意引导，与模型自身和所处环境无关。</w:t>
      </w:r>
    </w:p>
    <w:p w14:paraId="0E9ECC07" w14:textId="4FAF52B0" w:rsidR="00F45124" w:rsidRDefault="00F45124" w:rsidP="00CE1047">
      <w:r>
        <w:t>PPT引用：第__</w:t>
      </w:r>
      <w:r>
        <w:rPr>
          <w:rFonts w:hint="eastAsia"/>
        </w:rPr>
        <w:t>2</w:t>
      </w:r>
      <w:r>
        <w:t xml:space="preserve">__章 第_ </w:t>
      </w:r>
      <w:r>
        <w:rPr>
          <w:rFonts w:hint="eastAsia"/>
        </w:rPr>
        <w:t>13</w:t>
      </w:r>
      <w:r>
        <w:t>___页</w:t>
      </w:r>
    </w:p>
    <w:p w14:paraId="140407D3" w14:textId="79ACF3FA" w:rsidR="00C57413" w:rsidRDefault="00C57413" w:rsidP="00CE1047"/>
    <w:p w14:paraId="7B18C536" w14:textId="13004A17" w:rsidR="00C57413" w:rsidRPr="00F6559E" w:rsidRDefault="00F6559E" w:rsidP="00F6559E">
      <w:pPr>
        <w:pStyle w:val="a3"/>
        <w:numPr>
          <w:ilvl w:val="0"/>
          <w:numId w:val="1"/>
        </w:numPr>
        <w:ind w:firstLineChars="0"/>
      </w:pPr>
      <w:r>
        <w:rPr>
          <w:rFonts w:hint="eastAsia"/>
          <w:color w:val="000000"/>
          <w:sz w:val="20"/>
          <w:szCs w:val="20"/>
          <w:shd w:val="clear" w:color="auto" w:fill="FFFFFF"/>
        </w:rPr>
        <w:t>“数据课程”（Data 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Curriculum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）指的是在预训练时，按照随机顺序给模型喂送数据，以增强模型的泛化能力。</w:t>
      </w:r>
    </w:p>
    <w:p w14:paraId="59D96DD0" w14:textId="6FDC45E1" w:rsidR="00DA2222" w:rsidRDefault="00DA2222" w:rsidP="00DA2222">
      <w:r>
        <w:t>PPT引用：第__</w:t>
      </w:r>
      <w:r w:rsidR="00F55AEC">
        <w:rPr>
          <w:rFonts w:hint="eastAsia"/>
        </w:rPr>
        <w:t>5</w:t>
      </w:r>
      <w:r>
        <w:t xml:space="preserve">__章 第_ </w:t>
      </w:r>
      <w:r w:rsidR="00F55AEC">
        <w:rPr>
          <w:rFonts w:hint="eastAsia"/>
        </w:rPr>
        <w:t>48</w:t>
      </w:r>
      <w:r>
        <w:t>___页</w:t>
      </w:r>
    </w:p>
    <w:p w14:paraId="7071B83B" w14:textId="55B59410" w:rsidR="00F55AEC" w:rsidRDefault="00F55AEC" w:rsidP="00DA2222"/>
    <w:p w14:paraId="31FE018E" w14:textId="77F7BA33" w:rsidR="00F55AEC" w:rsidRPr="00495AF8" w:rsidRDefault="00495AF8" w:rsidP="00495AF8">
      <w:pPr>
        <w:pStyle w:val="a3"/>
        <w:numPr>
          <w:ilvl w:val="0"/>
          <w:numId w:val="1"/>
        </w:numPr>
        <w:ind w:firstLineChars="0"/>
      </w:pPr>
      <w:r>
        <w:rPr>
          <w:rFonts w:hint="eastAsia"/>
          <w:color w:val="000000"/>
          <w:sz w:val="20"/>
          <w:szCs w:val="20"/>
          <w:bdr w:val="none" w:sz="0" w:space="0" w:color="auto" w:frame="1"/>
          <w:shd w:val="clear" w:color="auto" w:fill="FFFFFF"/>
        </w:rPr>
        <w:t>经过指令微调（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SFT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）的模型名称通常带有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"instruct"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或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"chat"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标志，而预训练基础模型则通常以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"base"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结尾或无特殊标志</w:t>
      </w:r>
    </w:p>
    <w:p w14:paraId="16B155BD" w14:textId="45EAACFF" w:rsidR="00495AF8" w:rsidRDefault="00495AF8" w:rsidP="00495AF8">
      <w:r>
        <w:t>PPT引用：第__</w:t>
      </w:r>
      <w:r>
        <w:rPr>
          <w:rFonts w:hint="eastAsia"/>
        </w:rPr>
        <w:t>5</w:t>
      </w:r>
      <w:r>
        <w:t xml:space="preserve">__章 第_ </w:t>
      </w:r>
      <w:r>
        <w:rPr>
          <w:rFonts w:hint="eastAsia"/>
        </w:rPr>
        <w:t>4</w:t>
      </w:r>
      <w:r>
        <w:t>___页</w:t>
      </w:r>
    </w:p>
    <w:p w14:paraId="597AB76B" w14:textId="53DB6DAB" w:rsidR="00495AF8" w:rsidRDefault="00495AF8" w:rsidP="00495AF8"/>
    <w:p w14:paraId="5649C71B" w14:textId="77777777" w:rsidR="00B23D0C" w:rsidRDefault="00B23D0C" w:rsidP="00B23D0C">
      <w:pPr>
        <w:pStyle w:val="a4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bdr w:val="none" w:sz="0" w:space="0" w:color="auto" w:frame="1"/>
        </w:rPr>
        <w:t>Transformer</w:t>
      </w:r>
      <w:r>
        <w:rPr>
          <w:rFonts w:ascii="Arial" w:hAnsi="Arial" w:cs="Arial"/>
          <w:sz w:val="20"/>
          <w:szCs w:val="20"/>
          <w:bdr w:val="none" w:sz="0" w:space="0" w:color="auto" w:frame="1"/>
        </w:rPr>
        <w:t>模型中的多头注意力机制（</w:t>
      </w:r>
      <w:r>
        <w:rPr>
          <w:rFonts w:ascii="Arial" w:hAnsi="Arial" w:cs="Arial"/>
          <w:sz w:val="20"/>
          <w:szCs w:val="20"/>
          <w:bdr w:val="none" w:sz="0" w:space="0" w:color="auto" w:frame="1"/>
        </w:rPr>
        <w:t>Multi-Head</w:t>
      </w:r>
      <w:r>
        <w:rPr>
          <w:rFonts w:ascii="Arial" w:hAnsi="Arial" w:cs="Arial"/>
          <w:sz w:val="20"/>
          <w:szCs w:val="20"/>
        </w:rPr>
        <w:t> </w:t>
      </w:r>
      <w:r>
        <w:rPr>
          <w:rFonts w:ascii="Arial" w:hAnsi="Arial" w:cs="Arial"/>
          <w:sz w:val="20"/>
          <w:szCs w:val="20"/>
          <w:bdr w:val="none" w:sz="0" w:space="0" w:color="auto" w:frame="1"/>
        </w:rPr>
        <w:t>Attention</w:t>
      </w:r>
      <w:r>
        <w:rPr>
          <w:rFonts w:ascii="Arial" w:hAnsi="Arial" w:cs="Arial"/>
          <w:sz w:val="20"/>
          <w:szCs w:val="20"/>
          <w:bdr w:val="none" w:sz="0" w:space="0" w:color="auto" w:frame="1"/>
        </w:rPr>
        <w:t>）允许模型在不同表示子空间中共同关注来自不同位置的信息。</w:t>
      </w:r>
      <w:r>
        <w:rPr>
          <w:rFonts w:ascii="Arial" w:hAnsi="Arial" w:cs="Arial"/>
          <w:sz w:val="20"/>
          <w:szCs w:val="20"/>
          <w:bdr w:val="none" w:sz="0" w:space="0" w:color="auto" w:frame="1"/>
        </w:rPr>
        <w:t> </w:t>
      </w:r>
    </w:p>
    <w:p w14:paraId="287E8316" w14:textId="5B9EA87F" w:rsidR="00B23D0C" w:rsidRDefault="00B23D0C" w:rsidP="00B23D0C">
      <w:r>
        <w:t>PPT引用：第__</w:t>
      </w:r>
      <w:r w:rsidR="00EA321A">
        <w:rPr>
          <w:rFonts w:hint="eastAsia"/>
        </w:rPr>
        <w:t>3</w:t>
      </w:r>
      <w:r>
        <w:t xml:space="preserve">__章 第_ </w:t>
      </w:r>
      <w:r w:rsidR="00845EBE">
        <w:rPr>
          <w:rFonts w:hint="eastAsia"/>
        </w:rPr>
        <w:t>1</w:t>
      </w:r>
      <w:r>
        <w:rPr>
          <w:rFonts w:hint="eastAsia"/>
        </w:rPr>
        <w:t>4</w:t>
      </w:r>
      <w:r>
        <w:t>___页</w:t>
      </w:r>
    </w:p>
    <w:p w14:paraId="58D104D5" w14:textId="7A563A81" w:rsidR="007A7E4B" w:rsidRDefault="007A7E4B" w:rsidP="00B23D0C"/>
    <w:p w14:paraId="590F6C62" w14:textId="55FBAAC8" w:rsidR="007A7E4B" w:rsidRDefault="00D73E40" w:rsidP="007A7E4B">
      <w:pPr>
        <w:pStyle w:val="a3"/>
        <w:numPr>
          <w:ilvl w:val="0"/>
          <w:numId w:val="1"/>
        </w:numPr>
        <w:ind w:firstLineChars="0"/>
      </w:pPr>
      <w:r>
        <w:rPr>
          <w:rFonts w:cs="Arial" w:hint="eastAsia"/>
          <w:b/>
          <w:bCs/>
          <w:color w:val="000000"/>
          <w:bdr w:val="none" w:sz="0" w:space="0" w:color="auto" w:frame="1"/>
          <w:shd w:val="clear" w:color="auto" w:fill="FFFFFF"/>
        </w:rPr>
        <w:t>模型越狱（Jailbreaking）- 探索模型安全边界</w:t>
      </w:r>
    </w:p>
    <w:p w14:paraId="108D2BC3" w14:textId="2EDE029E" w:rsidR="007A7E4B" w:rsidRDefault="007A7E4B" w:rsidP="007A7E4B">
      <w:r>
        <w:t>PPT引用：第__</w:t>
      </w:r>
      <w:r>
        <w:rPr>
          <w:rFonts w:hint="eastAsia"/>
        </w:rPr>
        <w:t>12</w:t>
      </w:r>
      <w:r>
        <w:t xml:space="preserve">__章 第_ </w:t>
      </w:r>
      <w:r>
        <w:rPr>
          <w:rFonts w:hint="eastAsia"/>
        </w:rPr>
        <w:t>29</w:t>
      </w:r>
      <w:r>
        <w:t>___页</w:t>
      </w:r>
    </w:p>
    <w:p w14:paraId="1617272A" w14:textId="11463FD7" w:rsidR="00420F1E" w:rsidRDefault="00420F1E" w:rsidP="007A7E4B"/>
    <w:p w14:paraId="4F0BDCD1" w14:textId="603CD0B9" w:rsidR="00420F1E" w:rsidRDefault="00574204" w:rsidP="00420F1E">
      <w:pPr>
        <w:pStyle w:val="a3"/>
        <w:numPr>
          <w:ilvl w:val="0"/>
          <w:numId w:val="2"/>
        </w:numPr>
        <w:ind w:firstLineChars="0"/>
      </w:pPr>
      <w:r>
        <w:rPr>
          <w:rFonts w:cs="Arial" w:hint="eastAsia"/>
          <w:b/>
          <w:bCs/>
          <w:color w:val="000000"/>
          <w:bdr w:val="none" w:sz="0" w:space="0" w:color="auto" w:frame="1"/>
          <w:shd w:val="clear" w:color="auto" w:fill="FFFFFF"/>
        </w:rPr>
        <w:t>提示工程（Prompt Engineering）- 角色扮演</w:t>
      </w:r>
    </w:p>
    <w:p w14:paraId="605C7F75" w14:textId="58A1B90E" w:rsidR="00420F1E" w:rsidRDefault="00420F1E" w:rsidP="00420F1E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452620" wp14:editId="11F4950C">
            <wp:extent cx="3343275" cy="161931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4134" cy="161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7369E" w14:textId="77777777" w:rsidR="007A7E4B" w:rsidRDefault="007A7E4B" w:rsidP="007A7E4B">
      <w:pPr>
        <w:rPr>
          <w:rFonts w:hint="eastAsia"/>
        </w:rPr>
      </w:pPr>
    </w:p>
    <w:p w14:paraId="36F989D1" w14:textId="5BDE4FF6" w:rsidR="00845EBE" w:rsidRPr="00AF0752" w:rsidRDefault="00AF0752" w:rsidP="00F1711C">
      <w:pPr>
        <w:pStyle w:val="a3"/>
        <w:numPr>
          <w:ilvl w:val="0"/>
          <w:numId w:val="2"/>
        </w:numPr>
        <w:ind w:firstLineChars="0"/>
      </w:pPr>
      <w:r w:rsidRPr="00F1711C">
        <w:rPr>
          <w:rFonts w:hint="eastAsia"/>
          <w:color w:val="000000"/>
          <w:sz w:val="20"/>
          <w:szCs w:val="20"/>
          <w:bdr w:val="none" w:sz="0" w:space="0" w:color="auto" w:frame="1"/>
          <w:shd w:val="clear" w:color="auto" w:fill="FFFFFF"/>
        </w:rPr>
        <w:t>在</w:t>
      </w:r>
      <w:r w:rsidRPr="00F1711C">
        <w:rPr>
          <w:rFonts w:ascii="Arial" w:hAnsi="Arial" w:cs="Arial"/>
          <w:color w:val="000000"/>
          <w:sz w:val="20"/>
          <w:szCs w:val="20"/>
          <w:shd w:val="clear" w:color="auto" w:fill="FFFFFF"/>
        </w:rPr>
        <w:t>RAG</w:t>
      </w:r>
      <w:r w:rsidRPr="00F1711C">
        <w:rPr>
          <w:rFonts w:ascii="Arial" w:hAnsi="Arial" w:cs="Arial"/>
          <w:color w:val="000000"/>
          <w:sz w:val="20"/>
          <w:szCs w:val="20"/>
          <w:shd w:val="clear" w:color="auto" w:fill="FFFFFF"/>
        </w:rPr>
        <w:t>（检索增强生成）场景中，缓解幻觉的主要原理是？</w:t>
      </w:r>
    </w:p>
    <w:p w14:paraId="4A0EDEFB" w14:textId="69A70DFE" w:rsidR="00AF0752" w:rsidRDefault="00AF0752" w:rsidP="00AF0752">
      <w:r>
        <w:t>PPT引用：第__</w:t>
      </w:r>
      <w:r>
        <w:rPr>
          <w:rFonts w:hint="eastAsia"/>
        </w:rPr>
        <w:t>11</w:t>
      </w:r>
      <w:r>
        <w:t xml:space="preserve">__章 第_ </w:t>
      </w:r>
      <w:r>
        <w:rPr>
          <w:rFonts w:hint="eastAsia"/>
        </w:rPr>
        <w:t>28</w:t>
      </w:r>
      <w:r>
        <w:t>___页</w:t>
      </w:r>
    </w:p>
    <w:p w14:paraId="48D0ABBB" w14:textId="0858F257" w:rsidR="00AF0752" w:rsidRDefault="00AF0752" w:rsidP="00AF0752"/>
    <w:p w14:paraId="57559912" w14:textId="69E9C63E" w:rsidR="00AF0752" w:rsidRPr="00853797" w:rsidRDefault="00853797" w:rsidP="00853797">
      <w:pPr>
        <w:pStyle w:val="a3"/>
        <w:numPr>
          <w:ilvl w:val="0"/>
          <w:numId w:val="2"/>
        </w:numPr>
        <w:ind w:firstLineChars="0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R-Judge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测评平台的主要目标是评估大模型智能体的什么能力？</w:t>
      </w:r>
    </w:p>
    <w:p w14:paraId="5226B92A" w14:textId="78D0011E" w:rsidR="007C5200" w:rsidRDefault="007C5200" w:rsidP="007C5200">
      <w:r>
        <w:t>PPT引用：第__</w:t>
      </w:r>
      <w:r>
        <w:rPr>
          <w:rFonts w:hint="eastAsia"/>
        </w:rPr>
        <w:t>1</w:t>
      </w:r>
      <w:r w:rsidR="00C054EB">
        <w:rPr>
          <w:rFonts w:hint="eastAsia"/>
        </w:rPr>
        <w:t>3</w:t>
      </w:r>
      <w:r>
        <w:t xml:space="preserve">__章 第_ </w:t>
      </w:r>
      <w:r w:rsidR="00C054EB">
        <w:rPr>
          <w:rFonts w:hint="eastAsia"/>
        </w:rPr>
        <w:t>59</w:t>
      </w:r>
      <w:r>
        <w:t>___页</w:t>
      </w:r>
    </w:p>
    <w:p w14:paraId="5EC7E35E" w14:textId="356A7693" w:rsidR="00C054EB" w:rsidRDefault="00C054EB" w:rsidP="007C5200"/>
    <w:p w14:paraId="5053AEAE" w14:textId="358E2C6B" w:rsidR="00C054EB" w:rsidRDefault="008B7533" w:rsidP="008B7533">
      <w:pPr>
        <w:pStyle w:val="a4"/>
        <w:numPr>
          <w:ilvl w:val="0"/>
          <w:numId w:val="2"/>
        </w:numPr>
        <w:spacing w:before="0" w:beforeAutospacing="0" w:after="24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BLEU</w:t>
      </w:r>
      <w:r>
        <w:rPr>
          <w:rFonts w:ascii="Arial" w:hAnsi="Arial" w:cs="Arial"/>
          <w:sz w:val="20"/>
          <w:szCs w:val="20"/>
        </w:rPr>
        <w:t>指标侧重于精确率，而</w:t>
      </w:r>
      <w:r>
        <w:rPr>
          <w:rFonts w:ascii="Arial" w:hAnsi="Arial" w:cs="Arial"/>
          <w:sz w:val="20"/>
          <w:szCs w:val="20"/>
        </w:rPr>
        <w:t>ROUGE</w:t>
      </w:r>
      <w:r>
        <w:rPr>
          <w:rFonts w:ascii="Arial" w:hAnsi="Arial" w:cs="Arial"/>
          <w:sz w:val="20"/>
          <w:szCs w:val="20"/>
        </w:rPr>
        <w:t>指标侧重于召回率。</w:t>
      </w:r>
    </w:p>
    <w:p w14:paraId="12BC7B68" w14:textId="04680F8C" w:rsidR="008B7533" w:rsidRDefault="008B7533" w:rsidP="008B7533">
      <w:r>
        <w:t>PPT引用：第__</w:t>
      </w:r>
      <w:r w:rsidR="006E7D65">
        <w:rPr>
          <w:rFonts w:hint="eastAsia"/>
        </w:rPr>
        <w:t>8</w:t>
      </w:r>
      <w:r>
        <w:t xml:space="preserve">__章 第_ </w:t>
      </w:r>
      <w:r w:rsidR="00C0270A">
        <w:rPr>
          <w:rFonts w:hint="eastAsia"/>
        </w:rPr>
        <w:t>6-7</w:t>
      </w:r>
      <w:r>
        <w:t>___页</w:t>
      </w:r>
    </w:p>
    <w:p w14:paraId="27291739" w14:textId="6E6CA35F" w:rsidR="00530E98" w:rsidRDefault="00530E98" w:rsidP="008B7533"/>
    <w:p w14:paraId="58C46028" w14:textId="6E8D543E" w:rsidR="00530E98" w:rsidRDefault="00FD6241" w:rsidP="008B7533">
      <w:pPr>
        <w:rPr>
          <w:color w:val="000000"/>
          <w:sz w:val="20"/>
          <w:szCs w:val="20"/>
          <w:bdr w:val="none" w:sz="0" w:space="0" w:color="auto" w:frame="1"/>
          <w:shd w:val="clear" w:color="auto" w:fill="FFFFFF"/>
        </w:rPr>
      </w:pPr>
      <w:r>
        <w:rPr>
          <w:rFonts w:hint="eastAsia"/>
        </w:rPr>
        <w:t xml:space="preserve">16． </w:t>
      </w:r>
      <w:r w:rsidR="00D52A8F"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大模型从语言模型演进为自主智能体，一个关键变化是从无状态、一问一答的</w:t>
      </w:r>
      <w:r w:rsidR="00D52A8F">
        <w:rPr>
          <w:rFonts w:hint="eastAsia"/>
          <w:color w:val="000000"/>
          <w:sz w:val="20"/>
          <w:szCs w:val="20"/>
          <w:bdr w:val="none" w:sz="0" w:space="0" w:color="auto" w:frame="1"/>
          <w:shd w:val="clear" w:color="auto" w:fill="FFFFFF"/>
        </w:rPr>
        <w:t>“快思考”模式，向有状态、可规划的“慢思考”模式转变。</w:t>
      </w:r>
    </w:p>
    <w:p w14:paraId="675DF986" w14:textId="151F990B" w:rsidR="00C17BBE" w:rsidRDefault="00C17BBE" w:rsidP="00C17BBE">
      <w:r>
        <w:t>PPT引用：第__</w:t>
      </w:r>
      <w:r w:rsidR="006872A8">
        <w:rPr>
          <w:rFonts w:hint="eastAsia"/>
        </w:rPr>
        <w:t>13</w:t>
      </w:r>
      <w:r>
        <w:t xml:space="preserve">__章 第_ </w:t>
      </w:r>
      <w:r w:rsidR="006872A8">
        <w:rPr>
          <w:rFonts w:hint="eastAsia"/>
        </w:rPr>
        <w:t>5</w:t>
      </w:r>
      <w:r>
        <w:t>___页</w:t>
      </w:r>
    </w:p>
    <w:p w14:paraId="783F0732" w14:textId="2503FEF4" w:rsidR="006872A8" w:rsidRDefault="006872A8" w:rsidP="00C17BBE"/>
    <w:p w14:paraId="25589ECC" w14:textId="3DB42721" w:rsidR="006872A8" w:rsidRPr="00CF0557" w:rsidRDefault="00CF0557" w:rsidP="00CF0557">
      <w:pPr>
        <w:pStyle w:val="a3"/>
        <w:numPr>
          <w:ilvl w:val="0"/>
          <w:numId w:val="3"/>
        </w:numPr>
        <w:ind w:firstLineChars="0"/>
      </w:pPr>
      <w:r w:rsidRPr="00CF0557">
        <w:rPr>
          <w:rFonts w:hint="eastAsia"/>
          <w:color w:val="000000"/>
          <w:sz w:val="20"/>
          <w:szCs w:val="20"/>
          <w:bdr w:val="none" w:sz="0" w:space="0" w:color="auto" w:frame="1"/>
          <w:shd w:val="clear" w:color="auto" w:fill="FFFFFF"/>
        </w:rPr>
        <w:t>在</w:t>
      </w:r>
      <w:r w:rsidRPr="00CF0557">
        <w:rPr>
          <w:rFonts w:ascii="Arial" w:hAnsi="Arial" w:cs="Arial"/>
          <w:color w:val="000000"/>
          <w:sz w:val="20"/>
          <w:szCs w:val="20"/>
          <w:shd w:val="clear" w:color="auto" w:fill="FFFFFF"/>
        </w:rPr>
        <w:t>PyTorch</w:t>
      </w:r>
      <w:r w:rsidRPr="00CF0557">
        <w:rPr>
          <w:rFonts w:ascii="Arial" w:hAnsi="Arial" w:cs="Arial"/>
          <w:color w:val="000000"/>
          <w:sz w:val="20"/>
          <w:szCs w:val="20"/>
          <w:shd w:val="clear" w:color="auto" w:fill="FFFFFF"/>
        </w:rPr>
        <w:t>中，</w:t>
      </w:r>
      <w:r w:rsidRPr="00CF0557">
        <w:rPr>
          <w:rFonts w:hint="eastAsia"/>
          <w:color w:val="000000"/>
          <w:sz w:val="20"/>
          <w:szCs w:val="20"/>
          <w:bdr w:val="none" w:sz="0" w:space="0" w:color="auto" w:frame="1"/>
          <w:shd w:val="clear" w:color="auto" w:fill="FFFFFF"/>
        </w:rPr>
        <w:t>loss.backward()的作用是计算损失函数关于模型参数的梯度</w:t>
      </w:r>
    </w:p>
    <w:p w14:paraId="6A5A3ABD" w14:textId="741CF34F" w:rsidR="00CF0557" w:rsidRDefault="00CF0557" w:rsidP="00CF0557">
      <w:r>
        <w:t>PPT引用：第__</w:t>
      </w:r>
      <w:r w:rsidR="00DC6F5F">
        <w:rPr>
          <w:rFonts w:hint="eastAsia"/>
        </w:rPr>
        <w:t>2</w:t>
      </w:r>
      <w:r>
        <w:t xml:space="preserve">__章 第_ </w:t>
      </w:r>
      <w:r w:rsidR="00DC6F5F">
        <w:rPr>
          <w:rFonts w:hint="eastAsia"/>
        </w:rPr>
        <w:t>13</w:t>
      </w:r>
      <w:r>
        <w:t>___页</w:t>
      </w:r>
    </w:p>
    <w:p w14:paraId="434DF16F" w14:textId="77777777" w:rsidR="00CF0557" w:rsidRDefault="00CF0557" w:rsidP="00CF0557">
      <w:pPr>
        <w:rPr>
          <w:rFonts w:hint="eastAsia"/>
        </w:rPr>
      </w:pPr>
    </w:p>
    <w:p w14:paraId="07D34C98" w14:textId="77777777" w:rsidR="000406CD" w:rsidRPr="000406CD" w:rsidRDefault="000406CD" w:rsidP="000406CD">
      <w:pPr>
        <w:pStyle w:val="a3"/>
        <w:widowControl/>
        <w:numPr>
          <w:ilvl w:val="0"/>
          <w:numId w:val="3"/>
        </w:numPr>
        <w:ind w:firstLineChars="0"/>
        <w:jc w:val="left"/>
        <w:rPr>
          <w:rFonts w:ascii="Arial" w:eastAsia="宋体" w:hAnsi="Arial" w:cs="Arial"/>
          <w:kern w:val="0"/>
          <w:sz w:val="20"/>
          <w:szCs w:val="20"/>
        </w:rPr>
      </w:pPr>
      <w:r w:rsidRPr="000406CD">
        <w:rPr>
          <w:rFonts w:ascii="宋体" w:eastAsia="宋体" w:hAnsi="宋体" w:cs="Arial" w:hint="eastAsia"/>
          <w:kern w:val="0"/>
          <w:sz w:val="20"/>
          <w:szCs w:val="20"/>
          <w:bdr w:val="none" w:sz="0" w:space="0" w:color="auto" w:frame="1"/>
        </w:rPr>
        <w:t>攻击者通过设计特殊的提示词（如</w:t>
      </w:r>
      <w:r w:rsidRPr="000406CD">
        <w:rPr>
          <w:rFonts w:ascii="Arial" w:eastAsia="宋体" w:hAnsi="Arial" w:cs="Arial"/>
          <w:kern w:val="0"/>
          <w:sz w:val="20"/>
          <w:szCs w:val="20"/>
          <w:bdr w:val="none" w:sz="0" w:space="0" w:color="auto" w:frame="1"/>
        </w:rPr>
        <w:t>“</w:t>
      </w:r>
      <w:r w:rsidRPr="000406CD">
        <w:rPr>
          <w:rFonts w:ascii="Arial" w:eastAsia="宋体" w:hAnsi="Arial" w:cs="Arial"/>
          <w:kern w:val="0"/>
          <w:sz w:val="20"/>
          <w:szCs w:val="20"/>
          <w:bdr w:val="none" w:sz="0" w:space="0" w:color="auto" w:frame="1"/>
        </w:rPr>
        <w:t>奶奶漏洞</w:t>
      </w:r>
      <w:r w:rsidRPr="000406CD">
        <w:rPr>
          <w:rFonts w:ascii="Arial" w:eastAsia="宋体" w:hAnsi="Arial" w:cs="Arial"/>
          <w:kern w:val="0"/>
          <w:sz w:val="20"/>
          <w:szCs w:val="20"/>
          <w:bdr w:val="none" w:sz="0" w:space="0" w:color="auto" w:frame="1"/>
        </w:rPr>
        <w:t>”</w:t>
      </w:r>
      <w:r w:rsidRPr="000406CD">
        <w:rPr>
          <w:rFonts w:ascii="Arial" w:eastAsia="宋体" w:hAnsi="Arial" w:cs="Arial"/>
          <w:kern w:val="0"/>
          <w:sz w:val="20"/>
          <w:szCs w:val="20"/>
          <w:bdr w:val="none" w:sz="0" w:space="0" w:color="auto" w:frame="1"/>
        </w:rPr>
        <w:t>），绕过大模型的安全机制，诱导其生成不良内容，这种攻击被称为？</w:t>
      </w:r>
    </w:p>
    <w:p w14:paraId="0581AA75" w14:textId="55CD3184" w:rsidR="00945BBD" w:rsidRDefault="00945BBD" w:rsidP="00945BBD">
      <w:r>
        <w:t>PPT引用：第__</w:t>
      </w:r>
      <w:r>
        <w:rPr>
          <w:rFonts w:hint="eastAsia"/>
        </w:rPr>
        <w:t>1</w:t>
      </w:r>
      <w:r>
        <w:rPr>
          <w:rFonts w:hint="eastAsia"/>
        </w:rPr>
        <w:t>2</w:t>
      </w:r>
      <w:r>
        <w:t xml:space="preserve">__章 第_ </w:t>
      </w:r>
      <w:r>
        <w:rPr>
          <w:rFonts w:hint="eastAsia"/>
        </w:rPr>
        <w:t>26</w:t>
      </w:r>
      <w:r>
        <w:t>___页</w:t>
      </w:r>
    </w:p>
    <w:p w14:paraId="3BF18A97" w14:textId="3C5EA370" w:rsidR="00945BBD" w:rsidRDefault="00945BBD" w:rsidP="00945BBD"/>
    <w:p w14:paraId="15B0DEB3" w14:textId="1B36997E" w:rsidR="00945BBD" w:rsidRPr="006862F4" w:rsidRDefault="006862F4" w:rsidP="006862F4">
      <w:pPr>
        <w:pStyle w:val="a3"/>
        <w:numPr>
          <w:ilvl w:val="0"/>
          <w:numId w:val="3"/>
        </w:numPr>
        <w:ind w:firstLineChars="0"/>
      </w:pPr>
      <w:r>
        <w:rPr>
          <w:rFonts w:hint="eastAsia"/>
          <w:color w:val="000000"/>
          <w:sz w:val="20"/>
          <w:szCs w:val="20"/>
          <w:bdr w:val="none" w:sz="0" w:space="0" w:color="auto" w:frame="1"/>
          <w:shd w:val="clear" w:color="auto" w:fill="FFFFFF"/>
        </w:rPr>
        <w:t>在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ReAct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框架的执行流程中，智能体每一步都会先生成思考（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Reasoning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），再决定要执行的动作（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Action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）。</w:t>
      </w:r>
    </w:p>
    <w:p w14:paraId="63DA4BAF" w14:textId="2E4ED1AD" w:rsidR="00B151AE" w:rsidRDefault="00B151AE" w:rsidP="00B151AE">
      <w:r>
        <w:t>PPT引用：第__</w:t>
      </w:r>
      <w:r>
        <w:rPr>
          <w:rFonts w:hint="eastAsia"/>
        </w:rPr>
        <w:t>1</w:t>
      </w:r>
      <w:r w:rsidR="00511096">
        <w:rPr>
          <w:rFonts w:hint="eastAsia"/>
        </w:rPr>
        <w:t>3</w:t>
      </w:r>
      <w:r>
        <w:t xml:space="preserve">__章 第_ </w:t>
      </w:r>
      <w:r w:rsidR="00783CA0">
        <w:rPr>
          <w:rFonts w:hint="eastAsia"/>
        </w:rPr>
        <w:t>37-</w:t>
      </w:r>
      <w:r w:rsidR="00511096">
        <w:rPr>
          <w:rFonts w:hint="eastAsia"/>
        </w:rPr>
        <w:t>39</w:t>
      </w:r>
      <w:r>
        <w:t>___页</w:t>
      </w:r>
    </w:p>
    <w:p w14:paraId="20CE968B" w14:textId="30720AEB" w:rsidR="00783CA0" w:rsidRDefault="00783CA0" w:rsidP="00B151AE"/>
    <w:p w14:paraId="2219AA98" w14:textId="4657E2B1" w:rsidR="00783CA0" w:rsidRPr="00162F21" w:rsidRDefault="00162F21" w:rsidP="00783CA0">
      <w:pPr>
        <w:pStyle w:val="a3"/>
        <w:numPr>
          <w:ilvl w:val="0"/>
          <w:numId w:val="3"/>
        </w:numPr>
        <w:ind w:firstLineChars="0"/>
      </w:pPr>
      <w:r>
        <w:rPr>
          <w:rFonts w:hint="eastAsia"/>
          <w:color w:val="000000"/>
          <w:sz w:val="20"/>
          <w:szCs w:val="20"/>
          <w:shd w:val="clear" w:color="auto" w:fill="FFFFFF"/>
        </w:rPr>
        <w:t>在大模型预训练的数据工程流程中，正确的顺序是？</w:t>
      </w:r>
    </w:p>
    <w:p w14:paraId="36F2F9B7" w14:textId="455FDF3A" w:rsidR="00162F21" w:rsidRDefault="00162F21" w:rsidP="00162F21">
      <w:r>
        <w:t>PPT引用：第__</w:t>
      </w:r>
      <w:r w:rsidR="00D55211">
        <w:rPr>
          <w:rFonts w:hint="eastAsia"/>
        </w:rPr>
        <w:t>5</w:t>
      </w:r>
      <w:r>
        <w:t xml:space="preserve">__章 第_ </w:t>
      </w:r>
      <w:r w:rsidR="00D55211">
        <w:rPr>
          <w:rFonts w:hint="eastAsia"/>
        </w:rPr>
        <w:t>15</w:t>
      </w:r>
      <w:r>
        <w:t>___页</w:t>
      </w:r>
    </w:p>
    <w:p w14:paraId="0A038286" w14:textId="43B308F9" w:rsidR="00D55211" w:rsidRDefault="00D55211" w:rsidP="00162F21"/>
    <w:p w14:paraId="466C1E6F" w14:textId="061AF376" w:rsidR="00D55211" w:rsidRPr="00825B33" w:rsidRDefault="00825B33" w:rsidP="00825B33">
      <w:pPr>
        <w:pStyle w:val="a3"/>
        <w:numPr>
          <w:ilvl w:val="0"/>
          <w:numId w:val="3"/>
        </w:numPr>
        <w:ind w:firstLineChars="0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LoRA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（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Low-Rank 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Adaptation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）方法通过以下哪种方式实现参数高效微调？</w:t>
      </w:r>
    </w:p>
    <w:p w14:paraId="4A49BE6A" w14:textId="24C92621" w:rsidR="00825B33" w:rsidRDefault="00825B33" w:rsidP="00825B33">
      <w:r>
        <w:t>PPT引用：第__</w:t>
      </w:r>
      <w:r w:rsidR="00CD28CE">
        <w:rPr>
          <w:rFonts w:hint="eastAsia"/>
        </w:rPr>
        <w:t>6</w:t>
      </w:r>
      <w:r>
        <w:t xml:space="preserve">__章 第_ </w:t>
      </w:r>
      <w:r w:rsidR="00CD28CE">
        <w:rPr>
          <w:rFonts w:hint="eastAsia"/>
        </w:rPr>
        <w:t>4</w:t>
      </w:r>
      <w:r>
        <w:rPr>
          <w:rFonts w:hint="eastAsia"/>
        </w:rPr>
        <w:t>5</w:t>
      </w:r>
      <w:r>
        <w:t>___页</w:t>
      </w:r>
    </w:p>
    <w:p w14:paraId="53C87F9A" w14:textId="4DD418F3" w:rsidR="00CD28CE" w:rsidRDefault="00CD28CE" w:rsidP="00825B33"/>
    <w:p w14:paraId="5CCE1298" w14:textId="24807A8A" w:rsidR="00CD28CE" w:rsidRPr="00526C2A" w:rsidRDefault="00526C2A" w:rsidP="00526C2A">
      <w:pPr>
        <w:pStyle w:val="a3"/>
        <w:numPr>
          <w:ilvl w:val="0"/>
          <w:numId w:val="3"/>
        </w:numPr>
        <w:ind w:firstLineChars="0"/>
      </w:pPr>
      <w:r>
        <w:rPr>
          <w:rFonts w:hint="eastAsia"/>
          <w:color w:val="000000"/>
          <w:sz w:val="20"/>
          <w:szCs w:val="20"/>
          <w:bdr w:val="none" w:sz="0" w:space="0" w:color="auto" w:frame="1"/>
          <w:shd w:val="clear" w:color="auto" w:fill="FFFFFF"/>
        </w:rPr>
        <w:t>在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Transformer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的自注意力（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Self-Attention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）机制中，计算注意力分数的三个关键向量是？</w:t>
      </w:r>
    </w:p>
    <w:p w14:paraId="6FE9D074" w14:textId="6F6B25E3" w:rsidR="00526C2A" w:rsidRDefault="00526C2A" w:rsidP="00526C2A">
      <w:r>
        <w:t>PPT引用：第__</w:t>
      </w:r>
      <w:r w:rsidR="00444177">
        <w:rPr>
          <w:rFonts w:hint="eastAsia"/>
        </w:rPr>
        <w:t>3</w:t>
      </w:r>
      <w:r>
        <w:t xml:space="preserve">__章 第_ </w:t>
      </w:r>
      <w:r w:rsidR="00444177">
        <w:rPr>
          <w:rFonts w:hint="eastAsia"/>
        </w:rPr>
        <w:t>17</w:t>
      </w:r>
      <w:r>
        <w:t>___页</w:t>
      </w:r>
    </w:p>
    <w:p w14:paraId="7C995FC9" w14:textId="22FC98A2" w:rsidR="00444177" w:rsidRDefault="00444177" w:rsidP="00526C2A"/>
    <w:p w14:paraId="09E51325" w14:textId="5119891B" w:rsidR="009C4BEF" w:rsidRDefault="009C4BEF" w:rsidP="009C4BEF">
      <w:pPr>
        <w:pStyle w:val="a4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bdr w:val="none" w:sz="0" w:space="0" w:color="auto" w:frame="1"/>
        </w:rPr>
        <w:t>什么是多模态大语言模型（</w:t>
      </w:r>
      <w:r>
        <w:rPr>
          <w:rFonts w:ascii="Arial" w:hAnsi="Arial" w:cs="Arial"/>
          <w:sz w:val="20"/>
          <w:szCs w:val="20"/>
          <w:bdr w:val="none" w:sz="0" w:space="0" w:color="auto" w:frame="1"/>
        </w:rPr>
        <w:t>MLLM</w:t>
      </w:r>
      <w:r>
        <w:rPr>
          <w:rFonts w:ascii="Arial" w:hAnsi="Arial" w:cs="Arial"/>
          <w:sz w:val="20"/>
          <w:szCs w:val="20"/>
          <w:bdr w:val="none" w:sz="0" w:space="0" w:color="auto" w:frame="1"/>
        </w:rPr>
        <w:t>）？请举例说明其一个应用场景。</w:t>
      </w:r>
    </w:p>
    <w:p w14:paraId="5FAA4898" w14:textId="759F53D2" w:rsidR="009C4BEF" w:rsidRDefault="009C4BEF" w:rsidP="009C4BEF">
      <w:r>
        <w:t>PPT引用：第__</w:t>
      </w:r>
      <w:r w:rsidR="0071489B">
        <w:rPr>
          <w:rFonts w:hint="eastAsia"/>
        </w:rPr>
        <w:t>4</w:t>
      </w:r>
      <w:r>
        <w:t xml:space="preserve">__章 第_ </w:t>
      </w:r>
      <w:r w:rsidR="0071489B">
        <w:rPr>
          <w:rFonts w:hint="eastAsia"/>
        </w:rPr>
        <w:t>33-59</w:t>
      </w:r>
      <w:r>
        <w:t>___页</w:t>
      </w:r>
    </w:p>
    <w:p w14:paraId="7C5F9A9E" w14:textId="7ABB9F00" w:rsidR="0071489B" w:rsidRDefault="0071489B" w:rsidP="009C4BEF"/>
    <w:p w14:paraId="0ACFA9BB" w14:textId="55B6461D" w:rsidR="0071489B" w:rsidRPr="008421AA" w:rsidRDefault="008421AA" w:rsidP="008421AA">
      <w:pPr>
        <w:pStyle w:val="a3"/>
        <w:numPr>
          <w:ilvl w:val="0"/>
          <w:numId w:val="4"/>
        </w:numPr>
        <w:ind w:firstLineChars="0"/>
      </w:pPr>
      <w:r>
        <w:rPr>
          <w:rFonts w:hint="eastAsia"/>
          <w:color w:val="000000"/>
          <w:sz w:val="20"/>
          <w:szCs w:val="20"/>
          <w:bdr w:val="none" w:sz="0" w:space="0" w:color="auto" w:frame="1"/>
          <w:shd w:val="clear" w:color="auto" w:fill="FFFFFF"/>
        </w:rPr>
        <w:t>混合专家系统（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MoE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）架构通过稀疏激活一部分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“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专家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”</w:t>
      </w:r>
      <w:r>
        <w:rPr>
          <w:rFonts w:ascii="Arial" w:hAnsi="Arial" w:cs="Arial"/>
          <w:color w:val="000000"/>
          <w:sz w:val="20"/>
          <w:szCs w:val="20"/>
          <w:bdr w:val="none" w:sz="0" w:space="0" w:color="auto" w:frame="1"/>
          <w:shd w:val="clear" w:color="auto" w:fill="FFFFFF"/>
        </w:rPr>
        <w:t>来处理输入，其主要优势是？</w:t>
      </w:r>
    </w:p>
    <w:p w14:paraId="6823CEB8" w14:textId="71F029AA" w:rsidR="008421AA" w:rsidRDefault="008421AA" w:rsidP="008421AA">
      <w:r>
        <w:t>PPT引用：第__</w:t>
      </w:r>
      <w:r>
        <w:rPr>
          <w:rFonts w:hint="eastAsia"/>
        </w:rPr>
        <w:t>4</w:t>
      </w:r>
      <w:r>
        <w:t xml:space="preserve">__章 第_ </w:t>
      </w:r>
      <w:r w:rsidR="00867B42">
        <w:rPr>
          <w:rFonts w:hint="eastAsia"/>
        </w:rPr>
        <w:t>47</w:t>
      </w:r>
      <w:r>
        <w:t>___页</w:t>
      </w:r>
    </w:p>
    <w:p w14:paraId="4CACA671" w14:textId="77777777" w:rsidR="008421AA" w:rsidRDefault="008421AA" w:rsidP="008421AA">
      <w:pPr>
        <w:rPr>
          <w:rFonts w:hint="eastAsia"/>
        </w:rPr>
      </w:pPr>
    </w:p>
    <w:p w14:paraId="5F451798" w14:textId="78A71D06" w:rsidR="00050424" w:rsidRDefault="00050424" w:rsidP="009C4BEF"/>
    <w:p w14:paraId="3E116438" w14:textId="77777777" w:rsidR="00050424" w:rsidRDefault="00050424" w:rsidP="009C4BEF">
      <w:pPr>
        <w:rPr>
          <w:rFonts w:hint="eastAsia"/>
        </w:rPr>
      </w:pPr>
    </w:p>
    <w:p w14:paraId="4F784702" w14:textId="1E5F5154" w:rsidR="00444177" w:rsidRDefault="00444177" w:rsidP="009C4BEF">
      <w:pPr>
        <w:rPr>
          <w:rFonts w:hint="eastAsia"/>
        </w:rPr>
      </w:pPr>
    </w:p>
    <w:p w14:paraId="52FAB601" w14:textId="77777777" w:rsidR="00825B33" w:rsidRDefault="00825B33" w:rsidP="00825B33">
      <w:pPr>
        <w:rPr>
          <w:rFonts w:hint="eastAsia"/>
        </w:rPr>
      </w:pPr>
    </w:p>
    <w:p w14:paraId="34A088AD" w14:textId="77777777" w:rsidR="00162F21" w:rsidRDefault="00162F21" w:rsidP="00162F21">
      <w:pPr>
        <w:rPr>
          <w:rFonts w:hint="eastAsia"/>
        </w:rPr>
      </w:pPr>
    </w:p>
    <w:p w14:paraId="18AB3557" w14:textId="77777777" w:rsidR="006862F4" w:rsidRDefault="006862F4" w:rsidP="006862F4">
      <w:pPr>
        <w:rPr>
          <w:rFonts w:hint="eastAsia"/>
        </w:rPr>
      </w:pPr>
    </w:p>
    <w:p w14:paraId="3EE5B5C6" w14:textId="4378EDDB" w:rsidR="00D52A8F" w:rsidRDefault="00D52A8F" w:rsidP="000406CD">
      <w:pPr>
        <w:rPr>
          <w:rFonts w:hint="eastAsia"/>
        </w:rPr>
      </w:pPr>
    </w:p>
    <w:p w14:paraId="2A4ACD8E" w14:textId="77777777" w:rsidR="008B7533" w:rsidRDefault="008B7533" w:rsidP="008B7533">
      <w:pPr>
        <w:pStyle w:val="a4"/>
        <w:spacing w:before="0" w:beforeAutospacing="0" w:after="240" w:afterAutospacing="0"/>
        <w:rPr>
          <w:rFonts w:ascii="Arial" w:hAnsi="Arial" w:cs="Arial" w:hint="eastAsia"/>
          <w:sz w:val="20"/>
          <w:szCs w:val="20"/>
        </w:rPr>
      </w:pPr>
    </w:p>
    <w:p w14:paraId="6EFDB796" w14:textId="77777777" w:rsidR="008B7533" w:rsidRPr="008B7533" w:rsidRDefault="008B7533" w:rsidP="008B7533">
      <w:pPr>
        <w:pStyle w:val="a4"/>
        <w:spacing w:before="0" w:beforeAutospacing="0" w:after="240" w:afterAutospacing="0"/>
        <w:rPr>
          <w:rFonts w:ascii="Arial" w:hAnsi="Arial" w:cs="Arial" w:hint="eastAsia"/>
          <w:sz w:val="20"/>
          <w:szCs w:val="20"/>
        </w:rPr>
      </w:pPr>
    </w:p>
    <w:p w14:paraId="48672DDC" w14:textId="77777777" w:rsidR="00853797" w:rsidRDefault="00853797" w:rsidP="00853797">
      <w:pPr>
        <w:rPr>
          <w:rFonts w:hint="eastAsia"/>
        </w:rPr>
      </w:pPr>
    </w:p>
    <w:p w14:paraId="79EA91F0" w14:textId="77777777" w:rsidR="00AF0752" w:rsidRDefault="00AF0752" w:rsidP="00AF0752">
      <w:pPr>
        <w:rPr>
          <w:rFonts w:hint="eastAsia"/>
        </w:rPr>
      </w:pPr>
    </w:p>
    <w:p w14:paraId="240B253F" w14:textId="5DFA6229" w:rsidR="00495AF8" w:rsidRDefault="00495AF8" w:rsidP="00B23D0C">
      <w:pPr>
        <w:rPr>
          <w:rFonts w:hint="eastAsia"/>
        </w:rPr>
      </w:pPr>
    </w:p>
    <w:p w14:paraId="75AF1E60" w14:textId="77777777" w:rsidR="00495AF8" w:rsidRDefault="00495AF8" w:rsidP="00495AF8">
      <w:pPr>
        <w:rPr>
          <w:rFonts w:hint="eastAsia"/>
        </w:rPr>
      </w:pPr>
    </w:p>
    <w:p w14:paraId="0D271CD1" w14:textId="77777777" w:rsidR="00F6559E" w:rsidRDefault="00F6559E" w:rsidP="00F6559E">
      <w:pPr>
        <w:rPr>
          <w:rFonts w:hint="eastAsia"/>
        </w:rPr>
      </w:pPr>
    </w:p>
    <w:p w14:paraId="56C20D83" w14:textId="1D0108B8" w:rsidR="00F45124" w:rsidRDefault="00F45124" w:rsidP="00F45124">
      <w:pPr>
        <w:rPr>
          <w:rFonts w:hint="eastAsia"/>
        </w:rPr>
      </w:pPr>
    </w:p>
    <w:p w14:paraId="393739C7" w14:textId="77777777" w:rsidR="00F24474" w:rsidRDefault="00F24474" w:rsidP="00F24474">
      <w:pPr>
        <w:rPr>
          <w:rFonts w:hint="eastAsia"/>
        </w:rPr>
      </w:pPr>
    </w:p>
    <w:p w14:paraId="6AD82625" w14:textId="55FD9EBF" w:rsidR="008C14F1" w:rsidRPr="008C14F1" w:rsidRDefault="008C14F1" w:rsidP="008C14F1">
      <w:pPr>
        <w:rPr>
          <w:rFonts w:hint="eastAsia"/>
          <w:b/>
          <w:bCs/>
        </w:rPr>
      </w:pPr>
    </w:p>
    <w:p w14:paraId="05AE384E" w14:textId="77777777" w:rsidR="00771A05" w:rsidRDefault="00771A05" w:rsidP="00771A05">
      <w:pPr>
        <w:rPr>
          <w:rFonts w:hint="eastAsia"/>
        </w:rPr>
      </w:pPr>
    </w:p>
    <w:p w14:paraId="39AE9E4C" w14:textId="77777777" w:rsidR="00771A05" w:rsidRDefault="00771A05" w:rsidP="00771A05">
      <w:pPr>
        <w:rPr>
          <w:rFonts w:hint="eastAsia"/>
        </w:rPr>
      </w:pPr>
    </w:p>
    <w:p w14:paraId="5AF94567" w14:textId="77777777" w:rsidR="00625099" w:rsidRDefault="00625099" w:rsidP="00625099">
      <w:pPr>
        <w:rPr>
          <w:rFonts w:hint="eastAsia"/>
        </w:rPr>
      </w:pPr>
    </w:p>
    <w:p w14:paraId="10A46B76" w14:textId="77777777" w:rsidR="00982D4A" w:rsidRDefault="00982D4A" w:rsidP="00982D4A">
      <w:pPr>
        <w:rPr>
          <w:rFonts w:hint="eastAsia"/>
        </w:rPr>
      </w:pPr>
    </w:p>
    <w:p w14:paraId="20AF811F" w14:textId="77777777" w:rsidR="00982D4A" w:rsidRDefault="00982D4A" w:rsidP="00982D4A">
      <w:pPr>
        <w:rPr>
          <w:rFonts w:hint="eastAsia"/>
        </w:rPr>
      </w:pPr>
    </w:p>
    <w:p w14:paraId="2B46AD37" w14:textId="77777777" w:rsidR="00252B2B" w:rsidRDefault="00252B2B" w:rsidP="00252B2B">
      <w:pPr>
        <w:rPr>
          <w:rFonts w:hint="eastAsia"/>
        </w:rPr>
      </w:pPr>
    </w:p>
    <w:sectPr w:rsidR="00252B2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182E3C"/>
    <w:multiLevelType w:val="hybridMultilevel"/>
    <w:tmpl w:val="839090B6"/>
    <w:lvl w:ilvl="0" w:tplc="7BEA27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D7833EE"/>
    <w:multiLevelType w:val="hybridMultilevel"/>
    <w:tmpl w:val="98629192"/>
    <w:lvl w:ilvl="0" w:tplc="FE42DE74">
      <w:start w:val="17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BAC31A5"/>
    <w:multiLevelType w:val="hybridMultilevel"/>
    <w:tmpl w:val="4C60528C"/>
    <w:lvl w:ilvl="0" w:tplc="90FA3674">
      <w:start w:val="2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AAD133D"/>
    <w:multiLevelType w:val="hybridMultilevel"/>
    <w:tmpl w:val="CD5A7BB2"/>
    <w:lvl w:ilvl="0" w:tplc="9CBEC864">
      <w:start w:val="12"/>
      <w:numFmt w:val="decimal"/>
      <w:lvlText w:val="%1."/>
      <w:lvlJc w:val="left"/>
      <w:pPr>
        <w:ind w:left="360" w:hanging="360"/>
      </w:pPr>
      <w:rPr>
        <w:rFonts w:hint="default"/>
        <w:color w:val="000000"/>
        <w:sz w:val="2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984"/>
    <w:rsid w:val="000406CD"/>
    <w:rsid w:val="00050424"/>
    <w:rsid w:val="00162F21"/>
    <w:rsid w:val="00182C4A"/>
    <w:rsid w:val="001A5A78"/>
    <w:rsid w:val="002154DB"/>
    <w:rsid w:val="00252B2B"/>
    <w:rsid w:val="00420F1E"/>
    <w:rsid w:val="00444177"/>
    <w:rsid w:val="00495AF8"/>
    <w:rsid w:val="004B568C"/>
    <w:rsid w:val="00503266"/>
    <w:rsid w:val="00511096"/>
    <w:rsid w:val="00526C2A"/>
    <w:rsid w:val="00530E98"/>
    <w:rsid w:val="00574204"/>
    <w:rsid w:val="00580984"/>
    <w:rsid w:val="00625099"/>
    <w:rsid w:val="006376D5"/>
    <w:rsid w:val="006862F4"/>
    <w:rsid w:val="006872A8"/>
    <w:rsid w:val="006E7D65"/>
    <w:rsid w:val="0071489B"/>
    <w:rsid w:val="00771A05"/>
    <w:rsid w:val="00783CA0"/>
    <w:rsid w:val="007A7E4B"/>
    <w:rsid w:val="007C5200"/>
    <w:rsid w:val="00825B33"/>
    <w:rsid w:val="008421AA"/>
    <w:rsid w:val="00845EBE"/>
    <w:rsid w:val="00853797"/>
    <w:rsid w:val="00867B42"/>
    <w:rsid w:val="008B7533"/>
    <w:rsid w:val="008C14F1"/>
    <w:rsid w:val="009221F6"/>
    <w:rsid w:val="00945BBD"/>
    <w:rsid w:val="00982D4A"/>
    <w:rsid w:val="009C4BEF"/>
    <w:rsid w:val="00AF0752"/>
    <w:rsid w:val="00B151AE"/>
    <w:rsid w:val="00B23D0C"/>
    <w:rsid w:val="00C0270A"/>
    <w:rsid w:val="00C054EB"/>
    <w:rsid w:val="00C17BBE"/>
    <w:rsid w:val="00C57413"/>
    <w:rsid w:val="00CD28CE"/>
    <w:rsid w:val="00CE1047"/>
    <w:rsid w:val="00CF0557"/>
    <w:rsid w:val="00D52A8F"/>
    <w:rsid w:val="00D55211"/>
    <w:rsid w:val="00D73E40"/>
    <w:rsid w:val="00DA2222"/>
    <w:rsid w:val="00DC6F5F"/>
    <w:rsid w:val="00EA321A"/>
    <w:rsid w:val="00EF0FC0"/>
    <w:rsid w:val="00F1711C"/>
    <w:rsid w:val="00F24474"/>
    <w:rsid w:val="00F45124"/>
    <w:rsid w:val="00F55AEC"/>
    <w:rsid w:val="00F6559E"/>
    <w:rsid w:val="00FA5076"/>
    <w:rsid w:val="00FD6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8C587A"/>
  <w15:chartTrackingRefBased/>
  <w15:docId w15:val="{75808DB8-1D85-4541-9576-29262D52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52B2B"/>
    <w:pPr>
      <w:ind w:firstLineChars="200" w:firstLine="420"/>
    </w:pPr>
  </w:style>
  <w:style w:type="paragraph" w:styleId="a4">
    <w:name w:val="Normal (Web)"/>
    <w:basedOn w:val="a"/>
    <w:uiPriority w:val="99"/>
    <w:unhideWhenUsed/>
    <w:rsid w:val="008C14F1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47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56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71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2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052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42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19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4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3</Pages>
  <Words>597</Words>
  <Characters>1016</Characters>
  <Application>Microsoft Office Word</Application>
  <DocSecurity>0</DocSecurity>
  <Lines>59</Lines>
  <Paragraphs>76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王锦鸿</dc:creator>
  <cp:keywords/>
  <dc:description/>
  <cp:lastModifiedBy>王锦鸿</cp:lastModifiedBy>
  <cp:revision>81</cp:revision>
  <dcterms:created xsi:type="dcterms:W3CDTF">2025-06-27T06:19:00Z</dcterms:created>
  <dcterms:modified xsi:type="dcterms:W3CDTF">2025-06-27T07:42:00Z</dcterms:modified>
</cp:coreProperties>
</file>