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240" w:lineRule="auto"/>
        <w:ind w:left="0" w:right="0" w:firstLine="0"/>
        <w:contextualSpacing w:val="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Level 1: PC Tower Case</w:t>
      </w:r>
    </w:p>
    <w:p w:rsidR="00000000" w:rsidDel="00000000" w:rsidP="00000000" w:rsidRDefault="00000000" w:rsidRPr="00000000" w14:paraId="00000001">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2">
      <w:pPr>
        <w:spacing w:after="0" w:before="0" w:line="240" w:lineRule="auto"/>
        <w:ind w:left="0" w:right="0" w:firstLine="0"/>
        <w:contextualSpacing w:val="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Outline</w:t>
      </w:r>
    </w:p>
    <w:p w:rsidR="00000000" w:rsidDel="00000000" w:rsidP="00000000" w:rsidRDefault="00000000" w:rsidRPr="00000000" w14:paraId="00000003">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Learn about the internals of a standard PC case by examining physical samples and selecting and labeling images found on-line. Gain deeper knowledge by researching and reporting on specific components.</w:t>
      </w:r>
    </w:p>
    <w:p w:rsidR="00000000" w:rsidDel="00000000" w:rsidP="00000000" w:rsidRDefault="00000000" w:rsidRPr="00000000" w14:paraId="00000004">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6">
      <w:pPr>
        <w:spacing w:after="0" w:before="0" w:line="240" w:lineRule="auto"/>
        <w:ind w:left="0" w:right="0" w:firstLine="0"/>
        <w:contextualSpacing w:val="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Questions</w:t>
      </w:r>
    </w:p>
    <w:p w:rsidR="00000000" w:rsidDel="00000000" w:rsidP="00000000" w:rsidRDefault="00000000" w:rsidRPr="00000000" w14:paraId="00000007">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8">
      <w:pPr>
        <w:numPr>
          <w:ilvl w:val="0"/>
          <w:numId w:val="9"/>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Find one (or more) images that clearly show the internals of a PC Tower Case. </w:t>
        <w:br w:type="textWrapping"/>
        <w:t xml:space="preserve">(i.e. Google images using keywords “PC Case Internals”)</w:t>
        <w:br w:type="textWrapping"/>
        <w:br w:type="textWrapping"/>
      </w:r>
      <w:r w:rsidDel="00000000" w:rsidR="00000000" w:rsidRPr="00000000">
        <w:rPr>
          <w:rFonts w:ascii="Arial" w:cs="Arial" w:eastAsia="Arial" w:hAnsi="Arial"/>
          <w:sz w:val="22"/>
          <w:szCs w:val="22"/>
        </w:rPr>
        <w:drawing>
          <wp:inline distB="19050" distT="19050" distL="19050" distR="19050">
            <wp:extent cx="5918200" cy="3245736"/>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8200" cy="324573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9"/>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Clearly label the following components (using arrows) on your image of the PC case internals:</w:t>
      </w:r>
    </w:p>
    <w:p w:rsidR="00000000" w:rsidDel="00000000" w:rsidP="00000000" w:rsidRDefault="00000000" w:rsidRPr="00000000" w14:paraId="0000000A">
      <w:pPr>
        <w:numPr>
          <w:ilvl w:val="1"/>
          <w:numId w:val="9"/>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C">
      <w:pPr>
        <w:spacing w:after="0" w:before="0" w:line="240" w:lineRule="auto"/>
        <w:ind w:right="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Research more in-depth about “Motherboards”. Make notes on the following:</w:t>
      </w:r>
    </w:p>
    <w:p w:rsidR="00000000" w:rsidDel="00000000" w:rsidP="00000000" w:rsidRDefault="00000000" w:rsidRPr="00000000" w14:paraId="0000000D">
      <w:pPr>
        <w:spacing w:after="0" w:before="0" w:line="240" w:lineRule="auto"/>
        <w:ind w:right="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What different versions are currently available (speed and capacity)</w:t>
      </w:r>
    </w:p>
    <w:p w:rsidR="00000000" w:rsidDel="00000000" w:rsidP="00000000" w:rsidRDefault="00000000" w:rsidRPr="00000000" w14:paraId="0000000E">
      <w:pPr>
        <w:spacing w:after="0" w:before="0" w:line="240" w:lineRule="auto"/>
        <w:ind w:right="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222222"/>
          <w:sz w:val="22"/>
          <w:szCs w:val="22"/>
          <w:highlight w:val="white"/>
          <w:vertAlign w:val="baseline"/>
          <w:rtl w:val="0"/>
        </w:rPr>
        <w:t xml:space="preserve">Types of Motherboards. Motherboards come in different sizes, known as form factors. </w:t>
      </w:r>
      <w:r w:rsidDel="00000000" w:rsidR="00000000" w:rsidRPr="00000000">
        <w:rPr>
          <w:rtl w:val="0"/>
        </w:rPr>
      </w:r>
    </w:p>
    <w:p w:rsidR="00000000" w:rsidDel="00000000" w:rsidP="00000000" w:rsidRDefault="00000000" w:rsidRPr="00000000" w14:paraId="0000000F">
      <w:pPr>
        <w:spacing w:after="0" w:before="0" w:line="240" w:lineRule="auto"/>
        <w:ind w:right="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How the component has changed since the 1980’s</w:t>
      </w:r>
    </w:p>
    <w:p w:rsidR="00000000" w:rsidDel="00000000" w:rsidP="00000000" w:rsidRDefault="00000000" w:rsidRPr="00000000" w14:paraId="00000010">
      <w:pPr>
        <w:numPr>
          <w:ilvl w:val="1"/>
          <w:numId w:val="9"/>
        </w:numPr>
        <w:spacing w:after="0" w:before="0" w:line="240" w:lineRule="auto"/>
        <w:ind w:left="1440" w:right="0" w:hanging="360"/>
        <w:contextualSpacing w:val="1"/>
        <w:jc w:val="left"/>
        <w:rPr>
          <w:rFonts w:ascii="Arial" w:cs="Arial" w:eastAsia="Arial" w:hAnsi="Arial"/>
          <w:color w:val="222222"/>
          <w:sz w:val="22"/>
          <w:szCs w:val="22"/>
          <w:highlight w:val="white"/>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The Central Processing Unit (CPU), memory, and peripherals were housed on individual printed circuit boards, which were plugged into the backplane. During the late 1980s and early 1990s, it became economical to move an increasing number of peripheral functions onto the motherboard.  </w:t>
      </w:r>
      <w:r w:rsidDel="00000000" w:rsidR="00000000" w:rsidRPr="00000000">
        <w:rPr>
          <w:rtl w:val="0"/>
        </w:rPr>
      </w:r>
    </w:p>
    <w:p w:rsidR="00000000" w:rsidDel="00000000" w:rsidP="00000000" w:rsidRDefault="00000000" w:rsidRPr="00000000" w14:paraId="00000011">
      <w:pPr>
        <w:numPr>
          <w:ilvl w:val="1"/>
          <w:numId w:val="9"/>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numPr>
          <w:ilvl w:val="0"/>
          <w:numId w:val="9"/>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Research more in-depth about “Hard Disk Drives”. Make notes on the following:</w:t>
      </w:r>
    </w:p>
    <w:p w:rsidR="00000000" w:rsidDel="00000000" w:rsidP="00000000" w:rsidRDefault="00000000" w:rsidRPr="00000000" w14:paraId="00000013">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What different versions are currently available (speed and capacity)</w:t>
      </w:r>
    </w:p>
    <w:p w:rsidR="00000000" w:rsidDel="00000000" w:rsidP="00000000" w:rsidRDefault="00000000" w:rsidRPr="00000000" w14:paraId="00000014">
      <w:pPr>
        <w:numPr>
          <w:ilvl w:val="1"/>
          <w:numId w:val="9"/>
        </w:numPr>
        <w:spacing w:after="0" w:before="0" w:line="240" w:lineRule="auto"/>
        <w:ind w:left="1440" w:right="0" w:hanging="360"/>
        <w:contextualSpacing w:val="1"/>
        <w:jc w:val="left"/>
        <w:rPr>
          <w:rFonts w:ascii="Arial" w:cs="Arial" w:eastAsia="Arial" w:hAnsi="Arial"/>
          <w:color w:val="222222"/>
          <w:sz w:val="22"/>
          <w:szCs w:val="22"/>
          <w:highlight w:val="white"/>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IBM 350 RAMAC, capacity 5Mb.</w:t>
      </w:r>
    </w:p>
    <w:p w:rsidR="00000000" w:rsidDel="00000000" w:rsidP="00000000" w:rsidRDefault="00000000" w:rsidRPr="00000000" w14:paraId="00000015">
      <w:pPr>
        <w:numPr>
          <w:ilvl w:val="1"/>
          <w:numId w:val="9"/>
        </w:numPr>
        <w:spacing w:after="60" w:before="0" w:line="240" w:lineRule="auto"/>
        <w:ind w:left="1440" w:right="0" w:hanging="360"/>
        <w:contextualSpacing w:val="1"/>
        <w:jc w:val="left"/>
        <w:rPr>
          <w:rFonts w:ascii="Arial" w:cs="Arial" w:eastAsia="Arial" w:hAnsi="Arial"/>
          <w:color w:val="222222"/>
          <w:sz w:val="22"/>
          <w:szCs w:val="22"/>
          <w:highlight w:val="white"/>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An EIDE Hard Disk Drive. A hard disk drive(PATA type) | Source.</w:t>
      </w:r>
    </w:p>
    <w:p w:rsidR="00000000" w:rsidDel="00000000" w:rsidP="00000000" w:rsidRDefault="00000000" w:rsidRPr="00000000" w14:paraId="00000016">
      <w:pPr>
        <w:numPr>
          <w:ilvl w:val="1"/>
          <w:numId w:val="9"/>
        </w:numPr>
        <w:spacing w:after="60" w:before="0" w:line="240" w:lineRule="auto"/>
        <w:ind w:left="1440" w:right="0" w:hanging="360"/>
        <w:contextualSpacing w:val="1"/>
        <w:jc w:val="left"/>
        <w:rPr>
          <w:rFonts w:ascii="Arial" w:cs="Arial" w:eastAsia="Arial" w:hAnsi="Arial"/>
          <w:color w:val="222222"/>
          <w:sz w:val="22"/>
          <w:szCs w:val="22"/>
          <w:highlight w:val="white"/>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Interface of SATA Drive. A SATA Hard Disk Drive Pin Out | Source.</w:t>
      </w:r>
    </w:p>
    <w:p w:rsidR="00000000" w:rsidDel="00000000" w:rsidP="00000000" w:rsidRDefault="00000000" w:rsidRPr="00000000" w14:paraId="00000017">
      <w:pPr>
        <w:numPr>
          <w:ilvl w:val="1"/>
          <w:numId w:val="9"/>
        </w:numPr>
        <w:spacing w:after="60" w:before="0" w:line="240" w:lineRule="auto"/>
        <w:ind w:left="1440" w:right="0" w:hanging="360"/>
        <w:contextualSpacing w:val="1"/>
        <w:jc w:val="left"/>
        <w:rPr>
          <w:rFonts w:ascii="Arial" w:cs="Arial" w:eastAsia="Arial" w:hAnsi="Arial"/>
          <w:color w:val="222222"/>
          <w:sz w:val="22"/>
          <w:szCs w:val="22"/>
          <w:highlight w:val="white"/>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A Solid State Drive (SSD)</w:t>
      </w:r>
    </w:p>
    <w:p w:rsidR="00000000" w:rsidDel="00000000" w:rsidP="00000000" w:rsidRDefault="00000000" w:rsidRPr="00000000" w14:paraId="00000018">
      <w:pPr>
        <w:numPr>
          <w:ilvl w:val="1"/>
          <w:numId w:val="9"/>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numPr>
          <w:ilvl w:val="0"/>
          <w:numId w:val="9"/>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How the component has changed since the 1980’s</w:t>
      </w:r>
    </w:p>
    <w:p w:rsidR="00000000" w:rsidDel="00000000" w:rsidP="00000000" w:rsidRDefault="00000000" w:rsidRPr="00000000" w14:paraId="0000001A">
      <w:pPr>
        <w:numPr>
          <w:ilvl w:val="1"/>
          <w:numId w:val="9"/>
        </w:numPr>
        <w:spacing w:after="0" w:before="0" w:line="240" w:lineRule="auto"/>
        <w:ind w:left="1440" w:right="0" w:hanging="360"/>
        <w:contextualSpacing w:val="1"/>
        <w:jc w:val="left"/>
        <w:rPr>
          <w:sz w:val="22"/>
          <w:szCs w:val="22"/>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The IBM 350 Disk File was developed by an IBM.The IBM 350 drive had fifty 24-inch 0.6 m platters, with a total capacity of five million 6-bit characters 3.7 megabytes .</w:t>
      </w:r>
      <w:r w:rsidDel="00000000" w:rsidR="00000000" w:rsidRPr="00000000">
        <w:rPr>
          <w:rFonts w:ascii="Calibri" w:cs="Calibri" w:eastAsia="Calibri" w:hAnsi="Calibri"/>
          <w:color w:val="000000"/>
          <w:sz w:val="22"/>
          <w:szCs w:val="22"/>
          <w:shd w:fill="auto" w:val="clear"/>
          <w:vertAlign w:val="baseline"/>
          <w:rtl w:val="0"/>
        </w:rPr>
        <w:br w:type="textWrapping"/>
        <w:br w:type="textWrapping"/>
      </w:r>
    </w:p>
    <w:p w:rsidR="00000000" w:rsidDel="00000000" w:rsidP="00000000" w:rsidRDefault="00000000" w:rsidRPr="00000000" w14:paraId="0000001B">
      <w:pPr>
        <w:numPr>
          <w:ilvl w:val="0"/>
          <w:numId w:val="9"/>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numPr>
          <w:ilvl w:val="0"/>
          <w:numId w:val="9"/>
        </w:numPr>
        <w:spacing w:after="160" w:before="0" w:line="259" w:lineRule="auto"/>
        <w:ind w:left="720" w:right="0" w:hanging="360"/>
        <w:contextualSpacing w:val="1"/>
        <w:jc w:val="left"/>
        <w:rPr>
          <w:rFonts w:ascii="Calibri" w:cs="Calibri" w:eastAsia="Calibri" w:hAnsi="Calibri"/>
          <w:b w:val="1"/>
          <w:color w:val="000000"/>
          <w:sz w:val="24"/>
          <w:szCs w:val="24"/>
          <w:u w:val="non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 </w:t>
      </w:r>
    </w:p>
    <w:p w:rsidR="00000000" w:rsidDel="00000000" w:rsidP="00000000" w:rsidRDefault="00000000" w:rsidRPr="00000000" w14:paraId="0000001D">
      <w:pPr>
        <w:spacing w:after="160" w:before="0" w:line="259" w:lineRule="auto"/>
        <w:ind w:left="0" w:right="0" w:firstLine="0"/>
        <w:contextualSpacing w:val="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240" w:lineRule="auto"/>
        <w:ind w:left="0" w:right="0" w:firstLine="0"/>
        <w:contextualSpacing w:val="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Level 2: PC Motherboard</w:t>
      </w:r>
    </w:p>
    <w:p w:rsidR="00000000" w:rsidDel="00000000" w:rsidP="00000000" w:rsidRDefault="00000000" w:rsidRPr="00000000" w14:paraId="0000001F">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contextualSpacing w:val="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Outline</w:t>
      </w:r>
    </w:p>
    <w:p w:rsidR="00000000" w:rsidDel="00000000" w:rsidP="00000000" w:rsidRDefault="00000000" w:rsidRPr="00000000" w14:paraId="00000021">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Learn about the structure of a standard PC motherboard by examining physical samples and selecting and labeling images found on-line. Gain deeper knowledge by researching and reporting on specific components.</w:t>
      </w:r>
    </w:p>
    <w:p w:rsidR="00000000" w:rsidDel="00000000" w:rsidP="00000000" w:rsidRDefault="00000000" w:rsidRPr="00000000" w14:paraId="00000022">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240" w:lineRule="auto"/>
        <w:ind w:left="0" w:right="0" w:firstLine="0"/>
        <w:contextualSpacing w:val="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Questions</w:t>
      </w:r>
    </w:p>
    <w:p w:rsidR="00000000" w:rsidDel="00000000" w:rsidP="00000000" w:rsidRDefault="00000000" w:rsidRPr="00000000" w14:paraId="00000025">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6">
      <w:pPr>
        <w:numPr>
          <w:ilvl w:val="0"/>
          <w:numId w:val="13"/>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Find one (or more) images that clearly show the layout of a PC Motherboard. </w:t>
        <w:br w:type="textWrapping"/>
        <w:t xml:space="preserve">(i.e. Google images using keywords “PC Motherboard”)</w:t>
        <w:br w:type="textWrapping"/>
        <w:br w:type="textWrapping"/>
      </w:r>
      <w:r w:rsidDel="00000000" w:rsidR="00000000" w:rsidRPr="00000000">
        <w:drawing>
          <wp:anchor allowOverlap="1" behindDoc="0" distB="19050" distT="19050" distL="19050" distR="19050" hidden="0" layoutInCell="1" locked="0" relativeHeight="0" simplePos="0">
            <wp:simplePos x="0" y="0"/>
            <wp:positionH relativeFrom="margin">
              <wp:posOffset>44450</wp:posOffset>
            </wp:positionH>
            <wp:positionV relativeFrom="paragraph">
              <wp:posOffset>533400</wp:posOffset>
            </wp:positionV>
            <wp:extent cx="5918200" cy="3636261"/>
            <wp:effectExtent b="0" l="0" r="0" t="0"/>
            <wp:wrapSquare wrapText="bothSides" distB="19050" distT="19050" distL="19050" distR="1905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18200" cy="3636261"/>
                    </a:xfrm>
                    <a:prstGeom prst="rect"/>
                    <a:ln/>
                  </pic:spPr>
                </pic:pic>
              </a:graphicData>
            </a:graphic>
          </wp:anchor>
        </w:drawing>
      </w:r>
    </w:p>
    <w:p w:rsidR="00000000" w:rsidDel="00000000" w:rsidP="00000000" w:rsidRDefault="00000000" w:rsidRPr="00000000" w14:paraId="00000027">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Clearly label the following components (using arrows) on your image of the PC motherboard:</w:t>
        <w:br w:type="textWrapping"/>
        <w:t xml:space="preserve"> </w:t>
      </w:r>
    </w:p>
    <w:p w:rsidR="00000000" w:rsidDel="00000000" w:rsidP="00000000" w:rsidRDefault="00000000" w:rsidRPr="00000000" w14:paraId="00000028">
      <w:pPr>
        <w:numPr>
          <w:ilvl w:val="0"/>
          <w:numId w:val="13"/>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Research more in-depth about “CPU Processor Chip”. Make notes on the following:</w:t>
      </w:r>
    </w:p>
    <w:p w:rsidR="00000000" w:rsidDel="00000000" w:rsidP="00000000" w:rsidRDefault="00000000" w:rsidRPr="00000000" w14:paraId="00000029">
      <w:pPr>
        <w:numPr>
          <w:ilvl w:val="0"/>
          <w:numId w:val="13"/>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What different versions are currently available (speed and capacity)</w:t>
      </w:r>
    </w:p>
    <w:p w:rsidR="00000000" w:rsidDel="00000000" w:rsidP="00000000" w:rsidRDefault="00000000" w:rsidRPr="00000000" w14:paraId="0000002A">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Budget processors. AMD Sempron. Intel Celeron.</w:t>
      </w:r>
    </w:p>
    <w:p w:rsidR="00000000" w:rsidDel="00000000" w:rsidP="00000000" w:rsidRDefault="00000000" w:rsidRPr="00000000" w14:paraId="0000002B">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Mainstream processors. AMD Athlon 64. Intel Pentium 4.</w:t>
      </w:r>
    </w:p>
    <w:p w:rsidR="00000000" w:rsidDel="00000000" w:rsidP="00000000" w:rsidRDefault="00000000" w:rsidRPr="00000000" w14:paraId="0000002C">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Dual-core processors. AMD Athlon 64 X2. Intel Pentium D.</w:t>
      </w:r>
    </w:p>
    <w:p w:rsidR="00000000" w:rsidDel="00000000" w:rsidP="00000000" w:rsidRDefault="00000000" w:rsidRPr="00000000" w14:paraId="0000002D">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AMD and Intel processor summaries.</w:t>
      </w:r>
    </w:p>
    <w:p w:rsidR="00000000" w:rsidDel="00000000" w:rsidP="00000000" w:rsidRDefault="00000000" w:rsidRPr="00000000" w14:paraId="0000002E">
      <w:pPr>
        <w:numPr>
          <w:ilvl w:val="0"/>
          <w:numId w:val="13"/>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How the component has changed since the 1980’s</w:t>
      </w:r>
    </w:p>
    <w:p w:rsidR="00000000" w:rsidDel="00000000" w:rsidP="00000000" w:rsidRDefault="00000000" w:rsidRPr="00000000" w14:paraId="0000002F">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1971 Intel publicly introduced the world's first single chip microprocessor called the Intel 4004.</w:t>
      </w:r>
    </w:p>
    <w:p w:rsidR="00000000" w:rsidDel="00000000" w:rsidP="00000000" w:rsidRDefault="00000000" w:rsidRPr="00000000" w14:paraId="00000030">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Initially the 4000 chipset consisted of 4 chips—4004, 4001 (ROM), 4002 (RAM), 4003 (shift register)</w:t>
        <w:br w:type="textWrapping"/>
      </w:r>
    </w:p>
    <w:p w:rsidR="00000000" w:rsidDel="00000000" w:rsidP="00000000" w:rsidRDefault="00000000" w:rsidRPr="00000000" w14:paraId="00000031">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numPr>
          <w:ilvl w:val="0"/>
          <w:numId w:val="13"/>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Research more in-depth about “RAM Memory”. Make notes on the following:</w:t>
      </w:r>
    </w:p>
    <w:p w:rsidR="00000000" w:rsidDel="00000000" w:rsidP="00000000" w:rsidRDefault="00000000" w:rsidRPr="00000000" w14:paraId="00000033">
      <w:pPr>
        <w:numPr>
          <w:ilvl w:val="0"/>
          <w:numId w:val="13"/>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What different versions are currently available (speed and capacity)</w:t>
      </w:r>
    </w:p>
    <w:p w:rsidR="00000000" w:rsidDel="00000000" w:rsidP="00000000" w:rsidRDefault="00000000" w:rsidRPr="00000000" w14:paraId="00000034">
      <w:pPr>
        <w:numPr>
          <w:ilvl w:val="1"/>
          <w:numId w:val="13"/>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  2012, a new Mac might be equipped with 4 GB of memory and a hard drive whose storage capacity is 500 GB. The primary reason for this great disparity is cost. Memory, RAM, is much more expensive then hard drive storage space.</w:t>
      </w:r>
    </w:p>
    <w:p w:rsidR="00000000" w:rsidDel="00000000" w:rsidP="00000000" w:rsidRDefault="00000000" w:rsidRPr="00000000" w14:paraId="00000035">
      <w:pPr>
        <w:numPr>
          <w:ilvl w:val="0"/>
          <w:numId w:val="13"/>
        </w:numPr>
        <w:spacing w:after="0" w:before="0" w:line="240" w:lineRule="auto"/>
        <w:ind w:left="720" w:right="0" w:hanging="360"/>
        <w:contextualSpacing w:val="1"/>
        <w:jc w:val="left"/>
        <w:rPr>
          <w:sz w:val="22"/>
          <w:szCs w:val="22"/>
          <w:u w:val="none"/>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How the component has changed since the 1980’s</w:t>
        <w:br w:type="textWrapping"/>
      </w:r>
      <w:r w:rsidDel="00000000" w:rsidR="00000000" w:rsidRPr="00000000">
        <w:rPr>
          <w:rFonts w:ascii="Arial" w:cs="Arial" w:eastAsia="Arial" w:hAnsi="Arial"/>
          <w:color w:val="333333"/>
          <w:sz w:val="22"/>
          <w:szCs w:val="22"/>
          <w:highlight w:val="white"/>
          <w:vertAlign w:val="baseline"/>
          <w:rtl w:val="0"/>
        </w:rPr>
        <w:t xml:space="preserve">RAM is available in different quantity (4GB, 8GB...) and speeds such as 1600 Mhz, 1333 Mhz.</w:t>
      </w:r>
      <w:r w:rsidDel="00000000" w:rsidR="00000000" w:rsidRPr="00000000">
        <w:rPr>
          <w:rFonts w:ascii="Calibri" w:cs="Calibri" w:eastAsia="Calibri" w:hAnsi="Calibri"/>
          <w:color w:val="000000"/>
          <w:sz w:val="22"/>
          <w:szCs w:val="22"/>
          <w:shd w:fill="auto" w:val="clear"/>
          <w:vertAlign w:val="baseline"/>
          <w:rtl w:val="0"/>
        </w:rPr>
        <w:br w:type="textWrapping"/>
        <w:br w:type="textWrapping"/>
      </w:r>
    </w:p>
    <w:p w:rsidR="00000000" w:rsidDel="00000000" w:rsidP="00000000" w:rsidRDefault="00000000" w:rsidRPr="00000000" w14:paraId="00000036">
      <w:pPr>
        <w:spacing w:after="160" w:before="0" w:line="259" w:lineRule="auto"/>
        <w:ind w:left="0" w:right="0" w:firstLine="0"/>
        <w:contextualSpacing w:val="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 </w:t>
      </w:r>
    </w:p>
    <w:p w:rsidR="00000000" w:rsidDel="00000000" w:rsidP="00000000" w:rsidRDefault="00000000" w:rsidRPr="00000000" w14:paraId="00000037">
      <w:pPr>
        <w:spacing w:after="160" w:before="0" w:line="259" w:lineRule="auto"/>
        <w:ind w:left="0" w:right="0" w:firstLine="0"/>
        <w:contextualSpacing w:val="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40" w:lineRule="auto"/>
        <w:ind w:left="0" w:right="0" w:firstLine="0"/>
        <w:contextualSpacing w:val="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Level 3: Peripheral Devices</w:t>
      </w:r>
    </w:p>
    <w:p w:rsidR="00000000" w:rsidDel="00000000" w:rsidP="00000000" w:rsidRDefault="00000000" w:rsidRPr="00000000" w14:paraId="00000039">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A">
      <w:pPr>
        <w:spacing w:after="0" w:before="0" w:line="240" w:lineRule="auto"/>
        <w:ind w:left="0" w:right="0" w:firstLine="0"/>
        <w:contextualSpacing w:val="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Outline</w:t>
      </w:r>
    </w:p>
    <w:p w:rsidR="00000000" w:rsidDel="00000000" w:rsidP="00000000" w:rsidRDefault="00000000" w:rsidRPr="00000000" w14:paraId="0000003B">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Learn about how peripheral devices are connected to the back side of a typical PC tower case.  Examine physical samples, select and labeling images found on-line and gain deeper knowledge by researching and reporting on specific components.</w:t>
      </w:r>
    </w:p>
    <w:p w:rsidR="00000000" w:rsidDel="00000000" w:rsidP="00000000" w:rsidRDefault="00000000" w:rsidRPr="00000000" w14:paraId="0000003C">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E">
      <w:pPr>
        <w:spacing w:after="0" w:before="0" w:line="240" w:lineRule="auto"/>
        <w:ind w:left="0" w:right="0" w:firstLine="0"/>
        <w:contextualSpacing w:val="0"/>
        <w:jc w:val="left"/>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Questions</w:t>
      </w:r>
    </w:p>
    <w:p w:rsidR="00000000" w:rsidDel="00000000" w:rsidP="00000000" w:rsidRDefault="00000000" w:rsidRPr="00000000" w14:paraId="0000003F">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0">
      <w:pPr>
        <w:numPr>
          <w:ilvl w:val="0"/>
          <w:numId w:val="2"/>
        </w:numPr>
        <w:spacing w:after="0" w:before="0" w:line="240" w:lineRule="auto"/>
        <w:ind w:left="36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Find one (or more) images that clearly show the layout of the back of a typical PC tower case. </w:t>
        <w:br w:type="textWrapping"/>
        <w:t xml:space="preserve">(i.e. Google images using keywords “Back Of PC Tower”)</w:t>
        <w:br w:type="textWrapping"/>
        <w:br w:type="textWrapping"/>
      </w:r>
    </w:p>
    <w:p w:rsidR="00000000" w:rsidDel="00000000" w:rsidP="00000000" w:rsidRDefault="00000000" w:rsidRPr="00000000" w14:paraId="00000041">
      <w:pPr>
        <w:numPr>
          <w:ilvl w:val="0"/>
          <w:numId w:val="2"/>
        </w:numPr>
        <w:spacing w:after="0" w:before="0" w:line="240" w:lineRule="auto"/>
        <w:ind w:left="36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Clearly label the following components (using arrows) on your image of the back of a typical PC tower case:</w:t>
      </w:r>
    </w:p>
    <w:p w:rsidR="00000000" w:rsidDel="00000000" w:rsidP="00000000" w:rsidRDefault="00000000" w:rsidRPr="00000000" w14:paraId="00000042">
      <w:pPr>
        <w:numPr>
          <w:ilvl w:val="0"/>
          <w:numId w:val="2"/>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Power cord and power switch</w:t>
      </w:r>
    </w:p>
    <w:p w:rsidR="00000000" w:rsidDel="00000000" w:rsidP="00000000" w:rsidRDefault="00000000" w:rsidRPr="00000000" w14:paraId="00000043">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1386840" cy="88646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86840" cy="886460"/>
                    </a:xfrm>
                    <a:prstGeom prst="rect"/>
                    <a:ln/>
                  </pic:spPr>
                </pic:pic>
              </a:graphicData>
            </a:graphic>
          </wp:inline>
        </w:drawing>
      </w:r>
      <w:r w:rsidDel="00000000" w:rsidR="00000000" w:rsidRPr="00000000">
        <w:rPr/>
        <mc:AlternateContent>
          <mc:Choice Requires="wpg">
            <w:drawing>
              <wp:inline distB="0" distT="0" distL="114300" distR="114300">
                <wp:extent cx="1399540" cy="899160"/>
                <wp:effectExtent b="0" l="0" r="0" t="0"/>
                <wp:docPr id="6" name=""/>
                <a:graphic>
                  <a:graphicData uri="http://schemas.microsoft.com/office/word/2010/wordprocessingShape">
                    <wps:wsp>
                      <wps:cNvSpPr/>
                      <wps:cNvPr id="7" name="Shape 7"/>
                      <wps:spPr>
                        <a:xfrm>
                          <a:off x="4652580" y="3336770"/>
                          <a:ext cx="1386840" cy="8864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399540" cy="899160"/>
                <wp:effectExtent b="0" l="0" r="0" t="0"/>
                <wp:docPr id="6"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399540" cy="899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numPr>
          <w:ilvl w:val="0"/>
          <w:numId w:val="4"/>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Monitor Interface (VGA or DVI or HDMI)</w:t>
      </w:r>
    </w:p>
    <w:p w:rsidR="00000000" w:rsidDel="00000000" w:rsidP="00000000" w:rsidRDefault="00000000" w:rsidRPr="00000000" w14:paraId="00000045">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1609090" cy="904875"/>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609090" cy="904875"/>
                    </a:xfrm>
                    <a:prstGeom prst="rect"/>
                    <a:ln/>
                  </pic:spPr>
                </pic:pic>
              </a:graphicData>
            </a:graphic>
          </wp:inline>
        </w:drawing>
      </w:r>
      <w:r w:rsidDel="00000000" w:rsidR="00000000" w:rsidRPr="00000000">
        <w:rPr/>
        <mc:AlternateContent>
          <mc:Choice Requires="wpg">
            <w:drawing>
              <wp:inline distB="0" distT="0" distL="114300" distR="114300">
                <wp:extent cx="1621790" cy="917575"/>
                <wp:effectExtent b="0" l="0" r="0" t="0"/>
                <wp:docPr id="4" name=""/>
                <a:graphic>
                  <a:graphicData uri="http://schemas.microsoft.com/office/word/2010/wordprocessingShape">
                    <wps:wsp>
                      <wps:cNvSpPr/>
                      <wps:cNvPr id="5" name="Shape 5"/>
                      <wps:spPr>
                        <a:xfrm>
                          <a:off x="4541455" y="3327563"/>
                          <a:ext cx="1609090" cy="9048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621790" cy="917575"/>
                <wp:effectExtent b="0" l="0" r="0" t="0"/>
                <wp:docPr id="4"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1621790" cy="917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numPr>
          <w:ilvl w:val="0"/>
          <w:numId w:val="6"/>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Mouse Interface (USB or PS/2)</w:t>
        <w:br w:type="textWrapping"/>
      </w:r>
      <w:r w:rsidDel="00000000" w:rsidR="00000000" w:rsidRPr="00000000">
        <w:rPr/>
        <w:drawing>
          <wp:inline distB="0" distT="0" distL="114300" distR="114300">
            <wp:extent cx="1170305" cy="117348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170305" cy="1173480"/>
                    </a:xfrm>
                    <a:prstGeom prst="rect"/>
                    <a:ln/>
                  </pic:spPr>
                </pic:pic>
              </a:graphicData>
            </a:graphic>
          </wp:inline>
        </w:drawing>
      </w:r>
      <w:r w:rsidDel="00000000" w:rsidR="00000000" w:rsidRPr="00000000">
        <w:rPr/>
        <mc:AlternateContent>
          <mc:Choice Requires="wpg">
            <w:drawing>
              <wp:inline distB="0" distT="0" distL="114300" distR="114300">
                <wp:extent cx="1183005" cy="1186180"/>
                <wp:effectExtent b="0" l="0" r="0" t="0"/>
                <wp:docPr id="8" name=""/>
                <a:graphic>
                  <a:graphicData uri="http://schemas.microsoft.com/office/word/2010/wordprocessingShape">
                    <wps:wsp>
                      <wps:cNvSpPr/>
                      <wps:cNvPr id="9" name="Shape 9"/>
                      <wps:spPr>
                        <a:xfrm>
                          <a:off x="4760848" y="3193260"/>
                          <a:ext cx="1170305" cy="11734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183005" cy="1186180"/>
                <wp:effectExtent b="0" l="0" r="0" t="0"/>
                <wp:docPr id="8"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1183005" cy="1186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numPr>
          <w:ilvl w:val="0"/>
          <w:numId w:val="6"/>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Keyboard Interface (USB or PS/2)</w:t>
      </w:r>
    </w:p>
    <w:p w:rsidR="00000000" w:rsidDel="00000000" w:rsidP="00000000" w:rsidRDefault="00000000" w:rsidRPr="00000000" w14:paraId="00000048">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1480820" cy="1103630"/>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480820" cy="1103630"/>
                    </a:xfrm>
                    <a:prstGeom prst="rect"/>
                    <a:ln/>
                  </pic:spPr>
                </pic:pic>
              </a:graphicData>
            </a:graphic>
          </wp:inline>
        </w:drawing>
      </w:r>
      <w:r w:rsidDel="00000000" w:rsidR="00000000" w:rsidRPr="00000000">
        <w:rPr/>
        <mc:AlternateContent>
          <mc:Choice Requires="wpg">
            <w:drawing>
              <wp:inline distB="0" distT="0" distL="114300" distR="114300">
                <wp:extent cx="1493520" cy="1116330"/>
                <wp:effectExtent b="0" l="0" r="0" t="0"/>
                <wp:docPr id="7" name=""/>
                <a:graphic>
                  <a:graphicData uri="http://schemas.microsoft.com/office/word/2010/wordprocessingShape">
                    <wps:wsp>
                      <wps:cNvSpPr/>
                      <wps:cNvPr id="8" name="Shape 8"/>
                      <wps:spPr>
                        <a:xfrm>
                          <a:off x="4605590" y="3228185"/>
                          <a:ext cx="1480820" cy="11036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493520" cy="1116330"/>
                <wp:effectExtent b="0" l="0" r="0" t="0"/>
                <wp:docPr id="7"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1493520" cy="11163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numPr>
          <w:ilvl w:val="0"/>
          <w:numId w:val="7"/>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USB Ports</w:t>
      </w:r>
    </w:p>
    <w:p w:rsidR="00000000" w:rsidDel="00000000" w:rsidP="00000000" w:rsidRDefault="00000000" w:rsidRPr="00000000" w14:paraId="0000004A">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1247775" cy="575945"/>
            <wp:effectExtent b="0" l="0" r="0" t="0"/>
            <wp:docPr id="1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247775" cy="575945"/>
                    </a:xfrm>
                    <a:prstGeom prst="rect"/>
                    <a:ln/>
                  </pic:spPr>
                </pic:pic>
              </a:graphicData>
            </a:graphic>
          </wp:inline>
        </w:drawing>
      </w:r>
      <w:r w:rsidDel="00000000" w:rsidR="00000000" w:rsidRPr="00000000">
        <w:rPr/>
        <mc:AlternateContent>
          <mc:Choice Requires="wpg">
            <w:drawing>
              <wp:inline distB="0" distT="0" distL="114300" distR="114300">
                <wp:extent cx="1260475" cy="588645"/>
                <wp:effectExtent b="0" l="0" r="0" t="0"/>
                <wp:docPr id="2" name=""/>
                <a:graphic>
                  <a:graphicData uri="http://schemas.microsoft.com/office/word/2010/wordprocessingShape">
                    <wps:wsp>
                      <wps:cNvSpPr/>
                      <wps:cNvPr id="3" name="Shape 3"/>
                      <wps:spPr>
                        <a:xfrm>
                          <a:off x="4722113" y="3492028"/>
                          <a:ext cx="1247775" cy="5759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260475" cy="588645"/>
                <wp:effectExtent b="0" l="0" r="0" t="0"/>
                <wp:docPr id="2"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1260475" cy="588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numPr>
          <w:ilvl w:val="0"/>
          <w:numId w:val="8"/>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Audio Inputs / Outputs</w:t>
      </w:r>
    </w:p>
    <w:p w:rsidR="00000000" w:rsidDel="00000000" w:rsidP="00000000" w:rsidRDefault="00000000" w:rsidRPr="00000000" w14:paraId="0000004C">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1104900" cy="46101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104900" cy="461010"/>
                    </a:xfrm>
                    <a:prstGeom prst="rect"/>
                    <a:ln/>
                  </pic:spPr>
                </pic:pic>
              </a:graphicData>
            </a:graphic>
          </wp:inline>
        </w:drawing>
      </w:r>
      <w:r w:rsidDel="00000000" w:rsidR="00000000" w:rsidRPr="00000000">
        <w:rPr/>
        <mc:AlternateContent>
          <mc:Choice Requires="wpg">
            <w:drawing>
              <wp:inline distB="0" distT="0" distL="114300" distR="114300">
                <wp:extent cx="1117600" cy="473710"/>
                <wp:effectExtent b="0" l="0" r="0" t="0"/>
                <wp:docPr id="1" name=""/>
                <a:graphic>
                  <a:graphicData uri="http://schemas.microsoft.com/office/word/2010/wordprocessingShape">
                    <wps:wsp>
                      <wps:cNvSpPr/>
                      <wps:cNvPr id="2" name="Shape 2"/>
                      <wps:spPr>
                        <a:xfrm>
                          <a:off x="4793550" y="3549495"/>
                          <a:ext cx="1104900" cy="4610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117600" cy="473710"/>
                <wp:effectExtent b="0" l="0" r="0" t="0"/>
                <wp:docPr id="1"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1117600" cy="473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numPr>
          <w:ilvl w:val="0"/>
          <w:numId w:val="10"/>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Ethernet Interface</w:t>
      </w:r>
    </w:p>
    <w:p w:rsidR="00000000" w:rsidDel="00000000" w:rsidP="00000000" w:rsidRDefault="00000000" w:rsidRPr="00000000" w14:paraId="0000004E">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723900" cy="56642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723900" cy="566420"/>
                    </a:xfrm>
                    <a:prstGeom prst="rect"/>
                    <a:ln/>
                  </pic:spPr>
                </pic:pic>
              </a:graphicData>
            </a:graphic>
          </wp:inline>
        </w:drawing>
      </w:r>
      <w:r w:rsidDel="00000000" w:rsidR="00000000" w:rsidRPr="00000000">
        <w:rPr/>
        <mc:AlternateContent>
          <mc:Choice Requires="wpg">
            <w:drawing>
              <wp:inline distB="0" distT="0" distL="114300" distR="114300">
                <wp:extent cx="736600" cy="579120"/>
                <wp:effectExtent b="0" l="0" r="0" t="0"/>
                <wp:docPr id="3" name=""/>
                <a:graphic>
                  <a:graphicData uri="http://schemas.microsoft.com/office/word/2010/wordprocessingShape">
                    <wps:wsp>
                      <wps:cNvSpPr/>
                      <wps:cNvPr id="4" name="Shape 4"/>
                      <wps:spPr>
                        <a:xfrm>
                          <a:off x="4984050" y="3496790"/>
                          <a:ext cx="723900" cy="5664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736600" cy="579120"/>
                <wp:effectExtent b="0" l="0" r="0" t="0"/>
                <wp:docPr id="3"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736600" cy="579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numPr>
          <w:ilvl w:val="1"/>
          <w:numId w:val="11"/>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br w:type="textWrapping"/>
      </w:r>
    </w:p>
    <w:p w:rsidR="00000000" w:rsidDel="00000000" w:rsidP="00000000" w:rsidRDefault="00000000" w:rsidRPr="00000000" w14:paraId="00000050">
      <w:pPr>
        <w:numPr>
          <w:ilvl w:val="0"/>
          <w:numId w:val="11"/>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Research more in-depth about “Monitor Technology”. Make notes on the following:</w:t>
      </w:r>
    </w:p>
    <w:p w:rsidR="00000000" w:rsidDel="00000000" w:rsidP="00000000" w:rsidRDefault="00000000" w:rsidRPr="00000000" w14:paraId="00000051">
      <w:pPr>
        <w:numPr>
          <w:ilvl w:val="0"/>
          <w:numId w:val="11"/>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What different versions are currently available (e.g. VGA / DVI, Flat Panel Technology))</w:t>
      </w:r>
    </w:p>
    <w:p w:rsidR="00000000" w:rsidDel="00000000" w:rsidP="00000000" w:rsidRDefault="00000000" w:rsidRPr="00000000" w14:paraId="00000052">
      <w:pPr>
        <w:numPr>
          <w:ilvl w:val="1"/>
          <w:numId w:val="11"/>
        </w:numPr>
        <w:spacing w:after="0" w:before="0" w:line="240" w:lineRule="auto"/>
        <w:ind w:left="1440" w:right="0" w:hanging="360"/>
        <w:contextualSpacing w:val="1"/>
        <w:jc w:val="left"/>
        <w:rPr>
          <w:rFonts w:ascii="Arial" w:cs="Arial" w:eastAsia="Arial" w:hAnsi="Arial"/>
          <w:color w:val="222222"/>
          <w:sz w:val="22"/>
          <w:szCs w:val="22"/>
          <w:highlight w:val="white"/>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Panel technologies. The overwhelming majority of computer monitors, laptop screens and tablets are based on TFT-LCD.</w:t>
      </w:r>
      <w:r w:rsidDel="00000000" w:rsidR="00000000" w:rsidRPr="00000000">
        <w:rPr>
          <w:rtl w:val="0"/>
        </w:rPr>
      </w:r>
    </w:p>
    <w:p w:rsidR="00000000" w:rsidDel="00000000" w:rsidP="00000000" w:rsidRDefault="00000000" w:rsidRPr="00000000" w14:paraId="00000053">
      <w:pPr>
        <w:numPr>
          <w:ilvl w:val="0"/>
          <w:numId w:val="11"/>
        </w:numPr>
        <w:spacing w:after="0" w:before="0" w:line="240" w:lineRule="auto"/>
        <w:ind w:left="72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How the component has changed since the 1980’s (e.g. Display Resolution, Technology)</w:t>
      </w:r>
    </w:p>
    <w:p w:rsidR="00000000" w:rsidDel="00000000" w:rsidP="00000000" w:rsidRDefault="00000000" w:rsidRPr="00000000" w14:paraId="00000054">
      <w:pPr>
        <w:numPr>
          <w:ilvl w:val="1"/>
          <w:numId w:val="11"/>
        </w:numPr>
        <w:spacing w:after="60" w:before="0" w:line="240" w:lineRule="auto"/>
        <w:ind w:left="1440" w:right="0" w:hanging="360"/>
        <w:contextualSpacing w:val="1"/>
        <w:jc w:val="left"/>
        <w:rPr>
          <w:rFonts w:ascii="Arial" w:cs="Arial" w:eastAsia="Arial" w:hAnsi="Arial"/>
          <w:color w:val="222222"/>
          <w:sz w:val="22"/>
          <w:szCs w:val="22"/>
          <w:highlight w:val="white"/>
          <w:u w:val="none"/>
          <w:vertAlign w:val="baseline"/>
        </w:rPr>
      </w:pPr>
      <w:r w:rsidDel="00000000" w:rsidR="00000000" w:rsidRPr="00000000">
        <w:rPr>
          <w:rFonts w:ascii="Arial" w:cs="Arial" w:eastAsia="Arial" w:hAnsi="Arial"/>
          <w:color w:val="222222"/>
          <w:sz w:val="22"/>
          <w:szCs w:val="22"/>
          <w:highlight w:val="white"/>
          <w:vertAlign w:val="baseline"/>
          <w:rtl w:val="0"/>
        </w:rPr>
        <w:t xml:space="preserve">Electrically operated display devices have developed from electromechanical systems for display of text, up to all-electronic devices capable of full-motion 3D color graphic displays. One of the earliest electronic displays is the cathode ray tube (CRT), which was first demonstrated in 1897 and made commercial in 1922.</w:t>
      </w:r>
    </w:p>
    <w:p w:rsidR="00000000" w:rsidDel="00000000" w:rsidP="00000000" w:rsidRDefault="00000000" w:rsidRPr="00000000" w14:paraId="00000055">
      <w:pPr>
        <w:numPr>
          <w:ilvl w:val="1"/>
          <w:numId w:val="11"/>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br w:type="textWrapping"/>
      </w:r>
    </w:p>
    <w:p w:rsidR="00000000" w:rsidDel="00000000" w:rsidP="00000000" w:rsidRDefault="00000000" w:rsidRPr="00000000" w14:paraId="00000056">
      <w:pPr>
        <w:numPr>
          <w:ilvl w:val="1"/>
          <w:numId w:val="11"/>
        </w:numPr>
        <w:spacing w:after="0" w:before="0" w:line="240" w:lineRule="auto"/>
        <w:ind w:left="1440" w:right="0" w:hanging="360"/>
        <w:contextualSpacing w:val="1"/>
        <w:jc w:val="left"/>
        <w:rPr>
          <w:rFonts w:ascii="Calibri" w:cs="Calibri" w:eastAsia="Calibri" w:hAnsi="Calibri"/>
          <w:color w:val="000000"/>
          <w:sz w:val="22"/>
          <w:szCs w:val="22"/>
          <w:u w:val="none"/>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Research more in-depth about “External Portable Storage”. Make notes on the following:</w:t>
      </w:r>
    </w:p>
    <w:p w:rsidR="00000000" w:rsidDel="00000000" w:rsidP="00000000" w:rsidRDefault="00000000" w:rsidRPr="00000000" w14:paraId="00000057">
      <w:pPr>
        <w:numPr>
          <w:ilvl w:val="0"/>
          <w:numId w:val="12"/>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Floppy Disks</w:t>
      </w:r>
    </w:p>
    <w:p w:rsidR="00000000" w:rsidDel="00000000" w:rsidP="00000000" w:rsidRDefault="00000000" w:rsidRPr="00000000" w14:paraId="00000058">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114300" distT="114300" distL="114300" distR="114300">
            <wp:extent cx="2143125" cy="2143125"/>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4"/>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CD-ROM / DVD / Recordable CD/DVD</w:t>
      </w:r>
    </w:p>
    <w:p w:rsidR="00000000" w:rsidDel="00000000" w:rsidP="00000000" w:rsidRDefault="00000000" w:rsidRPr="00000000" w14:paraId="0000005A">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1819275" cy="1364615"/>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819275" cy="136461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USB Memory Drives</w:t>
      </w:r>
    </w:p>
    <w:p w:rsidR="00000000" w:rsidDel="00000000" w:rsidP="00000000" w:rsidRDefault="00000000" w:rsidRPr="00000000" w14:paraId="0000005C">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114300" distT="114300" distL="114300" distR="114300">
            <wp:extent cx="2143125" cy="2143125"/>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3"/>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Compact Flash Memory</w:t>
      </w:r>
    </w:p>
    <w:p w:rsidR="00000000" w:rsidDel="00000000" w:rsidP="00000000" w:rsidRDefault="00000000" w:rsidRPr="00000000" w14:paraId="0000005E">
      <w:pPr>
        <w:spacing w:after="0" w:before="0" w:line="240" w:lineRule="auto"/>
        <w:ind w:left="72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drawing>
          <wp:inline distB="114300" distT="114300" distL="114300" distR="114300">
            <wp:extent cx="2143125" cy="2143125"/>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5"/>
        </w:numPr>
        <w:spacing w:after="0" w:before="0" w:line="240" w:lineRule="auto"/>
        <w:ind w:left="720" w:right="0" w:hanging="360"/>
        <w:contextualSpacing w:val="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Cloud Based Storage</w:t>
        <w:br w:type="textWrapping"/>
      </w:r>
      <w:r w:rsidDel="00000000" w:rsidR="00000000" w:rsidRPr="00000000">
        <w:rPr/>
        <w:drawing>
          <wp:inline distB="0" distT="0" distL="114300" distR="114300">
            <wp:extent cx="1508760" cy="1508760"/>
            <wp:effectExtent b="0" l="0" r="0" t="0"/>
            <wp:docPr id="2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508760" cy="1508760"/>
                    </a:xfrm>
                    <a:prstGeom prst="rect"/>
                    <a:ln/>
                  </pic:spPr>
                </pic:pic>
              </a:graphicData>
            </a:graphic>
          </wp:inline>
        </w:drawing>
      </w:r>
      <w:r w:rsidDel="00000000" w:rsidR="00000000" w:rsidRPr="00000000">
        <w:rPr/>
        <mc:AlternateContent>
          <mc:Choice Requires="wpg">
            <w:drawing>
              <wp:inline distB="0" distT="0" distL="114300" distR="114300">
                <wp:extent cx="1521460" cy="1521460"/>
                <wp:effectExtent b="0" l="0" r="0" t="0"/>
                <wp:docPr id="5" name=""/>
                <a:graphic>
                  <a:graphicData uri="http://schemas.microsoft.com/office/word/2010/wordprocessingShape">
                    <wps:wsp>
                      <wps:cNvSpPr/>
                      <wps:cNvPr id="6" name="Shape 6"/>
                      <wps:spPr>
                        <a:xfrm>
                          <a:off x="4591620" y="3025620"/>
                          <a:ext cx="1508760" cy="15087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521460" cy="1521460"/>
                <wp:effectExtent b="0" l="0" r="0" t="0"/>
                <wp:docPr id="5"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1521460" cy="15214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spacing w:after="0" w:before="0" w:line="240" w:lineRule="auto"/>
        <w:ind w:left="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1">
      <w:pPr>
        <w:spacing w:after="160" w:before="0" w:line="259" w:lineRule="auto"/>
        <w:ind w:left="0" w:right="0" w:firstLine="0"/>
        <w:contextualSpacing w:val="0"/>
        <w:jc w:val="left"/>
        <w:rPr>
          <w:rFonts w:ascii="Calibri" w:cs="Calibri" w:eastAsia="Calibri" w:hAnsi="Calibri"/>
          <w:b w:val="1"/>
          <w:color w:val="000000"/>
          <w:sz w:val="22"/>
          <w:szCs w:val="22"/>
          <w:u w:val="single"/>
          <w:shd w:fill="auto" w:val="clear"/>
          <w:vertAlign w:val="baseline"/>
        </w:rPr>
      </w:pPr>
      <w:r w:rsidDel="00000000" w:rsidR="00000000" w:rsidRPr="00000000">
        <w:rPr>
          <w:rFonts w:ascii="Calibri" w:cs="Calibri" w:eastAsia="Calibri" w:hAnsi="Calibri"/>
          <w:b w:val="1"/>
          <w:color w:val="000000"/>
          <w:sz w:val="22"/>
          <w:szCs w:val="22"/>
          <w:u w:val="single"/>
          <w:shd w:fill="auto" w:val="clear"/>
          <w:vertAlign w:val="baseline"/>
          <w:rtl w:val="0"/>
        </w:rPr>
        <w:t xml:space="preserve"> </w:t>
      </w:r>
    </w:p>
    <w:p w:rsidR="00000000" w:rsidDel="00000000" w:rsidP="00000000" w:rsidRDefault="00000000" w:rsidRPr="00000000" w14:paraId="00000062">
      <w:pPr>
        <w:spacing w:after="160" w:before="0" w:line="259" w:lineRule="auto"/>
        <w:ind w:left="0" w:right="0" w:firstLine="0"/>
        <w:contextualSpacing w:val="0"/>
        <w:jc w:val="left"/>
        <w:rPr>
          <w:rFonts w:ascii="Calibri" w:cs="Calibri" w:eastAsia="Calibri" w:hAnsi="Calibri"/>
          <w:b w:val="1"/>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3">
      <w:pPr>
        <w:spacing w:after="0" w:before="0" w:line="240" w:lineRule="auto"/>
        <w:ind w:left="360" w:right="0" w:firstLine="0"/>
        <w:contextualSpacing w:val="0"/>
        <w:jc w:val="left"/>
        <w:rPr>
          <w:rFonts w:ascii="Calibri" w:cs="Calibri" w:eastAsia="Calibri" w:hAnsi="Calibri"/>
          <w:color w:val="000000"/>
          <w:sz w:val="22"/>
          <w:szCs w:val="22"/>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5.png"/><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21.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22.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