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AE4443" w14:paraId="1B5E0302" w14:textId="77777777" w:rsidTr="00AE4443">
        <w:tc>
          <w:tcPr>
            <w:tcW w:w="11340" w:type="dxa"/>
            <w:shd w:val="clear" w:color="auto" w:fill="808080" w:themeFill="background1" w:themeFillShade="80"/>
          </w:tcPr>
          <w:p w14:paraId="2142D123" w14:textId="0BFD8F8D" w:rsidR="00AE4443" w:rsidRPr="00D87407" w:rsidRDefault="00404DAE" w:rsidP="00AE4443">
            <w:pPr>
              <w:ind w:right="707"/>
              <w:rPr>
                <w:rFonts w:ascii="Arial" w:hAnsi="Arial" w:cs="Arial"/>
                <w:b/>
                <w:bCs/>
                <w:color w:val="FFFFFF" w:themeColor="background1"/>
                <w:sz w:val="26"/>
                <w:szCs w:val="26"/>
              </w:rPr>
            </w:pPr>
            <w:r>
              <w:rPr>
                <w:rFonts w:ascii="Arial" w:hAnsi="Arial" w:cs="Arial"/>
                <w:b/>
                <w:bCs/>
                <w:color w:val="FFFFFF" w:themeColor="background1"/>
                <w:sz w:val="26"/>
                <w:szCs w:val="26"/>
              </w:rPr>
              <w:t>Fornitore</w:t>
            </w:r>
          </w:p>
        </w:tc>
      </w:tr>
      <w:tr w:rsidR="00AE4443" w14:paraId="0258AF16" w14:textId="77777777" w:rsidTr="00AE4443">
        <w:tc>
          <w:tcPr>
            <w:tcW w:w="11340" w:type="dxa"/>
            <w:shd w:val="clear" w:color="auto" w:fill="F2F2F2" w:themeFill="background1" w:themeFillShade="F2"/>
          </w:tcPr>
          <w:p w14:paraId="2AB05852" w14:textId="77777777" w:rsidR="00AE4443" w:rsidRDefault="00AE4443" w:rsidP="00AE4443">
            <w:pPr>
              <w:ind w:left="233" w:right="707"/>
              <w:rPr>
                <w:rFonts w:ascii="Arial" w:hAnsi="Arial" w:cs="Arial"/>
              </w:rPr>
            </w:pPr>
          </w:p>
          <w:p w14:paraId="00A62EA9" w14:textId="77777777" w:rsidR="00AE4443" w:rsidRDefault="00AE4443" w:rsidP="00D153F5">
            <w:pPr>
              <w:spacing w:line="360" w:lineRule="auto"/>
              <w:ind w:left="233" w:right="174"/>
              <w:rPr>
                <w:rFonts w:ascii="Arial" w:hAnsi="Arial" w:cs="Arial"/>
              </w:rPr>
            </w:pPr>
          </w:p>
        </w:tc>
      </w:tr>
    </w:tbl>
    <w:p w14:paraId="1F57F121" w14:textId="77777777" w:rsidR="00AE4443" w:rsidRDefault="00AE4443" w:rsidP="00FE2D0A">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780"/>
        <w:gridCol w:w="3780"/>
        <w:gridCol w:w="3780"/>
      </w:tblGrid>
      <w:tr w:rsidR="00D153F5" w14:paraId="74C4D5FA" w14:textId="77777777" w:rsidTr="00AB184C">
        <w:tc>
          <w:tcPr>
            <w:tcW w:w="3780" w:type="dxa"/>
            <w:shd w:val="clear" w:color="auto" w:fill="808080" w:themeFill="background1" w:themeFillShade="80"/>
          </w:tcPr>
          <w:p w14:paraId="566C2530" w14:textId="3479E998" w:rsidR="00D153F5" w:rsidRPr="00D87407" w:rsidRDefault="00404DAE" w:rsidP="000F5C06">
            <w:pPr>
              <w:ind w:right="707"/>
              <w:rPr>
                <w:rFonts w:ascii="Arial" w:hAnsi="Arial" w:cs="Arial"/>
                <w:b/>
                <w:bCs/>
                <w:color w:val="FFFFFF" w:themeColor="background1"/>
                <w:sz w:val="26"/>
                <w:szCs w:val="26"/>
              </w:rPr>
            </w:pPr>
            <w:r>
              <w:rPr>
                <w:rFonts w:ascii="Arial" w:hAnsi="Arial" w:cs="Arial"/>
                <w:b/>
                <w:bCs/>
                <w:color w:val="FFFFFF" w:themeColor="background1"/>
                <w:sz w:val="26"/>
                <w:szCs w:val="26"/>
              </w:rPr>
              <w:t>Figura che dichiara</w:t>
            </w:r>
          </w:p>
        </w:tc>
        <w:tc>
          <w:tcPr>
            <w:tcW w:w="3780" w:type="dxa"/>
            <w:shd w:val="clear" w:color="auto" w:fill="808080" w:themeFill="background1" w:themeFillShade="80"/>
          </w:tcPr>
          <w:p w14:paraId="0DDB7550" w14:textId="433A0D1B" w:rsidR="00D153F5" w:rsidRPr="00D87407" w:rsidRDefault="00404DAE" w:rsidP="000F5C06">
            <w:pPr>
              <w:ind w:right="707"/>
              <w:rPr>
                <w:rFonts w:ascii="Arial" w:hAnsi="Arial" w:cs="Arial"/>
                <w:b/>
                <w:bCs/>
                <w:color w:val="FFFFFF" w:themeColor="background1"/>
                <w:sz w:val="26"/>
                <w:szCs w:val="26"/>
              </w:rPr>
            </w:pPr>
            <w:r>
              <w:rPr>
                <w:rFonts w:ascii="Arial" w:hAnsi="Arial" w:cs="Arial"/>
                <w:b/>
                <w:bCs/>
                <w:color w:val="FFFFFF" w:themeColor="background1"/>
                <w:sz w:val="26"/>
                <w:szCs w:val="26"/>
              </w:rPr>
              <w:t xml:space="preserve">Data </w:t>
            </w:r>
          </w:p>
        </w:tc>
        <w:tc>
          <w:tcPr>
            <w:tcW w:w="3780" w:type="dxa"/>
            <w:shd w:val="clear" w:color="auto" w:fill="808080" w:themeFill="background1" w:themeFillShade="80"/>
          </w:tcPr>
          <w:p w14:paraId="65C5EA92" w14:textId="0F59DFCC" w:rsidR="00D153F5" w:rsidRPr="00D87407" w:rsidRDefault="00404DAE" w:rsidP="000F5C06">
            <w:pPr>
              <w:ind w:right="707"/>
              <w:rPr>
                <w:rFonts w:ascii="Arial" w:hAnsi="Arial" w:cs="Arial"/>
                <w:b/>
                <w:bCs/>
                <w:color w:val="FFFFFF" w:themeColor="background1"/>
                <w:sz w:val="26"/>
                <w:szCs w:val="26"/>
              </w:rPr>
            </w:pPr>
            <w:r>
              <w:rPr>
                <w:rFonts w:ascii="Arial" w:hAnsi="Arial" w:cs="Arial"/>
                <w:b/>
                <w:bCs/>
                <w:color w:val="FFFFFF" w:themeColor="background1"/>
                <w:sz w:val="26"/>
                <w:szCs w:val="26"/>
              </w:rPr>
              <w:t>Luogo</w:t>
            </w:r>
          </w:p>
        </w:tc>
      </w:tr>
      <w:tr w:rsidR="00D153F5" w14:paraId="5C5147E4" w14:textId="77777777" w:rsidTr="009F547A">
        <w:tc>
          <w:tcPr>
            <w:tcW w:w="3780" w:type="dxa"/>
            <w:shd w:val="clear" w:color="auto" w:fill="F2F2F2" w:themeFill="background1" w:themeFillShade="F2"/>
          </w:tcPr>
          <w:p w14:paraId="76D9E652" w14:textId="77777777" w:rsidR="00D153F5" w:rsidRDefault="00D153F5" w:rsidP="000F5C06">
            <w:pPr>
              <w:ind w:left="233" w:right="707"/>
              <w:rPr>
                <w:rFonts w:ascii="Arial" w:hAnsi="Arial" w:cs="Arial"/>
              </w:rPr>
            </w:pPr>
          </w:p>
        </w:tc>
        <w:tc>
          <w:tcPr>
            <w:tcW w:w="3780" w:type="dxa"/>
            <w:shd w:val="clear" w:color="auto" w:fill="F2F2F2" w:themeFill="background1" w:themeFillShade="F2"/>
          </w:tcPr>
          <w:p w14:paraId="649658CF" w14:textId="693C327B" w:rsidR="00D153F5" w:rsidRDefault="00D153F5" w:rsidP="00D153F5">
            <w:pPr>
              <w:spacing w:line="360" w:lineRule="auto"/>
              <w:ind w:left="233" w:right="32"/>
              <w:rPr>
                <w:rFonts w:ascii="Arial" w:hAnsi="Arial" w:cs="Arial"/>
              </w:rPr>
            </w:pPr>
          </w:p>
        </w:tc>
        <w:tc>
          <w:tcPr>
            <w:tcW w:w="3780" w:type="dxa"/>
            <w:shd w:val="clear" w:color="auto" w:fill="F2F2F2" w:themeFill="background1" w:themeFillShade="F2"/>
          </w:tcPr>
          <w:p w14:paraId="5BE787CA" w14:textId="11722F89" w:rsidR="00D153F5" w:rsidRDefault="00D153F5" w:rsidP="00D153F5">
            <w:pPr>
              <w:spacing w:line="360" w:lineRule="auto"/>
              <w:ind w:left="233" w:right="32"/>
              <w:rPr>
                <w:rFonts w:ascii="Arial" w:hAnsi="Arial" w:cs="Arial"/>
              </w:rPr>
            </w:pPr>
          </w:p>
        </w:tc>
      </w:tr>
    </w:tbl>
    <w:p w14:paraId="6C8AC9A3" w14:textId="2F551F95" w:rsidR="00AE4443" w:rsidRDefault="00AE4443" w:rsidP="00FE2D0A">
      <w:pPr>
        <w:ind w:left="1068" w:right="707"/>
        <w:rPr>
          <w:rFonts w:ascii="Arial" w:hAnsi="Arial" w:cs="Arial"/>
        </w:rPr>
      </w:pPr>
    </w:p>
    <w:p w14:paraId="190FBFD7" w14:textId="0A2CE864" w:rsidR="00005F0A" w:rsidRPr="004875EF" w:rsidRDefault="00D23F4A" w:rsidP="00005F0A">
      <w:pPr>
        <w:ind w:left="708" w:right="707" w:hanging="282"/>
        <w:rPr>
          <w:rFonts w:ascii="Arial" w:hAnsi="Arial" w:cs="Arial"/>
          <w:sz w:val="32"/>
          <w:szCs w:val="32"/>
        </w:rPr>
      </w:pPr>
      <w:r>
        <w:rPr>
          <w:rFonts w:ascii="Arial" w:hAnsi="Arial" w:cs="Arial"/>
          <w:b/>
          <w:bCs/>
          <w:sz w:val="32"/>
          <w:szCs w:val="32"/>
        </w:rPr>
        <w:t xml:space="preserve">Questo fornitore si impegna esplicitamente a </w:t>
      </w:r>
    </w:p>
    <w:p w14:paraId="50C91633" w14:textId="693AA333" w:rsidR="00404DAE" w:rsidRDefault="004875EF" w:rsidP="00404DAE">
      <w:pPr>
        <w:pStyle w:val="Paragrafoelenco"/>
        <w:numPr>
          <w:ilvl w:val="0"/>
          <w:numId w:val="6"/>
        </w:numPr>
        <w:ind w:right="707"/>
        <w:rPr>
          <w:rFonts w:ascii="Arial" w:hAnsi="Arial" w:cs="Arial"/>
          <w:b/>
          <w:bCs/>
          <w:sz w:val="24"/>
          <w:szCs w:val="24"/>
        </w:rPr>
      </w:pPr>
      <w:r w:rsidRPr="00D23F4A">
        <w:rPr>
          <w:rFonts w:ascii="Arial" w:hAnsi="Arial" w:cs="Arial"/>
          <w:b/>
          <w:bCs/>
          <w:sz w:val="24"/>
          <w:szCs w:val="24"/>
        </w:rPr>
        <w:t>Lavoro minorile e giovani lavoratori</w:t>
      </w:r>
    </w:p>
    <w:p w14:paraId="0993C87A" w14:textId="77777777" w:rsidR="00D23F4A" w:rsidRPr="00D23F4A" w:rsidRDefault="00D23F4A" w:rsidP="00D23F4A">
      <w:pPr>
        <w:pStyle w:val="Paragrafoelenco"/>
        <w:ind w:left="786" w:right="707"/>
        <w:rPr>
          <w:rFonts w:ascii="Arial" w:hAnsi="Arial" w:cs="Arial"/>
          <w:b/>
          <w:bCs/>
          <w:sz w:val="24"/>
          <w:szCs w:val="24"/>
        </w:rPr>
      </w:pPr>
    </w:p>
    <w:p w14:paraId="29B923FA" w14:textId="057EA7D9" w:rsidR="004875EF" w:rsidRDefault="00D23F4A" w:rsidP="001F5AEB">
      <w:pPr>
        <w:pStyle w:val="Paragrafoelenco"/>
        <w:numPr>
          <w:ilvl w:val="1"/>
          <w:numId w:val="6"/>
        </w:numPr>
        <w:spacing w:line="360" w:lineRule="auto"/>
        <w:ind w:right="707"/>
        <w:rPr>
          <w:rFonts w:ascii="Arial" w:hAnsi="Arial" w:cs="Arial"/>
        </w:rPr>
      </w:pPr>
      <w:r w:rsidRPr="00D23F4A">
        <w:rPr>
          <w:rFonts w:ascii="Arial" w:hAnsi="Arial" w:cs="Arial"/>
        </w:rPr>
        <w:t>Non impegnare o sostenere l’impiego di lavoro minorile (bambini al di sotto di 15 anni di età)</w:t>
      </w:r>
    </w:p>
    <w:p w14:paraId="66F9D3CC" w14:textId="4D7B2B4D" w:rsidR="00D23F4A" w:rsidRDefault="001F5AEB" w:rsidP="001F5AEB">
      <w:pPr>
        <w:pStyle w:val="Paragrafoelenco"/>
        <w:numPr>
          <w:ilvl w:val="1"/>
          <w:numId w:val="6"/>
        </w:numPr>
        <w:spacing w:line="360" w:lineRule="auto"/>
        <w:ind w:right="707"/>
        <w:rPr>
          <w:rFonts w:ascii="Arial" w:hAnsi="Arial" w:cs="Arial"/>
        </w:rPr>
      </w:pPr>
      <w:r>
        <w:rPr>
          <w:rFonts w:ascii="Arial" w:hAnsi="Arial" w:cs="Arial"/>
        </w:rPr>
        <w:t>Prendersi cura di eventuali bambini che hanno provato a chiedere lavoro nei propri locali fornendo loro un adeguato sostegno finanziario per garantire loro la frequenza e la permanenza a scuola fino al periodo minimo di età stabilito per legge</w:t>
      </w:r>
    </w:p>
    <w:p w14:paraId="2D69C36E" w14:textId="69F13B28" w:rsidR="001F5AEB" w:rsidRDefault="001F5AEB" w:rsidP="001F5AEB">
      <w:pPr>
        <w:pStyle w:val="Paragrafoelenco"/>
        <w:numPr>
          <w:ilvl w:val="1"/>
          <w:numId w:val="6"/>
        </w:numPr>
        <w:spacing w:line="360" w:lineRule="auto"/>
        <w:ind w:right="707"/>
        <w:rPr>
          <w:rFonts w:ascii="Arial" w:hAnsi="Arial" w:cs="Arial"/>
        </w:rPr>
      </w:pPr>
      <w:r>
        <w:rPr>
          <w:rFonts w:ascii="Arial" w:hAnsi="Arial" w:cs="Arial"/>
        </w:rPr>
        <w:t>Impiegare giovani lavoratori (persone di età compresa tra i 15 ed i 18 anni) esclusivamente quando questi soggetti siano in regola con l’istruzione obbligatoria e che lavorino soltanto al di fuori dell’orario scolastico</w:t>
      </w:r>
    </w:p>
    <w:p w14:paraId="66776AA9" w14:textId="21AE9544" w:rsidR="00264939" w:rsidRDefault="00264939" w:rsidP="001F5AEB">
      <w:pPr>
        <w:pStyle w:val="Paragrafoelenco"/>
        <w:numPr>
          <w:ilvl w:val="1"/>
          <w:numId w:val="6"/>
        </w:numPr>
        <w:spacing w:line="360" w:lineRule="auto"/>
        <w:ind w:right="707"/>
        <w:rPr>
          <w:rFonts w:ascii="Arial" w:hAnsi="Arial" w:cs="Arial"/>
        </w:rPr>
      </w:pPr>
      <w:r>
        <w:rPr>
          <w:rFonts w:ascii="Arial" w:hAnsi="Arial" w:cs="Arial"/>
        </w:rPr>
        <w:t>Non impiegare giovani lavoratori durante eventuali turni notturni</w:t>
      </w:r>
    </w:p>
    <w:p w14:paraId="41A10D1F" w14:textId="26881BDC" w:rsidR="00264939" w:rsidRDefault="00264939" w:rsidP="001F5AEB">
      <w:pPr>
        <w:pStyle w:val="Paragrafoelenco"/>
        <w:numPr>
          <w:ilvl w:val="1"/>
          <w:numId w:val="6"/>
        </w:numPr>
        <w:spacing w:line="360" w:lineRule="auto"/>
        <w:ind w:right="707"/>
        <w:rPr>
          <w:rFonts w:ascii="Arial" w:hAnsi="Arial" w:cs="Arial"/>
        </w:rPr>
      </w:pPr>
      <w:r>
        <w:rPr>
          <w:rFonts w:ascii="Arial" w:hAnsi="Arial" w:cs="Arial"/>
        </w:rPr>
        <w:t>Non impieg</w:t>
      </w:r>
      <w:r w:rsidR="005768CC">
        <w:rPr>
          <w:rFonts w:ascii="Arial" w:hAnsi="Arial" w:cs="Arial"/>
        </w:rPr>
        <w:t>are</w:t>
      </w:r>
      <w:r>
        <w:rPr>
          <w:rFonts w:ascii="Arial" w:hAnsi="Arial" w:cs="Arial"/>
        </w:rPr>
        <w:t xml:space="preserve"> eventuali giovani lavoratori in luoghi di lavoro non sicuri per la salute e per il loro sviluppo fisico e mentale</w:t>
      </w:r>
    </w:p>
    <w:p w14:paraId="2F1C0F22" w14:textId="77777777" w:rsidR="00264939" w:rsidRDefault="00264939" w:rsidP="00264939">
      <w:pPr>
        <w:pStyle w:val="Paragrafoelenco"/>
        <w:spacing w:line="360" w:lineRule="auto"/>
        <w:ind w:left="786" w:right="707"/>
        <w:rPr>
          <w:rFonts w:ascii="Arial" w:hAnsi="Arial" w:cs="Arial"/>
        </w:rPr>
      </w:pPr>
    </w:p>
    <w:p w14:paraId="456462EA" w14:textId="19B33C14" w:rsidR="00264939" w:rsidRDefault="005768CC" w:rsidP="00264939">
      <w:pPr>
        <w:pStyle w:val="Paragrafoelenco"/>
        <w:numPr>
          <w:ilvl w:val="0"/>
          <w:numId w:val="6"/>
        </w:numPr>
        <w:ind w:right="707"/>
        <w:rPr>
          <w:rFonts w:ascii="Arial" w:hAnsi="Arial" w:cs="Arial"/>
          <w:b/>
          <w:bCs/>
          <w:sz w:val="24"/>
          <w:szCs w:val="24"/>
        </w:rPr>
      </w:pPr>
      <w:r>
        <w:rPr>
          <w:rFonts w:ascii="Arial" w:hAnsi="Arial" w:cs="Arial"/>
          <w:b/>
          <w:bCs/>
          <w:sz w:val="24"/>
          <w:szCs w:val="24"/>
        </w:rPr>
        <w:t>Lavoro forzato ed obbligato</w:t>
      </w:r>
    </w:p>
    <w:p w14:paraId="373387D8" w14:textId="77777777" w:rsidR="00264939" w:rsidRPr="00D23F4A" w:rsidRDefault="00264939" w:rsidP="00264939">
      <w:pPr>
        <w:pStyle w:val="Paragrafoelenco"/>
        <w:ind w:left="786" w:right="707"/>
        <w:rPr>
          <w:rFonts w:ascii="Arial" w:hAnsi="Arial" w:cs="Arial"/>
          <w:b/>
          <w:bCs/>
          <w:sz w:val="24"/>
          <w:szCs w:val="24"/>
        </w:rPr>
      </w:pPr>
    </w:p>
    <w:p w14:paraId="4BE81D5D" w14:textId="77777777" w:rsidR="00440B6E" w:rsidRDefault="00440B6E" w:rsidP="005768CC">
      <w:pPr>
        <w:pStyle w:val="Paragrafoelenco"/>
        <w:numPr>
          <w:ilvl w:val="1"/>
          <w:numId w:val="6"/>
        </w:numPr>
        <w:spacing w:line="360" w:lineRule="auto"/>
        <w:ind w:right="707"/>
        <w:rPr>
          <w:rFonts w:ascii="Arial" w:hAnsi="Arial" w:cs="Arial"/>
        </w:rPr>
      </w:pPr>
      <w:r>
        <w:rPr>
          <w:rFonts w:ascii="Arial" w:hAnsi="Arial" w:cs="Arial"/>
        </w:rPr>
        <w:t>Non impiegare o sostenere l’uso di lavoro forzato e obbligato ai sensi della Convenzione ILO 29</w:t>
      </w:r>
    </w:p>
    <w:p w14:paraId="244F3123" w14:textId="487B8783" w:rsidR="00264939" w:rsidRDefault="00440B6E" w:rsidP="005768CC">
      <w:pPr>
        <w:pStyle w:val="Paragrafoelenco"/>
        <w:numPr>
          <w:ilvl w:val="1"/>
          <w:numId w:val="6"/>
        </w:numPr>
        <w:spacing w:line="360" w:lineRule="auto"/>
        <w:ind w:right="707"/>
        <w:rPr>
          <w:rFonts w:ascii="Arial" w:hAnsi="Arial" w:cs="Arial"/>
        </w:rPr>
      </w:pPr>
      <w:r>
        <w:rPr>
          <w:rFonts w:ascii="Arial" w:hAnsi="Arial" w:cs="Arial"/>
        </w:rPr>
        <w:t xml:space="preserve">Non richiedere di pagare depositi o presentare documenti di identità originali </w:t>
      </w:r>
      <w:r w:rsidR="004F53D2">
        <w:rPr>
          <w:rFonts w:ascii="Arial" w:hAnsi="Arial" w:cs="Arial"/>
        </w:rPr>
        <w:t>al momento dell’assunzione</w:t>
      </w:r>
    </w:p>
    <w:p w14:paraId="460A7712" w14:textId="53EE3EC7" w:rsidR="004F53D2" w:rsidRDefault="004F53D2" w:rsidP="005768CC">
      <w:pPr>
        <w:pStyle w:val="Paragrafoelenco"/>
        <w:numPr>
          <w:ilvl w:val="1"/>
          <w:numId w:val="6"/>
        </w:numPr>
        <w:spacing w:line="360" w:lineRule="auto"/>
        <w:ind w:right="707"/>
        <w:rPr>
          <w:rFonts w:ascii="Arial" w:hAnsi="Arial" w:cs="Arial"/>
        </w:rPr>
      </w:pPr>
      <w:r>
        <w:rPr>
          <w:rFonts w:ascii="Arial" w:hAnsi="Arial" w:cs="Arial"/>
        </w:rPr>
        <w:t>Non trattenere alcuna parte del salario o proprietà o documenti dei lavoratori al fine di costringerli a continuare a lavorare per l’azienda</w:t>
      </w:r>
    </w:p>
    <w:p w14:paraId="75EB422A" w14:textId="09C6F27C" w:rsidR="004F53D2" w:rsidRDefault="004F53D2" w:rsidP="005768CC">
      <w:pPr>
        <w:pStyle w:val="Paragrafoelenco"/>
        <w:numPr>
          <w:ilvl w:val="1"/>
          <w:numId w:val="6"/>
        </w:numPr>
        <w:spacing w:line="360" w:lineRule="auto"/>
        <w:ind w:right="707"/>
        <w:rPr>
          <w:rFonts w:ascii="Arial" w:hAnsi="Arial" w:cs="Arial"/>
        </w:rPr>
      </w:pPr>
      <w:r>
        <w:rPr>
          <w:rFonts w:ascii="Arial" w:hAnsi="Arial" w:cs="Arial"/>
        </w:rPr>
        <w:t>A</w:t>
      </w:r>
      <w:r w:rsidR="00A75973">
        <w:rPr>
          <w:rFonts w:ascii="Arial" w:hAnsi="Arial" w:cs="Arial"/>
        </w:rPr>
        <w:t xml:space="preserve"> </w:t>
      </w:r>
      <w:r>
        <w:rPr>
          <w:rFonts w:ascii="Arial" w:hAnsi="Arial" w:cs="Arial"/>
        </w:rPr>
        <w:t>permettere che il personale lasci i locali del posto di lavoro dopo aver completato il proprio turno</w:t>
      </w:r>
    </w:p>
    <w:p w14:paraId="65A76673" w14:textId="173FE75D" w:rsidR="004F53D2" w:rsidRDefault="004F53D2" w:rsidP="005768CC">
      <w:pPr>
        <w:pStyle w:val="Paragrafoelenco"/>
        <w:numPr>
          <w:ilvl w:val="1"/>
          <w:numId w:val="6"/>
        </w:numPr>
        <w:spacing w:line="360" w:lineRule="auto"/>
        <w:ind w:right="707"/>
        <w:rPr>
          <w:rFonts w:ascii="Arial" w:hAnsi="Arial" w:cs="Arial"/>
        </w:rPr>
      </w:pPr>
      <w:r>
        <w:rPr>
          <w:rFonts w:ascii="Arial" w:hAnsi="Arial" w:cs="Arial"/>
        </w:rPr>
        <w:t>A permettere che i dipendenti possano porre fine alla loro occupazione, a condizione di fornire un preavviso al datore di lavoro in tempi ragionevoli</w:t>
      </w:r>
    </w:p>
    <w:p w14:paraId="099B8FD7" w14:textId="35853B8F" w:rsidR="004F53D2" w:rsidRDefault="004F53D2" w:rsidP="005768CC">
      <w:pPr>
        <w:pStyle w:val="Paragrafoelenco"/>
        <w:numPr>
          <w:ilvl w:val="1"/>
          <w:numId w:val="6"/>
        </w:numPr>
        <w:spacing w:line="360" w:lineRule="auto"/>
        <w:ind w:right="707"/>
        <w:rPr>
          <w:rFonts w:ascii="Arial" w:hAnsi="Arial" w:cs="Arial"/>
        </w:rPr>
      </w:pPr>
      <w:r>
        <w:rPr>
          <w:rFonts w:ascii="Arial" w:hAnsi="Arial" w:cs="Arial"/>
        </w:rPr>
        <w:t xml:space="preserve">Non attuare o sostenere la tratta di esseri umani né permetterlo a qualsiasi entità che fornisce lavoro per la loro organizzazione </w:t>
      </w:r>
    </w:p>
    <w:p w14:paraId="63CB5848" w14:textId="242CAE60" w:rsidR="004F53D2" w:rsidRDefault="004F53D2" w:rsidP="004F53D2">
      <w:pPr>
        <w:spacing w:line="360" w:lineRule="auto"/>
        <w:ind w:right="707"/>
        <w:rPr>
          <w:rFonts w:ascii="Arial" w:hAnsi="Arial" w:cs="Arial"/>
        </w:rPr>
      </w:pPr>
    </w:p>
    <w:p w14:paraId="612A6526" w14:textId="32775F90" w:rsidR="004F53D2" w:rsidRDefault="004F53D2" w:rsidP="004F53D2">
      <w:pPr>
        <w:spacing w:line="360" w:lineRule="auto"/>
        <w:ind w:right="707"/>
        <w:rPr>
          <w:rFonts w:ascii="Arial" w:hAnsi="Arial" w:cs="Arial"/>
        </w:rPr>
      </w:pPr>
    </w:p>
    <w:p w14:paraId="2899DB59" w14:textId="77777777" w:rsidR="004F53D2" w:rsidRPr="004F53D2" w:rsidRDefault="004F53D2" w:rsidP="004F53D2">
      <w:pPr>
        <w:spacing w:line="360" w:lineRule="auto"/>
        <w:ind w:right="707"/>
        <w:rPr>
          <w:rFonts w:ascii="Arial" w:hAnsi="Arial" w:cs="Arial"/>
        </w:rPr>
      </w:pPr>
    </w:p>
    <w:p w14:paraId="7920CAC9" w14:textId="11E1F3CB" w:rsidR="005768CC" w:rsidRDefault="005768CC" w:rsidP="005768CC">
      <w:pPr>
        <w:spacing w:line="360" w:lineRule="auto"/>
        <w:ind w:right="707"/>
        <w:rPr>
          <w:rFonts w:ascii="Arial" w:hAnsi="Arial" w:cs="Arial"/>
        </w:rPr>
      </w:pPr>
    </w:p>
    <w:p w14:paraId="0C081DC4" w14:textId="23443F53" w:rsidR="005768CC" w:rsidRDefault="005768CC" w:rsidP="005768CC">
      <w:pPr>
        <w:pStyle w:val="Paragrafoelenco"/>
        <w:numPr>
          <w:ilvl w:val="0"/>
          <w:numId w:val="6"/>
        </w:numPr>
        <w:ind w:right="707"/>
        <w:rPr>
          <w:rFonts w:ascii="Arial" w:hAnsi="Arial" w:cs="Arial"/>
          <w:b/>
          <w:bCs/>
          <w:sz w:val="24"/>
          <w:szCs w:val="24"/>
        </w:rPr>
      </w:pPr>
      <w:r>
        <w:rPr>
          <w:rFonts w:ascii="Arial" w:hAnsi="Arial" w:cs="Arial"/>
          <w:b/>
          <w:bCs/>
          <w:sz w:val="24"/>
          <w:szCs w:val="24"/>
        </w:rPr>
        <w:t>Salute e sicurezza</w:t>
      </w:r>
    </w:p>
    <w:p w14:paraId="2E6A98E8" w14:textId="77777777" w:rsidR="005768CC" w:rsidRPr="00D23F4A" w:rsidRDefault="005768CC" w:rsidP="005768CC">
      <w:pPr>
        <w:pStyle w:val="Paragrafoelenco"/>
        <w:ind w:left="786" w:right="707"/>
        <w:rPr>
          <w:rFonts w:ascii="Arial" w:hAnsi="Arial" w:cs="Arial"/>
          <w:b/>
          <w:bCs/>
          <w:sz w:val="24"/>
          <w:szCs w:val="24"/>
        </w:rPr>
      </w:pPr>
    </w:p>
    <w:p w14:paraId="191CF08A" w14:textId="4BD70B27" w:rsidR="005768CC" w:rsidRDefault="004F53D2" w:rsidP="005768CC">
      <w:pPr>
        <w:pStyle w:val="Paragrafoelenco"/>
        <w:numPr>
          <w:ilvl w:val="1"/>
          <w:numId w:val="6"/>
        </w:numPr>
        <w:spacing w:line="360" w:lineRule="auto"/>
        <w:ind w:right="707"/>
        <w:rPr>
          <w:rFonts w:ascii="Arial" w:hAnsi="Arial" w:cs="Arial"/>
        </w:rPr>
      </w:pPr>
      <w:r>
        <w:rPr>
          <w:rFonts w:ascii="Arial" w:hAnsi="Arial" w:cs="Arial"/>
        </w:rPr>
        <w:t>Mettere a disposizione ambienti di lavoro sicuri e salubri ed adottare misure efficaci al fine di prevenire potenziali incidenti e danni alla salute dei lavoratori</w:t>
      </w:r>
      <w:r w:rsidR="00D03F26">
        <w:rPr>
          <w:rFonts w:ascii="Arial" w:hAnsi="Arial" w:cs="Arial"/>
        </w:rPr>
        <w:t xml:space="preserve"> </w:t>
      </w:r>
    </w:p>
    <w:p w14:paraId="13D3B8CD" w14:textId="5711F799" w:rsidR="00D03F26" w:rsidRDefault="00D03F26" w:rsidP="005768CC">
      <w:pPr>
        <w:pStyle w:val="Paragrafoelenco"/>
        <w:numPr>
          <w:ilvl w:val="1"/>
          <w:numId w:val="6"/>
        </w:numPr>
        <w:spacing w:line="360" w:lineRule="auto"/>
        <w:ind w:right="707"/>
        <w:rPr>
          <w:rFonts w:ascii="Arial" w:hAnsi="Arial" w:cs="Arial"/>
        </w:rPr>
      </w:pPr>
      <w:r>
        <w:rPr>
          <w:rFonts w:ascii="Arial" w:hAnsi="Arial" w:cs="Arial"/>
        </w:rPr>
        <w:t>Nominare un rappresentante per la sicurezza che possa essere garante dell’attuazione di tutti gli schemi dello standard SA8000:2014</w:t>
      </w:r>
    </w:p>
    <w:p w14:paraId="67547A40" w14:textId="1C0F5597" w:rsidR="00C26917" w:rsidRDefault="00C26917" w:rsidP="005768CC">
      <w:pPr>
        <w:pStyle w:val="Paragrafoelenco"/>
        <w:numPr>
          <w:ilvl w:val="1"/>
          <w:numId w:val="6"/>
        </w:numPr>
        <w:spacing w:line="360" w:lineRule="auto"/>
        <w:ind w:right="707"/>
        <w:rPr>
          <w:rFonts w:ascii="Arial" w:hAnsi="Arial" w:cs="Arial"/>
        </w:rPr>
      </w:pPr>
      <w:r>
        <w:rPr>
          <w:rFonts w:ascii="Arial" w:hAnsi="Arial" w:cs="Arial"/>
        </w:rPr>
        <w:t xml:space="preserve">Fornire regolarmente </w:t>
      </w:r>
      <w:r w:rsidR="005E7A34">
        <w:rPr>
          <w:rFonts w:ascii="Arial" w:hAnsi="Arial" w:cs="Arial"/>
        </w:rPr>
        <w:t>al personale istruzioni</w:t>
      </w:r>
      <w:r>
        <w:rPr>
          <w:rFonts w:ascii="Arial" w:hAnsi="Arial" w:cs="Arial"/>
        </w:rPr>
        <w:t xml:space="preserve"> in loco in merito a salute e sicurezza sui luoghi di lavoro e istruzioni specifiche </w:t>
      </w:r>
      <w:r w:rsidR="00A660B7">
        <w:rPr>
          <w:rFonts w:ascii="Arial" w:hAnsi="Arial" w:cs="Arial"/>
        </w:rPr>
        <w:t>in</w:t>
      </w:r>
      <w:r>
        <w:rPr>
          <w:rFonts w:ascii="Arial" w:hAnsi="Arial" w:cs="Arial"/>
        </w:rPr>
        <w:t xml:space="preserve"> merito al lavoro da svolgere. Lo stesso dicasi per il personale nuovo assunto o riassegnato ad altre mansioni o nei casi in cui si verifichi qualche incidente sul posto di lavoro</w:t>
      </w:r>
    </w:p>
    <w:p w14:paraId="168D4460" w14:textId="106B579F" w:rsidR="00C26917" w:rsidRDefault="00C26917" w:rsidP="005768CC">
      <w:pPr>
        <w:pStyle w:val="Paragrafoelenco"/>
        <w:numPr>
          <w:ilvl w:val="1"/>
          <w:numId w:val="6"/>
        </w:numPr>
        <w:spacing w:line="360" w:lineRule="auto"/>
        <w:ind w:right="707"/>
        <w:rPr>
          <w:rFonts w:ascii="Arial" w:hAnsi="Arial" w:cs="Arial"/>
        </w:rPr>
      </w:pPr>
      <w:r>
        <w:rPr>
          <w:rFonts w:ascii="Arial" w:hAnsi="Arial" w:cs="Arial"/>
        </w:rPr>
        <w:t xml:space="preserve">Mettere a conoscenza del personale </w:t>
      </w:r>
      <w:r w:rsidR="00A660B7">
        <w:rPr>
          <w:rFonts w:ascii="Arial" w:hAnsi="Arial" w:cs="Arial"/>
        </w:rPr>
        <w:t>dei rischi per la propria salute e sicurezza e il modo come fronteggiarli. Tenere inoltre un registro aggiornato di tutti gli incidenti che si verificano sul posto di lavoro o negli ambienti ad esso collegati</w:t>
      </w:r>
    </w:p>
    <w:p w14:paraId="010D368C" w14:textId="26A08F2C" w:rsidR="00A660B7" w:rsidRDefault="00A660B7" w:rsidP="005768CC">
      <w:pPr>
        <w:pStyle w:val="Paragrafoelenco"/>
        <w:numPr>
          <w:ilvl w:val="1"/>
          <w:numId w:val="6"/>
        </w:numPr>
        <w:spacing w:line="360" w:lineRule="auto"/>
        <w:ind w:right="707"/>
        <w:rPr>
          <w:rFonts w:ascii="Arial" w:hAnsi="Arial" w:cs="Arial"/>
        </w:rPr>
      </w:pPr>
      <w:r>
        <w:rPr>
          <w:rFonts w:ascii="Arial" w:hAnsi="Arial" w:cs="Arial"/>
        </w:rPr>
        <w:t>Fornire a proprie spese attrezzature protettive adeguate al personale ed alla mansione svolta. In caso di infortunio sul lavoro, fornire il primo soccorso ed assistere il lavoratore</w:t>
      </w:r>
      <w:r w:rsidR="00BF4B33">
        <w:rPr>
          <w:rFonts w:ascii="Arial" w:hAnsi="Arial" w:cs="Arial"/>
        </w:rPr>
        <w:t xml:space="preserve"> durante tutto il decorso di guarigione</w:t>
      </w:r>
    </w:p>
    <w:p w14:paraId="78A15383" w14:textId="192D96EA" w:rsidR="00BF4B33" w:rsidRDefault="00BF4B33" w:rsidP="005768CC">
      <w:pPr>
        <w:pStyle w:val="Paragrafoelenco"/>
        <w:numPr>
          <w:ilvl w:val="1"/>
          <w:numId w:val="6"/>
        </w:numPr>
        <w:spacing w:line="360" w:lineRule="auto"/>
        <w:ind w:right="707"/>
        <w:rPr>
          <w:rFonts w:ascii="Arial" w:hAnsi="Arial" w:cs="Arial"/>
        </w:rPr>
      </w:pPr>
      <w:r>
        <w:rPr>
          <w:rFonts w:ascii="Arial" w:hAnsi="Arial" w:cs="Arial"/>
        </w:rPr>
        <w:t>Valutare tutti i rischi per le gestanti e lavoratrici madri derivanti dalla propria attività di lavoro e garantire che siamo sempre prese tutte le ragionevoli misure per eliminare o ridurre i rischi per la loro salute e sicurezza</w:t>
      </w:r>
    </w:p>
    <w:p w14:paraId="050348EE" w14:textId="0F23C14B" w:rsidR="00BF4B33" w:rsidRDefault="00BF4B33" w:rsidP="005768CC">
      <w:pPr>
        <w:pStyle w:val="Paragrafoelenco"/>
        <w:numPr>
          <w:ilvl w:val="1"/>
          <w:numId w:val="6"/>
        </w:numPr>
        <w:spacing w:line="360" w:lineRule="auto"/>
        <w:ind w:right="707"/>
        <w:rPr>
          <w:rFonts w:ascii="Arial" w:hAnsi="Arial" w:cs="Arial"/>
        </w:rPr>
      </w:pPr>
      <w:r>
        <w:rPr>
          <w:rFonts w:ascii="Arial" w:hAnsi="Arial" w:cs="Arial"/>
        </w:rPr>
        <w:t>Fornire a tutto il personale l’accesso gratuito a servizi igienici puliti, acqua potabile e strutture per la conservazione degli alimenti</w:t>
      </w:r>
    </w:p>
    <w:p w14:paraId="69BB02EE" w14:textId="77777777" w:rsidR="00BF4B33" w:rsidRDefault="00BF4B33" w:rsidP="00BF4B33">
      <w:pPr>
        <w:pStyle w:val="Paragrafoelenco"/>
        <w:spacing w:line="360" w:lineRule="auto"/>
        <w:ind w:left="1506" w:right="707"/>
        <w:rPr>
          <w:rFonts w:ascii="Arial" w:hAnsi="Arial" w:cs="Arial"/>
        </w:rPr>
      </w:pPr>
    </w:p>
    <w:p w14:paraId="443D6CE4" w14:textId="6FF8719F" w:rsidR="005768CC" w:rsidRDefault="005768CC" w:rsidP="005768CC">
      <w:pPr>
        <w:spacing w:line="360" w:lineRule="auto"/>
        <w:ind w:right="707"/>
        <w:rPr>
          <w:rFonts w:ascii="Arial" w:hAnsi="Arial" w:cs="Arial"/>
        </w:rPr>
      </w:pPr>
    </w:p>
    <w:p w14:paraId="292BCD2F" w14:textId="77777777" w:rsidR="00A660B7" w:rsidRDefault="00A660B7" w:rsidP="005768CC">
      <w:pPr>
        <w:spacing w:line="360" w:lineRule="auto"/>
        <w:ind w:right="707"/>
        <w:rPr>
          <w:rFonts w:ascii="Arial" w:hAnsi="Arial" w:cs="Arial"/>
        </w:rPr>
      </w:pPr>
    </w:p>
    <w:p w14:paraId="71AF878D" w14:textId="75F02C1F" w:rsidR="005768CC" w:rsidRDefault="005768CC" w:rsidP="005768CC">
      <w:pPr>
        <w:spacing w:line="360" w:lineRule="auto"/>
        <w:ind w:right="707"/>
        <w:rPr>
          <w:rFonts w:ascii="Arial" w:hAnsi="Arial" w:cs="Arial"/>
        </w:rPr>
      </w:pPr>
    </w:p>
    <w:p w14:paraId="19D9A3DD" w14:textId="4D701FD7" w:rsidR="005768CC" w:rsidRDefault="005768CC" w:rsidP="005768CC">
      <w:pPr>
        <w:spacing w:line="360" w:lineRule="auto"/>
        <w:ind w:right="707"/>
        <w:rPr>
          <w:rFonts w:ascii="Arial" w:hAnsi="Arial" w:cs="Arial"/>
        </w:rPr>
      </w:pPr>
    </w:p>
    <w:p w14:paraId="61824AAD" w14:textId="5E77CB4D" w:rsidR="005768CC" w:rsidRDefault="005768CC" w:rsidP="005768CC">
      <w:pPr>
        <w:spacing w:line="360" w:lineRule="auto"/>
        <w:ind w:right="707"/>
        <w:rPr>
          <w:rFonts w:ascii="Arial" w:hAnsi="Arial" w:cs="Arial"/>
        </w:rPr>
      </w:pPr>
    </w:p>
    <w:p w14:paraId="34BF3DDD" w14:textId="27B5088D" w:rsidR="005768CC" w:rsidRDefault="005768CC" w:rsidP="005768CC">
      <w:pPr>
        <w:spacing w:line="360" w:lineRule="auto"/>
        <w:ind w:right="707"/>
        <w:rPr>
          <w:rFonts w:ascii="Arial" w:hAnsi="Arial" w:cs="Arial"/>
        </w:rPr>
      </w:pPr>
    </w:p>
    <w:p w14:paraId="6715C4B7" w14:textId="466C5680" w:rsidR="005768CC" w:rsidRDefault="005768CC" w:rsidP="005768CC">
      <w:pPr>
        <w:spacing w:line="360" w:lineRule="auto"/>
        <w:ind w:right="707"/>
        <w:rPr>
          <w:rFonts w:ascii="Arial" w:hAnsi="Arial" w:cs="Arial"/>
        </w:rPr>
      </w:pPr>
    </w:p>
    <w:p w14:paraId="453F57DF" w14:textId="77777777" w:rsidR="00BF4B33" w:rsidRDefault="00BF4B33" w:rsidP="005768CC">
      <w:pPr>
        <w:spacing w:line="360" w:lineRule="auto"/>
        <w:ind w:right="707"/>
        <w:rPr>
          <w:rFonts w:ascii="Arial" w:hAnsi="Arial" w:cs="Arial"/>
        </w:rPr>
      </w:pPr>
    </w:p>
    <w:p w14:paraId="32311EB8" w14:textId="217448CB" w:rsidR="005768CC" w:rsidRDefault="005768CC" w:rsidP="005768CC">
      <w:pPr>
        <w:spacing w:line="360" w:lineRule="auto"/>
        <w:ind w:right="707"/>
        <w:rPr>
          <w:rFonts w:ascii="Arial" w:hAnsi="Arial" w:cs="Arial"/>
        </w:rPr>
      </w:pPr>
    </w:p>
    <w:p w14:paraId="3A7711B6" w14:textId="6C782600" w:rsidR="005768CC" w:rsidRDefault="005768CC" w:rsidP="005768CC">
      <w:pPr>
        <w:pStyle w:val="Paragrafoelenco"/>
        <w:numPr>
          <w:ilvl w:val="0"/>
          <w:numId w:val="6"/>
        </w:numPr>
        <w:ind w:right="707"/>
        <w:rPr>
          <w:rFonts w:ascii="Arial" w:hAnsi="Arial" w:cs="Arial"/>
          <w:b/>
          <w:bCs/>
          <w:sz w:val="24"/>
          <w:szCs w:val="24"/>
        </w:rPr>
      </w:pPr>
      <w:r>
        <w:rPr>
          <w:rFonts w:ascii="Arial" w:hAnsi="Arial" w:cs="Arial"/>
          <w:b/>
          <w:bCs/>
          <w:sz w:val="24"/>
          <w:szCs w:val="24"/>
        </w:rPr>
        <w:t>Libertà di associazione e diritto alla contrattazione collettiva</w:t>
      </w:r>
    </w:p>
    <w:p w14:paraId="04EF3642" w14:textId="77777777" w:rsidR="005768CC" w:rsidRPr="00D23F4A" w:rsidRDefault="005768CC" w:rsidP="005768CC">
      <w:pPr>
        <w:pStyle w:val="Paragrafoelenco"/>
        <w:ind w:left="786" w:right="707"/>
        <w:rPr>
          <w:rFonts w:ascii="Arial" w:hAnsi="Arial" w:cs="Arial"/>
          <w:b/>
          <w:bCs/>
          <w:sz w:val="24"/>
          <w:szCs w:val="24"/>
        </w:rPr>
      </w:pPr>
    </w:p>
    <w:p w14:paraId="0FFC855F" w14:textId="328A5EA0" w:rsidR="005768CC" w:rsidRDefault="0087070A" w:rsidP="005768CC">
      <w:pPr>
        <w:pStyle w:val="Paragrafoelenco"/>
        <w:numPr>
          <w:ilvl w:val="1"/>
          <w:numId w:val="6"/>
        </w:numPr>
        <w:spacing w:line="360" w:lineRule="auto"/>
        <w:ind w:right="707"/>
        <w:rPr>
          <w:rFonts w:ascii="Arial" w:hAnsi="Arial" w:cs="Arial"/>
        </w:rPr>
      </w:pPr>
      <w:r>
        <w:rPr>
          <w:rFonts w:ascii="Arial" w:hAnsi="Arial" w:cs="Arial"/>
        </w:rPr>
        <w:t>Permettere che tutto il personale aziendale abbia il diritto di formare, unire, organizzare sindacati di propria scelta per la contrattazione collettiva per loro conto con la società senza porre interferenza alcuna</w:t>
      </w:r>
    </w:p>
    <w:p w14:paraId="015CF58C" w14:textId="22458627" w:rsidR="0087070A" w:rsidRPr="003927EF" w:rsidRDefault="008B4482" w:rsidP="003927EF">
      <w:pPr>
        <w:pStyle w:val="Paragrafoelenco"/>
        <w:numPr>
          <w:ilvl w:val="1"/>
          <w:numId w:val="6"/>
        </w:numPr>
        <w:spacing w:line="360" w:lineRule="auto"/>
        <w:ind w:right="707"/>
        <w:rPr>
          <w:rFonts w:ascii="Arial" w:hAnsi="Arial" w:cs="Arial"/>
        </w:rPr>
      </w:pPr>
      <w:r>
        <w:rPr>
          <w:rFonts w:ascii="Arial" w:hAnsi="Arial" w:cs="Arial"/>
        </w:rPr>
        <w:t xml:space="preserve">Non discriminare in alcun modo i rappresentanti dei lavoratori e tutto il personale impegnato nell’organizzazione di lavoratori e assicurarsi che questi ultimi non siano oggetto di violenze, molestie, intimidazioni o ritorsioni e permettere loro di svolgere le attività inerenti </w:t>
      </w:r>
      <w:r w:rsidR="0025486B">
        <w:rPr>
          <w:rFonts w:ascii="Arial" w:hAnsi="Arial" w:cs="Arial"/>
        </w:rPr>
        <w:t>alle</w:t>
      </w:r>
      <w:r>
        <w:rPr>
          <w:rFonts w:ascii="Arial" w:hAnsi="Arial" w:cs="Arial"/>
        </w:rPr>
        <w:t xml:space="preserve"> </w:t>
      </w:r>
      <w:r w:rsidRPr="003927EF">
        <w:rPr>
          <w:rFonts w:ascii="Arial" w:hAnsi="Arial" w:cs="Arial"/>
        </w:rPr>
        <w:t>associazioni dei lavoratori anche permettendo l’accesso nei luoghi in cui lavorano i membri dell’associazione</w:t>
      </w:r>
    </w:p>
    <w:p w14:paraId="301B8C23" w14:textId="77777777" w:rsidR="005768CC" w:rsidRPr="00264939" w:rsidRDefault="005768CC" w:rsidP="005768CC">
      <w:pPr>
        <w:pStyle w:val="Paragrafoelenco"/>
        <w:spacing w:line="360" w:lineRule="auto"/>
        <w:ind w:left="786" w:right="707"/>
        <w:rPr>
          <w:rFonts w:ascii="Arial" w:hAnsi="Arial" w:cs="Arial"/>
        </w:rPr>
      </w:pPr>
    </w:p>
    <w:p w14:paraId="5856B4E0" w14:textId="53D93B8C" w:rsidR="005768CC" w:rsidRDefault="005768CC" w:rsidP="005768CC">
      <w:pPr>
        <w:pStyle w:val="Paragrafoelenco"/>
        <w:numPr>
          <w:ilvl w:val="0"/>
          <w:numId w:val="6"/>
        </w:numPr>
        <w:ind w:right="707"/>
        <w:rPr>
          <w:rFonts w:ascii="Arial" w:hAnsi="Arial" w:cs="Arial"/>
          <w:b/>
          <w:bCs/>
          <w:sz w:val="24"/>
          <w:szCs w:val="24"/>
        </w:rPr>
      </w:pPr>
      <w:r>
        <w:rPr>
          <w:rFonts w:ascii="Arial" w:hAnsi="Arial" w:cs="Arial"/>
          <w:b/>
          <w:bCs/>
          <w:sz w:val="24"/>
          <w:szCs w:val="24"/>
        </w:rPr>
        <w:t>Discriminazione</w:t>
      </w:r>
    </w:p>
    <w:p w14:paraId="1165DE5A" w14:textId="77777777" w:rsidR="005768CC" w:rsidRPr="00D23F4A" w:rsidRDefault="005768CC" w:rsidP="005768CC">
      <w:pPr>
        <w:pStyle w:val="Paragrafoelenco"/>
        <w:ind w:left="786" w:right="707"/>
        <w:rPr>
          <w:rFonts w:ascii="Arial" w:hAnsi="Arial" w:cs="Arial"/>
          <w:b/>
          <w:bCs/>
          <w:sz w:val="24"/>
          <w:szCs w:val="24"/>
        </w:rPr>
      </w:pPr>
    </w:p>
    <w:p w14:paraId="595867F8" w14:textId="6038513F" w:rsidR="005768CC" w:rsidRDefault="0025486B" w:rsidP="005768CC">
      <w:pPr>
        <w:pStyle w:val="Paragrafoelenco"/>
        <w:numPr>
          <w:ilvl w:val="1"/>
          <w:numId w:val="6"/>
        </w:numPr>
        <w:spacing w:line="360" w:lineRule="auto"/>
        <w:ind w:right="707"/>
        <w:rPr>
          <w:rFonts w:ascii="Arial" w:hAnsi="Arial" w:cs="Arial"/>
        </w:rPr>
      </w:pPr>
      <w:r>
        <w:rPr>
          <w:rFonts w:ascii="Arial" w:hAnsi="Arial" w:cs="Arial"/>
        </w:rPr>
        <w:t xml:space="preserve">Non attuare o dare sostegno a forme di discriminazione nelle fasi dell’assunzione, retribuzione, accesso alla formazione, promozione, licenziamento o pensionamento in base </w:t>
      </w:r>
      <w:bookmarkStart w:id="0" w:name="_Hlk112859900"/>
      <w:r>
        <w:rPr>
          <w:rFonts w:ascii="Arial" w:hAnsi="Arial" w:cs="Arial"/>
        </w:rPr>
        <w:t xml:space="preserve">alla razza, origine nazionale o sociale, di casta, nascita, religione, disabilità, sesso, orientamento sessuale, responsabilità familiare, stato civile, appartenenza sindacale, opinioni politiche, età </w:t>
      </w:r>
      <w:bookmarkEnd w:id="0"/>
      <w:r>
        <w:rPr>
          <w:rFonts w:ascii="Arial" w:hAnsi="Arial" w:cs="Arial"/>
        </w:rPr>
        <w:t>o qualsiasi altra condizione che potrebbe dar luogo a discriminazioni</w:t>
      </w:r>
    </w:p>
    <w:p w14:paraId="6B91B7E0" w14:textId="18953D41" w:rsidR="003927EF" w:rsidRDefault="003927EF" w:rsidP="005768CC">
      <w:pPr>
        <w:pStyle w:val="Paragrafoelenco"/>
        <w:numPr>
          <w:ilvl w:val="1"/>
          <w:numId w:val="6"/>
        </w:numPr>
        <w:spacing w:line="360" w:lineRule="auto"/>
        <w:ind w:right="707"/>
        <w:rPr>
          <w:rFonts w:ascii="Arial" w:hAnsi="Arial" w:cs="Arial"/>
        </w:rPr>
      </w:pPr>
      <w:r>
        <w:rPr>
          <w:rFonts w:ascii="Arial" w:hAnsi="Arial" w:cs="Arial"/>
        </w:rPr>
        <w:t xml:space="preserve">Non interferire nel diritto del personale di seguire principi o pratiche per soddisfare le esigenze </w:t>
      </w:r>
      <w:r w:rsidR="00A93B8C">
        <w:rPr>
          <w:rFonts w:ascii="Arial" w:hAnsi="Arial" w:cs="Arial"/>
        </w:rPr>
        <w:t>in materia di razza, origine nazionale o sociale, di casta, nascita, religione, disabilità, sesso, orientamento sessuale, responsabilità familiare, stato civile, appartenenza sindacale, opinioni politiche, età</w:t>
      </w:r>
    </w:p>
    <w:p w14:paraId="4FD893D9" w14:textId="246826DC" w:rsidR="00032DAC" w:rsidRDefault="00032DAC" w:rsidP="005768CC">
      <w:pPr>
        <w:pStyle w:val="Paragrafoelenco"/>
        <w:numPr>
          <w:ilvl w:val="1"/>
          <w:numId w:val="6"/>
        </w:numPr>
        <w:spacing w:line="360" w:lineRule="auto"/>
        <w:ind w:right="707"/>
        <w:rPr>
          <w:rFonts w:ascii="Arial" w:hAnsi="Arial" w:cs="Arial"/>
        </w:rPr>
      </w:pPr>
      <w:r>
        <w:rPr>
          <w:rFonts w:ascii="Arial" w:hAnsi="Arial" w:cs="Arial"/>
        </w:rPr>
        <w:t>Non permettere alcun comportamento minaccioso, abusivo, coercitivo inclusi gesti, linguaggio fisico o contatto sul posto di lavoro o presso luoghi di lavoro esterni messi a disposizione dell’azienda</w:t>
      </w:r>
    </w:p>
    <w:p w14:paraId="4AA7877C" w14:textId="2BB6F5F1" w:rsidR="00032DAC" w:rsidRDefault="00032DAC" w:rsidP="005768CC">
      <w:pPr>
        <w:pStyle w:val="Paragrafoelenco"/>
        <w:numPr>
          <w:ilvl w:val="1"/>
          <w:numId w:val="6"/>
        </w:numPr>
        <w:spacing w:line="360" w:lineRule="auto"/>
        <w:ind w:right="707"/>
        <w:rPr>
          <w:rFonts w:ascii="Arial" w:hAnsi="Arial" w:cs="Arial"/>
        </w:rPr>
      </w:pPr>
      <w:r>
        <w:rPr>
          <w:rFonts w:ascii="Arial" w:hAnsi="Arial" w:cs="Arial"/>
        </w:rPr>
        <w:t>Non sottoporre in alcun caso un soggetto ad un test di gravidanza o di verginità</w:t>
      </w:r>
    </w:p>
    <w:p w14:paraId="36614333" w14:textId="7DF93470" w:rsidR="005768CC" w:rsidRDefault="005768CC" w:rsidP="005768CC">
      <w:pPr>
        <w:spacing w:line="360" w:lineRule="auto"/>
        <w:ind w:right="707"/>
        <w:rPr>
          <w:rFonts w:ascii="Arial" w:hAnsi="Arial" w:cs="Arial"/>
        </w:rPr>
      </w:pPr>
    </w:p>
    <w:p w14:paraId="5C5DA000" w14:textId="0ED00ED3" w:rsidR="005768CC" w:rsidRDefault="005768CC" w:rsidP="005768CC">
      <w:pPr>
        <w:spacing w:line="360" w:lineRule="auto"/>
        <w:ind w:right="707"/>
        <w:rPr>
          <w:rFonts w:ascii="Arial" w:hAnsi="Arial" w:cs="Arial"/>
        </w:rPr>
      </w:pPr>
    </w:p>
    <w:p w14:paraId="3496A0CD" w14:textId="02868533" w:rsidR="005768CC" w:rsidRDefault="005768CC" w:rsidP="005768CC">
      <w:pPr>
        <w:pStyle w:val="Paragrafoelenco"/>
        <w:numPr>
          <w:ilvl w:val="0"/>
          <w:numId w:val="6"/>
        </w:numPr>
        <w:ind w:right="707"/>
        <w:rPr>
          <w:rFonts w:ascii="Arial" w:hAnsi="Arial" w:cs="Arial"/>
          <w:b/>
          <w:bCs/>
          <w:sz w:val="24"/>
          <w:szCs w:val="24"/>
        </w:rPr>
      </w:pPr>
      <w:r>
        <w:rPr>
          <w:rFonts w:ascii="Arial" w:hAnsi="Arial" w:cs="Arial"/>
          <w:b/>
          <w:bCs/>
          <w:sz w:val="24"/>
          <w:szCs w:val="24"/>
        </w:rPr>
        <w:t>Pratiche disciplinari</w:t>
      </w:r>
    </w:p>
    <w:p w14:paraId="11A39C23" w14:textId="77777777" w:rsidR="005768CC" w:rsidRPr="00D23F4A" w:rsidRDefault="005768CC" w:rsidP="005768CC">
      <w:pPr>
        <w:pStyle w:val="Paragrafoelenco"/>
        <w:ind w:left="786" w:right="707"/>
        <w:rPr>
          <w:rFonts w:ascii="Arial" w:hAnsi="Arial" w:cs="Arial"/>
          <w:b/>
          <w:bCs/>
          <w:sz w:val="24"/>
          <w:szCs w:val="24"/>
        </w:rPr>
      </w:pPr>
    </w:p>
    <w:p w14:paraId="22462E0D" w14:textId="6A3A5639" w:rsidR="005768CC" w:rsidRDefault="00032DAC" w:rsidP="005768CC">
      <w:pPr>
        <w:pStyle w:val="Paragrafoelenco"/>
        <w:numPr>
          <w:ilvl w:val="1"/>
          <w:numId w:val="6"/>
        </w:numPr>
        <w:spacing w:line="360" w:lineRule="auto"/>
        <w:ind w:right="707"/>
        <w:rPr>
          <w:rFonts w:ascii="Arial" w:hAnsi="Arial" w:cs="Arial"/>
        </w:rPr>
      </w:pPr>
      <w:r>
        <w:rPr>
          <w:rFonts w:ascii="Arial" w:hAnsi="Arial" w:cs="Arial"/>
        </w:rPr>
        <w:t>Trattare tutto il personale con dignità e rispetto non attuando o tollerando l’impiego di punizioni corporali, coercizione mentale o fisica o abuso verbale del personale</w:t>
      </w:r>
    </w:p>
    <w:p w14:paraId="5B0ABD39" w14:textId="0B5B399F" w:rsidR="007B0239" w:rsidRPr="00264939" w:rsidRDefault="007B0239" w:rsidP="005768CC">
      <w:pPr>
        <w:pStyle w:val="Paragrafoelenco"/>
        <w:numPr>
          <w:ilvl w:val="1"/>
          <w:numId w:val="6"/>
        </w:numPr>
        <w:spacing w:line="360" w:lineRule="auto"/>
        <w:ind w:right="707"/>
        <w:rPr>
          <w:rFonts w:ascii="Arial" w:hAnsi="Arial" w:cs="Arial"/>
        </w:rPr>
      </w:pPr>
      <w:r>
        <w:rPr>
          <w:rFonts w:ascii="Arial" w:hAnsi="Arial" w:cs="Arial"/>
        </w:rPr>
        <w:t>Non ricorrere a qualsiasi trattamento duro o disumano del proprio personale</w:t>
      </w:r>
    </w:p>
    <w:p w14:paraId="5ED55A91" w14:textId="6B9E1AE3" w:rsidR="005768CC" w:rsidRDefault="005768CC" w:rsidP="005768CC">
      <w:pPr>
        <w:spacing w:line="360" w:lineRule="auto"/>
        <w:ind w:right="707"/>
        <w:rPr>
          <w:rFonts w:ascii="Arial" w:hAnsi="Arial" w:cs="Arial"/>
        </w:rPr>
      </w:pPr>
    </w:p>
    <w:p w14:paraId="2B7A722C" w14:textId="137AD7A1" w:rsidR="005768CC" w:rsidRDefault="005768CC" w:rsidP="005768CC">
      <w:pPr>
        <w:spacing w:line="360" w:lineRule="auto"/>
        <w:ind w:right="707"/>
        <w:rPr>
          <w:rFonts w:ascii="Arial" w:hAnsi="Arial" w:cs="Arial"/>
        </w:rPr>
      </w:pPr>
    </w:p>
    <w:p w14:paraId="6AAF0690" w14:textId="579BC2AA" w:rsidR="005768CC" w:rsidRDefault="005768CC" w:rsidP="005768CC">
      <w:pPr>
        <w:spacing w:line="360" w:lineRule="auto"/>
        <w:ind w:right="707"/>
        <w:rPr>
          <w:rFonts w:ascii="Arial" w:hAnsi="Arial" w:cs="Arial"/>
        </w:rPr>
      </w:pPr>
    </w:p>
    <w:p w14:paraId="2EC48E4C" w14:textId="0859D62B" w:rsidR="005768CC" w:rsidRPr="00B57F06" w:rsidRDefault="005768CC" w:rsidP="005768CC">
      <w:pPr>
        <w:pStyle w:val="Paragrafoelenco"/>
        <w:numPr>
          <w:ilvl w:val="0"/>
          <w:numId w:val="6"/>
        </w:numPr>
        <w:ind w:right="707"/>
        <w:rPr>
          <w:rFonts w:ascii="Arial" w:hAnsi="Arial" w:cs="Arial"/>
          <w:b/>
          <w:bCs/>
          <w:sz w:val="24"/>
          <w:szCs w:val="24"/>
        </w:rPr>
      </w:pPr>
      <w:r w:rsidRPr="00B57F06">
        <w:rPr>
          <w:rFonts w:ascii="Arial" w:hAnsi="Arial" w:cs="Arial"/>
          <w:b/>
          <w:bCs/>
          <w:sz w:val="24"/>
          <w:szCs w:val="24"/>
        </w:rPr>
        <w:t>Orario di lavoro</w:t>
      </w:r>
    </w:p>
    <w:p w14:paraId="4593C895" w14:textId="77777777" w:rsidR="005768CC" w:rsidRPr="00B57F06" w:rsidRDefault="005768CC" w:rsidP="005768CC">
      <w:pPr>
        <w:pStyle w:val="Paragrafoelenco"/>
        <w:ind w:left="786" w:right="707"/>
        <w:rPr>
          <w:rFonts w:ascii="Arial" w:hAnsi="Arial" w:cs="Arial"/>
          <w:b/>
          <w:bCs/>
          <w:sz w:val="24"/>
          <w:szCs w:val="24"/>
        </w:rPr>
      </w:pPr>
    </w:p>
    <w:p w14:paraId="0924496F" w14:textId="1FF5848F" w:rsidR="007B0239" w:rsidRPr="00B57F06" w:rsidRDefault="007B0239" w:rsidP="007B0239">
      <w:pPr>
        <w:pStyle w:val="Paragrafoelenco"/>
        <w:numPr>
          <w:ilvl w:val="1"/>
          <w:numId w:val="6"/>
        </w:numPr>
        <w:spacing w:line="360" w:lineRule="auto"/>
        <w:ind w:right="707"/>
        <w:rPr>
          <w:rFonts w:ascii="Arial" w:hAnsi="Arial" w:cs="Arial"/>
        </w:rPr>
      </w:pPr>
      <w:r w:rsidRPr="00B57F06">
        <w:rPr>
          <w:rFonts w:ascii="Arial" w:hAnsi="Arial" w:cs="Arial"/>
        </w:rPr>
        <w:t>Rispettare le leggi e gli standard in materia di orario di lavoro e giorni festivi</w:t>
      </w:r>
    </w:p>
    <w:p w14:paraId="28EB369F" w14:textId="33D706B3" w:rsidR="007B0239" w:rsidRPr="00B57F06" w:rsidRDefault="007B0239" w:rsidP="007B0239">
      <w:pPr>
        <w:pStyle w:val="Paragrafoelenco"/>
        <w:numPr>
          <w:ilvl w:val="1"/>
          <w:numId w:val="6"/>
        </w:numPr>
        <w:spacing w:line="360" w:lineRule="auto"/>
        <w:ind w:right="707"/>
        <w:rPr>
          <w:rFonts w:ascii="Arial" w:hAnsi="Arial" w:cs="Arial"/>
        </w:rPr>
      </w:pPr>
      <w:r w:rsidRPr="00B57F06">
        <w:rPr>
          <w:rFonts w:ascii="Arial" w:hAnsi="Arial" w:cs="Arial"/>
        </w:rPr>
        <w:t>Fare uso della settimana lavorativa normale, esclusi gli straordinari, che non può superare le 4</w:t>
      </w:r>
      <w:r w:rsidR="00B95720">
        <w:rPr>
          <w:rFonts w:ascii="Arial" w:hAnsi="Arial" w:cs="Arial"/>
        </w:rPr>
        <w:t>0</w:t>
      </w:r>
      <w:r w:rsidRPr="00B57F06">
        <w:rPr>
          <w:rFonts w:ascii="Arial" w:hAnsi="Arial" w:cs="Arial"/>
        </w:rPr>
        <w:t xml:space="preserve"> ore</w:t>
      </w:r>
    </w:p>
    <w:p w14:paraId="1521D0A2" w14:textId="176D8800" w:rsidR="007B0239" w:rsidRPr="00B57F06" w:rsidRDefault="007B0239" w:rsidP="007B0239">
      <w:pPr>
        <w:pStyle w:val="Paragrafoelenco"/>
        <w:numPr>
          <w:ilvl w:val="1"/>
          <w:numId w:val="6"/>
        </w:numPr>
        <w:spacing w:line="360" w:lineRule="auto"/>
        <w:ind w:right="707"/>
        <w:rPr>
          <w:rFonts w:ascii="Arial" w:hAnsi="Arial" w:cs="Arial"/>
        </w:rPr>
      </w:pPr>
      <w:r w:rsidRPr="00B57F06">
        <w:rPr>
          <w:rFonts w:ascii="Arial" w:hAnsi="Arial" w:cs="Arial"/>
        </w:rPr>
        <w:t>Fare in modo che il personale riceva almeno un giorno di riposo ogni sei giorni consecutivi di lavoro. Le eccezioni a questa regola possono essere effettuate solo secondo la legge nazionale e dal contratto collettivo liberamente negoziato in vigore che permette una media del tempo di lavoro, compresi i periodi di riposo adeguati</w:t>
      </w:r>
    </w:p>
    <w:p w14:paraId="7B957EB5" w14:textId="0C619959" w:rsidR="007B0239" w:rsidRPr="00B57F06" w:rsidRDefault="007B0239" w:rsidP="007B0239">
      <w:pPr>
        <w:pStyle w:val="Paragrafoelenco"/>
        <w:numPr>
          <w:ilvl w:val="1"/>
          <w:numId w:val="6"/>
        </w:numPr>
        <w:spacing w:line="360" w:lineRule="auto"/>
        <w:ind w:right="707"/>
        <w:rPr>
          <w:rFonts w:ascii="Arial" w:hAnsi="Arial" w:cs="Arial"/>
        </w:rPr>
      </w:pPr>
      <w:r w:rsidRPr="00B57F06">
        <w:rPr>
          <w:rFonts w:ascii="Arial" w:hAnsi="Arial" w:cs="Arial"/>
        </w:rPr>
        <w:t xml:space="preserve">Assicurarsi che tutto il lavoro straordinario sia volontario, non superiore alle 12 ore settimanali e non </w:t>
      </w:r>
      <w:r w:rsidR="0099440F" w:rsidRPr="00B57F06">
        <w:rPr>
          <w:rFonts w:ascii="Arial" w:hAnsi="Arial" w:cs="Arial"/>
        </w:rPr>
        <w:t>può essere richiesto su base regolare</w:t>
      </w:r>
    </w:p>
    <w:p w14:paraId="174491A0" w14:textId="197986DA" w:rsidR="0099440F" w:rsidRPr="00264939" w:rsidRDefault="0099440F" w:rsidP="007B0239">
      <w:pPr>
        <w:pStyle w:val="Paragrafoelenco"/>
        <w:numPr>
          <w:ilvl w:val="1"/>
          <w:numId w:val="6"/>
        </w:numPr>
        <w:spacing w:line="360" w:lineRule="auto"/>
        <w:ind w:right="707"/>
        <w:rPr>
          <w:rFonts w:ascii="Arial" w:hAnsi="Arial" w:cs="Arial"/>
        </w:rPr>
      </w:pPr>
      <w:r>
        <w:rPr>
          <w:rFonts w:ascii="Arial" w:hAnsi="Arial" w:cs="Arial"/>
        </w:rPr>
        <w:t>Nel caso in cui il lavoro straordinario sia necessario al fine di soddisfare la domanda a breve termine delle imprese nostre clienti, ci si impegna a negoziare con le organizzazioni dei lavoratori che rappresentano una parte significativa della forza lavoro complessiva ed accordarsi in modo equo, ragionevole e condiviso. Ogni accor</w:t>
      </w:r>
      <w:r w:rsidR="00B57F06">
        <w:rPr>
          <w:rFonts w:ascii="Arial" w:hAnsi="Arial" w:cs="Arial"/>
        </w:rPr>
        <w:t>d</w:t>
      </w:r>
      <w:r>
        <w:rPr>
          <w:rFonts w:ascii="Arial" w:hAnsi="Arial" w:cs="Arial"/>
        </w:rPr>
        <w:t>o deve essere sempre conforme ai requisiti di impresa.</w:t>
      </w:r>
    </w:p>
    <w:p w14:paraId="0D87D35F" w14:textId="5021EB6F" w:rsidR="005768CC" w:rsidRDefault="005768CC" w:rsidP="005768CC">
      <w:pPr>
        <w:spacing w:line="360" w:lineRule="auto"/>
        <w:ind w:right="707"/>
        <w:rPr>
          <w:rFonts w:ascii="Arial" w:hAnsi="Arial" w:cs="Arial"/>
        </w:rPr>
      </w:pPr>
    </w:p>
    <w:p w14:paraId="7979E09F" w14:textId="299E53DB" w:rsidR="005768CC" w:rsidRDefault="007B0239" w:rsidP="005768CC">
      <w:pPr>
        <w:pStyle w:val="Paragrafoelenco"/>
        <w:numPr>
          <w:ilvl w:val="0"/>
          <w:numId w:val="6"/>
        </w:numPr>
        <w:ind w:right="707"/>
        <w:rPr>
          <w:rFonts w:ascii="Arial" w:hAnsi="Arial" w:cs="Arial"/>
          <w:b/>
          <w:bCs/>
          <w:sz w:val="24"/>
          <w:szCs w:val="24"/>
        </w:rPr>
      </w:pPr>
      <w:r>
        <w:rPr>
          <w:rFonts w:ascii="Arial" w:hAnsi="Arial" w:cs="Arial"/>
          <w:b/>
          <w:bCs/>
          <w:sz w:val="24"/>
          <w:szCs w:val="24"/>
        </w:rPr>
        <w:t>Retribuzione</w:t>
      </w:r>
    </w:p>
    <w:p w14:paraId="53AB2C05" w14:textId="77777777" w:rsidR="005768CC" w:rsidRPr="00D23F4A" w:rsidRDefault="005768CC" w:rsidP="005768CC">
      <w:pPr>
        <w:pStyle w:val="Paragrafoelenco"/>
        <w:ind w:left="786" w:right="707"/>
        <w:rPr>
          <w:rFonts w:ascii="Arial" w:hAnsi="Arial" w:cs="Arial"/>
          <w:b/>
          <w:bCs/>
          <w:sz w:val="24"/>
          <w:szCs w:val="24"/>
        </w:rPr>
      </w:pPr>
    </w:p>
    <w:p w14:paraId="5BC1BC44" w14:textId="10F4C427" w:rsidR="005768CC" w:rsidRDefault="00604FAF" w:rsidP="005768CC">
      <w:pPr>
        <w:pStyle w:val="Paragrafoelenco"/>
        <w:numPr>
          <w:ilvl w:val="1"/>
          <w:numId w:val="6"/>
        </w:numPr>
        <w:spacing w:line="360" w:lineRule="auto"/>
        <w:ind w:right="707"/>
        <w:rPr>
          <w:rFonts w:ascii="Arial" w:hAnsi="Arial" w:cs="Arial"/>
        </w:rPr>
      </w:pPr>
      <w:r>
        <w:rPr>
          <w:rFonts w:ascii="Arial" w:hAnsi="Arial" w:cs="Arial"/>
        </w:rPr>
        <w:t xml:space="preserve">Rispettare quanto scritto nel CCNL in merito alla retribuzione, alle ore straordinarie diurne, notturne o festive stipulato con le organizzazioni sindacali del settore </w:t>
      </w:r>
    </w:p>
    <w:p w14:paraId="24528013" w14:textId="025FEB26" w:rsidR="005768CC" w:rsidRDefault="002F6363" w:rsidP="005768CC">
      <w:pPr>
        <w:pStyle w:val="Paragrafoelenco"/>
        <w:numPr>
          <w:ilvl w:val="1"/>
          <w:numId w:val="6"/>
        </w:numPr>
        <w:spacing w:line="360" w:lineRule="auto"/>
        <w:ind w:right="707"/>
        <w:rPr>
          <w:rFonts w:ascii="Arial" w:hAnsi="Arial" w:cs="Arial"/>
        </w:rPr>
      </w:pPr>
      <w:r>
        <w:rPr>
          <w:rFonts w:ascii="Arial" w:hAnsi="Arial" w:cs="Arial"/>
        </w:rPr>
        <w:t>Non e</w:t>
      </w:r>
      <w:r w:rsidR="00604FAF" w:rsidRPr="00486156">
        <w:rPr>
          <w:rFonts w:ascii="Arial" w:hAnsi="Arial" w:cs="Arial"/>
        </w:rPr>
        <w:t xml:space="preserve">ffettuare trattenute sulla retribuzione a causa di sanzioni disciplinari </w:t>
      </w:r>
      <w:r>
        <w:rPr>
          <w:rFonts w:ascii="Arial" w:hAnsi="Arial" w:cs="Arial"/>
        </w:rPr>
        <w:t xml:space="preserve">ma </w:t>
      </w:r>
      <w:r w:rsidR="00604FAF" w:rsidRPr="00486156">
        <w:rPr>
          <w:rFonts w:ascii="Arial" w:hAnsi="Arial" w:cs="Arial"/>
        </w:rPr>
        <w:t xml:space="preserve">solo </w:t>
      </w:r>
      <w:r w:rsidR="00486156" w:rsidRPr="00486156">
        <w:rPr>
          <w:rFonts w:ascii="Arial" w:hAnsi="Arial" w:cs="Arial"/>
        </w:rPr>
        <w:t>per le violazioni</w:t>
      </w:r>
      <w:r w:rsidR="00604FAF" w:rsidRPr="00486156">
        <w:rPr>
          <w:rFonts w:ascii="Arial" w:hAnsi="Arial" w:cs="Arial"/>
        </w:rPr>
        <w:t xml:space="preserve"> espressamente dichiarat</w:t>
      </w:r>
      <w:r w:rsidR="00486156" w:rsidRPr="00486156">
        <w:rPr>
          <w:rFonts w:ascii="Arial" w:hAnsi="Arial" w:cs="Arial"/>
        </w:rPr>
        <w:t>e</w:t>
      </w:r>
      <w:r w:rsidR="00604FAF" w:rsidRPr="00486156">
        <w:rPr>
          <w:rFonts w:ascii="Arial" w:hAnsi="Arial" w:cs="Arial"/>
        </w:rPr>
        <w:t xml:space="preserve"> </w:t>
      </w:r>
      <w:r w:rsidR="00486156" w:rsidRPr="00486156">
        <w:rPr>
          <w:rFonts w:ascii="Arial" w:hAnsi="Arial" w:cs="Arial"/>
        </w:rPr>
        <w:t xml:space="preserve">nel CCNL </w:t>
      </w:r>
    </w:p>
    <w:p w14:paraId="2FC17DAF" w14:textId="363794D3" w:rsidR="00486156" w:rsidRDefault="00486156" w:rsidP="005768CC">
      <w:pPr>
        <w:pStyle w:val="Paragrafoelenco"/>
        <w:numPr>
          <w:ilvl w:val="1"/>
          <w:numId w:val="6"/>
        </w:numPr>
        <w:spacing w:line="360" w:lineRule="auto"/>
        <w:ind w:right="707"/>
        <w:rPr>
          <w:rFonts w:ascii="Arial" w:hAnsi="Arial" w:cs="Arial"/>
        </w:rPr>
      </w:pPr>
      <w:r>
        <w:rPr>
          <w:rFonts w:ascii="Arial" w:hAnsi="Arial" w:cs="Arial"/>
        </w:rPr>
        <w:t xml:space="preserve">Descrivere le varie voci che compongono </w:t>
      </w:r>
      <w:r w:rsidR="00833A52">
        <w:rPr>
          <w:rFonts w:ascii="Arial" w:hAnsi="Arial" w:cs="Arial"/>
        </w:rPr>
        <w:t xml:space="preserve">la </w:t>
      </w:r>
      <w:r>
        <w:rPr>
          <w:rFonts w:ascii="Arial" w:hAnsi="Arial" w:cs="Arial"/>
        </w:rPr>
        <w:t>busta paga e remunerare i lavoratori in contanti , assegni, bonifici secondo quanto con essi concordato</w:t>
      </w:r>
    </w:p>
    <w:p w14:paraId="78E0B7F6" w14:textId="732F6AA6" w:rsidR="00486156" w:rsidRDefault="00486156" w:rsidP="005768CC">
      <w:pPr>
        <w:pStyle w:val="Paragrafoelenco"/>
        <w:numPr>
          <w:ilvl w:val="1"/>
          <w:numId w:val="6"/>
        </w:numPr>
        <w:spacing w:line="360" w:lineRule="auto"/>
        <w:ind w:right="707"/>
        <w:rPr>
          <w:rFonts w:ascii="Arial" w:hAnsi="Arial" w:cs="Arial"/>
        </w:rPr>
      </w:pPr>
      <w:r>
        <w:rPr>
          <w:rFonts w:ascii="Arial" w:hAnsi="Arial" w:cs="Arial"/>
        </w:rPr>
        <w:t>Retribuire le ore straordinarie con l</w:t>
      </w:r>
      <w:r w:rsidR="00833A52">
        <w:rPr>
          <w:rFonts w:ascii="Arial" w:hAnsi="Arial" w:cs="Arial"/>
        </w:rPr>
        <w:t>a</w:t>
      </w:r>
      <w:r>
        <w:rPr>
          <w:rFonts w:ascii="Arial" w:hAnsi="Arial" w:cs="Arial"/>
        </w:rPr>
        <w:t xml:space="preserve"> maggiorazione prevista nel CCNL</w:t>
      </w:r>
    </w:p>
    <w:p w14:paraId="7D1B47AE" w14:textId="1C5CD446" w:rsidR="00833A52" w:rsidRDefault="00833A52" w:rsidP="005768CC">
      <w:pPr>
        <w:pStyle w:val="Paragrafoelenco"/>
        <w:numPr>
          <w:ilvl w:val="1"/>
          <w:numId w:val="6"/>
        </w:numPr>
        <w:spacing w:line="360" w:lineRule="auto"/>
        <w:ind w:right="707"/>
        <w:rPr>
          <w:rFonts w:ascii="Arial" w:hAnsi="Arial" w:cs="Arial"/>
        </w:rPr>
      </w:pPr>
      <w:r>
        <w:rPr>
          <w:rFonts w:ascii="Arial" w:hAnsi="Arial" w:cs="Arial"/>
        </w:rPr>
        <w:t>Non utilizzare modelli o contratti contenenti sotterfugi per evitare l’adempimento di obblighi previsti in materia di lavoro e di legislazione sulla sicurezza sociale ed altri regolamenti in materia di lavoro</w:t>
      </w:r>
    </w:p>
    <w:p w14:paraId="64F0CB10" w14:textId="46CB2F21" w:rsidR="00833A52" w:rsidRPr="00486156" w:rsidRDefault="00833A52" w:rsidP="00833A52">
      <w:pPr>
        <w:pStyle w:val="Paragrafoelenco"/>
        <w:spacing w:line="360" w:lineRule="auto"/>
        <w:ind w:left="1506" w:right="707"/>
        <w:rPr>
          <w:rFonts w:ascii="Arial" w:hAnsi="Arial" w:cs="Arial"/>
        </w:rPr>
      </w:pPr>
    </w:p>
    <w:p w14:paraId="7F7D643C" w14:textId="77777777" w:rsidR="00A72F02" w:rsidRPr="00A72F02" w:rsidRDefault="00A72F02" w:rsidP="00A72F02">
      <w:pPr>
        <w:ind w:left="1068" w:right="707"/>
        <w:rPr>
          <w:rFonts w:ascii="Arial" w:hAnsi="Arial" w:cs="Arial"/>
          <w:sz w:val="14"/>
          <w:szCs w:val="14"/>
        </w:rPr>
      </w:pPr>
    </w:p>
    <w:tbl>
      <w:tblPr>
        <w:tblStyle w:val="Grigliatabella"/>
        <w:tblW w:w="0" w:type="auto"/>
        <w:jc w:val="righ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780"/>
        <w:gridCol w:w="3586"/>
      </w:tblGrid>
      <w:tr w:rsidR="00A72F02" w14:paraId="2C58FEF7" w14:textId="77777777" w:rsidTr="00382671">
        <w:trPr>
          <w:jc w:val="right"/>
        </w:trPr>
        <w:tc>
          <w:tcPr>
            <w:tcW w:w="3780" w:type="dxa"/>
            <w:shd w:val="clear" w:color="auto" w:fill="808080" w:themeFill="background1" w:themeFillShade="80"/>
          </w:tcPr>
          <w:p w14:paraId="7590C9E2" w14:textId="3E71ADD0" w:rsidR="00A72F02" w:rsidRPr="00A72F02" w:rsidRDefault="00A72F02" w:rsidP="00853B65">
            <w:pPr>
              <w:ind w:right="707"/>
              <w:rPr>
                <w:rFonts w:ascii="Arial" w:hAnsi="Arial" w:cs="Arial"/>
                <w:b/>
                <w:bCs/>
                <w:color w:val="FFFFFF" w:themeColor="background1"/>
              </w:rPr>
            </w:pPr>
            <w:r w:rsidRPr="00A72F02">
              <w:rPr>
                <w:rFonts w:ascii="Arial" w:hAnsi="Arial" w:cs="Arial"/>
                <w:b/>
                <w:bCs/>
                <w:color w:val="FFFFFF" w:themeColor="background1"/>
              </w:rPr>
              <w:t>Modello approvato da</w:t>
            </w:r>
          </w:p>
        </w:tc>
        <w:tc>
          <w:tcPr>
            <w:tcW w:w="3586" w:type="dxa"/>
            <w:shd w:val="clear" w:color="auto" w:fill="808080" w:themeFill="background1" w:themeFillShade="80"/>
          </w:tcPr>
          <w:p w14:paraId="4E9DD9A3" w14:textId="31D0190B" w:rsidR="00A72F02" w:rsidRPr="00A72F02" w:rsidRDefault="00A72F02" w:rsidP="00853B65">
            <w:pPr>
              <w:ind w:right="707"/>
              <w:rPr>
                <w:rFonts w:ascii="Arial" w:hAnsi="Arial" w:cs="Arial"/>
                <w:b/>
                <w:bCs/>
                <w:color w:val="FFFFFF" w:themeColor="background1"/>
              </w:rPr>
            </w:pPr>
            <w:r w:rsidRPr="00A72F02">
              <w:rPr>
                <w:rFonts w:ascii="Arial" w:hAnsi="Arial" w:cs="Arial"/>
                <w:b/>
                <w:bCs/>
                <w:color w:val="FFFFFF" w:themeColor="background1"/>
              </w:rPr>
              <w:t>Data e luogo</w:t>
            </w:r>
          </w:p>
        </w:tc>
      </w:tr>
      <w:tr w:rsidR="00A72F02" w14:paraId="6CCB4CC0" w14:textId="77777777" w:rsidTr="00382671">
        <w:trPr>
          <w:jc w:val="right"/>
        </w:trPr>
        <w:tc>
          <w:tcPr>
            <w:tcW w:w="3780" w:type="dxa"/>
            <w:shd w:val="clear" w:color="auto" w:fill="F2F2F2" w:themeFill="background1" w:themeFillShade="F2"/>
          </w:tcPr>
          <w:p w14:paraId="6D3A05BF" w14:textId="77777777" w:rsidR="00A72F02" w:rsidRPr="00A72F02" w:rsidRDefault="00A72F02" w:rsidP="00853B65">
            <w:pPr>
              <w:ind w:left="233" w:right="707"/>
              <w:rPr>
                <w:rFonts w:ascii="Arial" w:hAnsi="Arial" w:cs="Arial"/>
              </w:rPr>
            </w:pPr>
          </w:p>
        </w:tc>
        <w:tc>
          <w:tcPr>
            <w:tcW w:w="3586" w:type="dxa"/>
            <w:shd w:val="clear" w:color="auto" w:fill="F2F2F2" w:themeFill="background1" w:themeFillShade="F2"/>
          </w:tcPr>
          <w:p w14:paraId="65FB5D2E" w14:textId="77777777" w:rsidR="00A72F02" w:rsidRPr="00A72F02" w:rsidRDefault="00A72F02" w:rsidP="00853B65">
            <w:pPr>
              <w:spacing w:line="360" w:lineRule="auto"/>
              <w:ind w:left="233" w:right="32"/>
              <w:rPr>
                <w:rFonts w:ascii="Arial" w:hAnsi="Arial" w:cs="Arial"/>
              </w:rPr>
            </w:pPr>
          </w:p>
        </w:tc>
      </w:tr>
    </w:tbl>
    <w:p w14:paraId="33E9D072" w14:textId="77777777" w:rsidR="00FE2D0A" w:rsidRPr="00FE2D0A" w:rsidRDefault="00FE2D0A" w:rsidP="00A72F02">
      <w:pPr>
        <w:ind w:left="1068" w:right="707"/>
        <w:rPr>
          <w:rFonts w:ascii="Arial" w:hAnsi="Arial" w:cs="Arial"/>
        </w:rPr>
      </w:pPr>
    </w:p>
    <w:sectPr w:rsidR="00FE2D0A" w:rsidRPr="00FE2D0A" w:rsidSect="00431F34">
      <w:headerReference w:type="even" r:id="rId8"/>
      <w:headerReference w:type="default" r:id="rId9"/>
      <w:footerReference w:type="even" r:id="rId10"/>
      <w:footerReference w:type="default" r:id="rId11"/>
      <w:headerReference w:type="first" r:id="rId12"/>
      <w:footerReference w:type="first" r:id="rId13"/>
      <w:pgSz w:w="11906" w:h="16838"/>
      <w:pgMar w:top="1417" w:right="0" w:bottom="1134" w:left="0" w:header="708" w:footer="3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EB9918" w14:textId="77777777" w:rsidR="007E5B3E" w:rsidRDefault="007E5B3E" w:rsidP="00E43821">
      <w:pPr>
        <w:spacing w:after="0" w:line="240" w:lineRule="auto"/>
      </w:pPr>
      <w:r>
        <w:separator/>
      </w:r>
    </w:p>
  </w:endnote>
  <w:endnote w:type="continuationSeparator" w:id="0">
    <w:p w14:paraId="0628A86D" w14:textId="77777777" w:rsidR="007E5B3E" w:rsidRDefault="007E5B3E" w:rsidP="00E43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F687D" w14:textId="77777777" w:rsidR="003B5F41" w:rsidRDefault="003B5F4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B2AB5" w14:textId="77777777" w:rsidR="00C7080C" w:rsidRDefault="00C7080C" w:rsidP="00C7080C">
    <w:pPr>
      <w:pStyle w:val="Pidipagina"/>
      <w:jc w:val="center"/>
      <w:rPr>
        <w:rFonts w:ascii="Arial" w:hAnsi="Arial" w:cs="Arial"/>
        <w:b/>
        <w:bCs/>
        <w:color w:val="662160"/>
      </w:rPr>
    </w:pPr>
  </w:p>
  <w:p w14:paraId="40729B6F" w14:textId="4A49B1DD" w:rsidR="00C7080C" w:rsidRPr="00C7080C" w:rsidRDefault="00C7080C" w:rsidP="00C7080C">
    <w:pPr>
      <w:pStyle w:val="Pidipagina"/>
      <w:jc w:val="center"/>
      <w:rPr>
        <w:rFonts w:ascii="Arial" w:hAnsi="Arial" w:cs="Arial"/>
      </w:rPr>
    </w:pPr>
    <w:r w:rsidRPr="00C7080C">
      <w:rPr>
        <w:rFonts w:ascii="Arial" w:hAnsi="Arial" w:cs="Arial"/>
        <w:b/>
        <w:bCs/>
        <w:color w:val="662160"/>
      </w:rPr>
      <w:t>WINPLE – PROCEDURE SA 800</w:t>
    </w:r>
    <w:r w:rsidR="0018694A">
      <w:rPr>
        <w:rFonts w:ascii="Arial" w:hAnsi="Arial" w:cs="Arial"/>
        <w:b/>
        <w:bCs/>
        <w:color w:val="662160"/>
      </w:rPr>
      <w:t>0</w:t>
    </w:r>
    <w:r w:rsidRPr="00C7080C">
      <w:rPr>
        <w:rFonts w:ascii="Arial" w:hAnsi="Arial" w:cs="Arial"/>
        <w:b/>
        <w:bCs/>
        <w:color w:val="662160"/>
      </w:rPr>
      <w:t>:2014</w:t>
    </w:r>
    <w:r w:rsidRPr="00C7080C">
      <w:rPr>
        <w:rFonts w:ascii="Arial" w:hAnsi="Arial" w:cs="Arial"/>
      </w:rPr>
      <w:tab/>
    </w:r>
    <w:r w:rsidR="00657A83">
      <w:rPr>
        <w:rFonts w:ascii="Arial" w:hAnsi="Arial" w:cs="Arial"/>
      </w:rPr>
      <w:t xml:space="preserve">          </w:t>
    </w:r>
    <w:r w:rsidR="00A72F02">
      <w:rPr>
        <w:rFonts w:ascii="Arial" w:hAnsi="Arial" w:cs="Arial"/>
        <w:b/>
        <w:bCs/>
      </w:rPr>
      <w:t xml:space="preserve">Modello – </w:t>
    </w:r>
    <w:r w:rsidR="003B5F41">
      <w:rPr>
        <w:rFonts w:ascii="Arial" w:hAnsi="Arial" w:cs="Arial"/>
        <w:b/>
        <w:bCs/>
      </w:rPr>
      <w:t>MOD-9100-01</w:t>
    </w:r>
    <w:r w:rsidRPr="00C7080C">
      <w:rPr>
        <w:rFonts w:ascii="Arial" w:hAnsi="Arial" w:cs="Arial"/>
      </w:rPr>
      <w:tab/>
      <w:t xml:space="preserve">Pag. </w:t>
    </w:r>
    <w:r w:rsidRPr="00C7080C">
      <w:rPr>
        <w:rFonts w:ascii="Arial" w:hAnsi="Arial" w:cs="Arial"/>
      </w:rPr>
      <w:fldChar w:fldCharType="begin"/>
    </w:r>
    <w:r w:rsidRPr="00C7080C">
      <w:rPr>
        <w:rFonts w:ascii="Arial" w:hAnsi="Arial" w:cs="Arial"/>
      </w:rPr>
      <w:instrText>PAGE   \* MERGEFORMAT</w:instrText>
    </w:r>
    <w:r w:rsidRPr="00C7080C">
      <w:rPr>
        <w:rFonts w:ascii="Arial" w:hAnsi="Arial" w:cs="Arial"/>
      </w:rPr>
      <w:fldChar w:fldCharType="separate"/>
    </w:r>
    <w:r w:rsidRPr="00C7080C">
      <w:rPr>
        <w:rFonts w:ascii="Arial" w:hAnsi="Arial" w:cs="Arial"/>
      </w:rPr>
      <w:t>1</w:t>
    </w:r>
    <w:r w:rsidRPr="00C7080C">
      <w:rPr>
        <w:rFonts w:ascii="Arial" w:hAnsi="Arial" w:cs="Arial"/>
      </w:rPr>
      <w:fldChar w:fldCharType="end"/>
    </w:r>
    <w:r w:rsidRPr="00C7080C">
      <w:rPr>
        <w:rFonts w:ascii="Arial" w:hAnsi="Arial" w:cs="Arial"/>
      </w:rPr>
      <w:t xml:space="preserve"> di </w:t>
    </w:r>
    <w:r w:rsidRPr="00C7080C">
      <w:rPr>
        <w:rFonts w:ascii="Arial" w:hAnsi="Arial" w:cs="Arial"/>
      </w:rPr>
      <w:fldChar w:fldCharType="begin"/>
    </w:r>
    <w:r w:rsidRPr="00C7080C">
      <w:rPr>
        <w:rFonts w:ascii="Arial" w:hAnsi="Arial" w:cs="Arial"/>
      </w:rPr>
      <w:instrText xml:space="preserve"> NUMPAGES   \* MERGEFORMAT </w:instrText>
    </w:r>
    <w:r w:rsidRPr="00C7080C">
      <w:rPr>
        <w:rFonts w:ascii="Arial" w:hAnsi="Arial" w:cs="Arial"/>
      </w:rPr>
      <w:fldChar w:fldCharType="separate"/>
    </w:r>
    <w:r w:rsidRPr="00C7080C">
      <w:rPr>
        <w:rFonts w:ascii="Arial" w:hAnsi="Arial" w:cs="Arial"/>
        <w:noProof/>
      </w:rPr>
      <w:t>1</w:t>
    </w:r>
    <w:r w:rsidRPr="00C7080C">
      <w:rPr>
        <w:rFonts w:ascii="Arial" w:hAnsi="Arial" w:cs="Arial"/>
      </w:rPr>
      <w:fldChar w:fldCharType="end"/>
    </w:r>
  </w:p>
  <w:p>
    <w:r>
      <w:t>MasterComplianceHSQE by Maurizio Gustinicchi Consulting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1B193" w14:textId="77777777" w:rsidR="003B5F41" w:rsidRDefault="003B5F4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B88C9" w14:textId="77777777" w:rsidR="007E5B3E" w:rsidRDefault="007E5B3E" w:rsidP="00E43821">
      <w:pPr>
        <w:spacing w:after="0" w:line="240" w:lineRule="auto"/>
      </w:pPr>
      <w:r>
        <w:separator/>
      </w:r>
    </w:p>
  </w:footnote>
  <w:footnote w:type="continuationSeparator" w:id="0">
    <w:p w14:paraId="28E3B3E3" w14:textId="77777777" w:rsidR="007E5B3E" w:rsidRDefault="007E5B3E" w:rsidP="00E43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E3298" w14:textId="77777777" w:rsidR="003B5F41" w:rsidRDefault="003B5F4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23304" w14:textId="626552A7" w:rsidR="00431F34" w:rsidRDefault="00431F34">
    <w:r>
      <w:rPr>
        <w:noProof/>
      </w:rPr>
      <w:drawing>
        <wp:anchor distT="0" distB="0" distL="114300" distR="114300" simplePos="0" relativeHeight="251658240" behindDoc="0" locked="0" layoutInCell="1" allowOverlap="1" wp14:anchorId="5EE4DC73" wp14:editId="620B2267">
          <wp:simplePos x="0" y="0"/>
          <wp:positionH relativeFrom="column">
            <wp:posOffset>4600575</wp:posOffset>
          </wp:positionH>
          <wp:positionV relativeFrom="paragraph">
            <wp:posOffset>-204470</wp:posOffset>
          </wp:positionV>
          <wp:extent cx="2838450" cy="609923"/>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1">
                    <a:extLst>
                      <a:ext uri="{28A0092B-C50C-407E-A947-70E740481C1C}">
                        <a14:useLocalDpi xmlns:a14="http://schemas.microsoft.com/office/drawing/2010/main" val="0"/>
                      </a:ext>
                    </a:extLst>
                  </a:blip>
                  <a:stretch>
                    <a:fillRect/>
                  </a:stretch>
                </pic:blipFill>
                <pic:spPr>
                  <a:xfrm>
                    <a:off x="0" y="0"/>
                    <a:ext cx="2838450" cy="60992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321D6C1F" wp14:editId="16D6D637">
          <wp:simplePos x="0" y="0"/>
          <wp:positionH relativeFrom="column">
            <wp:posOffset>270510</wp:posOffset>
          </wp:positionH>
          <wp:positionV relativeFrom="paragraph">
            <wp:posOffset>-238760</wp:posOffset>
          </wp:positionV>
          <wp:extent cx="1543050" cy="646643"/>
          <wp:effectExtent l="0" t="0" r="0" b="1270"/>
          <wp:wrapNone/>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2">
                    <a:extLst>
                      <a:ext uri="{28A0092B-C50C-407E-A947-70E740481C1C}">
                        <a14:useLocalDpi xmlns:a14="http://schemas.microsoft.com/office/drawing/2010/main" val="0"/>
                      </a:ext>
                    </a:extLst>
                  </a:blip>
                  <a:stretch>
                    <a:fillRect/>
                  </a:stretch>
                </pic:blipFill>
                <pic:spPr>
                  <a:xfrm>
                    <a:off x="0" y="0"/>
                    <a:ext cx="1543050" cy="646643"/>
                  </a:xfrm>
                  <a:prstGeom prst="rect">
                    <a:avLst/>
                  </a:prstGeom>
                </pic:spPr>
              </pic:pic>
            </a:graphicData>
          </a:graphic>
          <wp14:sizeRelH relativeFrom="page">
            <wp14:pctWidth>0</wp14:pctWidth>
          </wp14:sizeRelH>
          <wp14:sizeRelV relativeFrom="page">
            <wp14:pctHeight>0</wp14:pctHeight>
          </wp14:sizeRelV>
        </wp:anchor>
      </w:drawing>
    </w:r>
  </w:p>
  <w:p w14:paraId="3BAE5D4C" w14:textId="77777777" w:rsidR="00431F34" w:rsidRDefault="00431F34"/>
  <w:tbl>
    <w:tblPr>
      <w:tblStyle w:val="Grigliatabella"/>
      <w:tblW w:w="1134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FBFBF" w:themeFill="background1" w:themeFillShade="BF"/>
      <w:tblLook w:val="04A0" w:firstRow="1" w:lastRow="0" w:firstColumn="1" w:lastColumn="0" w:noHBand="0" w:noVBand="1"/>
    </w:tblPr>
    <w:tblGrid>
      <w:gridCol w:w="8221"/>
      <w:gridCol w:w="283"/>
      <w:gridCol w:w="2836"/>
    </w:tblGrid>
    <w:tr w:rsidR="00431F34" w:rsidRPr="00090E31" w14:paraId="2B7ED689" w14:textId="77777777" w:rsidTr="00AE4443">
      <w:tc>
        <w:tcPr>
          <w:tcW w:w="8221" w:type="dxa"/>
          <w:shd w:val="clear" w:color="auto" w:fill="BFBFBF" w:themeFill="background1" w:themeFillShade="BF"/>
        </w:tcPr>
        <w:p w14:paraId="5D458391" w14:textId="5D7001A2" w:rsidR="00431F34" w:rsidRPr="00D153F5" w:rsidRDefault="00404DAE" w:rsidP="00D153F5">
          <w:pPr>
            <w:rPr>
              <w:rFonts w:ascii="Arial" w:hAnsi="Arial" w:cs="Arial"/>
              <w:b/>
              <w:bCs/>
            </w:rPr>
          </w:pPr>
          <w:r w:rsidRPr="00404DAE">
            <w:rPr>
              <w:rFonts w:ascii="Arial" w:hAnsi="Arial" w:cs="Arial"/>
              <w:b/>
              <w:bCs/>
              <w:sz w:val="18"/>
              <w:szCs w:val="18"/>
            </w:rPr>
            <w:t>DICHIARAZIONE DA PARTE DEL FORNITORE DI IMPEGNO DI RESPONSABILIT</w:t>
          </w:r>
          <w:r w:rsidR="004875EF" w:rsidRPr="00404DAE">
            <w:rPr>
              <w:rFonts w:ascii="Arial" w:hAnsi="Arial" w:cs="Arial"/>
              <w:b/>
              <w:bCs/>
              <w:sz w:val="18"/>
              <w:szCs w:val="18"/>
            </w:rPr>
            <w:t xml:space="preserve">À </w:t>
          </w:r>
          <w:r w:rsidRPr="00404DAE">
            <w:rPr>
              <w:rFonts w:ascii="Arial" w:hAnsi="Arial" w:cs="Arial"/>
              <w:b/>
              <w:bCs/>
              <w:sz w:val="18"/>
              <w:szCs w:val="18"/>
            </w:rPr>
            <w:t>SOCIALE</w:t>
          </w:r>
        </w:p>
      </w:tc>
      <w:tc>
        <w:tcPr>
          <w:tcW w:w="283" w:type="dxa"/>
          <w:shd w:val="clear" w:color="auto" w:fill="auto"/>
        </w:tcPr>
        <w:p w14:paraId="4ED535C8" w14:textId="77777777" w:rsidR="00431F34" w:rsidRPr="00090E31" w:rsidRDefault="00431F34" w:rsidP="00431F34">
          <w:pPr>
            <w:ind w:left="1454"/>
            <w:jc w:val="center"/>
            <w:rPr>
              <w:rFonts w:ascii="Arial" w:hAnsi="Arial" w:cs="Arial"/>
              <w:b/>
              <w:bCs/>
            </w:rPr>
          </w:pPr>
        </w:p>
      </w:tc>
      <w:tc>
        <w:tcPr>
          <w:tcW w:w="2836" w:type="dxa"/>
          <w:shd w:val="clear" w:color="auto" w:fill="BFBFBF" w:themeFill="background1" w:themeFillShade="BF"/>
        </w:tcPr>
        <w:p w14:paraId="647D06E8" w14:textId="45364A15" w:rsidR="00431F34" w:rsidRPr="00090E31" w:rsidRDefault="00404DAE" w:rsidP="00D153F5">
          <w:pPr>
            <w:tabs>
              <w:tab w:val="center" w:pos="1168"/>
              <w:tab w:val="right" w:pos="2336"/>
            </w:tabs>
            <w:ind w:right="316"/>
            <w:jc w:val="center"/>
            <w:rPr>
              <w:rFonts w:ascii="Arial" w:hAnsi="Arial" w:cs="Arial"/>
              <w:b/>
              <w:bCs/>
            </w:rPr>
          </w:pPr>
          <w:r>
            <w:rPr>
              <w:rFonts w:ascii="Arial" w:hAnsi="Arial" w:cs="Arial"/>
              <w:b/>
              <w:bCs/>
            </w:rPr>
            <w:t>MOD-</w:t>
          </w:r>
          <w:r w:rsidR="003B5F41">
            <w:rPr>
              <w:rFonts w:ascii="Arial" w:hAnsi="Arial" w:cs="Arial"/>
              <w:b/>
              <w:bCs/>
            </w:rPr>
            <w:t>9100</w:t>
          </w:r>
          <w:r>
            <w:rPr>
              <w:rFonts w:ascii="Arial" w:hAnsi="Arial" w:cs="Arial"/>
              <w:b/>
              <w:bCs/>
            </w:rPr>
            <w:t>-01</w:t>
          </w:r>
        </w:p>
      </w:tc>
    </w:tr>
  </w:tbl>
  <w:p w14:paraId="2490A19A" w14:textId="4A8F261A" w:rsidR="00B53A48" w:rsidRPr="00431F34" w:rsidRDefault="00B53A48" w:rsidP="00431F34">
    <w:pPr>
      <w:pStyle w:val="Intestazione"/>
      <w:pBdr>
        <w:bottom w:val="single" w:sz="6" w:space="1" w:color="auto"/>
      </w:pBdr>
      <w:rPr>
        <w:sz w:val="6"/>
        <w:szCs w:val="6"/>
      </w:rPr>
    </w:pPr>
  </w:p>
  <w:p w14:paraId="4550DF31" w14:textId="77777777" w:rsidR="00431F34" w:rsidRDefault="00431F34" w:rsidP="00431F34">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E46BB" w14:textId="77777777" w:rsidR="003B5F41" w:rsidRDefault="003B5F4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52D4C"/>
    <w:multiLevelType w:val="hybridMultilevel"/>
    <w:tmpl w:val="CEECAD18"/>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1" w15:restartNumberingAfterBreak="0">
    <w:nsid w:val="2BF9255D"/>
    <w:multiLevelType w:val="hybridMultilevel"/>
    <w:tmpl w:val="69BCB3B6"/>
    <w:lvl w:ilvl="0" w:tplc="5A3E4FF8">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 w15:restartNumberingAfterBreak="0">
    <w:nsid w:val="332553C8"/>
    <w:multiLevelType w:val="hybridMultilevel"/>
    <w:tmpl w:val="EFC03A9C"/>
    <w:lvl w:ilvl="0" w:tplc="04100005">
      <w:start w:val="1"/>
      <w:numFmt w:val="bullet"/>
      <w:lvlText w:val=""/>
      <w:lvlJc w:val="left"/>
      <w:pPr>
        <w:ind w:left="953" w:hanging="360"/>
      </w:pPr>
      <w:rPr>
        <w:rFonts w:ascii="Wingdings" w:hAnsi="Wingdings" w:hint="default"/>
      </w:rPr>
    </w:lvl>
    <w:lvl w:ilvl="1" w:tplc="04100003" w:tentative="1">
      <w:start w:val="1"/>
      <w:numFmt w:val="bullet"/>
      <w:lvlText w:val="o"/>
      <w:lvlJc w:val="left"/>
      <w:pPr>
        <w:ind w:left="1673" w:hanging="360"/>
      </w:pPr>
      <w:rPr>
        <w:rFonts w:ascii="Courier New" w:hAnsi="Courier New" w:cs="Courier New" w:hint="default"/>
      </w:rPr>
    </w:lvl>
    <w:lvl w:ilvl="2" w:tplc="04100005" w:tentative="1">
      <w:start w:val="1"/>
      <w:numFmt w:val="bullet"/>
      <w:lvlText w:val=""/>
      <w:lvlJc w:val="left"/>
      <w:pPr>
        <w:ind w:left="2393" w:hanging="360"/>
      </w:pPr>
      <w:rPr>
        <w:rFonts w:ascii="Wingdings" w:hAnsi="Wingdings" w:hint="default"/>
      </w:rPr>
    </w:lvl>
    <w:lvl w:ilvl="3" w:tplc="04100001" w:tentative="1">
      <w:start w:val="1"/>
      <w:numFmt w:val="bullet"/>
      <w:lvlText w:val=""/>
      <w:lvlJc w:val="left"/>
      <w:pPr>
        <w:ind w:left="3113" w:hanging="360"/>
      </w:pPr>
      <w:rPr>
        <w:rFonts w:ascii="Symbol" w:hAnsi="Symbol" w:hint="default"/>
      </w:rPr>
    </w:lvl>
    <w:lvl w:ilvl="4" w:tplc="04100003" w:tentative="1">
      <w:start w:val="1"/>
      <w:numFmt w:val="bullet"/>
      <w:lvlText w:val="o"/>
      <w:lvlJc w:val="left"/>
      <w:pPr>
        <w:ind w:left="3833" w:hanging="360"/>
      </w:pPr>
      <w:rPr>
        <w:rFonts w:ascii="Courier New" w:hAnsi="Courier New" w:cs="Courier New" w:hint="default"/>
      </w:rPr>
    </w:lvl>
    <w:lvl w:ilvl="5" w:tplc="04100005" w:tentative="1">
      <w:start w:val="1"/>
      <w:numFmt w:val="bullet"/>
      <w:lvlText w:val=""/>
      <w:lvlJc w:val="left"/>
      <w:pPr>
        <w:ind w:left="4553" w:hanging="360"/>
      </w:pPr>
      <w:rPr>
        <w:rFonts w:ascii="Wingdings" w:hAnsi="Wingdings" w:hint="default"/>
      </w:rPr>
    </w:lvl>
    <w:lvl w:ilvl="6" w:tplc="04100001" w:tentative="1">
      <w:start w:val="1"/>
      <w:numFmt w:val="bullet"/>
      <w:lvlText w:val=""/>
      <w:lvlJc w:val="left"/>
      <w:pPr>
        <w:ind w:left="5273" w:hanging="360"/>
      </w:pPr>
      <w:rPr>
        <w:rFonts w:ascii="Symbol" w:hAnsi="Symbol" w:hint="default"/>
      </w:rPr>
    </w:lvl>
    <w:lvl w:ilvl="7" w:tplc="04100003" w:tentative="1">
      <w:start w:val="1"/>
      <w:numFmt w:val="bullet"/>
      <w:lvlText w:val="o"/>
      <w:lvlJc w:val="left"/>
      <w:pPr>
        <w:ind w:left="5993" w:hanging="360"/>
      </w:pPr>
      <w:rPr>
        <w:rFonts w:ascii="Courier New" w:hAnsi="Courier New" w:cs="Courier New" w:hint="default"/>
      </w:rPr>
    </w:lvl>
    <w:lvl w:ilvl="8" w:tplc="04100005" w:tentative="1">
      <w:start w:val="1"/>
      <w:numFmt w:val="bullet"/>
      <w:lvlText w:val=""/>
      <w:lvlJc w:val="left"/>
      <w:pPr>
        <w:ind w:left="6713" w:hanging="360"/>
      </w:pPr>
      <w:rPr>
        <w:rFonts w:ascii="Wingdings" w:hAnsi="Wingdings" w:hint="default"/>
      </w:rPr>
    </w:lvl>
  </w:abstractNum>
  <w:abstractNum w:abstractNumId="3" w15:restartNumberingAfterBreak="0">
    <w:nsid w:val="4D29600D"/>
    <w:multiLevelType w:val="hybridMultilevel"/>
    <w:tmpl w:val="E75A12E2"/>
    <w:lvl w:ilvl="0" w:tplc="04100005">
      <w:start w:val="1"/>
      <w:numFmt w:val="bullet"/>
      <w:lvlText w:val=""/>
      <w:lvlJc w:val="left"/>
      <w:pPr>
        <w:ind w:left="786" w:hanging="360"/>
      </w:pPr>
      <w:rPr>
        <w:rFonts w:ascii="Wingdings" w:hAnsi="Wingdings" w:hint="default"/>
      </w:rPr>
    </w:lvl>
    <w:lvl w:ilvl="1" w:tplc="04100005">
      <w:start w:val="1"/>
      <w:numFmt w:val="bullet"/>
      <w:lvlText w:val=""/>
      <w:lvlJc w:val="left"/>
      <w:pPr>
        <w:ind w:left="1506" w:hanging="360"/>
      </w:pPr>
      <w:rPr>
        <w:rFonts w:ascii="Wingdings" w:hAnsi="Wingdings" w:hint="default"/>
      </w:rPr>
    </w:lvl>
    <w:lvl w:ilvl="2" w:tplc="04100005" w:tentative="1">
      <w:start w:val="1"/>
      <w:numFmt w:val="bullet"/>
      <w:lvlText w:val=""/>
      <w:lvlJc w:val="left"/>
      <w:pPr>
        <w:ind w:left="2226" w:hanging="360"/>
      </w:pPr>
      <w:rPr>
        <w:rFonts w:ascii="Wingdings" w:hAnsi="Wingdings" w:hint="default"/>
      </w:rPr>
    </w:lvl>
    <w:lvl w:ilvl="3" w:tplc="04100001" w:tentative="1">
      <w:start w:val="1"/>
      <w:numFmt w:val="bullet"/>
      <w:lvlText w:val=""/>
      <w:lvlJc w:val="left"/>
      <w:pPr>
        <w:ind w:left="2946" w:hanging="360"/>
      </w:pPr>
      <w:rPr>
        <w:rFonts w:ascii="Symbol" w:hAnsi="Symbol" w:hint="default"/>
      </w:rPr>
    </w:lvl>
    <w:lvl w:ilvl="4" w:tplc="04100003" w:tentative="1">
      <w:start w:val="1"/>
      <w:numFmt w:val="bullet"/>
      <w:lvlText w:val="o"/>
      <w:lvlJc w:val="left"/>
      <w:pPr>
        <w:ind w:left="3666" w:hanging="360"/>
      </w:pPr>
      <w:rPr>
        <w:rFonts w:ascii="Courier New" w:hAnsi="Courier New" w:cs="Courier New" w:hint="default"/>
      </w:rPr>
    </w:lvl>
    <w:lvl w:ilvl="5" w:tplc="04100005" w:tentative="1">
      <w:start w:val="1"/>
      <w:numFmt w:val="bullet"/>
      <w:lvlText w:val=""/>
      <w:lvlJc w:val="left"/>
      <w:pPr>
        <w:ind w:left="4386" w:hanging="360"/>
      </w:pPr>
      <w:rPr>
        <w:rFonts w:ascii="Wingdings" w:hAnsi="Wingdings" w:hint="default"/>
      </w:rPr>
    </w:lvl>
    <w:lvl w:ilvl="6" w:tplc="04100001" w:tentative="1">
      <w:start w:val="1"/>
      <w:numFmt w:val="bullet"/>
      <w:lvlText w:val=""/>
      <w:lvlJc w:val="left"/>
      <w:pPr>
        <w:ind w:left="5106" w:hanging="360"/>
      </w:pPr>
      <w:rPr>
        <w:rFonts w:ascii="Symbol" w:hAnsi="Symbol" w:hint="default"/>
      </w:rPr>
    </w:lvl>
    <w:lvl w:ilvl="7" w:tplc="04100003" w:tentative="1">
      <w:start w:val="1"/>
      <w:numFmt w:val="bullet"/>
      <w:lvlText w:val="o"/>
      <w:lvlJc w:val="left"/>
      <w:pPr>
        <w:ind w:left="5826" w:hanging="360"/>
      </w:pPr>
      <w:rPr>
        <w:rFonts w:ascii="Courier New" w:hAnsi="Courier New" w:cs="Courier New" w:hint="default"/>
      </w:rPr>
    </w:lvl>
    <w:lvl w:ilvl="8" w:tplc="04100005" w:tentative="1">
      <w:start w:val="1"/>
      <w:numFmt w:val="bullet"/>
      <w:lvlText w:val=""/>
      <w:lvlJc w:val="left"/>
      <w:pPr>
        <w:ind w:left="6546" w:hanging="360"/>
      </w:pPr>
      <w:rPr>
        <w:rFonts w:ascii="Wingdings" w:hAnsi="Wingdings" w:hint="default"/>
      </w:rPr>
    </w:lvl>
  </w:abstractNum>
  <w:abstractNum w:abstractNumId="4" w15:restartNumberingAfterBreak="0">
    <w:nsid w:val="6D5E09AF"/>
    <w:multiLevelType w:val="hybridMultilevel"/>
    <w:tmpl w:val="78A248D8"/>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5" w15:restartNumberingAfterBreak="0">
    <w:nsid w:val="72834BC4"/>
    <w:multiLevelType w:val="hybridMultilevel"/>
    <w:tmpl w:val="C5D62F76"/>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num w:numId="1" w16cid:durableId="1502354377">
    <w:abstractNumId w:val="0"/>
  </w:num>
  <w:num w:numId="2" w16cid:durableId="666447529">
    <w:abstractNumId w:val="2"/>
  </w:num>
  <w:num w:numId="3" w16cid:durableId="1634599775">
    <w:abstractNumId w:val="5"/>
  </w:num>
  <w:num w:numId="4" w16cid:durableId="141967046">
    <w:abstractNumId w:val="4"/>
  </w:num>
  <w:num w:numId="5" w16cid:durableId="1743213571">
    <w:abstractNumId w:val="1"/>
  </w:num>
  <w:num w:numId="6" w16cid:durableId="1652978437">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95F"/>
    <w:rsid w:val="00004200"/>
    <w:rsid w:val="00005F0A"/>
    <w:rsid w:val="00032DAC"/>
    <w:rsid w:val="0005230B"/>
    <w:rsid w:val="00090E31"/>
    <w:rsid w:val="000B6C65"/>
    <w:rsid w:val="000D1846"/>
    <w:rsid w:val="00143A77"/>
    <w:rsid w:val="00145F99"/>
    <w:rsid w:val="001550B3"/>
    <w:rsid w:val="001562B6"/>
    <w:rsid w:val="0018694A"/>
    <w:rsid w:val="001B073B"/>
    <w:rsid w:val="001B2D13"/>
    <w:rsid w:val="001C5607"/>
    <w:rsid w:val="001D4499"/>
    <w:rsid w:val="001E5F80"/>
    <w:rsid w:val="001F5AEB"/>
    <w:rsid w:val="0020257F"/>
    <w:rsid w:val="0023151B"/>
    <w:rsid w:val="0025486B"/>
    <w:rsid w:val="00264939"/>
    <w:rsid w:val="002E2682"/>
    <w:rsid w:val="002F6363"/>
    <w:rsid w:val="00304448"/>
    <w:rsid w:val="0032512C"/>
    <w:rsid w:val="00365201"/>
    <w:rsid w:val="00382671"/>
    <w:rsid w:val="0039007A"/>
    <w:rsid w:val="003927EF"/>
    <w:rsid w:val="003B5F41"/>
    <w:rsid w:val="003C2035"/>
    <w:rsid w:val="003E3FEC"/>
    <w:rsid w:val="00404DAE"/>
    <w:rsid w:val="004316A1"/>
    <w:rsid w:val="00431F34"/>
    <w:rsid w:val="00440B6E"/>
    <w:rsid w:val="00441BF0"/>
    <w:rsid w:val="00445249"/>
    <w:rsid w:val="004603BA"/>
    <w:rsid w:val="00486156"/>
    <w:rsid w:val="004875EF"/>
    <w:rsid w:val="004B62AE"/>
    <w:rsid w:val="004C6087"/>
    <w:rsid w:val="004E411B"/>
    <w:rsid w:val="004F53D2"/>
    <w:rsid w:val="005249EB"/>
    <w:rsid w:val="00545A9F"/>
    <w:rsid w:val="00551EB4"/>
    <w:rsid w:val="00553C78"/>
    <w:rsid w:val="005768CC"/>
    <w:rsid w:val="00592785"/>
    <w:rsid w:val="005E7A34"/>
    <w:rsid w:val="005F6351"/>
    <w:rsid w:val="00604FAF"/>
    <w:rsid w:val="006165F6"/>
    <w:rsid w:val="006224E7"/>
    <w:rsid w:val="00635CE2"/>
    <w:rsid w:val="00657A83"/>
    <w:rsid w:val="006623CD"/>
    <w:rsid w:val="00690FD3"/>
    <w:rsid w:val="006D46FA"/>
    <w:rsid w:val="006D7406"/>
    <w:rsid w:val="00746E01"/>
    <w:rsid w:val="00772AFB"/>
    <w:rsid w:val="007B0239"/>
    <w:rsid w:val="007C4190"/>
    <w:rsid w:val="007D35E5"/>
    <w:rsid w:val="007E2F92"/>
    <w:rsid w:val="007E5B3E"/>
    <w:rsid w:val="007F0F24"/>
    <w:rsid w:val="0081746C"/>
    <w:rsid w:val="00833A52"/>
    <w:rsid w:val="00847D84"/>
    <w:rsid w:val="0087070A"/>
    <w:rsid w:val="00871F8E"/>
    <w:rsid w:val="00874AB7"/>
    <w:rsid w:val="00884092"/>
    <w:rsid w:val="0088782B"/>
    <w:rsid w:val="008B4482"/>
    <w:rsid w:val="008E5302"/>
    <w:rsid w:val="00907147"/>
    <w:rsid w:val="0093116D"/>
    <w:rsid w:val="00953950"/>
    <w:rsid w:val="00961DCD"/>
    <w:rsid w:val="00966EA5"/>
    <w:rsid w:val="009841F4"/>
    <w:rsid w:val="00992714"/>
    <w:rsid w:val="0099440F"/>
    <w:rsid w:val="009A5938"/>
    <w:rsid w:val="00A1334F"/>
    <w:rsid w:val="00A16D5C"/>
    <w:rsid w:val="00A26D04"/>
    <w:rsid w:val="00A31B64"/>
    <w:rsid w:val="00A660B7"/>
    <w:rsid w:val="00A7095F"/>
    <w:rsid w:val="00A72F02"/>
    <w:rsid w:val="00A75973"/>
    <w:rsid w:val="00A93B8C"/>
    <w:rsid w:val="00AD2C60"/>
    <w:rsid w:val="00AE4443"/>
    <w:rsid w:val="00AE7C43"/>
    <w:rsid w:val="00AF1000"/>
    <w:rsid w:val="00AF356E"/>
    <w:rsid w:val="00B15E46"/>
    <w:rsid w:val="00B46317"/>
    <w:rsid w:val="00B478D6"/>
    <w:rsid w:val="00B53A48"/>
    <w:rsid w:val="00B57F06"/>
    <w:rsid w:val="00B95720"/>
    <w:rsid w:val="00BB5230"/>
    <w:rsid w:val="00BF4B33"/>
    <w:rsid w:val="00C2359C"/>
    <w:rsid w:val="00C26646"/>
    <w:rsid w:val="00C26917"/>
    <w:rsid w:val="00C35416"/>
    <w:rsid w:val="00C7080C"/>
    <w:rsid w:val="00C70849"/>
    <w:rsid w:val="00CA7DDB"/>
    <w:rsid w:val="00D0000C"/>
    <w:rsid w:val="00D0313E"/>
    <w:rsid w:val="00D03F26"/>
    <w:rsid w:val="00D128DA"/>
    <w:rsid w:val="00D153F5"/>
    <w:rsid w:val="00D238C5"/>
    <w:rsid w:val="00D23F4A"/>
    <w:rsid w:val="00D256DD"/>
    <w:rsid w:val="00D757BB"/>
    <w:rsid w:val="00D850C1"/>
    <w:rsid w:val="00D87407"/>
    <w:rsid w:val="00DB06D3"/>
    <w:rsid w:val="00DF2375"/>
    <w:rsid w:val="00DF4E20"/>
    <w:rsid w:val="00E07A84"/>
    <w:rsid w:val="00E4080C"/>
    <w:rsid w:val="00E43821"/>
    <w:rsid w:val="00E43A55"/>
    <w:rsid w:val="00E62982"/>
    <w:rsid w:val="00EE6420"/>
    <w:rsid w:val="00F16D1B"/>
    <w:rsid w:val="00F32215"/>
    <w:rsid w:val="00F50640"/>
    <w:rsid w:val="00F80AFD"/>
    <w:rsid w:val="00FB3B97"/>
    <w:rsid w:val="00FC3D27"/>
    <w:rsid w:val="00FD0E2D"/>
    <w:rsid w:val="00FE2D0A"/>
    <w:rsid w:val="00FF6C5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2B2E7"/>
  <w15:chartTrackingRefBased/>
  <w15:docId w15:val="{A7560FC3-1B52-4B30-8046-1062A90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4382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43821"/>
  </w:style>
  <w:style w:type="paragraph" w:styleId="Pidipagina">
    <w:name w:val="footer"/>
    <w:basedOn w:val="Normale"/>
    <w:link w:val="PidipaginaCarattere"/>
    <w:uiPriority w:val="99"/>
    <w:unhideWhenUsed/>
    <w:rsid w:val="00E4382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43821"/>
  </w:style>
  <w:style w:type="table" w:styleId="Grigliatabella">
    <w:name w:val="Table Grid"/>
    <w:basedOn w:val="Tabellanormale"/>
    <w:uiPriority w:val="39"/>
    <w:rsid w:val="00C708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B53A48"/>
    <w:pPr>
      <w:ind w:left="720"/>
      <w:contextualSpacing/>
    </w:pPr>
  </w:style>
  <w:style w:type="table" w:styleId="Tabellaelenco6acolori-colore1">
    <w:name w:val="List Table 6 Colorful Accent 1"/>
    <w:basedOn w:val="Tabellanormale"/>
    <w:uiPriority w:val="51"/>
    <w:rsid w:val="00C2359C"/>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1B6957-B3B5-4845-A7A5-F32C9892A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Pages>
  <Words>1041</Words>
  <Characters>5940</Characters>
  <Application>Microsoft Office Word</Application>
  <DocSecurity>0</DocSecurity>
  <Lines>49</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Maurizio Gustinicchi Consulting</dc:creator>
  <cp:keywords/>
  <dc:description>MasterComplianceHSQE by Maurizio Gustinicchi Consulting</dc:description>
  <cp:lastModifiedBy>Maurizio Gustinicchi Consulting</cp:lastModifiedBy>
  <cp:revision>17</cp:revision>
  <dcterms:created xsi:type="dcterms:W3CDTF">2022-08-31T14:49:00Z</dcterms:created>
  <dcterms:modified xsi:type="dcterms:W3CDTF">2022-10-12T17:14:00Z</dcterms:modified>
</cp:coreProperties>
</file>