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FB6A882" w14:textId="4447ADC4" w:rsidR="001B34E9" w:rsidRDefault="00280FBB" w:rsidP="001B34E9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tramite l’adozione di questa specifica procedura dimostra che relativamente al controllo interno della comunicazione, il proprio personale ha realmente compreso i requisiti di responsabilità sociale.</w:t>
            </w:r>
          </w:p>
          <w:p w14:paraId="00A62EA9" w14:textId="03F6B027" w:rsidR="001B34E9" w:rsidRPr="00774AAF" w:rsidRDefault="001B34E9" w:rsidP="00280FBB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5F3E6B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5C1B4DE" w:rsidR="00D87407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documenti del sistema di gestione SA8000</w:t>
            </w:r>
          </w:p>
          <w:p w14:paraId="73446197" w14:textId="2160DFDC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78B418" w14:textId="598FD13B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coinvolgimento interno vengono utilizzati i seguenti canali</w:t>
            </w:r>
          </w:p>
          <w:p w14:paraId="7D5AA2C4" w14:textId="19232D58" w:rsidR="005F3E6B" w:rsidRDefault="005F3E6B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104CB8F" w14:textId="2C0BE83E" w:rsid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Sito web aziendale</w:t>
            </w:r>
          </w:p>
          <w:p w14:paraId="7A0A397D" w14:textId="2FADD71D" w:rsidR="005F3E6B" w:rsidRPr="005F3E6B" w:rsidRDefault="005F3E6B" w:rsidP="005F3E6B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Interventi in corsi di formazione</w:t>
            </w:r>
          </w:p>
          <w:p w14:paraId="5BE787CA" w14:textId="77777777" w:rsidR="00D87407" w:rsidRPr="005F3E6B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5F3E6B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A57B416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Riferimenti normativi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5FB59E8" w14:textId="7FD11CA2" w:rsidR="00D87407" w:rsidRPr="0049003B" w:rsidRDefault="00874AB7" w:rsidP="002F4255">
            <w:pPr>
              <w:spacing w:line="360" w:lineRule="auto"/>
              <w:ind w:left="233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9003B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9003B">
              <w:rPr>
                <w:rFonts w:ascii="Arial" w:hAnsi="Arial" w:cs="Arial"/>
                <w:sz w:val="24"/>
                <w:szCs w:val="24"/>
              </w:rPr>
              <w:tab/>
            </w:r>
            <w:r w:rsidR="002F4255">
              <w:rPr>
                <w:rFonts w:ascii="Arial" w:hAnsi="Arial" w:cs="Arial"/>
                <w:i/>
                <w:iCs/>
                <w:sz w:val="24"/>
                <w:szCs w:val="24"/>
              </w:rPr>
              <w:t>Criterio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="007D7BCF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280FBB">
              <w:rPr>
                <w:rFonts w:ascii="Arial" w:hAnsi="Arial" w:cs="Arial"/>
                <w:i/>
                <w:iCs/>
                <w:sz w:val="24"/>
                <w:szCs w:val="24"/>
              </w:rPr>
              <w:t>.5</w:t>
            </w:r>
            <w:r w:rsidR="008E3868" w:rsidRPr="0049003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280FBB">
              <w:rPr>
                <w:rFonts w:ascii="Arial" w:hAnsi="Arial" w:cs="Arial"/>
                <w:i/>
                <w:iCs/>
                <w:sz w:val="24"/>
                <w:szCs w:val="24"/>
              </w:rPr>
              <w:t>Coinvolgimento interno e comunicazione</w:t>
            </w:r>
          </w:p>
          <w:p w14:paraId="39B169EE" w14:textId="434C5284" w:rsidR="00D47FCE" w:rsidRPr="00E06C80" w:rsidRDefault="00D47FCE" w:rsidP="00D47FCE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9860FE7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112B63D9" w14:textId="37667943" w:rsidR="00D87407" w:rsidRDefault="008E3868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responsabile </w:t>
            </w:r>
            <w:r w:rsidR="00A11F84">
              <w:rPr>
                <w:rFonts w:ascii="Arial" w:hAnsi="Arial" w:cs="Arial"/>
                <w:sz w:val="24"/>
                <w:szCs w:val="24"/>
              </w:rPr>
              <w:t xml:space="preserve">dell’attuazione di questa procedura in tutta </w:t>
            </w:r>
            <w:r w:rsidR="00385B90"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FC16F1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14446CD6" w:rsidR="00D87407" w:rsidRDefault="00D87407" w:rsidP="00FE2D0A">
      <w:pPr>
        <w:ind w:left="1068" w:right="707"/>
        <w:rPr>
          <w:rFonts w:ascii="Arial" w:hAnsi="Arial" w:cs="Arial"/>
        </w:rPr>
      </w:pPr>
    </w:p>
    <w:p w14:paraId="20101C7E" w14:textId="2521E3F1" w:rsidR="00280FBB" w:rsidRDefault="00280FBB" w:rsidP="00FE2D0A">
      <w:pPr>
        <w:ind w:left="1068" w:right="707"/>
        <w:rPr>
          <w:rFonts w:ascii="Arial" w:hAnsi="Arial" w:cs="Arial"/>
        </w:rPr>
      </w:pPr>
    </w:p>
    <w:p w14:paraId="20326A0C" w14:textId="271D03EF" w:rsidR="00280FBB" w:rsidRDefault="00280FBB" w:rsidP="00FE2D0A">
      <w:pPr>
        <w:ind w:left="1068" w:right="707"/>
        <w:rPr>
          <w:rFonts w:ascii="Arial" w:hAnsi="Arial" w:cs="Arial"/>
        </w:rPr>
      </w:pPr>
    </w:p>
    <w:p w14:paraId="1F2CBAC6" w14:textId="1205F455" w:rsidR="006D11E8" w:rsidRDefault="006D11E8" w:rsidP="00FE2D0A">
      <w:pPr>
        <w:ind w:left="1068" w:right="707"/>
        <w:rPr>
          <w:rFonts w:ascii="Arial" w:hAnsi="Arial" w:cs="Arial"/>
        </w:rPr>
      </w:pPr>
    </w:p>
    <w:p w14:paraId="097B0F6A" w14:textId="510B0144" w:rsidR="006D11E8" w:rsidRDefault="006D11E8" w:rsidP="00FE2D0A">
      <w:pPr>
        <w:ind w:left="1068" w:right="707"/>
        <w:rPr>
          <w:rFonts w:ascii="Arial" w:hAnsi="Arial" w:cs="Arial"/>
        </w:rPr>
      </w:pPr>
    </w:p>
    <w:p w14:paraId="2E3C6A8A" w14:textId="77777777" w:rsidR="006D11E8" w:rsidRPr="00E06C80" w:rsidRDefault="006D11E8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E6903A2" w:rsidR="00D87407" w:rsidRPr="00E06C80" w:rsidRDefault="006D11E8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51D90D9C" w14:textId="0AD3A5E4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30AC47F6" w14:textId="1233A53C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L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si è impegnata a </w:t>
            </w:r>
            <w:r>
              <w:rPr>
                <w:rFonts w:ascii="Arial" w:hAnsi="Arial" w:cs="Arial"/>
                <w:sz w:val="24"/>
                <w:szCs w:val="24"/>
              </w:rPr>
              <w:t>verificare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che la </w:t>
            </w:r>
            <w:r>
              <w:rPr>
                <w:rFonts w:ascii="Arial" w:hAnsi="Arial" w:cs="Arial"/>
                <w:sz w:val="24"/>
                <w:szCs w:val="24"/>
              </w:rPr>
              <w:t>propria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sia effettivamente documentata, implementata, mantenuta, comunicat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>, e res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1E3E0E">
              <w:rPr>
                <w:rFonts w:ascii="Arial" w:hAnsi="Arial" w:cs="Arial"/>
                <w:sz w:val="24"/>
                <w:szCs w:val="24"/>
              </w:rPr>
              <w:t xml:space="preserve"> accessibile in forma comprensibile a tutto il personale, inclusi gli amministratori, i dirigenti, la gestione, le autorità di vigilanza e personale</w:t>
            </w:r>
            <w:r>
              <w:rPr>
                <w:rFonts w:ascii="Arial" w:hAnsi="Arial" w:cs="Arial"/>
                <w:sz w:val="24"/>
                <w:szCs w:val="24"/>
              </w:rPr>
              <w:t>, i soggetti direttamente alle proprie dipendenze con qualsiasi formula contrattuale.</w:t>
            </w:r>
          </w:p>
          <w:p w14:paraId="39AE22D4" w14:textId="687AF3FB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B32E10" w14:textId="51E6307C" w:rsid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sz w:val="24"/>
                <w:szCs w:val="24"/>
              </w:rPr>
              <w:t>Il top management della società ha definito in forma scritta</w:t>
            </w:r>
            <w:r w:rsidR="000E550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3E0E">
              <w:rPr>
                <w:rFonts w:ascii="Arial" w:hAnsi="Arial" w:cs="Arial"/>
                <w:sz w:val="24"/>
                <w:szCs w:val="24"/>
              </w:rPr>
              <w:t>la politica della società per le condizioni di responsabilità sociale e del lavoro.</w:t>
            </w:r>
          </w:p>
          <w:p w14:paraId="3A629CCF" w14:textId="74268E1C" w:rsidR="003F6E29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26AB02" w14:textId="69B9BAE3" w:rsidR="003F6E29" w:rsidRPr="001E3E0E" w:rsidRDefault="003F6E29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politica di responsabilità sociale è stata pubblicata in modo rilevante all’interno dell’azienda affinché tutti i lavoratori possano apprendere che l’azienda ha volontariamente scelto di conformarsi allo </w:t>
            </w:r>
            <w:r w:rsidR="00385B90">
              <w:rPr>
                <w:rFonts w:ascii="Arial" w:hAnsi="Arial" w:cs="Arial"/>
                <w:sz w:val="24"/>
                <w:szCs w:val="24"/>
              </w:rPr>
              <w:t xml:space="preserve">Standard </w:t>
            </w:r>
            <w:r>
              <w:rPr>
                <w:rFonts w:ascii="Arial" w:hAnsi="Arial" w:cs="Arial"/>
                <w:sz w:val="24"/>
                <w:szCs w:val="24"/>
              </w:rPr>
              <w:t>SA8000.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1A0B3D" w14:textId="77777777" w:rsidR="005902B7" w:rsidRDefault="005902B7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0136" w:type="dxa"/>
              <w:tblInd w:w="233" w:type="dxa"/>
              <w:tblLook w:val="04A0" w:firstRow="1" w:lastRow="0" w:firstColumn="1" w:lastColumn="0" w:noHBand="0" w:noVBand="1"/>
            </w:tblPr>
            <w:tblGrid>
              <w:gridCol w:w="3052"/>
              <w:gridCol w:w="5528"/>
              <w:gridCol w:w="1556"/>
            </w:tblGrid>
            <w:tr w:rsidR="00993F27" w:rsidRPr="008E02B5" w14:paraId="467C5004" w14:textId="77777777" w:rsidTr="005902B7">
              <w:tc>
                <w:tcPr>
                  <w:tcW w:w="3052" w:type="dxa"/>
                  <w:shd w:val="clear" w:color="auto" w:fill="000000" w:themeFill="text1"/>
                </w:tcPr>
                <w:p w14:paraId="037DC66A" w14:textId="5807F900" w:rsidR="00993F27" w:rsidRPr="008E02B5" w:rsidRDefault="00993F27" w:rsidP="00D4574E">
                  <w:pPr>
                    <w:spacing w:line="360" w:lineRule="auto"/>
                    <w:ind w:right="-77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Parte interessata</w:t>
                  </w:r>
                </w:p>
              </w:tc>
              <w:tc>
                <w:tcPr>
                  <w:tcW w:w="5528" w:type="dxa"/>
                  <w:shd w:val="clear" w:color="auto" w:fill="000000" w:themeFill="text1"/>
                </w:tcPr>
                <w:p w14:paraId="0B31791F" w14:textId="7A32770F" w:rsidR="00993F27" w:rsidRPr="008E02B5" w:rsidRDefault="00993F27" w:rsidP="00D4574E">
                  <w:pPr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Comunicazione</w:t>
                  </w:r>
                </w:p>
              </w:tc>
              <w:tc>
                <w:tcPr>
                  <w:tcW w:w="1556" w:type="dxa"/>
                  <w:shd w:val="clear" w:color="auto" w:fill="000000" w:themeFill="text1"/>
                </w:tcPr>
                <w:p w14:paraId="0C4176EE" w14:textId="74263D5B" w:rsidR="00993F27" w:rsidRPr="008E02B5" w:rsidRDefault="00993F27" w:rsidP="00D4574E">
                  <w:pPr>
                    <w:spacing w:line="360" w:lineRule="auto"/>
                    <w:ind w:right="-73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  <w:t>INT/EST</w:t>
                  </w:r>
                </w:p>
              </w:tc>
            </w:tr>
            <w:tr w:rsidR="00993F27" w14:paraId="78BA4395" w14:textId="77777777" w:rsidTr="005902B7">
              <w:tc>
                <w:tcPr>
                  <w:tcW w:w="3052" w:type="dxa"/>
                  <w:vAlign w:val="center"/>
                </w:tcPr>
                <w:p w14:paraId="3934CE2F" w14:textId="79069394" w:rsidR="00993F27" w:rsidRPr="008E02B5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8E02B5">
                    <w:rPr>
                      <w:rFonts w:ascii="Arial" w:hAnsi="Arial" w:cs="Arial"/>
                      <w:sz w:val="20"/>
                      <w:szCs w:val="20"/>
                    </w:rPr>
                    <w:t>Acquirenti</w:t>
                  </w:r>
                </w:p>
              </w:tc>
              <w:tc>
                <w:tcPr>
                  <w:tcW w:w="5528" w:type="dxa"/>
                  <w:vAlign w:val="center"/>
                </w:tcPr>
                <w:p w14:paraId="39D6B226" w14:textId="50305F2F" w:rsidR="00993F27" w:rsidRPr="008E02B5" w:rsidRDefault="00993F27" w:rsidP="00926A23">
                  <w:pPr>
                    <w:spacing w:line="360" w:lineRule="auto"/>
                    <w:ind w:right="71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Richieste ed ordini di acquisto in cui siano sempre specificati i requisiti di responsabilità sociale</w:t>
                  </w:r>
                </w:p>
              </w:tc>
              <w:tc>
                <w:tcPr>
                  <w:tcW w:w="1556" w:type="dxa"/>
                  <w:vAlign w:val="center"/>
                </w:tcPr>
                <w:p w14:paraId="78949F90" w14:textId="0E4F1B27" w:rsidR="00993F27" w:rsidRPr="008E02B5" w:rsidRDefault="006D11E8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EST</w:t>
                  </w:r>
                </w:p>
              </w:tc>
            </w:tr>
            <w:tr w:rsidR="00993F27" w14:paraId="0532D01F" w14:textId="77777777" w:rsidTr="005902B7">
              <w:tc>
                <w:tcPr>
                  <w:tcW w:w="3052" w:type="dxa"/>
                  <w:vAlign w:val="center"/>
                </w:tcPr>
                <w:p w14:paraId="480B2649" w14:textId="77777777" w:rsidR="000D489B" w:rsidRPr="000D489B" w:rsidRDefault="000D489B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  <w:p w14:paraId="38A0E830" w14:textId="77777777" w:rsidR="00993F27" w:rsidRDefault="00993F27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Lavoratori</w:t>
                  </w:r>
                </w:p>
                <w:p w14:paraId="757292D5" w14:textId="513D52DE" w:rsidR="000D489B" w:rsidRPr="000D489B" w:rsidRDefault="000D489B" w:rsidP="00926A23">
                  <w:pPr>
                    <w:spacing w:line="360" w:lineRule="auto"/>
                    <w:ind w:right="39"/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</w:tc>
              <w:tc>
                <w:tcPr>
                  <w:tcW w:w="5528" w:type="dxa"/>
                  <w:vAlign w:val="center"/>
                </w:tcPr>
                <w:p w14:paraId="4777FB0D" w14:textId="05481370" w:rsidR="00993F27" w:rsidRPr="008E02B5" w:rsidRDefault="00993F27" w:rsidP="00926A23">
                  <w:pPr>
                    <w:spacing w:line="360" w:lineRule="auto"/>
                    <w:ind w:right="-117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Politica SA8000</w:t>
                  </w:r>
                </w:p>
              </w:tc>
              <w:tc>
                <w:tcPr>
                  <w:tcW w:w="1556" w:type="dxa"/>
                  <w:vAlign w:val="center"/>
                </w:tcPr>
                <w:p w14:paraId="16102A48" w14:textId="5B902DCB" w:rsidR="00993F27" w:rsidRPr="008E02B5" w:rsidRDefault="00993F27" w:rsidP="00993F27">
                  <w:pPr>
                    <w:spacing w:line="36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INT</w:t>
                  </w:r>
                </w:p>
              </w:tc>
            </w:tr>
          </w:tbl>
          <w:p w14:paraId="1DE1BDE1" w14:textId="3399FD2E" w:rsidR="008E02B5" w:rsidRDefault="008E02B5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929D36" w14:textId="06DEEE53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169A17F" w14:textId="491B0B80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D950FBC" w14:textId="4A8957CB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F9DEF1" w14:textId="39EA6F03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1B1870D" w14:textId="4296EA12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29E8131" w14:textId="05CF07AD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2662746" w14:textId="53FDA7CF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51B81F2" w14:textId="4B550145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1EA489" w14:textId="77777777" w:rsidR="00280FBB" w:rsidRDefault="00280FBB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2A77CE" w14:textId="77777777" w:rsidR="000E550D" w:rsidRDefault="000E550D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C8FD89" w14:textId="77777777" w:rsidR="006D11E8" w:rsidRDefault="006D11E8" w:rsidP="00FC16F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5A0EEE" w14:textId="0BD1557B" w:rsidR="00FC16F1" w:rsidRPr="001E3E0E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COINVOLGIMENTO E COMUNICAZIONE INTERNA</w:t>
            </w:r>
          </w:p>
          <w:p w14:paraId="55FBAC6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47E5A6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personale è coinvolto attraverso la formazione per raggiungere la consapevolezza e la comprensione dei requisiti della SA 8000:2014. </w:t>
            </w:r>
          </w:p>
          <w:p w14:paraId="424BDA1E" w14:textId="7777777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312EE6C" w14:textId="6544A5B7" w:rsidR="00FC16F1" w:rsidRDefault="00FC16F1" w:rsidP="00FC16F1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grado di formazione e consapevolezza del personale è monitorato attraverso la valutazione dell’efficacia della formazione erogata e attraverso la conduzione degli audit interni.</w:t>
            </w:r>
          </w:p>
          <w:p w14:paraId="7CEB1EAA" w14:textId="63046D5F" w:rsidR="007465FE" w:rsidRDefault="007465FE" w:rsidP="008E02B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2EEE129" w14:textId="7103F943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DOCUMENTI SA 8000:2014</w:t>
            </w:r>
          </w:p>
          <w:p w14:paraId="407E671E" w14:textId="4C46B367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F5D5786" w14:textId="598E171B" w:rsidR="007465FE" w:rsidRDefault="007465FE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ha predisposto una cartella specifica sul sito aziendale dedicat</w:t>
            </w:r>
            <w:r w:rsidR="00385B90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alla documentazione di responsabilità sociale cui </w:t>
            </w:r>
            <w:r w:rsidR="00617BDF">
              <w:rPr>
                <w:rFonts w:ascii="Arial" w:hAnsi="Arial" w:cs="Arial"/>
                <w:sz w:val="24"/>
                <w:szCs w:val="24"/>
              </w:rPr>
              <w:t>l’accesso è garantito a seconda dei permessi e delle autorizzazioni.</w:t>
            </w:r>
          </w:p>
          <w:p w14:paraId="4C208A59" w14:textId="176849A2" w:rsidR="00617BDF" w:rsidRDefault="00617BDF" w:rsidP="007465F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DB17F59" w14:textId="44F8B875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Sezione 1 – Area riservata ai dipendenti e collaboratori, protett</w:t>
            </w:r>
            <w:r w:rsidR="000D489B"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da password</w:t>
            </w:r>
          </w:p>
          <w:p w14:paraId="77992A37" w14:textId="56638AB4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questa sezione sono presenti i documenti e le comunicazioni ad uso interno dunque indirizzate a dipendenti e collaboratori</w:t>
            </w:r>
          </w:p>
          <w:p w14:paraId="01716E17" w14:textId="77777777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813F8FA" w14:textId="041294F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Sezione 2 – Area pubblica e di libero accesso a tutti i visitatori</w:t>
            </w:r>
          </w:p>
          <w:p w14:paraId="43CCF1A2" w14:textId="4FBEB4F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area è ad accesso libero e le pagine di questa sezione sono state indicizzate sui principali motori di ricerca al fine di poter raggiungere il maggior numero di visitatori.</w:t>
            </w:r>
          </w:p>
          <w:p w14:paraId="09DAA3AF" w14:textId="0D9AE7E6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BF2B04" w14:textId="62E1DE5D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1C928B" w14:textId="792EA28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D1E128D" w14:textId="55BA684A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B3FBA25" w14:textId="06D5006D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7E0720" w14:textId="61E432EF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82F2A3" w14:textId="5CA31BB3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6A7C9D" w14:textId="283B840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44D717" w14:textId="01FC38F8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4222AA1" w14:textId="6DCA4698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03197A" w14:textId="05F5124C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CBB132" w14:textId="77777777" w:rsidR="00280FBB" w:rsidRDefault="00280FBB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6055A02" w14:textId="482E04B9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Nel sito aziendale trovano pubblicazione:</w:t>
            </w:r>
          </w:p>
          <w:p w14:paraId="28781403" w14:textId="77777777" w:rsidR="00617BDF" w:rsidRDefault="00617BDF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479E910" w14:textId="6AA9A005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politiche aziendali relative alla responsabilità sociale</w:t>
            </w:r>
          </w:p>
          <w:p w14:paraId="086CD3E2" w14:textId="5E1DCD68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bilancio sociale</w:t>
            </w:r>
          </w:p>
          <w:p w14:paraId="42132F5E" w14:textId="748A924E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strumenti e le indicazioni per l’inoltro di reclami</w:t>
            </w:r>
          </w:p>
          <w:p w14:paraId="031BC1A9" w14:textId="5CDC4443" w:rsidR="00617BDF" w:rsidRDefault="00617BDF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dei riesami di direzione</w:t>
            </w:r>
          </w:p>
          <w:p w14:paraId="09339CE7" w14:textId="6985214E" w:rsidR="00883779" w:rsidRDefault="00883779" w:rsidP="00617BDF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estratti delle procedure del sistema di gestione (documenti completi sono invece visibili solo agli utenti abilitati per il rispetto delle normative in materia di privacy e segreto industriale)</w:t>
            </w:r>
          </w:p>
          <w:p w14:paraId="7E7BD896" w14:textId="6B0A5F06" w:rsidR="00883779" w:rsidRDefault="00883779" w:rsidP="00883779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comunicazioni generali relative al comportamento etico e alla responsabilità sociale</w:t>
            </w:r>
          </w:p>
          <w:p w14:paraId="07EC4904" w14:textId="74D4FE7F" w:rsidR="00883779" w:rsidRDefault="00883779" w:rsidP="00883779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13A1DA6" w14:textId="28353F75" w:rsidR="00883779" w:rsidRDefault="00883779" w:rsidP="00795398">
            <w:pPr>
              <w:spacing w:line="360" w:lineRule="auto"/>
              <w:ind w:left="233" w:right="17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bilancio sociale viene redatto e pubblicato annualmente: esso viene reso disponibile alle parti interessate (clienti, fornitori, soci, pubblica amministrazione, etc.)</w:t>
            </w:r>
          </w:p>
          <w:p w14:paraId="07D9C2B1" w14:textId="480EA83D" w:rsidR="00883779" w:rsidRDefault="00883779" w:rsidP="0088377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137F35A" w14:textId="64B13D73" w:rsidR="00617BDF" w:rsidRDefault="00883779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Tra i dati e le considerazioni del bilancio sociale trovano spazio dati ed informazioni che caratterizzano l’azienda in relazione ai requisiti della norma SA 8000:2014.</w:t>
            </w:r>
          </w:p>
          <w:p w14:paraId="7E8F4A87" w14:textId="5A2B1082" w:rsidR="00795398" w:rsidRDefault="00795398" w:rsidP="00617BD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1DD03F20" w:rsidR="000E550D" w:rsidRPr="00E06C80" w:rsidRDefault="00795398" w:rsidP="0076138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ha comunicato ruoli, responsabilità ed autorità a tutto il personale aziendale per favorire un corretto funzionamento del sistema SA8000 e per coinvolgere ciascuno al raggiungimento degli obiettivi.</w:t>
            </w:r>
          </w:p>
        </w:tc>
      </w:tr>
    </w:tbl>
    <w:p w14:paraId="5C6A276E" w14:textId="77777777" w:rsidR="00D94703" w:rsidRDefault="00D9470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6"/>
      </w:tblGrid>
      <w:tr w:rsidR="00103BBB" w:rsidRPr="00E06C80" w14:paraId="591B46FC" w14:textId="77777777" w:rsidTr="00E979A0">
        <w:tc>
          <w:tcPr>
            <w:tcW w:w="11346" w:type="dxa"/>
            <w:shd w:val="clear" w:color="auto" w:fill="808080" w:themeFill="background1" w:themeFillShade="80"/>
          </w:tcPr>
          <w:p w14:paraId="2C692774" w14:textId="01E167DC" w:rsidR="00103BBB" w:rsidRPr="00E06C80" w:rsidRDefault="00EB135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E979A0">
        <w:tc>
          <w:tcPr>
            <w:tcW w:w="11346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20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340"/>
              <w:gridCol w:w="2319"/>
              <w:gridCol w:w="1547"/>
            </w:tblGrid>
            <w:tr w:rsidR="00103BBB" w:rsidRPr="00E06C80" w14:paraId="5BF684CE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340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19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5902B7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5902B7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E3D4280" w:rsidR="00D04695" w:rsidRPr="00C8563D" w:rsidRDefault="006F26B7" w:rsidP="00A730B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ALL-03</w:t>
                  </w:r>
                </w:p>
              </w:tc>
              <w:tc>
                <w:tcPr>
                  <w:tcW w:w="5340" w:type="dxa"/>
                  <w:vAlign w:val="center"/>
                </w:tcPr>
                <w:p w14:paraId="267FC45A" w14:textId="56CCDE5B" w:rsidR="00D04695" w:rsidRPr="00DF02FA" w:rsidRDefault="006F26B7" w:rsidP="005902B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Politica di responsabilità sociale SA8000</w:t>
                  </w:r>
                </w:p>
              </w:tc>
              <w:tc>
                <w:tcPr>
                  <w:tcW w:w="2319" w:type="dxa"/>
                  <w:shd w:val="clear" w:color="auto" w:fill="auto"/>
                  <w:vAlign w:val="center"/>
                </w:tcPr>
                <w:p w14:paraId="0E9C6A05" w14:textId="6EC26B01" w:rsidR="00D04695" w:rsidRPr="00DF02FA" w:rsidRDefault="00D04695" w:rsidP="005902B7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DF02F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87A11B7" w:rsidR="00D04695" w:rsidRPr="00DF02FA" w:rsidRDefault="006F26B7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B28FA9C" w:rsidR="00103BBB" w:rsidRPr="00E06C80" w:rsidRDefault="00EB135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280FBB">
      <w:headerReference w:type="default" r:id="rId8"/>
      <w:footerReference w:type="default" r:id="rId9"/>
      <w:pgSz w:w="11906" w:h="16838"/>
      <w:pgMar w:top="1370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5937A" w14:textId="77777777" w:rsidR="00012DC1" w:rsidRDefault="00012DC1" w:rsidP="00E43821">
      <w:pPr>
        <w:spacing w:after="0" w:line="240" w:lineRule="auto"/>
      </w:pPr>
      <w:r>
        <w:separator/>
      </w:r>
    </w:p>
  </w:endnote>
  <w:endnote w:type="continuationSeparator" w:id="0">
    <w:p w14:paraId="4E1B0E7F" w14:textId="77777777" w:rsidR="00012DC1" w:rsidRDefault="00012DC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3E1B3E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6E6692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80FBB">
      <w:rPr>
        <w:rFonts w:ascii="Arial" w:hAnsi="Arial" w:cs="Arial"/>
        <w:b/>
        <w:bCs/>
      </w:rPr>
      <w:t>950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8EEA8" w14:textId="77777777" w:rsidR="00012DC1" w:rsidRDefault="00012DC1" w:rsidP="00E43821">
      <w:pPr>
        <w:spacing w:after="0" w:line="240" w:lineRule="auto"/>
      </w:pPr>
      <w:r>
        <w:separator/>
      </w:r>
    </w:p>
  </w:footnote>
  <w:footnote w:type="continuationSeparator" w:id="0">
    <w:p w14:paraId="0B145446" w14:textId="77777777" w:rsidR="00012DC1" w:rsidRDefault="00012DC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1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3714AECF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280FBB">
            <w:rPr>
              <w:rFonts w:ascii="Arial" w:hAnsi="Arial" w:cs="Arial"/>
              <w:b/>
              <w:bCs/>
              <w:sz w:val="20"/>
              <w:szCs w:val="20"/>
            </w:rPr>
            <w:t>COINVOLGIMENTO INTERNO E COMUNICAZIONE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51C0877" w:rsidR="00431F34" w:rsidRPr="00090E31" w:rsidRDefault="00431F34" w:rsidP="001B34E9">
          <w:pPr>
            <w:tabs>
              <w:tab w:val="center" w:pos="1168"/>
              <w:tab w:val="left" w:pos="1875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1B34E9">
            <w:rPr>
              <w:rFonts w:ascii="Arial" w:hAnsi="Arial" w:cs="Arial"/>
              <w:b/>
              <w:bCs/>
            </w:rPr>
            <w:t>9</w:t>
          </w:r>
          <w:r w:rsidR="00280FBB">
            <w:rPr>
              <w:rFonts w:ascii="Arial" w:hAnsi="Arial" w:cs="Arial"/>
              <w:b/>
              <w:bCs/>
            </w:rPr>
            <w:t>50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546508A"/>
    <w:multiLevelType w:val="hybridMultilevel"/>
    <w:tmpl w:val="F386EF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0A217F"/>
    <w:multiLevelType w:val="hybridMultilevel"/>
    <w:tmpl w:val="828CC2E2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43143F"/>
    <w:multiLevelType w:val="hybridMultilevel"/>
    <w:tmpl w:val="E34A4DB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0D1400B"/>
    <w:multiLevelType w:val="hybridMultilevel"/>
    <w:tmpl w:val="484CF3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4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4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237008945">
    <w:abstractNumId w:val="14"/>
  </w:num>
  <w:num w:numId="33" w16cid:durableId="1083532981">
    <w:abstractNumId w:val="33"/>
  </w:num>
  <w:num w:numId="34" w16cid:durableId="1719940036">
    <w:abstractNumId w:val="13"/>
  </w:num>
  <w:num w:numId="35" w16cid:durableId="1805849189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12DC1"/>
    <w:rsid w:val="00085A4D"/>
    <w:rsid w:val="00090E31"/>
    <w:rsid w:val="000A0239"/>
    <w:rsid w:val="000A6FAC"/>
    <w:rsid w:val="000B1B48"/>
    <w:rsid w:val="000D41A9"/>
    <w:rsid w:val="000D489B"/>
    <w:rsid w:val="000E550D"/>
    <w:rsid w:val="00103BBB"/>
    <w:rsid w:val="00120FBD"/>
    <w:rsid w:val="00143A77"/>
    <w:rsid w:val="001550B3"/>
    <w:rsid w:val="001562B6"/>
    <w:rsid w:val="0016701F"/>
    <w:rsid w:val="00174484"/>
    <w:rsid w:val="001957BD"/>
    <w:rsid w:val="001B073B"/>
    <w:rsid w:val="001B2D13"/>
    <w:rsid w:val="001B34E9"/>
    <w:rsid w:val="001D4499"/>
    <w:rsid w:val="001E3E0E"/>
    <w:rsid w:val="001E5F80"/>
    <w:rsid w:val="001E7723"/>
    <w:rsid w:val="0020257F"/>
    <w:rsid w:val="002049CF"/>
    <w:rsid w:val="00205D97"/>
    <w:rsid w:val="00205EFA"/>
    <w:rsid w:val="0022256D"/>
    <w:rsid w:val="00225282"/>
    <w:rsid w:val="00230B4B"/>
    <w:rsid w:val="00240AAD"/>
    <w:rsid w:val="0024685E"/>
    <w:rsid w:val="00247E7D"/>
    <w:rsid w:val="00280FBB"/>
    <w:rsid w:val="00297242"/>
    <w:rsid w:val="002A1053"/>
    <w:rsid w:val="002B3E7B"/>
    <w:rsid w:val="002D1989"/>
    <w:rsid w:val="002E2682"/>
    <w:rsid w:val="002E42A6"/>
    <w:rsid w:val="002F2230"/>
    <w:rsid w:val="002F4255"/>
    <w:rsid w:val="002F76C3"/>
    <w:rsid w:val="0032512C"/>
    <w:rsid w:val="003412C1"/>
    <w:rsid w:val="00341DB0"/>
    <w:rsid w:val="003426EF"/>
    <w:rsid w:val="00345B99"/>
    <w:rsid w:val="00355213"/>
    <w:rsid w:val="00365201"/>
    <w:rsid w:val="00385B90"/>
    <w:rsid w:val="00392E9C"/>
    <w:rsid w:val="003A1297"/>
    <w:rsid w:val="003B6B13"/>
    <w:rsid w:val="003C2035"/>
    <w:rsid w:val="003F6E29"/>
    <w:rsid w:val="0043075B"/>
    <w:rsid w:val="004316A1"/>
    <w:rsid w:val="00431F34"/>
    <w:rsid w:val="00441BF0"/>
    <w:rsid w:val="00445249"/>
    <w:rsid w:val="004603BA"/>
    <w:rsid w:val="0049003B"/>
    <w:rsid w:val="00491BCB"/>
    <w:rsid w:val="004A4A30"/>
    <w:rsid w:val="004B7BDB"/>
    <w:rsid w:val="004C7960"/>
    <w:rsid w:val="004D73F5"/>
    <w:rsid w:val="004E411B"/>
    <w:rsid w:val="00515A0D"/>
    <w:rsid w:val="00522F1D"/>
    <w:rsid w:val="005249EB"/>
    <w:rsid w:val="00526FB7"/>
    <w:rsid w:val="00540975"/>
    <w:rsid w:val="00550741"/>
    <w:rsid w:val="00553976"/>
    <w:rsid w:val="00564CB7"/>
    <w:rsid w:val="00571BF2"/>
    <w:rsid w:val="00572F4E"/>
    <w:rsid w:val="00582652"/>
    <w:rsid w:val="005902B7"/>
    <w:rsid w:val="005C19D2"/>
    <w:rsid w:val="005C4E86"/>
    <w:rsid w:val="005D623C"/>
    <w:rsid w:val="005E47C5"/>
    <w:rsid w:val="005E6774"/>
    <w:rsid w:val="005F3E6B"/>
    <w:rsid w:val="005F6351"/>
    <w:rsid w:val="006165F6"/>
    <w:rsid w:val="00617BDF"/>
    <w:rsid w:val="006224E7"/>
    <w:rsid w:val="006330B4"/>
    <w:rsid w:val="00635CE2"/>
    <w:rsid w:val="00642DE2"/>
    <w:rsid w:val="00657A83"/>
    <w:rsid w:val="006623CD"/>
    <w:rsid w:val="006666C6"/>
    <w:rsid w:val="00682D68"/>
    <w:rsid w:val="00687C8C"/>
    <w:rsid w:val="00690FD3"/>
    <w:rsid w:val="006B04F8"/>
    <w:rsid w:val="006B7C01"/>
    <w:rsid w:val="006D11E8"/>
    <w:rsid w:val="006D7406"/>
    <w:rsid w:val="006E6692"/>
    <w:rsid w:val="006F06D3"/>
    <w:rsid w:val="006F0768"/>
    <w:rsid w:val="006F26B7"/>
    <w:rsid w:val="0072084F"/>
    <w:rsid w:val="0072232D"/>
    <w:rsid w:val="007240E7"/>
    <w:rsid w:val="007465FE"/>
    <w:rsid w:val="00747F2D"/>
    <w:rsid w:val="00761382"/>
    <w:rsid w:val="00765D4D"/>
    <w:rsid w:val="00774AAF"/>
    <w:rsid w:val="00776F65"/>
    <w:rsid w:val="00795398"/>
    <w:rsid w:val="007D35E5"/>
    <w:rsid w:val="007D7BCF"/>
    <w:rsid w:val="007E2F92"/>
    <w:rsid w:val="007F0F24"/>
    <w:rsid w:val="0081104D"/>
    <w:rsid w:val="0081746C"/>
    <w:rsid w:val="008253C9"/>
    <w:rsid w:val="00847D84"/>
    <w:rsid w:val="0085070F"/>
    <w:rsid w:val="00856A87"/>
    <w:rsid w:val="00871F8E"/>
    <w:rsid w:val="00874AB7"/>
    <w:rsid w:val="00883779"/>
    <w:rsid w:val="0088782B"/>
    <w:rsid w:val="00894B6F"/>
    <w:rsid w:val="008E02B5"/>
    <w:rsid w:val="008E3868"/>
    <w:rsid w:val="008E5302"/>
    <w:rsid w:val="008F170F"/>
    <w:rsid w:val="008F65E1"/>
    <w:rsid w:val="00907147"/>
    <w:rsid w:val="00926A23"/>
    <w:rsid w:val="0093116D"/>
    <w:rsid w:val="0093377A"/>
    <w:rsid w:val="00943C24"/>
    <w:rsid w:val="00953950"/>
    <w:rsid w:val="00961DCD"/>
    <w:rsid w:val="009640EC"/>
    <w:rsid w:val="009841F4"/>
    <w:rsid w:val="00987374"/>
    <w:rsid w:val="00993F27"/>
    <w:rsid w:val="009A5938"/>
    <w:rsid w:val="009D4843"/>
    <w:rsid w:val="009F0AA2"/>
    <w:rsid w:val="009F3508"/>
    <w:rsid w:val="00A11F84"/>
    <w:rsid w:val="00A1334F"/>
    <w:rsid w:val="00A16D5C"/>
    <w:rsid w:val="00A26D04"/>
    <w:rsid w:val="00A31B64"/>
    <w:rsid w:val="00A66328"/>
    <w:rsid w:val="00A7095F"/>
    <w:rsid w:val="00A730BC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87E37"/>
    <w:rsid w:val="00BB7D65"/>
    <w:rsid w:val="00C2134A"/>
    <w:rsid w:val="00C224C6"/>
    <w:rsid w:val="00C2359C"/>
    <w:rsid w:val="00C52588"/>
    <w:rsid w:val="00C6779E"/>
    <w:rsid w:val="00C67D05"/>
    <w:rsid w:val="00C7080C"/>
    <w:rsid w:val="00C70849"/>
    <w:rsid w:val="00C7751E"/>
    <w:rsid w:val="00C8563D"/>
    <w:rsid w:val="00CA7DDB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47FCE"/>
    <w:rsid w:val="00D6215E"/>
    <w:rsid w:val="00D65A09"/>
    <w:rsid w:val="00D82563"/>
    <w:rsid w:val="00D87407"/>
    <w:rsid w:val="00D92982"/>
    <w:rsid w:val="00D94703"/>
    <w:rsid w:val="00DB06D3"/>
    <w:rsid w:val="00DB1D84"/>
    <w:rsid w:val="00DB6B13"/>
    <w:rsid w:val="00DC6FD8"/>
    <w:rsid w:val="00DD2BC7"/>
    <w:rsid w:val="00DF02FA"/>
    <w:rsid w:val="00DF2375"/>
    <w:rsid w:val="00DF4E20"/>
    <w:rsid w:val="00E06C80"/>
    <w:rsid w:val="00E11087"/>
    <w:rsid w:val="00E4080C"/>
    <w:rsid w:val="00E40DE9"/>
    <w:rsid w:val="00E43821"/>
    <w:rsid w:val="00E62982"/>
    <w:rsid w:val="00E979A0"/>
    <w:rsid w:val="00EB1357"/>
    <w:rsid w:val="00EE6420"/>
    <w:rsid w:val="00EE72A3"/>
    <w:rsid w:val="00F02C65"/>
    <w:rsid w:val="00F0692B"/>
    <w:rsid w:val="00F32215"/>
    <w:rsid w:val="00F346F4"/>
    <w:rsid w:val="00F50640"/>
    <w:rsid w:val="00F80AFD"/>
    <w:rsid w:val="00FC16F1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AC9B0-557E-4864-AD5F-1F14714A9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10</cp:revision>
  <dcterms:created xsi:type="dcterms:W3CDTF">2022-09-09T16:26:00Z</dcterms:created>
  <dcterms:modified xsi:type="dcterms:W3CDTF">2022-10-11T04:02:00Z</dcterms:modified>
</cp:coreProperties>
</file>