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307D89F7" w:rsidR="00AE4443" w:rsidRPr="00E06C80" w:rsidRDefault="00DC29F7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</w:rPr>
              <w:t xml:space="preserve"> </w:t>
            </w:r>
            <w:r w:rsidR="00AE4443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4EA67F54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>
              <w:rPr>
                <w:rFonts w:ascii="Arial" w:hAnsi="Arial" w:cs="Arial"/>
                <w:sz w:val="24"/>
                <w:szCs w:val="24"/>
              </w:rPr>
              <w:t xml:space="preserve">lo scopo </w:t>
            </w:r>
            <w:r w:rsidR="008901F5">
              <w:rPr>
                <w:rFonts w:ascii="Arial" w:hAnsi="Arial" w:cs="Arial"/>
                <w:sz w:val="24"/>
                <w:szCs w:val="24"/>
              </w:rPr>
              <w:t>di implementare e mantenere un sistema di preparazione e risposta alle emergenze in modo che tutto il personale possa rispondere correttamente ad eventi quali incendio o altro tipo di emergenze che siano artificiali o naturali.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0DEFCEC2" w:rsidR="00D87407" w:rsidRPr="00E06C80" w:rsidRDefault="008901F5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Tutte le aree funzionali dell’organizzazione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557E8368" w:rsidR="00D87407" w:rsidRPr="00E06C80" w:rsidRDefault="00A32B4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3.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192C1171" w14:textId="159D1AF3" w:rsidR="00D87407" w:rsidRPr="00CB748E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CB748E"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527B60">
              <w:rPr>
                <w:rFonts w:ascii="Arial" w:hAnsi="Arial" w:cs="Arial"/>
                <w:sz w:val="24"/>
                <w:szCs w:val="24"/>
              </w:rPr>
              <w:t>Articolo 3 : Salute e sicurezza</w:t>
            </w:r>
          </w:p>
          <w:p w14:paraId="39B169EE" w14:textId="3EB8BDBB" w:rsidR="00277ADA" w:rsidRPr="00E06C80" w:rsidRDefault="00277ADA" w:rsidP="00DC29F7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23A7FA28" w:rsidR="008F170F" w:rsidRDefault="008F170F" w:rsidP="00FE2D0A">
      <w:pPr>
        <w:ind w:left="1068" w:right="707"/>
        <w:rPr>
          <w:rFonts w:ascii="Arial" w:hAnsi="Arial" w:cs="Arial"/>
        </w:rPr>
      </w:pPr>
    </w:p>
    <w:p w14:paraId="7E34953D" w14:textId="424E34A7" w:rsidR="003D521A" w:rsidRDefault="003D521A" w:rsidP="00FE2D0A">
      <w:pPr>
        <w:ind w:left="1068" w:right="707"/>
        <w:rPr>
          <w:rFonts w:ascii="Arial" w:hAnsi="Arial" w:cs="Arial"/>
        </w:rPr>
      </w:pPr>
    </w:p>
    <w:p w14:paraId="4D46CF4C" w14:textId="308B6E47" w:rsidR="003D521A" w:rsidRDefault="003D521A" w:rsidP="00FE2D0A">
      <w:pPr>
        <w:ind w:left="1068" w:right="707"/>
        <w:rPr>
          <w:rFonts w:ascii="Arial" w:hAnsi="Arial" w:cs="Arial"/>
        </w:rPr>
      </w:pPr>
    </w:p>
    <w:p w14:paraId="70126132" w14:textId="0C27BF57" w:rsidR="003D521A" w:rsidRDefault="003D521A" w:rsidP="00FE2D0A">
      <w:pPr>
        <w:ind w:left="1068" w:right="707"/>
        <w:rPr>
          <w:rFonts w:ascii="Arial" w:hAnsi="Arial" w:cs="Arial"/>
        </w:rPr>
      </w:pPr>
    </w:p>
    <w:p w14:paraId="6BE42FF7" w14:textId="71842065" w:rsidR="003D521A" w:rsidRDefault="003D521A" w:rsidP="00FE2D0A">
      <w:pPr>
        <w:ind w:left="1068" w:right="707"/>
        <w:rPr>
          <w:rFonts w:ascii="Arial" w:hAnsi="Arial" w:cs="Arial"/>
        </w:rPr>
      </w:pPr>
    </w:p>
    <w:p w14:paraId="74DBA6F1" w14:textId="29A06D41" w:rsidR="00A32B4A" w:rsidRDefault="00A32B4A" w:rsidP="00FE2D0A">
      <w:pPr>
        <w:ind w:left="1068" w:right="707"/>
        <w:rPr>
          <w:rFonts w:ascii="Arial" w:hAnsi="Arial" w:cs="Arial"/>
        </w:rPr>
      </w:pPr>
    </w:p>
    <w:p w14:paraId="0A8C1A47" w14:textId="3BD8CA18" w:rsidR="00A32B4A" w:rsidRDefault="00A32B4A" w:rsidP="00FE2D0A">
      <w:pPr>
        <w:ind w:left="1068" w:right="707"/>
        <w:rPr>
          <w:rFonts w:ascii="Arial" w:hAnsi="Arial" w:cs="Arial"/>
        </w:rPr>
      </w:pPr>
    </w:p>
    <w:p w14:paraId="06CDCC52" w14:textId="202411D9" w:rsidR="00A32B4A" w:rsidRDefault="00A32B4A" w:rsidP="00FE2D0A">
      <w:pPr>
        <w:ind w:left="1068" w:right="707"/>
        <w:rPr>
          <w:rFonts w:ascii="Arial" w:hAnsi="Arial" w:cs="Arial"/>
        </w:rPr>
      </w:pPr>
    </w:p>
    <w:p w14:paraId="22CD842E" w14:textId="77777777" w:rsidR="00A32B4A" w:rsidRDefault="00A32B4A" w:rsidP="00FE2D0A">
      <w:pPr>
        <w:ind w:left="1068" w:right="707"/>
        <w:rPr>
          <w:rFonts w:ascii="Arial" w:hAnsi="Arial" w:cs="Arial"/>
        </w:rPr>
      </w:pPr>
    </w:p>
    <w:p w14:paraId="31D0ADF5" w14:textId="2DAE66B3" w:rsidR="008F170F" w:rsidRDefault="008F170F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6727D5DA" w:rsidR="00D87407" w:rsidRPr="00E06C80" w:rsidRDefault="00A32B4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2B4FAC84" w:rsidR="0093116D" w:rsidRPr="00E06C80" w:rsidRDefault="00527B60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RAPPRESENTANTE DELEGATO DELLA DIREZIONE PER LA SALUTE E SICUREZZA</w:t>
            </w:r>
          </w:p>
          <w:p w14:paraId="22BA3D93" w14:textId="2EB06D5E" w:rsidR="0043741A" w:rsidRDefault="00ED5653" w:rsidP="00527B60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527B60">
              <w:rPr>
                <w:rFonts w:ascii="Arial" w:hAnsi="Arial" w:cs="Arial"/>
                <w:sz w:val="24"/>
                <w:szCs w:val="24"/>
              </w:rPr>
              <w:t xml:space="preserve">responsabile dell’attuazione generale di questa procedura ed è autorizzato a fornire le risorse necessarie per </w:t>
            </w:r>
            <w:r w:rsidR="00766461">
              <w:rPr>
                <w:rFonts w:ascii="Arial" w:hAnsi="Arial" w:cs="Arial"/>
                <w:sz w:val="24"/>
                <w:szCs w:val="24"/>
              </w:rPr>
              <w:t>la sua attuazione.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1B8F009" w14:textId="3DA1FBDC" w:rsidR="00855432" w:rsidRPr="00E06C80" w:rsidRDefault="00766461" w:rsidP="00E116EC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MEMBRI DEL COMITATO SALUTE E SICUREZZA E RESPONSABILI DEL </w:t>
            </w:r>
            <w:r w:rsidR="00E116EC">
              <w:rPr>
                <w:rFonts w:ascii="Arial" w:hAnsi="Arial" w:cs="Arial"/>
                <w:b/>
                <w:bCs/>
                <w:sz w:val="24"/>
                <w:szCs w:val="24"/>
              </w:rPr>
              <w:t>DI DIPARTIMENTO</w:t>
            </w:r>
          </w:p>
          <w:p w14:paraId="0EDD729F" w14:textId="484AD91A" w:rsidR="00855432" w:rsidRDefault="00E116EC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 responsabili per l’attuazione di questa procedura nelle loro rispettive aree funzionali.</w:t>
            </w:r>
          </w:p>
          <w:p w14:paraId="17F4885F" w14:textId="77777777" w:rsidR="00D87407" w:rsidRPr="00E06C80" w:rsidRDefault="00D87407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282AEBEB" w14:textId="43D8020D" w:rsidR="00D87407" w:rsidRDefault="00D87407" w:rsidP="00FE2D0A">
      <w:pPr>
        <w:ind w:left="1068" w:right="707"/>
        <w:rPr>
          <w:rFonts w:ascii="Arial" w:hAnsi="Arial" w:cs="Arial"/>
        </w:rPr>
      </w:pPr>
    </w:p>
    <w:p w14:paraId="50D382D1" w14:textId="5D4E5A73" w:rsidR="001F490C" w:rsidRDefault="001F490C" w:rsidP="00FE2D0A">
      <w:pPr>
        <w:ind w:left="1068" w:right="707"/>
        <w:rPr>
          <w:rFonts w:ascii="Arial" w:hAnsi="Arial" w:cs="Arial"/>
        </w:rPr>
      </w:pPr>
    </w:p>
    <w:p w14:paraId="21F0D568" w14:textId="2F37B247" w:rsidR="001F490C" w:rsidRDefault="001F490C" w:rsidP="00FE2D0A">
      <w:pPr>
        <w:ind w:left="1068" w:right="707"/>
        <w:rPr>
          <w:rFonts w:ascii="Arial" w:hAnsi="Arial" w:cs="Arial"/>
        </w:rPr>
      </w:pPr>
    </w:p>
    <w:p w14:paraId="06BF09D0" w14:textId="69E836FE" w:rsidR="001F490C" w:rsidRDefault="001F490C" w:rsidP="00FE2D0A">
      <w:pPr>
        <w:ind w:left="1068" w:right="707"/>
        <w:rPr>
          <w:rFonts w:ascii="Arial" w:hAnsi="Arial" w:cs="Arial"/>
        </w:rPr>
      </w:pPr>
    </w:p>
    <w:p w14:paraId="0C92A497" w14:textId="70C0E10F" w:rsidR="001F490C" w:rsidRDefault="001F490C" w:rsidP="00FE2D0A">
      <w:pPr>
        <w:ind w:left="1068" w:right="707"/>
        <w:rPr>
          <w:rFonts w:ascii="Arial" w:hAnsi="Arial" w:cs="Arial"/>
        </w:rPr>
      </w:pPr>
    </w:p>
    <w:p w14:paraId="32870319" w14:textId="008E994C" w:rsidR="001F490C" w:rsidRDefault="001F490C" w:rsidP="00FE2D0A">
      <w:pPr>
        <w:ind w:left="1068" w:right="707"/>
        <w:rPr>
          <w:rFonts w:ascii="Arial" w:hAnsi="Arial" w:cs="Arial"/>
        </w:rPr>
      </w:pPr>
    </w:p>
    <w:p w14:paraId="799BA976" w14:textId="63C0FE31" w:rsidR="001F490C" w:rsidRDefault="001F490C" w:rsidP="00FE2D0A">
      <w:pPr>
        <w:ind w:left="1068" w:right="707"/>
        <w:rPr>
          <w:rFonts w:ascii="Arial" w:hAnsi="Arial" w:cs="Arial"/>
        </w:rPr>
      </w:pPr>
    </w:p>
    <w:p w14:paraId="7DE47996" w14:textId="41195CE3" w:rsidR="001F490C" w:rsidRDefault="001F490C" w:rsidP="00FE2D0A">
      <w:pPr>
        <w:ind w:left="1068" w:right="707"/>
        <w:rPr>
          <w:rFonts w:ascii="Arial" w:hAnsi="Arial" w:cs="Arial"/>
        </w:rPr>
      </w:pPr>
    </w:p>
    <w:p w14:paraId="050D51CD" w14:textId="6B07D713" w:rsidR="001F490C" w:rsidRDefault="001F490C" w:rsidP="00FE2D0A">
      <w:pPr>
        <w:ind w:left="1068" w:right="707"/>
        <w:rPr>
          <w:rFonts w:ascii="Arial" w:hAnsi="Arial" w:cs="Arial"/>
        </w:rPr>
      </w:pPr>
    </w:p>
    <w:p w14:paraId="26D2D72F" w14:textId="5C79408A" w:rsidR="001F490C" w:rsidRDefault="001F490C" w:rsidP="00FE2D0A">
      <w:pPr>
        <w:ind w:left="1068" w:right="707"/>
        <w:rPr>
          <w:rFonts w:ascii="Arial" w:hAnsi="Arial" w:cs="Arial"/>
        </w:rPr>
      </w:pPr>
    </w:p>
    <w:p w14:paraId="32ADCDF8" w14:textId="50C362C8" w:rsidR="008A587E" w:rsidRDefault="008A587E" w:rsidP="00FE2D0A">
      <w:pPr>
        <w:ind w:left="1068" w:right="707"/>
        <w:rPr>
          <w:rFonts w:ascii="Arial" w:hAnsi="Arial" w:cs="Arial"/>
        </w:rPr>
      </w:pPr>
    </w:p>
    <w:p w14:paraId="72B17BA1" w14:textId="1DE0BBB0" w:rsidR="008A587E" w:rsidRDefault="008A587E" w:rsidP="00FE2D0A">
      <w:pPr>
        <w:ind w:left="1068" w:right="707"/>
        <w:rPr>
          <w:rFonts w:ascii="Arial" w:hAnsi="Arial" w:cs="Arial"/>
        </w:rPr>
      </w:pPr>
    </w:p>
    <w:p w14:paraId="518D0D80" w14:textId="2B4BDB0A" w:rsidR="008A587E" w:rsidRDefault="008A587E" w:rsidP="00FE2D0A">
      <w:pPr>
        <w:ind w:left="1068" w:right="707"/>
        <w:rPr>
          <w:rFonts w:ascii="Arial" w:hAnsi="Arial" w:cs="Arial"/>
        </w:rPr>
      </w:pPr>
    </w:p>
    <w:p w14:paraId="181EEBEC" w14:textId="754D75AD" w:rsidR="008A587E" w:rsidRDefault="008A587E" w:rsidP="00FE2D0A">
      <w:pPr>
        <w:ind w:left="1068" w:right="707"/>
        <w:rPr>
          <w:rFonts w:ascii="Arial" w:hAnsi="Arial" w:cs="Arial"/>
        </w:rPr>
      </w:pPr>
    </w:p>
    <w:p w14:paraId="37A86FD9" w14:textId="53D7B75D" w:rsidR="008A587E" w:rsidRDefault="008A587E" w:rsidP="00FE2D0A">
      <w:pPr>
        <w:ind w:left="1068" w:right="707"/>
        <w:rPr>
          <w:rFonts w:ascii="Arial" w:hAnsi="Arial" w:cs="Arial"/>
        </w:rPr>
      </w:pPr>
    </w:p>
    <w:p w14:paraId="15A25B55" w14:textId="1096789D" w:rsidR="008A587E" w:rsidRDefault="008A587E" w:rsidP="00FE2D0A">
      <w:pPr>
        <w:ind w:left="1068" w:right="707"/>
        <w:rPr>
          <w:rFonts w:ascii="Arial" w:hAnsi="Arial" w:cs="Arial"/>
        </w:rPr>
      </w:pPr>
    </w:p>
    <w:p w14:paraId="779DE35E" w14:textId="7F288029" w:rsidR="008A587E" w:rsidRDefault="008A587E" w:rsidP="00FE2D0A">
      <w:pPr>
        <w:ind w:left="1068" w:right="707"/>
        <w:rPr>
          <w:rFonts w:ascii="Arial" w:hAnsi="Arial" w:cs="Arial"/>
        </w:rPr>
      </w:pPr>
    </w:p>
    <w:p w14:paraId="4FC99E34" w14:textId="5B22989A" w:rsidR="008A587E" w:rsidRDefault="008A587E" w:rsidP="00FE2D0A">
      <w:pPr>
        <w:ind w:left="1068" w:right="707"/>
        <w:rPr>
          <w:rFonts w:ascii="Arial" w:hAnsi="Arial" w:cs="Arial"/>
        </w:rPr>
      </w:pPr>
    </w:p>
    <w:p w14:paraId="59453DE9" w14:textId="77777777" w:rsidR="00DC29F7" w:rsidRDefault="00DC29F7" w:rsidP="00FE2D0A">
      <w:pPr>
        <w:ind w:left="1068" w:right="707"/>
        <w:rPr>
          <w:rFonts w:ascii="Arial" w:hAnsi="Arial" w:cs="Arial"/>
        </w:rPr>
      </w:pPr>
    </w:p>
    <w:p w14:paraId="5472A192" w14:textId="4CAD3D92" w:rsidR="00527B60" w:rsidRDefault="00527B60" w:rsidP="00FE2D0A">
      <w:pPr>
        <w:ind w:left="1068" w:right="707"/>
        <w:rPr>
          <w:rFonts w:ascii="Arial" w:hAnsi="Arial" w:cs="Arial"/>
        </w:rPr>
      </w:pPr>
    </w:p>
    <w:p w14:paraId="2D1FFA95" w14:textId="77777777" w:rsidR="00527B60" w:rsidRDefault="00527B60" w:rsidP="00FE2D0A">
      <w:pPr>
        <w:ind w:left="1068" w:right="707"/>
        <w:rPr>
          <w:rFonts w:ascii="Arial" w:hAnsi="Arial" w:cs="Arial"/>
        </w:rPr>
      </w:pPr>
    </w:p>
    <w:p w14:paraId="70AA5B25" w14:textId="527793C0" w:rsidR="001F490C" w:rsidRDefault="001F490C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12016939" w:rsidR="00D87407" w:rsidRPr="00E06C80" w:rsidRDefault="00A32B4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14536BEB" w14:textId="567AC989" w:rsidR="007213E7" w:rsidRDefault="00527B60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L’organizzazione </w:t>
            </w:r>
            <w:r w:rsidR="00431470">
              <w:rPr>
                <w:rFonts w:ascii="Arial" w:hAnsi="Arial" w:cs="Arial"/>
                <w:sz w:val="24"/>
                <w:szCs w:val="24"/>
              </w:rPr>
              <w:t xml:space="preserve">ha attivato un sistema di risposte alle situazioni di emergenza reali e prevenire quelle probabili al fine di mantenere sotto controllo </w:t>
            </w:r>
            <w:r w:rsidR="002943B0">
              <w:rPr>
                <w:rFonts w:ascii="Arial" w:hAnsi="Arial" w:cs="Arial"/>
                <w:sz w:val="24"/>
                <w:szCs w:val="24"/>
              </w:rPr>
              <w:t>e</w:t>
            </w:r>
            <w:r w:rsidR="00431470">
              <w:rPr>
                <w:rFonts w:ascii="Arial" w:hAnsi="Arial" w:cs="Arial"/>
                <w:sz w:val="24"/>
                <w:szCs w:val="24"/>
              </w:rPr>
              <w:t xml:space="preserve"> minimizzare</w:t>
            </w:r>
            <w:r w:rsidR="008E2EA9">
              <w:rPr>
                <w:rFonts w:ascii="Arial" w:hAnsi="Arial" w:cs="Arial"/>
                <w:sz w:val="24"/>
                <w:szCs w:val="24"/>
              </w:rPr>
              <w:t xml:space="preserve"> eventuali conseguenze negative</w:t>
            </w:r>
            <w:r w:rsidR="00981192">
              <w:rPr>
                <w:rFonts w:ascii="Arial" w:hAnsi="Arial" w:cs="Arial"/>
                <w:sz w:val="24"/>
                <w:szCs w:val="24"/>
              </w:rPr>
              <w:t xml:space="preserve"> sulla salute e sicurezza dei lavoratori, negli ambienti di lavoro e nei confronti di macchinari ed attrezzature</w:t>
            </w:r>
            <w:r w:rsidR="000066A0">
              <w:rPr>
                <w:rFonts w:ascii="Arial" w:hAnsi="Arial" w:cs="Arial"/>
                <w:sz w:val="24"/>
                <w:szCs w:val="24"/>
              </w:rPr>
              <w:t xml:space="preserve"> e dispositivi di antincendio.</w:t>
            </w:r>
          </w:p>
          <w:p w14:paraId="51E35FA9" w14:textId="77777777" w:rsidR="008E2EA9" w:rsidRDefault="008E2EA9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B4AEAFB" w14:textId="54D4E15F" w:rsidR="008E2EA9" w:rsidRDefault="008E2EA9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la risposta a questa tipologi</w:t>
            </w:r>
            <w:r w:rsidR="002943B0">
              <w:rPr>
                <w:rFonts w:ascii="Arial" w:hAnsi="Arial" w:cs="Arial"/>
                <w:sz w:val="24"/>
                <w:szCs w:val="24"/>
              </w:rPr>
              <w:t>a di eventi, l’organizzazione naturalmente si avvale di unità di emergenza pubbliche e private che prestano servizi esterni</w:t>
            </w:r>
            <w:r w:rsidR="00534D0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068137C" w14:textId="77777777" w:rsidR="00534D0C" w:rsidRDefault="00534D0C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3C5C17C" w14:textId="121875D0" w:rsidR="00534D0C" w:rsidRDefault="00534D0C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Viene verificata periodicamente anche la prontezza e l’efficacia delle parti coinvolte </w:t>
            </w:r>
            <w:r w:rsidR="004505DE">
              <w:rPr>
                <w:rFonts w:ascii="Arial" w:hAnsi="Arial" w:cs="Arial"/>
                <w:sz w:val="24"/>
                <w:szCs w:val="24"/>
              </w:rPr>
              <w:t>nel rispondere alle emergenze mediante prove e simulazioni.</w:t>
            </w:r>
          </w:p>
          <w:p w14:paraId="0EEBEBEF" w14:textId="77777777" w:rsidR="004505DE" w:rsidRDefault="004505DE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7B77665" w14:textId="7545F67D" w:rsidR="004505DE" w:rsidRDefault="004505DE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Dopo </w:t>
            </w:r>
            <w:r w:rsidR="00CB3CC9">
              <w:rPr>
                <w:rFonts w:ascii="Arial" w:hAnsi="Arial" w:cs="Arial"/>
                <w:sz w:val="24"/>
                <w:szCs w:val="24"/>
              </w:rPr>
              <w:t>l’accadimento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di qualsiasi situazione di emergenza, una volta ripristinata la situazione</w:t>
            </w:r>
            <w:r w:rsidR="00981192">
              <w:rPr>
                <w:rFonts w:ascii="Arial" w:hAnsi="Arial" w:cs="Arial"/>
                <w:sz w:val="24"/>
                <w:szCs w:val="24"/>
              </w:rPr>
              <w:t>, la procedura specifica viene applicata nuovamente per una nuova simulazione al fine di essere rivista se necessario.</w:t>
            </w:r>
          </w:p>
          <w:p w14:paraId="5DF9D16C" w14:textId="77777777" w:rsidR="00981192" w:rsidRDefault="00981192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F43BBF4" w14:textId="493560D8" w:rsidR="00981192" w:rsidRPr="00D524F1" w:rsidRDefault="00981192" w:rsidP="0043147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D524F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INDIVIDUAZIONE DI UNA POTENZIALE SITUAZIONE DI EMERGENZA</w:t>
            </w:r>
          </w:p>
          <w:p w14:paraId="70694E61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135BFE8" w14:textId="5B4B3CD3" w:rsidR="00D524F1" w:rsidRDefault="009A48AA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Ci sono due </w:t>
            </w:r>
            <w:r w:rsidR="00E60E7C">
              <w:rPr>
                <w:rFonts w:ascii="Arial" w:hAnsi="Arial" w:cs="Arial"/>
                <w:sz w:val="24"/>
                <w:szCs w:val="24"/>
              </w:rPr>
              <w:t>tipi di situazioni di emergenza</w:t>
            </w:r>
          </w:p>
          <w:p w14:paraId="05E3B947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1F111C5" w14:textId="580C3248" w:rsidR="00E60E7C" w:rsidRDefault="00E60E7C" w:rsidP="00E60E7C">
            <w:pPr>
              <w:pStyle w:val="Paragrafoelenco"/>
              <w:numPr>
                <w:ilvl w:val="0"/>
                <w:numId w:val="42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CB3CC9">
              <w:rPr>
                <w:rFonts w:ascii="Arial" w:hAnsi="Arial" w:cs="Arial"/>
                <w:b/>
                <w:bCs/>
                <w:sz w:val="24"/>
                <w:szCs w:val="24"/>
              </w:rPr>
              <w:t>Emergenze a livello aziendale</w:t>
            </w:r>
            <w:r>
              <w:rPr>
                <w:rFonts w:ascii="Arial" w:hAnsi="Arial" w:cs="Arial"/>
                <w:sz w:val="24"/>
                <w:szCs w:val="24"/>
              </w:rPr>
              <w:t xml:space="preserve"> (incendi, esplosioni, uragani, inondazioni, guasti ad impianti di alimentazione elettrica, epidemie etc.)</w:t>
            </w:r>
          </w:p>
          <w:p w14:paraId="3B9D91C7" w14:textId="66F1CB98" w:rsidR="00E60E7C" w:rsidRPr="00E60E7C" w:rsidRDefault="00E60E7C" w:rsidP="00E60E7C">
            <w:pPr>
              <w:pStyle w:val="Paragrafoelenco"/>
              <w:numPr>
                <w:ilvl w:val="0"/>
                <w:numId w:val="42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CB3CC9">
              <w:rPr>
                <w:rFonts w:ascii="Arial" w:hAnsi="Arial" w:cs="Arial"/>
                <w:b/>
                <w:bCs/>
                <w:sz w:val="24"/>
                <w:szCs w:val="24"/>
              </w:rPr>
              <w:t>Emergenze che possono essere associate ad attività specifiche, attrezzature o ambienti di lavoro</w:t>
            </w:r>
            <w:r>
              <w:rPr>
                <w:rFonts w:ascii="Arial" w:hAnsi="Arial" w:cs="Arial"/>
                <w:sz w:val="24"/>
                <w:szCs w:val="24"/>
              </w:rPr>
              <w:t xml:space="preserve"> (come la </w:t>
            </w:r>
            <w:r w:rsidR="0055268F">
              <w:rPr>
                <w:rFonts w:ascii="Arial" w:hAnsi="Arial" w:cs="Arial"/>
                <w:sz w:val="24"/>
                <w:szCs w:val="24"/>
              </w:rPr>
              <w:t xml:space="preserve">diminuzione delle performances di attrezzature specifiche, malfunzionamento  di allarmi o dispositivi di monitoraggio, rilascio di materiali pericolosi, lesioni gravi, incidenti stradali, </w:t>
            </w:r>
            <w:proofErr w:type="spellStart"/>
            <w:r w:rsidR="0055268F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  <w:r w:rsidR="0055268F">
              <w:rPr>
                <w:rFonts w:ascii="Arial" w:hAnsi="Arial" w:cs="Arial"/>
                <w:sz w:val="24"/>
                <w:szCs w:val="24"/>
              </w:rPr>
              <w:t>,)</w:t>
            </w:r>
          </w:p>
          <w:p w14:paraId="164415C4" w14:textId="77777777" w:rsidR="00D524F1" w:rsidRDefault="00D524F1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C5CF385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70FCC0E" w14:textId="5064F80C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C8CCD7C" w14:textId="77777777" w:rsidR="00DC29F7" w:rsidRDefault="00DC29F7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F2BDBAE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9E7254B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7D7ACED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ECFE458" w14:textId="2680C119" w:rsidR="0055268F" w:rsidRDefault="0055268F" w:rsidP="0055268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Ci sono anche </w:t>
            </w:r>
            <w:r w:rsidR="009D7C2D">
              <w:rPr>
                <w:rFonts w:ascii="Arial" w:hAnsi="Arial" w:cs="Arial"/>
                <w:sz w:val="24"/>
                <w:szCs w:val="24"/>
              </w:rPr>
              <w:t>casi di emergenza che possono invece verificarsi durante</w:t>
            </w:r>
          </w:p>
          <w:p w14:paraId="1877EBE6" w14:textId="77777777" w:rsidR="0055268F" w:rsidRDefault="0055268F" w:rsidP="0055268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EDA4AD9" w14:textId="193DAB13" w:rsidR="0055268F" w:rsidRDefault="009D7C2D" w:rsidP="0055268F">
            <w:pPr>
              <w:pStyle w:val="Paragrafoelenco"/>
              <w:numPr>
                <w:ilvl w:val="0"/>
                <w:numId w:val="42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Svolgimento di normali attività lavorative</w:t>
            </w:r>
          </w:p>
          <w:p w14:paraId="2D0B1036" w14:textId="6BFBC70A" w:rsidR="009D7C2D" w:rsidRPr="00E60E7C" w:rsidRDefault="009D7C2D" w:rsidP="0055268F">
            <w:pPr>
              <w:pStyle w:val="Paragrafoelenco"/>
              <w:numPr>
                <w:ilvl w:val="0"/>
                <w:numId w:val="42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Condizioni anomale (ad esempio funzionamento</w:t>
            </w:r>
            <w:r w:rsidR="00E246C4">
              <w:rPr>
                <w:rFonts w:ascii="Arial" w:hAnsi="Arial" w:cs="Arial"/>
                <w:sz w:val="24"/>
                <w:szCs w:val="24"/>
              </w:rPr>
              <w:t xml:space="preserve"> errato di avvio o arresto macchinari, attività di costruzione o demolizione)</w:t>
            </w:r>
          </w:p>
          <w:p w14:paraId="262F40C9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CC90211" w14:textId="1FCA9E8B" w:rsidR="00875A0C" w:rsidRDefault="00875A0C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 variazioni di operazioni possono anche introdurre nuovi potenziali emergenze o richiedere che siano apportate modifiche alle procedure di risposta alle emergenze. Ad esempio, modifica ai percorsi di evacuazione influenzati da variazioni di planimetrie di locali </w:t>
            </w:r>
            <w:r w:rsidR="00CC3D3D">
              <w:rPr>
                <w:rFonts w:ascii="Arial" w:hAnsi="Arial" w:cs="Arial"/>
                <w:sz w:val="24"/>
                <w:szCs w:val="24"/>
              </w:rPr>
              <w:t>aziendali.</w:t>
            </w:r>
          </w:p>
          <w:p w14:paraId="4AD8E004" w14:textId="77777777" w:rsidR="00DF543A" w:rsidRDefault="00DF543A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18660F7" w14:textId="3648C027" w:rsidR="00DF543A" w:rsidRDefault="00DF543A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quasi totalità di potenziali situazion</w:t>
            </w:r>
            <w:r w:rsidR="00CB3CC9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di emergenza </w:t>
            </w:r>
            <w:r w:rsidR="00CB3CC9">
              <w:rPr>
                <w:rFonts w:ascii="Arial" w:hAnsi="Arial" w:cs="Arial"/>
                <w:sz w:val="24"/>
                <w:szCs w:val="24"/>
              </w:rPr>
              <w:t>è</w:t>
            </w:r>
            <w:r>
              <w:rPr>
                <w:rFonts w:ascii="Arial" w:hAnsi="Arial" w:cs="Arial"/>
                <w:sz w:val="24"/>
                <w:szCs w:val="24"/>
              </w:rPr>
              <w:t xml:space="preserve"> stat</w:t>
            </w:r>
            <w:r w:rsidR="00CB3CC9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già identificat</w:t>
            </w:r>
            <w:r w:rsidR="00CB3CC9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dall’organizzazione ed il loro possibile impatto all’interno o nelle immediate vicinanze dei luoghi di lavoro già controllat</w:t>
            </w:r>
            <w:r w:rsidR="00CB3CC9">
              <w:rPr>
                <w:rFonts w:ascii="Arial" w:hAnsi="Arial" w:cs="Arial"/>
                <w:sz w:val="24"/>
                <w:szCs w:val="24"/>
              </w:rPr>
              <w:t>o</w:t>
            </w:r>
            <w:r w:rsidR="00575CB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D87A301" w14:textId="77777777" w:rsidR="00575CB0" w:rsidRDefault="00575CB0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D05AB08" w14:textId="6269884B" w:rsidR="000066A0" w:rsidRDefault="00575CB0" w:rsidP="000066A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informazioni considerate nell’identi</w:t>
            </w:r>
            <w:r w:rsidR="000066A0">
              <w:rPr>
                <w:rFonts w:ascii="Arial" w:hAnsi="Arial" w:cs="Arial"/>
                <w:sz w:val="24"/>
                <w:szCs w:val="24"/>
              </w:rPr>
              <w:t>ficare potenziali situazioni di emergenza includono:</w:t>
            </w:r>
          </w:p>
          <w:p w14:paraId="31BCA445" w14:textId="77777777" w:rsidR="000066A0" w:rsidRDefault="000066A0" w:rsidP="000066A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0E735BA" w14:textId="08C973A7" w:rsidR="000066A0" w:rsidRDefault="000066A0" w:rsidP="000066A0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Risultati di </w:t>
            </w:r>
            <w:r w:rsidR="00D3156D">
              <w:rPr>
                <w:rFonts w:ascii="Arial" w:hAnsi="Arial" w:cs="Arial"/>
                <w:sz w:val="24"/>
                <w:szCs w:val="24"/>
              </w:rPr>
              <w:t xml:space="preserve">attività di </w:t>
            </w:r>
            <w:r>
              <w:rPr>
                <w:rFonts w:ascii="Arial" w:hAnsi="Arial" w:cs="Arial"/>
                <w:sz w:val="24"/>
                <w:szCs w:val="24"/>
              </w:rPr>
              <w:t>identificazione</w:t>
            </w:r>
            <w:r w:rsidR="00D3156D">
              <w:rPr>
                <w:rFonts w:ascii="Arial" w:hAnsi="Arial" w:cs="Arial"/>
                <w:sz w:val="24"/>
                <w:szCs w:val="24"/>
              </w:rPr>
              <w:t xml:space="preserve"> del pericolo e di valutazione dei rischi</w:t>
            </w:r>
          </w:p>
          <w:p w14:paraId="7D3EC814" w14:textId="6C86A932" w:rsidR="00D3156D" w:rsidRDefault="00D3156D" w:rsidP="000066A0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Requisiti legali</w:t>
            </w:r>
          </w:p>
          <w:p w14:paraId="2F39F2F1" w14:textId="175EE401" w:rsidR="00D3156D" w:rsidRDefault="00D3156D" w:rsidP="000066A0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Precedenti </w:t>
            </w:r>
            <w:r w:rsidR="009D0024">
              <w:rPr>
                <w:rFonts w:ascii="Arial" w:hAnsi="Arial" w:cs="Arial"/>
                <w:sz w:val="24"/>
                <w:szCs w:val="24"/>
              </w:rPr>
              <w:t>esperienze di incidenti o situazioni di emergenza in precedenza accadute</w:t>
            </w:r>
          </w:p>
          <w:p w14:paraId="00AD67A0" w14:textId="44D2C8AF" w:rsidR="007128F1" w:rsidRPr="00CB3CC9" w:rsidRDefault="007128F1" w:rsidP="00CB3CC9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Informazioni relative ad incidenti o indagini su </w:t>
            </w:r>
            <w:r w:rsidR="00CB3CC9">
              <w:rPr>
                <w:rFonts w:ascii="Arial" w:hAnsi="Arial" w:cs="Arial"/>
                <w:sz w:val="24"/>
                <w:szCs w:val="24"/>
              </w:rPr>
              <w:t>eventi</w:t>
            </w:r>
            <w:r>
              <w:rPr>
                <w:rFonts w:ascii="Arial" w:hAnsi="Arial" w:cs="Arial"/>
                <w:sz w:val="24"/>
                <w:szCs w:val="24"/>
              </w:rPr>
              <w:t xml:space="preserve"> pubblicati su siti web delle agenzie di regolamentazione o agenzie specifiche </w:t>
            </w:r>
            <w:r w:rsidRPr="00CB3CC9">
              <w:rPr>
                <w:rFonts w:ascii="Arial" w:hAnsi="Arial" w:cs="Arial"/>
                <w:sz w:val="24"/>
                <w:szCs w:val="24"/>
              </w:rPr>
              <w:t>di risposta alle emergen</w:t>
            </w:r>
            <w:r w:rsidR="007879E0" w:rsidRPr="00CB3CC9">
              <w:rPr>
                <w:rFonts w:ascii="Arial" w:hAnsi="Arial" w:cs="Arial"/>
                <w:sz w:val="24"/>
                <w:szCs w:val="24"/>
              </w:rPr>
              <w:t>ze</w:t>
            </w:r>
          </w:p>
          <w:p w14:paraId="7547005F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C24A7B6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23F5EFD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D94A2E8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D700DD7" w14:textId="77777777" w:rsidR="0055268F" w:rsidRDefault="0055268F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A63CA67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5E1E449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3974FB9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878B830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D3CA2F3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52F94F3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54A76A7" w14:textId="77777777" w:rsidR="00B56973" w:rsidRDefault="00B56973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98E829D" w14:textId="1530DA1C" w:rsidR="00D524F1" w:rsidRPr="00D524F1" w:rsidRDefault="00D524F1" w:rsidP="00D524F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STABILIRE ED APPLICARE PROCEDURE DI RISPOSTA ALLE EMERGENZE</w:t>
            </w:r>
          </w:p>
          <w:p w14:paraId="0D164737" w14:textId="77777777" w:rsidR="000247BD" w:rsidRPr="000247BD" w:rsidRDefault="000247BD" w:rsidP="00B569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14"/>
                <w:szCs w:val="14"/>
              </w:rPr>
            </w:pPr>
          </w:p>
          <w:p w14:paraId="10DD3013" w14:textId="692D6205" w:rsidR="00B56973" w:rsidRDefault="00B56973" w:rsidP="00B569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seguenti aspetti sono considerati durante lo sviluppo delle istruzioni di emergenza</w:t>
            </w:r>
            <w:r w:rsidR="00CB3CC9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B3BE90A" w14:textId="3A8A95C5" w:rsidR="00B56973" w:rsidRDefault="00B56973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Inventario e posizione di stoccaggio di materiali pericolosi</w:t>
            </w:r>
          </w:p>
          <w:p w14:paraId="1E1768FD" w14:textId="713933F1" w:rsidR="00B56973" w:rsidRDefault="00EF3DAC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Numero di persone e </w:t>
            </w:r>
            <w:r w:rsidR="007D6B25">
              <w:rPr>
                <w:rFonts w:ascii="Arial" w:hAnsi="Arial" w:cs="Arial"/>
                <w:sz w:val="24"/>
                <w:szCs w:val="24"/>
              </w:rPr>
              <w:t>loro posizione</w:t>
            </w:r>
          </w:p>
          <w:p w14:paraId="32518B26" w14:textId="08D19159" w:rsidR="007D6B25" w:rsidRDefault="002D2116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Situazioni critiche che possono avere impatto sulla salute e sicurezza dei lavoratori</w:t>
            </w:r>
          </w:p>
          <w:p w14:paraId="3B9B6484" w14:textId="348B8F9D" w:rsidR="00EC1C52" w:rsidRDefault="00EC1C52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Qualità dell’offerta formativa </w:t>
            </w:r>
            <w:r w:rsidR="00093406">
              <w:rPr>
                <w:rFonts w:ascii="Arial" w:hAnsi="Arial" w:cs="Arial"/>
                <w:sz w:val="24"/>
                <w:szCs w:val="24"/>
              </w:rPr>
              <w:t>per l’emergenza</w:t>
            </w:r>
          </w:p>
          <w:p w14:paraId="54C95837" w14:textId="2078CC62" w:rsidR="00093406" w:rsidRDefault="00093406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Segnalazioni e misure di controllo per l’emergenza</w:t>
            </w:r>
          </w:p>
          <w:p w14:paraId="658EC4D6" w14:textId="72C12344" w:rsidR="003E3831" w:rsidRDefault="003E3831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Attrezzature mediche e </w:t>
            </w:r>
            <w:r w:rsidR="0062296E">
              <w:rPr>
                <w:rFonts w:ascii="Arial" w:hAnsi="Arial" w:cs="Arial"/>
                <w:sz w:val="24"/>
                <w:szCs w:val="24"/>
              </w:rPr>
              <w:t>kit di pronto soccorso</w:t>
            </w:r>
          </w:p>
          <w:p w14:paraId="2299E5C8" w14:textId="7A13A9A4" w:rsidR="009E6505" w:rsidRDefault="009E6505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Sistemi di controllo speciali quali quelli di contenimento</w:t>
            </w:r>
            <w:r w:rsidR="00CB3CC9">
              <w:rPr>
                <w:rFonts w:ascii="Arial" w:hAnsi="Arial" w:cs="Arial"/>
                <w:sz w:val="24"/>
                <w:szCs w:val="24"/>
              </w:rPr>
              <w:t xml:space="preserve"> del rischio</w:t>
            </w:r>
          </w:p>
          <w:p w14:paraId="2F9C499E" w14:textId="2BEDC238" w:rsidR="009E6505" w:rsidRDefault="009E6505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Backup di sistemi di controllo e monitoraggio</w:t>
            </w:r>
          </w:p>
          <w:p w14:paraId="5C375CA2" w14:textId="79CBA00A" w:rsidR="009E6505" w:rsidRDefault="009E6505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Sistemi di monitoraggio di agenti pericolosi</w:t>
            </w:r>
          </w:p>
          <w:p w14:paraId="6DEC73A9" w14:textId="27C46179" w:rsidR="009E6505" w:rsidRDefault="009E6505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Sistemi antincendio e di soppressione</w:t>
            </w:r>
          </w:p>
          <w:p w14:paraId="1D93944D" w14:textId="431C3E4C" w:rsidR="009E6505" w:rsidRDefault="009E6505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Fonti di alimentazioni di eme</w:t>
            </w:r>
            <w:r w:rsidR="00572E01">
              <w:rPr>
                <w:rFonts w:ascii="Arial" w:hAnsi="Arial" w:cs="Arial"/>
                <w:sz w:val="24"/>
                <w:szCs w:val="24"/>
              </w:rPr>
              <w:t>rgenza</w:t>
            </w:r>
          </w:p>
          <w:p w14:paraId="577A1522" w14:textId="3AB284E8" w:rsidR="00572E01" w:rsidRDefault="00572E01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Disponibilità di servizi di emergenza locali e dettagli degli accordi attualmente in vigore</w:t>
            </w:r>
            <w:r w:rsidR="00CB3CC9">
              <w:rPr>
                <w:rFonts w:ascii="Arial" w:hAnsi="Arial" w:cs="Arial"/>
                <w:sz w:val="24"/>
                <w:szCs w:val="24"/>
              </w:rPr>
              <w:t xml:space="preserve"> con unità di intervento esterne</w:t>
            </w:r>
          </w:p>
          <w:p w14:paraId="66C3DB31" w14:textId="08D9B3D0" w:rsidR="00572E01" w:rsidRDefault="00572E01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Requisiti legali ed altri</w:t>
            </w:r>
          </w:p>
          <w:p w14:paraId="373B1326" w14:textId="56B5E9A5" w:rsidR="00572E01" w:rsidRDefault="00572E01" w:rsidP="00B56973">
            <w:pPr>
              <w:pStyle w:val="Paragrafoelenco"/>
              <w:numPr>
                <w:ilvl w:val="0"/>
                <w:numId w:val="4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Precedenti esperienze di risposta ad emergenze</w:t>
            </w:r>
          </w:p>
          <w:p w14:paraId="4FB1C919" w14:textId="77777777" w:rsidR="007D617B" w:rsidRDefault="007D617B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22C24F7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3095343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3FEF8A3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653EF25B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69885D7D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14EB4672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C322251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4C9D03F8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AFB1596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FDA5ABC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553CDEE8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AAA94A3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5D84900" w14:textId="77777777" w:rsidR="008A1A6D" w:rsidRDefault="008A1A6D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1F139EB8" w14:textId="084705EE" w:rsidR="007D617B" w:rsidRDefault="007D617B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L’organizzazione </w:t>
            </w:r>
            <w:r w:rsidR="0065565A">
              <w:rPr>
                <w:rFonts w:ascii="Arial" w:hAnsi="Arial" w:cs="Arial"/>
                <w:sz w:val="24"/>
                <w:szCs w:val="24"/>
              </w:rPr>
              <w:t>allo scopo di rispondere adeguatamente alle emergenze</w:t>
            </w:r>
            <w:r w:rsidR="004F5A31">
              <w:rPr>
                <w:rFonts w:ascii="Arial" w:hAnsi="Arial" w:cs="Arial"/>
                <w:sz w:val="24"/>
                <w:szCs w:val="24"/>
              </w:rPr>
              <w:t xml:space="preserve"> sia assicura che:</w:t>
            </w:r>
          </w:p>
          <w:p w14:paraId="506A5972" w14:textId="77777777" w:rsidR="0065565A" w:rsidRDefault="0065565A" w:rsidP="007D617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343B330" w14:textId="295016F5" w:rsidR="0065565A" w:rsidRDefault="0065565A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Esistono sistemi automatizzati di sicurezza (antincendio e rilevazione incendi, rilevazioni fumi, allarmi fiss</w:t>
            </w:r>
            <w:r w:rsidR="004F5A31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o sistemi di estinzione mobili) e </w:t>
            </w:r>
            <w:r w:rsidR="004F5A31">
              <w:rPr>
                <w:rFonts w:ascii="Arial" w:hAnsi="Arial" w:cs="Arial"/>
                <w:sz w:val="24"/>
                <w:szCs w:val="24"/>
              </w:rPr>
              <w:t xml:space="preserve">che questi </w:t>
            </w:r>
            <w:r>
              <w:rPr>
                <w:rFonts w:ascii="Arial" w:hAnsi="Arial" w:cs="Arial"/>
                <w:sz w:val="24"/>
                <w:szCs w:val="24"/>
              </w:rPr>
              <w:t>sono soggetti tutti a controllo e manutenzione periodica</w:t>
            </w:r>
          </w:p>
          <w:p w14:paraId="04B0DC4D" w14:textId="0CBEE49D" w:rsidR="0065565A" w:rsidRDefault="0065565A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Esistono piani di evacuazione </w:t>
            </w:r>
            <w:r w:rsidR="00EF6EF4">
              <w:rPr>
                <w:rFonts w:ascii="Arial" w:hAnsi="Arial" w:cs="Arial"/>
                <w:sz w:val="24"/>
                <w:szCs w:val="24"/>
              </w:rPr>
              <w:t xml:space="preserve">pubblicati ad intervalli regolari da parte dell’organizzazione in luoghi di lavoro e locali forniti dall’organizzazione nella lingua parlata e compresa </w:t>
            </w:r>
            <w:r w:rsidR="004F5A31">
              <w:rPr>
                <w:rFonts w:ascii="Arial" w:hAnsi="Arial" w:cs="Arial"/>
                <w:sz w:val="24"/>
                <w:szCs w:val="24"/>
              </w:rPr>
              <w:t>dai dipendenti</w:t>
            </w:r>
            <w:r w:rsidR="00EF6EF4">
              <w:rPr>
                <w:rFonts w:ascii="Arial" w:hAnsi="Arial" w:cs="Arial"/>
                <w:sz w:val="24"/>
                <w:szCs w:val="24"/>
              </w:rPr>
              <w:t xml:space="preserve"> ed esposti in modo visivo </w:t>
            </w:r>
            <w:r w:rsidR="004F5A31">
              <w:rPr>
                <w:rFonts w:ascii="Arial" w:hAnsi="Arial" w:cs="Arial"/>
                <w:sz w:val="24"/>
                <w:szCs w:val="24"/>
              </w:rPr>
              <w:t xml:space="preserve">ed </w:t>
            </w:r>
            <w:r w:rsidR="00EF6EF4">
              <w:rPr>
                <w:rFonts w:ascii="Arial" w:hAnsi="Arial" w:cs="Arial"/>
                <w:sz w:val="24"/>
                <w:szCs w:val="24"/>
              </w:rPr>
              <w:t>inequivocabile</w:t>
            </w:r>
          </w:p>
          <w:p w14:paraId="6F4DB6BF" w14:textId="6511BE23" w:rsidR="00215A2C" w:rsidRDefault="00215A2C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segnaletica che indica l’identità dei fornitori di primo soccorso, vigili del fuoco, squadre di pronto intervento e riferimenti del dirigente preposto alla salute e sicurezza dei lavoratori sono tutti elementi pubblicati in aziend</w:t>
            </w:r>
            <w:r w:rsidR="004F5A31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in luoghi visibili a tutti</w:t>
            </w:r>
          </w:p>
          <w:p w14:paraId="6587CC27" w14:textId="19BAF080" w:rsidR="00215A2C" w:rsidRDefault="007E773D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porte di uscita sono sbloccate durante tutto l’orario di lavoro e sono porte “push” che possono essere aperte a spinta d</w:t>
            </w:r>
            <w:r w:rsidR="004F5A31">
              <w:rPr>
                <w:rFonts w:ascii="Arial" w:hAnsi="Arial" w:cs="Arial"/>
                <w:sz w:val="24"/>
                <w:szCs w:val="24"/>
              </w:rPr>
              <w:t>all’interno</w:t>
            </w:r>
            <w:r>
              <w:rPr>
                <w:rFonts w:ascii="Arial" w:hAnsi="Arial" w:cs="Arial"/>
                <w:sz w:val="24"/>
                <w:szCs w:val="24"/>
              </w:rPr>
              <w:t xml:space="preserve">. Porte di uscita aperte </w:t>
            </w:r>
            <w:r w:rsidR="00706CDD">
              <w:rPr>
                <w:rFonts w:ascii="Arial" w:hAnsi="Arial" w:cs="Arial"/>
                <w:sz w:val="24"/>
                <w:szCs w:val="24"/>
              </w:rPr>
              <w:t>nella direzione</w:t>
            </w:r>
            <w:r>
              <w:rPr>
                <w:rFonts w:ascii="Arial" w:hAnsi="Arial" w:cs="Arial"/>
                <w:sz w:val="24"/>
                <w:szCs w:val="24"/>
              </w:rPr>
              <w:t xml:space="preserve"> di marcia sono </w:t>
            </w:r>
            <w:r w:rsidR="00B51444">
              <w:rPr>
                <w:rFonts w:ascii="Arial" w:hAnsi="Arial" w:cs="Arial"/>
                <w:sz w:val="24"/>
                <w:szCs w:val="24"/>
              </w:rPr>
              <w:t>apribili sempre senza l’utilizzo di chiavi, strumenti o combinazioni di alcun tipo ed hanno una larghezza idonea per evacuare tutto il personale in caso di emergenza</w:t>
            </w:r>
          </w:p>
          <w:p w14:paraId="7BB35C77" w14:textId="7E08D7F9" w:rsidR="00700C9F" w:rsidRDefault="00700C9F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Esistono sufficienti uscite di emergenza per l’eventuale discesa del personale da piani superiori a piani inferiori.</w:t>
            </w:r>
            <w:r w:rsidR="00597149">
              <w:rPr>
                <w:rFonts w:ascii="Arial" w:hAnsi="Arial" w:cs="Arial"/>
                <w:sz w:val="24"/>
                <w:szCs w:val="24"/>
              </w:rPr>
              <w:t xml:space="preserve"> Esistono </w:t>
            </w:r>
            <w:r w:rsidR="0007356B" w:rsidRPr="005C1F43">
              <w:rPr>
                <w:rFonts w:ascii="Arial" w:hAnsi="Arial" w:cs="Arial"/>
                <w:sz w:val="24"/>
                <w:szCs w:val="24"/>
              </w:rPr>
              <w:t>almeno</w:t>
            </w:r>
            <w:r w:rsidR="00597149" w:rsidRPr="005C1F4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7149">
              <w:rPr>
                <w:rFonts w:ascii="Arial" w:hAnsi="Arial" w:cs="Arial"/>
                <w:sz w:val="24"/>
                <w:szCs w:val="24"/>
              </w:rPr>
              <w:t>due uscite di emergenza per ciascun piano e la massima distanza da percorrere per raggiungere un’uscita di emergenza è 60 metri</w:t>
            </w:r>
          </w:p>
          <w:p w14:paraId="316E0978" w14:textId="5DCDC632" w:rsidR="000965DB" w:rsidRDefault="00D93745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Tutte le porte per uscire nei corridoi </w:t>
            </w:r>
            <w:r w:rsidR="004F5A31">
              <w:rPr>
                <w:rFonts w:ascii="Arial" w:hAnsi="Arial" w:cs="Arial"/>
                <w:sz w:val="24"/>
                <w:szCs w:val="24"/>
              </w:rPr>
              <w:t xml:space="preserve">e nelle </w:t>
            </w:r>
            <w:r>
              <w:rPr>
                <w:rFonts w:ascii="Arial" w:hAnsi="Arial" w:cs="Arial"/>
                <w:sz w:val="24"/>
                <w:szCs w:val="24"/>
              </w:rPr>
              <w:t>scale in direzione di marcia verso i percorsi di emergenza possono essere facilmente aperte in profondità da tutti i lavoratori</w:t>
            </w:r>
          </w:p>
          <w:p w14:paraId="20990F58" w14:textId="3CB52149" w:rsidR="009D5B49" w:rsidRDefault="009D5B49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Porte che conducono all’esterno degli edifici e che non sono designate come uscite di sicurezza sono etichettate come tali, nelle lingue comprese dei lavoratori</w:t>
            </w:r>
          </w:p>
          <w:p w14:paraId="01B197B7" w14:textId="7642FAFF" w:rsidR="00BA45C0" w:rsidRDefault="00A32B4A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</w:t>
            </w:r>
            <w:r w:rsidR="00BA45C0">
              <w:rPr>
                <w:rFonts w:ascii="Arial" w:hAnsi="Arial" w:cs="Arial"/>
                <w:sz w:val="24"/>
                <w:szCs w:val="24"/>
              </w:rPr>
              <w:t xml:space="preserve"> di fuori di ogni zona lavorativa vi è un luogo di raccolta opportunamente identificato. </w:t>
            </w:r>
            <w:r w:rsidR="004F5A31">
              <w:rPr>
                <w:rFonts w:ascii="Arial" w:hAnsi="Arial" w:cs="Arial"/>
                <w:sz w:val="24"/>
                <w:szCs w:val="24"/>
              </w:rPr>
              <w:t>Ciascuno di essi è stato</w:t>
            </w:r>
            <w:r w:rsidR="00474003">
              <w:rPr>
                <w:rFonts w:ascii="Arial" w:hAnsi="Arial" w:cs="Arial"/>
                <w:sz w:val="24"/>
                <w:szCs w:val="24"/>
              </w:rPr>
              <w:t xml:space="preserve"> localizzat</w:t>
            </w:r>
            <w:r w:rsidR="004F5A31">
              <w:rPr>
                <w:rFonts w:ascii="Arial" w:hAnsi="Arial" w:cs="Arial"/>
                <w:sz w:val="24"/>
                <w:szCs w:val="24"/>
              </w:rPr>
              <w:t>o</w:t>
            </w:r>
            <w:r w:rsidR="00474003">
              <w:rPr>
                <w:rFonts w:ascii="Arial" w:hAnsi="Arial" w:cs="Arial"/>
                <w:sz w:val="24"/>
                <w:szCs w:val="24"/>
              </w:rPr>
              <w:t xml:space="preserve"> a distanza di sicurezza </w:t>
            </w:r>
            <w:r w:rsidR="004F5A31">
              <w:rPr>
                <w:rFonts w:ascii="Arial" w:hAnsi="Arial" w:cs="Arial"/>
                <w:sz w:val="24"/>
                <w:szCs w:val="24"/>
              </w:rPr>
              <w:t>idonea</w:t>
            </w:r>
            <w:r w:rsidR="0047400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F5A31">
              <w:rPr>
                <w:rFonts w:ascii="Arial" w:hAnsi="Arial" w:cs="Arial"/>
                <w:sz w:val="24"/>
                <w:szCs w:val="24"/>
              </w:rPr>
              <w:t>alla</w:t>
            </w:r>
            <w:r w:rsidR="00474003">
              <w:rPr>
                <w:rFonts w:ascii="Arial" w:hAnsi="Arial" w:cs="Arial"/>
                <w:sz w:val="24"/>
                <w:szCs w:val="24"/>
              </w:rPr>
              <w:t xml:space="preserve"> portata di eventuali incendi. Le aree sono grandi abbastanza per ospitare il numero totale di dipendenti o di altro personale che ragionevolmente può essere presente sul luogo di lavoro in qualsiasi momento</w:t>
            </w:r>
          </w:p>
          <w:p w14:paraId="7423ABB7" w14:textId="77777777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0EA6580" w14:textId="77777777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4B219B54" w14:textId="77777777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C878F32" w14:textId="104CF30D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314F151" w14:textId="77777777" w:rsidR="00E6698D" w:rsidRDefault="00E6698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1EDBDC3" w14:textId="77777777" w:rsidR="008A1A6D" w:rsidRP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B8F8C3B" w14:textId="5CBFDC29" w:rsidR="00474003" w:rsidRDefault="00474003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segnaletica di emergenza è visibile da 30m</w:t>
            </w:r>
            <w:r w:rsidR="00EA57D1"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z w:val="24"/>
                <w:szCs w:val="24"/>
              </w:rPr>
              <w:t xml:space="preserve"> con utilizzo di caratteri di almeno 18cm di altezza ed è illuminata adeguatamente con l’impiego di colorazioni vivaci al fine di avere un pannello frontale fotoluminescente</w:t>
            </w:r>
          </w:p>
          <w:p w14:paraId="00E06A95" w14:textId="77777777" w:rsidR="00E6698D" w:rsidRDefault="00474003" w:rsidP="00E6698D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 vie di uscita sono dotate di illuminazione </w:t>
            </w:r>
            <w:r w:rsidR="0097019F">
              <w:rPr>
                <w:rFonts w:ascii="Arial" w:hAnsi="Arial" w:cs="Arial"/>
                <w:sz w:val="24"/>
                <w:szCs w:val="24"/>
              </w:rPr>
              <w:t>di emergenza e sono contrassegnate in modo visibile da qualsiasi ara interna dei luoghi di lavoro.</w:t>
            </w:r>
          </w:p>
          <w:p w14:paraId="2EFC084E" w14:textId="33AB30D5" w:rsidR="00474003" w:rsidRPr="00E6698D" w:rsidRDefault="00E6698D" w:rsidP="00E6698D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E6698D">
              <w:rPr>
                <w:rFonts w:ascii="Arial" w:hAnsi="Arial" w:cs="Arial"/>
                <w:sz w:val="24"/>
                <w:szCs w:val="24"/>
              </w:rPr>
              <w:t>Le</w:t>
            </w:r>
            <w:r>
              <w:rPr>
                <w:rFonts w:ascii="Arial" w:hAnsi="Arial" w:cs="Arial"/>
                <w:sz w:val="24"/>
                <w:szCs w:val="24"/>
              </w:rPr>
              <w:t xml:space="preserve"> i</w:t>
            </w:r>
            <w:r w:rsidR="0097019F" w:rsidRPr="00E6698D">
              <w:rPr>
                <w:rFonts w:ascii="Arial" w:hAnsi="Arial" w:cs="Arial"/>
                <w:sz w:val="24"/>
                <w:szCs w:val="24"/>
              </w:rPr>
              <w:t xml:space="preserve">ndicazioni </w:t>
            </w:r>
            <w:r w:rsidR="008F31C1" w:rsidRPr="00E6698D">
              <w:rPr>
                <w:rFonts w:ascii="Arial" w:hAnsi="Arial" w:cs="Arial"/>
                <w:sz w:val="24"/>
                <w:szCs w:val="24"/>
              </w:rPr>
              <w:t xml:space="preserve">per le uscite </w:t>
            </w:r>
            <w:r>
              <w:rPr>
                <w:rFonts w:ascii="Arial" w:hAnsi="Arial" w:cs="Arial"/>
                <w:sz w:val="24"/>
                <w:szCs w:val="24"/>
              </w:rPr>
              <w:t xml:space="preserve">sono </w:t>
            </w:r>
            <w:r w:rsidR="008F31C1" w:rsidRPr="00E6698D">
              <w:rPr>
                <w:rFonts w:ascii="Arial" w:hAnsi="Arial" w:cs="Arial"/>
                <w:sz w:val="24"/>
                <w:szCs w:val="24"/>
              </w:rPr>
              <w:t xml:space="preserve">alimentate da batterie </w:t>
            </w:r>
            <w:r>
              <w:rPr>
                <w:rFonts w:ascii="Arial" w:hAnsi="Arial" w:cs="Arial"/>
                <w:sz w:val="24"/>
                <w:szCs w:val="24"/>
              </w:rPr>
              <w:t>ed il loro livello di autonomia viene regolarmente controllato per rendere possibile la loro sostituzione</w:t>
            </w:r>
            <w:r w:rsidR="008F31C1" w:rsidRPr="00E6698D">
              <w:rPr>
                <w:rFonts w:ascii="Arial" w:hAnsi="Arial" w:cs="Arial"/>
                <w:sz w:val="24"/>
                <w:szCs w:val="24"/>
              </w:rPr>
              <w:t xml:space="preserve"> secondo le tempistiche indicate dai produttori/fornitori</w:t>
            </w:r>
          </w:p>
          <w:p w14:paraId="06BC6AE2" w14:textId="2B9C6FC7" w:rsidR="00B21269" w:rsidRDefault="00B21269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personale è guidato verso le uscite di emergenza lontan</w:t>
            </w:r>
            <w:r w:rsidR="00E6698D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da aree di rischio con marcatura a pavimento, nastro o altre indicazioni visibili</w:t>
            </w:r>
          </w:p>
          <w:p w14:paraId="53872296" w14:textId="7C93F71D" w:rsidR="00B21269" w:rsidRDefault="001F79F3" w:rsidP="0065565A">
            <w:pPr>
              <w:pStyle w:val="Paragrafoelenco"/>
              <w:numPr>
                <w:ilvl w:val="0"/>
                <w:numId w:val="44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L’illuminazione a batteria per le uscite di emergenza è prevista su tutte le scale e le vie di fuga</w:t>
            </w:r>
          </w:p>
          <w:p w14:paraId="70DB3013" w14:textId="77777777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5592FD6" w14:textId="3A433E17" w:rsid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responsabile salute e sicurezza mantiene un </w:t>
            </w:r>
            <w:r w:rsidR="004902A6" w:rsidRPr="00BA14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piano di </w:t>
            </w:r>
            <w:r w:rsidR="00006C77" w:rsidRPr="00BA14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risposte alle emergenze </w:t>
            </w:r>
            <w:r w:rsidR="004902A6" w:rsidRPr="00BA1431">
              <w:rPr>
                <w:rFonts w:ascii="Arial" w:hAnsi="Arial" w:cs="Arial"/>
                <w:b/>
                <w:bCs/>
                <w:sz w:val="24"/>
                <w:szCs w:val="24"/>
              </w:rPr>
              <w:t>di salute e sicurezza</w:t>
            </w:r>
            <w:r w:rsidR="004902A6" w:rsidRPr="004F673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6C77" w:rsidRPr="0007356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E6698D" w:rsidRPr="0007356B">
              <w:rPr>
                <w:rFonts w:ascii="Arial" w:hAnsi="Arial" w:cs="Arial"/>
                <w:b/>
                <w:bCs/>
                <w:sz w:val="24"/>
                <w:szCs w:val="24"/>
              </w:rPr>
              <w:t>320</w:t>
            </w:r>
            <w:r w:rsidR="00006C77" w:rsidRPr="0007356B">
              <w:rPr>
                <w:rFonts w:ascii="Arial" w:hAnsi="Arial" w:cs="Arial"/>
                <w:b/>
                <w:bCs/>
                <w:sz w:val="24"/>
                <w:szCs w:val="24"/>
              </w:rPr>
              <w:t>-0</w:t>
            </w:r>
            <w:r w:rsidR="004902A6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006C77">
              <w:rPr>
                <w:rFonts w:ascii="Arial" w:hAnsi="Arial" w:cs="Arial"/>
                <w:sz w:val="24"/>
                <w:szCs w:val="24"/>
              </w:rPr>
              <w:t xml:space="preserve"> nel quale annota tutte le emergenze individuate, le persone </w:t>
            </w:r>
            <w:r w:rsidR="004902A6" w:rsidRPr="004F6739">
              <w:rPr>
                <w:rFonts w:ascii="Arial" w:hAnsi="Arial" w:cs="Arial"/>
                <w:sz w:val="24"/>
                <w:szCs w:val="24"/>
              </w:rPr>
              <w:t xml:space="preserve">coinvolte, </w:t>
            </w:r>
            <w:r w:rsidR="00006C77">
              <w:rPr>
                <w:rFonts w:ascii="Arial" w:hAnsi="Arial" w:cs="Arial"/>
                <w:sz w:val="24"/>
                <w:szCs w:val="24"/>
              </w:rPr>
              <w:t xml:space="preserve">i riferimenti alle relative istruzioni di emergenza, le persone e le agenzie esterne principalmente responsabili all’intervento, la frequenza di </w:t>
            </w:r>
            <w:r w:rsidR="00413052">
              <w:rPr>
                <w:rFonts w:ascii="Arial" w:hAnsi="Arial" w:cs="Arial"/>
                <w:sz w:val="24"/>
                <w:szCs w:val="24"/>
              </w:rPr>
              <w:t>test delle azioni di risposta.</w:t>
            </w:r>
          </w:p>
          <w:p w14:paraId="1927D705" w14:textId="77777777" w:rsidR="00413052" w:rsidRDefault="00413052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1464277" w14:textId="4A5DC9FD" w:rsidR="00413052" w:rsidRDefault="00413052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Questa lista è costantemente trasmessa, quando aggiornata, a tutti i capi dipartimento ed ai membri del comitato salute e sicurezza.</w:t>
            </w:r>
          </w:p>
          <w:p w14:paraId="378167B8" w14:textId="77777777" w:rsidR="003A4045" w:rsidRDefault="003A4045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6FE7C1B8" w14:textId="26E50899" w:rsidR="003A4045" w:rsidRDefault="003A4045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Semplici istruzioni da seguire sono state sviluppate per rispondere in modo efficace alle varie situazioni di emergenza e per minimizzare gli eventuali danni</w:t>
            </w:r>
            <w:r w:rsidR="00E6698D">
              <w:rPr>
                <w:rFonts w:ascii="Arial" w:hAnsi="Arial" w:cs="Arial"/>
                <w:sz w:val="24"/>
                <w:szCs w:val="24"/>
              </w:rPr>
              <w:t>.</w:t>
            </w:r>
            <w:r w:rsidR="003428DC">
              <w:rPr>
                <w:rFonts w:ascii="Arial" w:hAnsi="Arial" w:cs="Arial"/>
                <w:sz w:val="24"/>
                <w:szCs w:val="24"/>
              </w:rPr>
              <w:t xml:space="preserve"> Queste istruzioni sono disponibili per l’utilizzo da parte del personale dei servizi di emergenza.</w:t>
            </w:r>
          </w:p>
          <w:p w14:paraId="76258130" w14:textId="77777777" w:rsidR="003428DC" w:rsidRDefault="003428DC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4732FB0" w14:textId="616A86A7" w:rsidR="003428DC" w:rsidRPr="008A1A6D" w:rsidRDefault="003428DC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Copie cartacee delle istruzioni di pronto intervento sono esposte nei punti critici.</w:t>
            </w:r>
          </w:p>
          <w:p w14:paraId="656DE563" w14:textId="77777777" w:rsidR="008A1A6D" w:rsidRPr="008A1A6D" w:rsidRDefault="008A1A6D" w:rsidP="008A1A6D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F9C7373" w14:textId="77777777" w:rsidR="0062296E" w:rsidRPr="0062296E" w:rsidRDefault="0062296E" w:rsidP="0062296E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577CA66" w14:textId="77777777" w:rsidR="002D2116" w:rsidRDefault="002D2116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76B2C95" w14:textId="77777777" w:rsidR="00AF1545" w:rsidRDefault="00AF1545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58B294E" w14:textId="77777777" w:rsidR="00AF1545" w:rsidRDefault="00AF1545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60B5200F" w14:textId="77777777" w:rsidR="00AF1545" w:rsidRDefault="00AF1545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819AFC6" w14:textId="77777777" w:rsidR="00AF1545" w:rsidRDefault="00AF1545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5C7E91D3" w14:textId="77777777" w:rsidR="00AF1545" w:rsidRPr="002D2116" w:rsidRDefault="00AF1545" w:rsidP="002D2116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185E10F0" w14:textId="3B87A7B4" w:rsidR="00760A4B" w:rsidRPr="00D524F1" w:rsidRDefault="00760A4B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ATTREZZATURE PER L’INTERVENTO DI EMERGENZA</w:t>
            </w:r>
          </w:p>
          <w:p w14:paraId="6BBC799D" w14:textId="5183D659" w:rsidR="00760A4B" w:rsidRDefault="00B74A90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Adeguate attrezzature di risposta alle emergenze sono necessarie per eseguire le varie operazioni di emergenza quali una evacuazione, un rilevamento di perdite, </w:t>
            </w:r>
            <w:r w:rsidR="002A3624">
              <w:rPr>
                <w:rFonts w:ascii="Arial" w:hAnsi="Arial" w:cs="Arial"/>
                <w:sz w:val="24"/>
                <w:szCs w:val="24"/>
              </w:rPr>
              <w:t>soppressione di fuoco, controllo biologico, chimico, radio</w:t>
            </w:r>
            <w:r w:rsidR="0077154D">
              <w:rPr>
                <w:rFonts w:ascii="Arial" w:hAnsi="Arial" w:cs="Arial"/>
                <w:sz w:val="24"/>
                <w:szCs w:val="24"/>
              </w:rPr>
              <w:t>attivo, comunicazione, isolamento, contenimento, riparto, protezione personale, decontaminazione, valutazione medica ed eventuale trattamento</w:t>
            </w:r>
            <w:r w:rsidR="00C575D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536088D" w14:textId="77777777" w:rsidR="00C575DC" w:rsidRDefault="00C575DC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376C013" w14:textId="49C3015A" w:rsidR="00C575DC" w:rsidRDefault="00C575DC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 ha valutato il fabbisogno di risorse per affrontare tutte le emergenze individuate.</w:t>
            </w:r>
          </w:p>
          <w:p w14:paraId="7EF5ED6D" w14:textId="77777777" w:rsidR="00C575DC" w:rsidRDefault="00C575DC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2A3D315" w14:textId="0BD85FBB" w:rsidR="00C575DC" w:rsidRDefault="00C575DC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</w:t>
            </w:r>
            <w:r w:rsidR="00955D70">
              <w:rPr>
                <w:rFonts w:ascii="Arial" w:hAnsi="Arial" w:cs="Arial"/>
                <w:sz w:val="24"/>
                <w:szCs w:val="24"/>
              </w:rPr>
              <w:t xml:space="preserve">irezione è impegnata a fornire le risorse </w:t>
            </w:r>
            <w:r w:rsidR="0020383F">
              <w:rPr>
                <w:rFonts w:ascii="Arial" w:hAnsi="Arial" w:cs="Arial"/>
                <w:sz w:val="24"/>
                <w:szCs w:val="24"/>
              </w:rPr>
              <w:t xml:space="preserve">in quantità sufficiente, conservate </w:t>
            </w:r>
            <w:r w:rsidR="001E7BCF">
              <w:rPr>
                <w:rFonts w:ascii="Arial" w:hAnsi="Arial" w:cs="Arial"/>
                <w:sz w:val="24"/>
                <w:szCs w:val="24"/>
              </w:rPr>
              <w:t>in punti facilmente accessibili da tutti i luoghi di lavoro, al riparo da danni fisici ed agenti atmosferici.</w:t>
            </w:r>
          </w:p>
          <w:p w14:paraId="6B28EFD6" w14:textId="77777777" w:rsidR="00462434" w:rsidRDefault="00462434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4B8EB99" w14:textId="49F34462" w:rsidR="00462434" w:rsidRDefault="00462434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Tutte le attrezzature di pronto intervento sono ispezionate e testate ad intervalli regolari per garantirne una perfetta operatività</w:t>
            </w:r>
            <w:r w:rsidR="005963DB">
              <w:rPr>
                <w:rFonts w:ascii="Arial" w:hAnsi="Arial" w:cs="Arial"/>
                <w:sz w:val="24"/>
                <w:szCs w:val="24"/>
              </w:rPr>
              <w:t xml:space="preserve"> in situazioni di emergenza</w:t>
            </w:r>
            <w:r w:rsidR="00550F6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4B6F6E4" w14:textId="77777777" w:rsidR="005963DB" w:rsidRDefault="005963DB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C704E4F" w14:textId="02498783" w:rsidR="005963DB" w:rsidRDefault="005963DB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Particolare attenzione è rivolta ai materiali impiegati per proteggere il personale</w:t>
            </w:r>
            <w:r w:rsidR="00CE738F">
              <w:rPr>
                <w:rFonts w:ascii="Arial" w:hAnsi="Arial" w:cs="Arial"/>
                <w:sz w:val="24"/>
                <w:szCs w:val="24"/>
              </w:rPr>
              <w:t xml:space="preserve"> designato alla gestione delle emergenze</w:t>
            </w:r>
            <w:r w:rsidR="00CC3678">
              <w:rPr>
                <w:rFonts w:ascii="Arial" w:hAnsi="Arial" w:cs="Arial"/>
                <w:sz w:val="24"/>
                <w:szCs w:val="24"/>
              </w:rPr>
              <w:t>. Essi sono informati sulle limitazioni dei dispositivi di protezione individuale ed addestrati per il loro corretto utilizzo.</w:t>
            </w:r>
          </w:p>
          <w:p w14:paraId="4BF1DAA7" w14:textId="77777777" w:rsidR="00760A4B" w:rsidRDefault="00760A4B" w:rsidP="00760A4B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53742979" w14:textId="3B3CAAB6" w:rsidR="00760A4B" w:rsidRPr="00D524F1" w:rsidRDefault="00760A4B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FORMAZIONE </w:t>
            </w:r>
            <w:r w:rsidR="00876B6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 LA RISPOSTA ALLE EMERGENZE</w:t>
            </w:r>
          </w:p>
          <w:p w14:paraId="2A67EEF6" w14:textId="05489420" w:rsidR="00760A4B" w:rsidRDefault="00DA5EAD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Tutto il personale viene adeguatamente formato sugli interventi di emergenza e sulle procedure di evacuazione.</w:t>
            </w:r>
          </w:p>
          <w:p w14:paraId="22743AC8" w14:textId="77777777" w:rsidR="00FB27BF" w:rsidRDefault="00FB27BF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1956B5D" w14:textId="721E6D66" w:rsidR="00FB27BF" w:rsidRDefault="00FB27BF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responsabili di dipartimento identificano la formazione necessari</w:t>
            </w:r>
            <w:r w:rsidR="00550F6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per tutto il personale ad essi assegnato</w:t>
            </w:r>
            <w:r w:rsidR="00D061AD">
              <w:rPr>
                <w:rFonts w:ascii="Arial" w:hAnsi="Arial" w:cs="Arial"/>
                <w:sz w:val="24"/>
                <w:szCs w:val="24"/>
              </w:rPr>
              <w:t xml:space="preserve"> per garantire che i compiti da svolgere in caso di emergenza siano effettivamente compresi</w:t>
            </w:r>
            <w:r w:rsidR="00B8790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0CAD52" w14:textId="77777777" w:rsidR="00B8790E" w:rsidRDefault="00B8790E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57DEC1C" w14:textId="1E70DA68" w:rsidR="00B8790E" w:rsidRDefault="00B8790E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Sessioni formative straordinarie possono essere richieste quando vengono apportate nell’organizzazione modifiche che possono avere un qualsiasi impatto alle situazioni di emergenza ed alle loro possibili risposte </w:t>
            </w:r>
            <w:r w:rsidR="005B141B">
              <w:rPr>
                <w:rFonts w:ascii="Arial" w:hAnsi="Arial" w:cs="Arial"/>
                <w:sz w:val="24"/>
                <w:szCs w:val="24"/>
              </w:rPr>
              <w:t>al momento elaborate.</w:t>
            </w:r>
          </w:p>
          <w:p w14:paraId="6A778931" w14:textId="06D70C99" w:rsidR="00F52E47" w:rsidRDefault="00F52E47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30AFD5D" w14:textId="57A6799A" w:rsidR="00F52E47" w:rsidRDefault="00F52E47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31EAAE8" w14:textId="77777777" w:rsidR="005B141B" w:rsidRPr="00550F65" w:rsidRDefault="005B141B" w:rsidP="00760A4B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14"/>
                <w:szCs w:val="14"/>
              </w:rPr>
            </w:pPr>
          </w:p>
          <w:p w14:paraId="4310D044" w14:textId="1318A582" w:rsidR="00876B69" w:rsidRPr="00D524F1" w:rsidRDefault="00876B69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TEST PERIODICI DELLE PROCEDURE DI EMERGENZA</w:t>
            </w:r>
          </w:p>
          <w:p w14:paraId="33871707" w14:textId="77777777" w:rsidR="009327EC" w:rsidRPr="003F2C6A" w:rsidRDefault="009327EC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18"/>
                <w:szCs w:val="18"/>
              </w:rPr>
            </w:pPr>
          </w:p>
          <w:p w14:paraId="4AC73458" w14:textId="04264B24" w:rsidR="006435D0" w:rsidRDefault="00E97840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Esercitazioni periodiche di risposta alle emergenze sono regolarmente condotte per assicurare che il personale interno all’organizzazione ed i servizi esterni possano adeguatamente rispondere</w:t>
            </w:r>
            <w:r w:rsidR="00EA0285">
              <w:rPr>
                <w:rFonts w:ascii="Arial" w:hAnsi="Arial" w:cs="Arial"/>
                <w:sz w:val="24"/>
                <w:szCs w:val="24"/>
              </w:rPr>
              <w:t xml:space="preserve"> al fine di prevenire e mitigare gli eventuali danni.</w:t>
            </w:r>
          </w:p>
          <w:p w14:paraId="1E8C1F0D" w14:textId="77777777" w:rsidR="00EA0285" w:rsidRDefault="00EA0285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E1442A1" w14:textId="69265D4D" w:rsidR="00EA0285" w:rsidRDefault="00EA0285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Questi test sono impiegati anche al fine di valutare la capacità dell’organizzazione </w:t>
            </w:r>
            <w:r w:rsidR="00C0478E">
              <w:rPr>
                <w:rFonts w:ascii="Arial" w:hAnsi="Arial" w:cs="Arial"/>
                <w:sz w:val="24"/>
                <w:szCs w:val="24"/>
              </w:rPr>
              <w:t>di rispondere alle emergenze nonché per aumentare la consapevolezza generale dei protocolli di risposta.</w:t>
            </w:r>
          </w:p>
          <w:p w14:paraId="68E34F42" w14:textId="77777777" w:rsidR="005F78E5" w:rsidRDefault="005F78E5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51CB079" w14:textId="289F0B53" w:rsidR="005F78E5" w:rsidRDefault="005F78E5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per la salute e sicurezza</w:t>
            </w:r>
            <w:r w:rsidR="006134C6">
              <w:rPr>
                <w:rFonts w:ascii="Arial" w:hAnsi="Arial" w:cs="Arial"/>
                <w:sz w:val="24"/>
                <w:szCs w:val="24"/>
              </w:rPr>
              <w:t xml:space="preserve"> mantiene le registrazioni di emergenza. I registri </w:t>
            </w:r>
            <w:r w:rsidR="00525D59">
              <w:rPr>
                <w:rFonts w:ascii="Arial" w:hAnsi="Arial" w:cs="Arial"/>
                <w:sz w:val="24"/>
                <w:szCs w:val="24"/>
              </w:rPr>
              <w:t xml:space="preserve">contengono le descrizioni delle situazioni verificatesi, la portata dei danni, la cronologia degli eventi e delle azioni e le osservazioni </w:t>
            </w:r>
            <w:r w:rsidR="00B26E5F">
              <w:rPr>
                <w:rFonts w:ascii="Arial" w:hAnsi="Arial" w:cs="Arial"/>
                <w:sz w:val="24"/>
                <w:szCs w:val="24"/>
              </w:rPr>
              <w:t>di eventuali successi o problemi significativi.</w:t>
            </w:r>
          </w:p>
          <w:p w14:paraId="788237FB" w14:textId="36AA874E" w:rsidR="00F52E47" w:rsidRDefault="00F52E47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279F5EF" w14:textId="15437552" w:rsidR="00DB0837" w:rsidRPr="004F6739" w:rsidRDefault="00DB0837" w:rsidP="00DB0837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4F6739">
              <w:rPr>
                <w:rFonts w:ascii="Arial" w:hAnsi="Arial" w:cs="Arial"/>
                <w:sz w:val="24"/>
                <w:szCs w:val="24"/>
              </w:rPr>
              <w:t xml:space="preserve">Una checklist di controllo </w:t>
            </w:r>
            <w:r w:rsidR="00BA1431" w:rsidRPr="00BA1431">
              <w:rPr>
                <w:rFonts w:ascii="Arial" w:hAnsi="Arial" w:cs="Arial"/>
                <w:b/>
                <w:bCs/>
                <w:sz w:val="24"/>
                <w:szCs w:val="24"/>
              </w:rPr>
              <w:t>preparazione e  risposta alle emergenze</w:t>
            </w:r>
            <w:r w:rsidR="00BA1431" w:rsidRPr="004F6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4F6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MOD-320-01 </w:t>
            </w:r>
            <w:r w:rsidRPr="004F6739">
              <w:rPr>
                <w:rFonts w:ascii="Arial" w:hAnsi="Arial" w:cs="Arial"/>
                <w:sz w:val="24"/>
                <w:szCs w:val="24"/>
              </w:rPr>
              <w:t>serve ad evidenziare eventuali carenze nella</w:t>
            </w:r>
            <w:r w:rsidRPr="004F6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4F6739">
              <w:rPr>
                <w:rFonts w:ascii="Arial" w:hAnsi="Arial" w:cs="Arial"/>
                <w:sz w:val="24"/>
                <w:szCs w:val="24"/>
              </w:rPr>
              <w:t>preparazione e risposta alle emergenze.</w:t>
            </w:r>
          </w:p>
          <w:p w14:paraId="47157D33" w14:textId="77777777" w:rsidR="00F52E47" w:rsidRDefault="00F52E47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408EB1A" w14:textId="77777777" w:rsidR="00B26E5F" w:rsidRDefault="00B26E5F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DAC139B" w14:textId="5AEC1501" w:rsidR="00876B69" w:rsidRPr="00D524F1" w:rsidRDefault="00876B69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REVISIONE PROCEDURA AD EMERGENZA CONCLUSA</w:t>
            </w:r>
            <w:r w:rsidR="000266D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22464AB0" w14:textId="77777777" w:rsidR="00876B69" w:rsidRPr="003F2C6A" w:rsidRDefault="00876B69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14"/>
                <w:szCs w:val="14"/>
              </w:rPr>
            </w:pPr>
          </w:p>
          <w:p w14:paraId="17605B56" w14:textId="77777777" w:rsidR="006B316E" w:rsidRDefault="006B316E" w:rsidP="006B316E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preparazione alle risposte alle emergenze e le relative procedure ed istruzioni sono sempre riviste e corrette, quando necessario. Queste revisioni possono verificarsi </w:t>
            </w:r>
          </w:p>
          <w:p w14:paraId="669CACD6" w14:textId="77777777" w:rsidR="006B316E" w:rsidRDefault="006B316E" w:rsidP="006B316E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39F693B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Con programmi definiti dall’organizzazione stessa</w:t>
            </w:r>
          </w:p>
          <w:p w14:paraId="3594CDF5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Durante le revisioni di gestione</w:t>
            </w:r>
          </w:p>
          <w:p w14:paraId="28ADFB75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A seguito di cambiamenti organizzativi</w:t>
            </w:r>
          </w:p>
          <w:p w14:paraId="35948DF9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Come risultato di gestione dei cambiamenti, modifiche di azioni correttive o preventive</w:t>
            </w:r>
          </w:p>
          <w:p w14:paraId="1F175476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A seguito di eventi che hanno attivato procedure di risposta alle emergenze</w:t>
            </w:r>
          </w:p>
          <w:p w14:paraId="5D1005E3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A seguito di test che hanno individuato carenze nei processi di risposta alle emergenze</w:t>
            </w:r>
          </w:p>
          <w:p w14:paraId="4ABEB932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A seguito di modifiche di leggi o regolamenti</w:t>
            </w:r>
          </w:p>
          <w:p w14:paraId="11D383F1" w14:textId="77777777" w:rsidR="006B316E" w:rsidRPr="00713AF7" w:rsidRDefault="006B316E" w:rsidP="006B316E">
            <w:pPr>
              <w:pStyle w:val="Paragrafoelenco"/>
              <w:numPr>
                <w:ilvl w:val="0"/>
                <w:numId w:val="4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 w:rsidRPr="00713AF7">
              <w:rPr>
                <w:rFonts w:ascii="Arial" w:hAnsi="Arial" w:cs="Arial"/>
                <w:sz w:val="24"/>
                <w:szCs w:val="24"/>
              </w:rPr>
              <w:t>A seguito di modifiche esterne che possono incidere sulla risposta alle emergenze</w:t>
            </w:r>
          </w:p>
          <w:p w14:paraId="41DEB206" w14:textId="77777777" w:rsidR="006B316E" w:rsidRDefault="006B316E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9D26008" w14:textId="77777777" w:rsidR="00DB0837" w:rsidRDefault="00DB0837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5EF140F" w14:textId="77777777" w:rsidR="00DB0837" w:rsidRDefault="00DB0837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E386A55" w14:textId="36BAC39C" w:rsidR="006B316E" w:rsidRDefault="006B316E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Quando vengono apportate modifiche alle procedure di risposta alle emergenze, il responsabile</w:t>
            </w:r>
            <w:r w:rsidR="00CD0DF0">
              <w:rPr>
                <w:rFonts w:ascii="Arial" w:hAnsi="Arial" w:cs="Arial"/>
                <w:sz w:val="24"/>
                <w:szCs w:val="24"/>
              </w:rPr>
              <w:t xml:space="preserve"> le comunica al personale ed alle funzioni interessate</w:t>
            </w:r>
            <w:r w:rsidR="00550F6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2D20C9E" w14:textId="77777777" w:rsidR="00CD0DF0" w:rsidRDefault="00CD0DF0" w:rsidP="00876B6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5F6FBABB" w:rsidR="006E26B8" w:rsidRPr="00D524F1" w:rsidRDefault="00CD0DF0" w:rsidP="003F2C6A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Inoltre, i responsabili di dipartimento </w:t>
            </w:r>
            <w:r w:rsidR="00550F65">
              <w:rPr>
                <w:rFonts w:ascii="Arial" w:hAnsi="Arial" w:cs="Arial"/>
                <w:sz w:val="24"/>
                <w:szCs w:val="24"/>
              </w:rPr>
              <w:t>valutano</w:t>
            </w:r>
            <w:r>
              <w:rPr>
                <w:rFonts w:ascii="Arial" w:hAnsi="Arial" w:cs="Arial"/>
                <w:sz w:val="24"/>
                <w:szCs w:val="24"/>
              </w:rPr>
              <w:t xml:space="preserve"> se </w:t>
            </w:r>
            <w:r w:rsidR="00550F65">
              <w:rPr>
                <w:rFonts w:ascii="Arial" w:hAnsi="Arial" w:cs="Arial"/>
                <w:sz w:val="24"/>
                <w:szCs w:val="24"/>
              </w:rPr>
              <w:t>ne</w:t>
            </w:r>
            <w:r w:rsidR="0010390F">
              <w:rPr>
                <w:rFonts w:ascii="Arial" w:hAnsi="Arial" w:cs="Arial"/>
                <w:sz w:val="24"/>
                <w:szCs w:val="24"/>
              </w:rPr>
              <w:t xml:space="preserve">i </w:t>
            </w:r>
            <w:r w:rsidR="00550F65">
              <w:rPr>
                <w:rFonts w:ascii="Arial" w:hAnsi="Arial" w:cs="Arial"/>
                <w:sz w:val="24"/>
                <w:szCs w:val="24"/>
              </w:rPr>
              <w:t>propri</w:t>
            </w:r>
            <w:r w:rsidR="0010390F">
              <w:rPr>
                <w:rFonts w:ascii="Arial" w:hAnsi="Arial" w:cs="Arial"/>
                <w:sz w:val="24"/>
                <w:szCs w:val="24"/>
              </w:rPr>
              <w:t xml:space="preserve"> reparti potrebbe esserci necessità di </w:t>
            </w:r>
            <w:r w:rsidR="00A71B47"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="0010390F">
              <w:rPr>
                <w:rFonts w:ascii="Arial" w:hAnsi="Arial" w:cs="Arial"/>
                <w:sz w:val="24"/>
                <w:szCs w:val="24"/>
              </w:rPr>
              <w:t>adeguamento formativo sulle procedure modificate</w:t>
            </w:r>
            <w:r w:rsidR="0005780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8646467" w14:textId="6B2FEE2A" w:rsidR="00D04695" w:rsidRDefault="00D04695" w:rsidP="00FE2D0A">
      <w:pPr>
        <w:ind w:left="1068" w:right="707"/>
        <w:rPr>
          <w:rFonts w:ascii="Arial" w:hAnsi="Arial" w:cs="Arial"/>
        </w:rPr>
      </w:pPr>
    </w:p>
    <w:p w14:paraId="16005FB2" w14:textId="77777777" w:rsidR="00BA763A" w:rsidRPr="00E06C80" w:rsidRDefault="00BA763A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82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20F74805" w:rsidR="00103BBB" w:rsidRPr="00E06C80" w:rsidRDefault="00A32B4A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56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621"/>
              <w:gridCol w:w="2096"/>
              <w:gridCol w:w="1525"/>
            </w:tblGrid>
            <w:tr w:rsidR="00103BBB" w:rsidRPr="00E06C80" w14:paraId="5BF684CE" w14:textId="77777777" w:rsidTr="004C0C02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621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096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25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9A61D1" w:rsidRPr="00E06C80" w14:paraId="76DBF2E4" w14:textId="77777777" w:rsidTr="004C0C02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4AB0CDD7" w:rsidR="009A61D1" w:rsidRPr="00E06C80" w:rsidRDefault="001900C3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3838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320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621" w:type="dxa"/>
                  <w:vAlign w:val="center"/>
                </w:tcPr>
                <w:p w14:paraId="267FC45A" w14:textId="0EDD3ED5" w:rsidR="009A61D1" w:rsidRPr="00E06C80" w:rsidRDefault="004C0C02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C0C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Check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l</w:t>
                  </w:r>
                  <w:r w:rsidRPr="004C0C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ist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p</w:t>
                  </w:r>
                  <w:r w:rsidRPr="004C0C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reparazione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e  </w:t>
                  </w:r>
                  <w:r w:rsidRPr="004C0C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risposta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alle </w:t>
                  </w:r>
                  <w:r w:rsidRPr="004C0C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emergenze</w:t>
                  </w:r>
                </w:p>
              </w:tc>
              <w:tc>
                <w:tcPr>
                  <w:tcW w:w="2096" w:type="dxa"/>
                  <w:shd w:val="clear" w:color="auto" w:fill="auto"/>
                  <w:vAlign w:val="center"/>
                </w:tcPr>
                <w:p w14:paraId="0E9C6A05" w14:textId="62387362" w:rsidR="009A61D1" w:rsidRPr="00E06C80" w:rsidRDefault="007213E7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219BF392" w14:textId="7D2E7120" w:rsidR="009A61D1" w:rsidRPr="007213E7" w:rsidRDefault="007213E7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Sic.</w:t>
                  </w:r>
                </w:p>
              </w:tc>
            </w:tr>
            <w:tr w:rsidR="004C0C02" w:rsidRPr="00E06C80" w14:paraId="70CAAF2D" w14:textId="77777777" w:rsidTr="004C0C02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2FFF369" w14:textId="76D80995" w:rsidR="004C0C02" w:rsidRDefault="004C0C02" w:rsidP="004C0C02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MOD-320-02</w:t>
                  </w:r>
                </w:p>
              </w:tc>
              <w:tc>
                <w:tcPr>
                  <w:tcW w:w="5621" w:type="dxa"/>
                  <w:vAlign w:val="center"/>
                </w:tcPr>
                <w:p w14:paraId="3029A5B0" w14:textId="3F545E16" w:rsidR="004C0C02" w:rsidRDefault="004C0C02" w:rsidP="004C0C02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Piano di risposta alle emergenze di salute e sicurezza</w:t>
                  </w:r>
                </w:p>
              </w:tc>
              <w:tc>
                <w:tcPr>
                  <w:tcW w:w="2096" w:type="dxa"/>
                  <w:shd w:val="clear" w:color="auto" w:fill="auto"/>
                  <w:vAlign w:val="center"/>
                </w:tcPr>
                <w:p w14:paraId="48C620AA" w14:textId="49C552AC" w:rsidR="004C0C02" w:rsidRDefault="004C0C02" w:rsidP="004C0C02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73DFEE6D" w14:textId="32015FC2" w:rsidR="004C0C02" w:rsidRPr="007213E7" w:rsidRDefault="004C0C02" w:rsidP="004C0C02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Sic.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48BBB20A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3AA027F" w14:textId="0C2EAC50" w:rsidR="009A61D1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1A87A56" w14:textId="77777777" w:rsidR="009A61D1" w:rsidRPr="00E06C80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18FD56AE" w:rsidR="00103BBB" w:rsidRPr="00E06C80" w:rsidRDefault="00A32B4A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CA930" w14:textId="77777777" w:rsidR="001C6D71" w:rsidRDefault="001C6D71" w:rsidP="00E43821">
      <w:pPr>
        <w:spacing w:after="0" w:line="240" w:lineRule="auto"/>
      </w:pPr>
      <w:r>
        <w:separator/>
      </w:r>
    </w:p>
  </w:endnote>
  <w:endnote w:type="continuationSeparator" w:id="0">
    <w:p w14:paraId="0D2D2146" w14:textId="77777777" w:rsidR="001C6D71" w:rsidRDefault="001C6D7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0D62AF7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AB691F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3838E2">
      <w:rPr>
        <w:rFonts w:ascii="Arial" w:hAnsi="Arial" w:cs="Arial"/>
        <w:b/>
        <w:bCs/>
      </w:rPr>
      <w:t>320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48C48" w14:textId="77777777" w:rsidR="001C6D71" w:rsidRDefault="001C6D71" w:rsidP="00E43821">
      <w:pPr>
        <w:spacing w:after="0" w:line="240" w:lineRule="auto"/>
      </w:pPr>
      <w:r>
        <w:separator/>
      </w:r>
    </w:p>
  </w:footnote>
  <w:footnote w:type="continuationSeparator" w:id="0">
    <w:p w14:paraId="7920092A" w14:textId="77777777" w:rsidR="001C6D71" w:rsidRDefault="001C6D7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049CF">
      <w:trPr>
        <w:trHeight w:val="142"/>
      </w:trPr>
      <w:tc>
        <w:tcPr>
          <w:tcW w:w="8221" w:type="dxa"/>
          <w:shd w:val="clear" w:color="auto" w:fill="BFBFBF" w:themeFill="background1" w:themeFillShade="BF"/>
        </w:tcPr>
        <w:p w14:paraId="5D458391" w14:textId="640286AF" w:rsidR="00431F34" w:rsidRPr="00AB691F" w:rsidRDefault="00431F34" w:rsidP="00AE4443">
          <w:pPr>
            <w:rPr>
              <w:rFonts w:ascii="Arial" w:hAnsi="Arial" w:cs="Arial"/>
              <w:b/>
              <w:bCs/>
              <w:sz w:val="19"/>
              <w:szCs w:val="19"/>
            </w:rPr>
          </w:pPr>
          <w:r w:rsidRPr="00AB691F">
            <w:rPr>
              <w:rFonts w:ascii="Arial" w:hAnsi="Arial" w:cs="Arial"/>
              <w:b/>
              <w:bCs/>
              <w:sz w:val="19"/>
              <w:szCs w:val="19"/>
            </w:rPr>
            <w:t>SISTEMA SA 8000:2014 –</w:t>
          </w:r>
          <w:r w:rsidR="00AB691F" w:rsidRPr="00AB691F">
            <w:rPr>
              <w:rFonts w:ascii="Arial" w:hAnsi="Arial" w:cs="Arial"/>
              <w:b/>
              <w:bCs/>
              <w:sz w:val="19"/>
              <w:szCs w:val="19"/>
            </w:rPr>
            <w:t xml:space="preserve"> </w:t>
          </w:r>
          <w:r w:rsidR="00EC51C2">
            <w:rPr>
              <w:rFonts w:ascii="Arial" w:hAnsi="Arial" w:cs="Arial"/>
              <w:b/>
              <w:bCs/>
              <w:sz w:val="19"/>
              <w:szCs w:val="19"/>
            </w:rPr>
            <w:t>PREPARAZIONE E RISPOST</w:t>
          </w:r>
          <w:r w:rsidR="007D6003">
            <w:rPr>
              <w:rFonts w:ascii="Arial" w:hAnsi="Arial" w:cs="Arial"/>
              <w:b/>
              <w:bCs/>
              <w:sz w:val="19"/>
              <w:szCs w:val="19"/>
            </w:rPr>
            <w:t>A</w:t>
          </w:r>
          <w:r w:rsidR="00EC51C2">
            <w:rPr>
              <w:rFonts w:ascii="Arial" w:hAnsi="Arial" w:cs="Arial"/>
              <w:b/>
              <w:bCs/>
              <w:sz w:val="19"/>
              <w:szCs w:val="19"/>
            </w:rPr>
            <w:t xml:space="preserve"> ALLE EMERGENZE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D97DA61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3838E2">
            <w:rPr>
              <w:rFonts w:ascii="Arial" w:hAnsi="Arial" w:cs="Arial"/>
              <w:b/>
              <w:bCs/>
            </w:rPr>
            <w:t>320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3E85935"/>
    <w:multiLevelType w:val="hybridMultilevel"/>
    <w:tmpl w:val="1F9871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A97572D"/>
    <w:multiLevelType w:val="hybridMultilevel"/>
    <w:tmpl w:val="338834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5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5852ED"/>
    <w:multiLevelType w:val="hybridMultilevel"/>
    <w:tmpl w:val="14F4381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8" w15:restartNumberingAfterBreak="0">
    <w:nsid w:val="26263C9D"/>
    <w:multiLevelType w:val="hybridMultilevel"/>
    <w:tmpl w:val="1C400C2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9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20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1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22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3E1A37E2"/>
    <w:multiLevelType w:val="hybridMultilevel"/>
    <w:tmpl w:val="15FCED3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7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8" w15:restartNumberingAfterBreak="0">
    <w:nsid w:val="454C2C81"/>
    <w:multiLevelType w:val="hybridMultilevel"/>
    <w:tmpl w:val="03C4D2A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9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0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2" w15:restartNumberingAfterBreak="0">
    <w:nsid w:val="53036945"/>
    <w:multiLevelType w:val="hybridMultilevel"/>
    <w:tmpl w:val="8778A22E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194D76"/>
    <w:multiLevelType w:val="hybridMultilevel"/>
    <w:tmpl w:val="D88042D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6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40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1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3375533"/>
    <w:multiLevelType w:val="hybridMultilevel"/>
    <w:tmpl w:val="83EC6B3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3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4" w15:restartNumberingAfterBreak="0">
    <w:nsid w:val="78A52331"/>
    <w:multiLevelType w:val="hybridMultilevel"/>
    <w:tmpl w:val="9FD2C50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3"/>
  </w:num>
  <w:num w:numId="2" w16cid:durableId="666447529">
    <w:abstractNumId w:val="21"/>
  </w:num>
  <w:num w:numId="3" w16cid:durableId="586958116">
    <w:abstractNumId w:val="25"/>
  </w:num>
  <w:num w:numId="4" w16cid:durableId="1777751956">
    <w:abstractNumId w:val="8"/>
  </w:num>
  <w:num w:numId="5" w16cid:durableId="930049814">
    <w:abstractNumId w:val="40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22"/>
  </w:num>
  <w:num w:numId="9" w16cid:durableId="2032484943">
    <w:abstractNumId w:val="9"/>
  </w:num>
  <w:num w:numId="10" w16cid:durableId="1796218633">
    <w:abstractNumId w:val="33"/>
  </w:num>
  <w:num w:numId="11" w16cid:durableId="2053535381">
    <w:abstractNumId w:val="37"/>
  </w:num>
  <w:num w:numId="12" w16cid:durableId="1941527314">
    <w:abstractNumId w:val="10"/>
  </w:num>
  <w:num w:numId="13" w16cid:durableId="1247685762">
    <w:abstractNumId w:val="24"/>
  </w:num>
  <w:num w:numId="14" w16cid:durableId="1937129497">
    <w:abstractNumId w:val="30"/>
  </w:num>
  <w:num w:numId="15" w16cid:durableId="234557687">
    <w:abstractNumId w:val="2"/>
  </w:num>
  <w:num w:numId="16" w16cid:durableId="1752586024">
    <w:abstractNumId w:val="38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3"/>
  </w:num>
  <w:num w:numId="20" w16cid:durableId="1847205893">
    <w:abstractNumId w:val="4"/>
  </w:num>
  <w:num w:numId="21" w16cid:durableId="1003387920">
    <w:abstractNumId w:val="27"/>
  </w:num>
  <w:num w:numId="22" w16cid:durableId="1200706409">
    <w:abstractNumId w:val="15"/>
  </w:num>
  <w:num w:numId="23" w16cid:durableId="459567827">
    <w:abstractNumId w:val="3"/>
  </w:num>
  <w:num w:numId="24" w16cid:durableId="835657657">
    <w:abstractNumId w:val="19"/>
  </w:num>
  <w:num w:numId="25" w16cid:durableId="1660229475">
    <w:abstractNumId w:val="34"/>
  </w:num>
  <w:num w:numId="26" w16cid:durableId="228225982">
    <w:abstractNumId w:val="16"/>
  </w:num>
  <w:num w:numId="27" w16cid:durableId="138618811">
    <w:abstractNumId w:val="41"/>
  </w:num>
  <w:num w:numId="28" w16cid:durableId="1599483930">
    <w:abstractNumId w:val="6"/>
  </w:num>
  <w:num w:numId="29" w16cid:durableId="247077732">
    <w:abstractNumId w:val="39"/>
  </w:num>
  <w:num w:numId="30" w16cid:durableId="331497562">
    <w:abstractNumId w:val="7"/>
  </w:num>
  <w:num w:numId="31" w16cid:durableId="953907193">
    <w:abstractNumId w:val="36"/>
  </w:num>
  <w:num w:numId="32" w16cid:durableId="1936864068">
    <w:abstractNumId w:val="20"/>
  </w:num>
  <w:num w:numId="33" w16cid:durableId="2125029808">
    <w:abstractNumId w:val="43"/>
  </w:num>
  <w:num w:numId="34" w16cid:durableId="2086566181">
    <w:abstractNumId w:val="29"/>
  </w:num>
  <w:num w:numId="35" w16cid:durableId="2030717705">
    <w:abstractNumId w:val="31"/>
  </w:num>
  <w:num w:numId="36" w16cid:durableId="992755136">
    <w:abstractNumId w:val="17"/>
  </w:num>
  <w:num w:numId="37" w16cid:durableId="2038578625">
    <w:abstractNumId w:val="32"/>
  </w:num>
  <w:num w:numId="38" w16cid:durableId="1395272980">
    <w:abstractNumId w:val="14"/>
  </w:num>
  <w:num w:numId="39" w16cid:durableId="1082411485">
    <w:abstractNumId w:val="44"/>
  </w:num>
  <w:num w:numId="40" w16cid:durableId="353190455">
    <w:abstractNumId w:val="42"/>
  </w:num>
  <w:num w:numId="41" w16cid:durableId="1878006580">
    <w:abstractNumId w:val="28"/>
  </w:num>
  <w:num w:numId="42" w16cid:durableId="299000555">
    <w:abstractNumId w:val="18"/>
  </w:num>
  <w:num w:numId="43" w16cid:durableId="1815021803">
    <w:abstractNumId w:val="35"/>
  </w:num>
  <w:num w:numId="44" w16cid:durableId="525289720">
    <w:abstractNumId w:val="12"/>
  </w:num>
  <w:num w:numId="45" w16cid:durableId="1734618146">
    <w:abstractNumId w:val="2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066A0"/>
    <w:rsid w:val="00006C77"/>
    <w:rsid w:val="000247BD"/>
    <w:rsid w:val="000266D9"/>
    <w:rsid w:val="0005780B"/>
    <w:rsid w:val="000633D8"/>
    <w:rsid w:val="0007356B"/>
    <w:rsid w:val="0008301E"/>
    <w:rsid w:val="00083A64"/>
    <w:rsid w:val="00085A4D"/>
    <w:rsid w:val="00090E31"/>
    <w:rsid w:val="00093406"/>
    <w:rsid w:val="000965DB"/>
    <w:rsid w:val="000A0AC7"/>
    <w:rsid w:val="000A5D3F"/>
    <w:rsid w:val="000A6FAC"/>
    <w:rsid w:val="000B1B48"/>
    <w:rsid w:val="000B36AC"/>
    <w:rsid w:val="0010390F"/>
    <w:rsid w:val="00103BBB"/>
    <w:rsid w:val="00120FBD"/>
    <w:rsid w:val="00133B8F"/>
    <w:rsid w:val="00143A3A"/>
    <w:rsid w:val="00143A77"/>
    <w:rsid w:val="001550B3"/>
    <w:rsid w:val="0015592C"/>
    <w:rsid w:val="001562B6"/>
    <w:rsid w:val="00157DA6"/>
    <w:rsid w:val="0016701F"/>
    <w:rsid w:val="00174EF4"/>
    <w:rsid w:val="001900C3"/>
    <w:rsid w:val="001957BD"/>
    <w:rsid w:val="001B073B"/>
    <w:rsid w:val="001B2D13"/>
    <w:rsid w:val="001B391A"/>
    <w:rsid w:val="001C6D71"/>
    <w:rsid w:val="001D31A2"/>
    <w:rsid w:val="001D4499"/>
    <w:rsid w:val="001E5F80"/>
    <w:rsid w:val="001E7723"/>
    <w:rsid w:val="001E7BCF"/>
    <w:rsid w:val="001F490C"/>
    <w:rsid w:val="001F79F3"/>
    <w:rsid w:val="0020257F"/>
    <w:rsid w:val="0020383F"/>
    <w:rsid w:val="002049CF"/>
    <w:rsid w:val="00205D97"/>
    <w:rsid w:val="00205EFA"/>
    <w:rsid w:val="00215A2C"/>
    <w:rsid w:val="00225282"/>
    <w:rsid w:val="00240AAD"/>
    <w:rsid w:val="0024685E"/>
    <w:rsid w:val="00247E7D"/>
    <w:rsid w:val="00253950"/>
    <w:rsid w:val="0026004F"/>
    <w:rsid w:val="00277ADA"/>
    <w:rsid w:val="002943B0"/>
    <w:rsid w:val="00297242"/>
    <w:rsid w:val="002A3624"/>
    <w:rsid w:val="002B3E7B"/>
    <w:rsid w:val="002D2116"/>
    <w:rsid w:val="002E2682"/>
    <w:rsid w:val="002E42A6"/>
    <w:rsid w:val="002E688C"/>
    <w:rsid w:val="002F2230"/>
    <w:rsid w:val="002F44BE"/>
    <w:rsid w:val="00307EEC"/>
    <w:rsid w:val="0032512C"/>
    <w:rsid w:val="00337DE6"/>
    <w:rsid w:val="003412C1"/>
    <w:rsid w:val="00341DB0"/>
    <w:rsid w:val="003426EF"/>
    <w:rsid w:val="003428DC"/>
    <w:rsid w:val="00342989"/>
    <w:rsid w:val="00351DE5"/>
    <w:rsid w:val="00355213"/>
    <w:rsid w:val="00365201"/>
    <w:rsid w:val="00375D39"/>
    <w:rsid w:val="003838E2"/>
    <w:rsid w:val="00392E9C"/>
    <w:rsid w:val="003A1297"/>
    <w:rsid w:val="003A4045"/>
    <w:rsid w:val="003B6B13"/>
    <w:rsid w:val="003B7CB5"/>
    <w:rsid w:val="003C2035"/>
    <w:rsid w:val="003D521A"/>
    <w:rsid w:val="003E179A"/>
    <w:rsid w:val="003E3831"/>
    <w:rsid w:val="003F2C6A"/>
    <w:rsid w:val="00413052"/>
    <w:rsid w:val="00415879"/>
    <w:rsid w:val="00416ADE"/>
    <w:rsid w:val="0043075B"/>
    <w:rsid w:val="00431470"/>
    <w:rsid w:val="004316A1"/>
    <w:rsid w:val="00431F34"/>
    <w:rsid w:val="0043741A"/>
    <w:rsid w:val="00441BF0"/>
    <w:rsid w:val="00445249"/>
    <w:rsid w:val="00447755"/>
    <w:rsid w:val="004505DE"/>
    <w:rsid w:val="00450F65"/>
    <w:rsid w:val="004603BA"/>
    <w:rsid w:val="00462434"/>
    <w:rsid w:val="00473406"/>
    <w:rsid w:val="00474003"/>
    <w:rsid w:val="004902A6"/>
    <w:rsid w:val="00491BCB"/>
    <w:rsid w:val="004A4A30"/>
    <w:rsid w:val="004B7BDB"/>
    <w:rsid w:val="004C0C02"/>
    <w:rsid w:val="004C31E2"/>
    <w:rsid w:val="004D73F5"/>
    <w:rsid w:val="004E411B"/>
    <w:rsid w:val="004F5A31"/>
    <w:rsid w:val="004F6739"/>
    <w:rsid w:val="004F680D"/>
    <w:rsid w:val="00515A0D"/>
    <w:rsid w:val="00516154"/>
    <w:rsid w:val="00517DC6"/>
    <w:rsid w:val="005206FC"/>
    <w:rsid w:val="005225B1"/>
    <w:rsid w:val="00522F1D"/>
    <w:rsid w:val="005249EB"/>
    <w:rsid w:val="00525D59"/>
    <w:rsid w:val="00526FB7"/>
    <w:rsid w:val="00527B60"/>
    <w:rsid w:val="00534D0C"/>
    <w:rsid w:val="00540975"/>
    <w:rsid w:val="0054232F"/>
    <w:rsid w:val="00550741"/>
    <w:rsid w:val="00550F65"/>
    <w:rsid w:val="0055268F"/>
    <w:rsid w:val="00553976"/>
    <w:rsid w:val="005543B8"/>
    <w:rsid w:val="00564CB7"/>
    <w:rsid w:val="00566977"/>
    <w:rsid w:val="00571BF2"/>
    <w:rsid w:val="00572E01"/>
    <w:rsid w:val="00573476"/>
    <w:rsid w:val="00575CB0"/>
    <w:rsid w:val="00582652"/>
    <w:rsid w:val="00595066"/>
    <w:rsid w:val="005950E8"/>
    <w:rsid w:val="005963DB"/>
    <w:rsid w:val="00597149"/>
    <w:rsid w:val="005B141B"/>
    <w:rsid w:val="005C19D2"/>
    <w:rsid w:val="005C1F43"/>
    <w:rsid w:val="005C4E86"/>
    <w:rsid w:val="005C5EE9"/>
    <w:rsid w:val="005E47C5"/>
    <w:rsid w:val="005E6774"/>
    <w:rsid w:val="005F2DEA"/>
    <w:rsid w:val="005F6351"/>
    <w:rsid w:val="005F78E5"/>
    <w:rsid w:val="006134C6"/>
    <w:rsid w:val="00613D02"/>
    <w:rsid w:val="00614561"/>
    <w:rsid w:val="006165F6"/>
    <w:rsid w:val="00616741"/>
    <w:rsid w:val="006224E7"/>
    <w:rsid w:val="0062296E"/>
    <w:rsid w:val="006330B4"/>
    <w:rsid w:val="00635CE2"/>
    <w:rsid w:val="00642DE2"/>
    <w:rsid w:val="006435D0"/>
    <w:rsid w:val="0065565A"/>
    <w:rsid w:val="00657A83"/>
    <w:rsid w:val="006623CD"/>
    <w:rsid w:val="006666C6"/>
    <w:rsid w:val="00666868"/>
    <w:rsid w:val="0066702D"/>
    <w:rsid w:val="00681C9F"/>
    <w:rsid w:val="00687C8C"/>
    <w:rsid w:val="00690FD3"/>
    <w:rsid w:val="00697398"/>
    <w:rsid w:val="006A3C0B"/>
    <w:rsid w:val="006B04F8"/>
    <w:rsid w:val="006B316E"/>
    <w:rsid w:val="006B7C01"/>
    <w:rsid w:val="006D7406"/>
    <w:rsid w:val="006E0857"/>
    <w:rsid w:val="006E26B8"/>
    <w:rsid w:val="006E779D"/>
    <w:rsid w:val="00700C9F"/>
    <w:rsid w:val="00704CB7"/>
    <w:rsid w:val="00706CDD"/>
    <w:rsid w:val="007128F1"/>
    <w:rsid w:val="00713AF7"/>
    <w:rsid w:val="0072084F"/>
    <w:rsid w:val="007213E7"/>
    <w:rsid w:val="0072232D"/>
    <w:rsid w:val="007240E7"/>
    <w:rsid w:val="00747F2D"/>
    <w:rsid w:val="00760A4B"/>
    <w:rsid w:val="00766461"/>
    <w:rsid w:val="0077154D"/>
    <w:rsid w:val="00774AAF"/>
    <w:rsid w:val="00776F65"/>
    <w:rsid w:val="00785E9B"/>
    <w:rsid w:val="007879E0"/>
    <w:rsid w:val="007D35E5"/>
    <w:rsid w:val="007D6003"/>
    <w:rsid w:val="007D617B"/>
    <w:rsid w:val="007D6B25"/>
    <w:rsid w:val="007D7BCF"/>
    <w:rsid w:val="007E2F92"/>
    <w:rsid w:val="007E773D"/>
    <w:rsid w:val="007F0F24"/>
    <w:rsid w:val="0081746C"/>
    <w:rsid w:val="008253C9"/>
    <w:rsid w:val="008336BB"/>
    <w:rsid w:val="00847D84"/>
    <w:rsid w:val="00855432"/>
    <w:rsid w:val="00871F8E"/>
    <w:rsid w:val="00874AB7"/>
    <w:rsid w:val="00875A0C"/>
    <w:rsid w:val="00876B69"/>
    <w:rsid w:val="0088782B"/>
    <w:rsid w:val="008901F5"/>
    <w:rsid w:val="008A1A6D"/>
    <w:rsid w:val="008A587E"/>
    <w:rsid w:val="008C57CD"/>
    <w:rsid w:val="008E0283"/>
    <w:rsid w:val="008E2EA9"/>
    <w:rsid w:val="008E332A"/>
    <w:rsid w:val="008E3868"/>
    <w:rsid w:val="008E5302"/>
    <w:rsid w:val="008F170F"/>
    <w:rsid w:val="008F31C1"/>
    <w:rsid w:val="008F65E1"/>
    <w:rsid w:val="00907147"/>
    <w:rsid w:val="00913D52"/>
    <w:rsid w:val="0093116D"/>
    <w:rsid w:val="009327EC"/>
    <w:rsid w:val="0093377A"/>
    <w:rsid w:val="00937740"/>
    <w:rsid w:val="00941BCB"/>
    <w:rsid w:val="009428EC"/>
    <w:rsid w:val="00943C24"/>
    <w:rsid w:val="0094596B"/>
    <w:rsid w:val="0095077D"/>
    <w:rsid w:val="00953950"/>
    <w:rsid w:val="00955D70"/>
    <w:rsid w:val="00956C96"/>
    <w:rsid w:val="00961DCD"/>
    <w:rsid w:val="00963997"/>
    <w:rsid w:val="009640EC"/>
    <w:rsid w:val="0097019F"/>
    <w:rsid w:val="00981192"/>
    <w:rsid w:val="00981302"/>
    <w:rsid w:val="009841F4"/>
    <w:rsid w:val="00985E41"/>
    <w:rsid w:val="00987374"/>
    <w:rsid w:val="009A48AA"/>
    <w:rsid w:val="009A5938"/>
    <w:rsid w:val="009A61D1"/>
    <w:rsid w:val="009B7143"/>
    <w:rsid w:val="009D0024"/>
    <w:rsid w:val="009D5B49"/>
    <w:rsid w:val="009D7C2D"/>
    <w:rsid w:val="009E0E8C"/>
    <w:rsid w:val="009E6505"/>
    <w:rsid w:val="009F0AA2"/>
    <w:rsid w:val="009F3508"/>
    <w:rsid w:val="00A049CF"/>
    <w:rsid w:val="00A1334F"/>
    <w:rsid w:val="00A13C6B"/>
    <w:rsid w:val="00A16D5C"/>
    <w:rsid w:val="00A26D04"/>
    <w:rsid w:val="00A31B64"/>
    <w:rsid w:val="00A32B4A"/>
    <w:rsid w:val="00A66328"/>
    <w:rsid w:val="00A7095F"/>
    <w:rsid w:val="00A71B47"/>
    <w:rsid w:val="00A914BB"/>
    <w:rsid w:val="00A944A8"/>
    <w:rsid w:val="00AA68C3"/>
    <w:rsid w:val="00AB691F"/>
    <w:rsid w:val="00AC1351"/>
    <w:rsid w:val="00AD2C60"/>
    <w:rsid w:val="00AE4443"/>
    <w:rsid w:val="00AE6B10"/>
    <w:rsid w:val="00AE7C43"/>
    <w:rsid w:val="00AE7D62"/>
    <w:rsid w:val="00AF1000"/>
    <w:rsid w:val="00AF1545"/>
    <w:rsid w:val="00AF356E"/>
    <w:rsid w:val="00B21269"/>
    <w:rsid w:val="00B26E5F"/>
    <w:rsid w:val="00B3325B"/>
    <w:rsid w:val="00B46317"/>
    <w:rsid w:val="00B478D6"/>
    <w:rsid w:val="00B51444"/>
    <w:rsid w:val="00B53A48"/>
    <w:rsid w:val="00B56973"/>
    <w:rsid w:val="00B573AC"/>
    <w:rsid w:val="00B7007F"/>
    <w:rsid w:val="00B74A90"/>
    <w:rsid w:val="00B8790E"/>
    <w:rsid w:val="00B87E37"/>
    <w:rsid w:val="00BA1431"/>
    <w:rsid w:val="00BA45C0"/>
    <w:rsid w:val="00BA763A"/>
    <w:rsid w:val="00BD09B0"/>
    <w:rsid w:val="00C0478E"/>
    <w:rsid w:val="00C07972"/>
    <w:rsid w:val="00C2134A"/>
    <w:rsid w:val="00C2359C"/>
    <w:rsid w:val="00C23D12"/>
    <w:rsid w:val="00C4256A"/>
    <w:rsid w:val="00C52588"/>
    <w:rsid w:val="00C541FC"/>
    <w:rsid w:val="00C575DC"/>
    <w:rsid w:val="00C6779E"/>
    <w:rsid w:val="00C67D05"/>
    <w:rsid w:val="00C7080C"/>
    <w:rsid w:val="00C70849"/>
    <w:rsid w:val="00C7751E"/>
    <w:rsid w:val="00CA7DDB"/>
    <w:rsid w:val="00CB26BA"/>
    <w:rsid w:val="00CB3CC9"/>
    <w:rsid w:val="00CB65E3"/>
    <w:rsid w:val="00CB748E"/>
    <w:rsid w:val="00CC3678"/>
    <w:rsid w:val="00CC3D3D"/>
    <w:rsid w:val="00CD0DF0"/>
    <w:rsid w:val="00CE738F"/>
    <w:rsid w:val="00CF21D3"/>
    <w:rsid w:val="00D04695"/>
    <w:rsid w:val="00D061AD"/>
    <w:rsid w:val="00D07BBA"/>
    <w:rsid w:val="00D136CC"/>
    <w:rsid w:val="00D238C5"/>
    <w:rsid w:val="00D256DD"/>
    <w:rsid w:val="00D30146"/>
    <w:rsid w:val="00D3156D"/>
    <w:rsid w:val="00D47CB6"/>
    <w:rsid w:val="00D524F1"/>
    <w:rsid w:val="00D6215E"/>
    <w:rsid w:val="00D65A09"/>
    <w:rsid w:val="00D6679B"/>
    <w:rsid w:val="00D82563"/>
    <w:rsid w:val="00D87407"/>
    <w:rsid w:val="00D92982"/>
    <w:rsid w:val="00D93745"/>
    <w:rsid w:val="00D97824"/>
    <w:rsid w:val="00DA5EAD"/>
    <w:rsid w:val="00DB013A"/>
    <w:rsid w:val="00DB06D3"/>
    <w:rsid w:val="00DB0837"/>
    <w:rsid w:val="00DB1D84"/>
    <w:rsid w:val="00DB6B13"/>
    <w:rsid w:val="00DC29F7"/>
    <w:rsid w:val="00DC6FD8"/>
    <w:rsid w:val="00DD2BC7"/>
    <w:rsid w:val="00DD651D"/>
    <w:rsid w:val="00DE0D26"/>
    <w:rsid w:val="00DF09B8"/>
    <w:rsid w:val="00DF2375"/>
    <w:rsid w:val="00DF4E20"/>
    <w:rsid w:val="00DF543A"/>
    <w:rsid w:val="00E04872"/>
    <w:rsid w:val="00E06C80"/>
    <w:rsid w:val="00E11005"/>
    <w:rsid w:val="00E116EC"/>
    <w:rsid w:val="00E246C4"/>
    <w:rsid w:val="00E4080C"/>
    <w:rsid w:val="00E40DE9"/>
    <w:rsid w:val="00E43821"/>
    <w:rsid w:val="00E4729F"/>
    <w:rsid w:val="00E50215"/>
    <w:rsid w:val="00E609FD"/>
    <w:rsid w:val="00E60E7C"/>
    <w:rsid w:val="00E6279B"/>
    <w:rsid w:val="00E62982"/>
    <w:rsid w:val="00E64EB1"/>
    <w:rsid w:val="00E6698D"/>
    <w:rsid w:val="00E76E6F"/>
    <w:rsid w:val="00E97840"/>
    <w:rsid w:val="00EA0285"/>
    <w:rsid w:val="00EA4D81"/>
    <w:rsid w:val="00EA57D1"/>
    <w:rsid w:val="00EC1C52"/>
    <w:rsid w:val="00EC51C2"/>
    <w:rsid w:val="00ED5653"/>
    <w:rsid w:val="00EE6420"/>
    <w:rsid w:val="00EF3DAC"/>
    <w:rsid w:val="00EF6EF4"/>
    <w:rsid w:val="00F02C65"/>
    <w:rsid w:val="00F0692B"/>
    <w:rsid w:val="00F1663E"/>
    <w:rsid w:val="00F30AA8"/>
    <w:rsid w:val="00F32215"/>
    <w:rsid w:val="00F346F4"/>
    <w:rsid w:val="00F42712"/>
    <w:rsid w:val="00F442CA"/>
    <w:rsid w:val="00F50640"/>
    <w:rsid w:val="00F52E47"/>
    <w:rsid w:val="00F80AFD"/>
    <w:rsid w:val="00FB27BF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1845</Words>
  <Characters>10520</Characters>
  <Application>Microsoft Office Word</Application>
  <DocSecurity>0</DocSecurity>
  <Lines>87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118</cp:revision>
  <dcterms:created xsi:type="dcterms:W3CDTF">2022-06-23T07:32:00Z</dcterms:created>
  <dcterms:modified xsi:type="dcterms:W3CDTF">2022-10-11T17:24:00Z</dcterms:modified>
</cp:coreProperties>
</file>