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92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263"/>
        <w:gridCol w:w="4181"/>
        <w:gridCol w:w="3648"/>
      </w:tblGrid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CODICE INTERNO</w:t>
            </w:r>
            <w:r>
              <w:rPr>
                <w:rFonts w:cs="Calibri" w:ascii="Calibri" w:hAnsi="Calibri"/>
                <w:sz w:val="16"/>
                <w:szCs w:val="16"/>
              </w:rPr>
              <w:t xml:space="preserve"> MEZZO/ATTREZZATURA CON VALORE SUPERIORE A EURO 500</w:t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  <w:b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mallCaps/>
                <w:sz w:val="16"/>
                <w:szCs w:val="16"/>
              </w:rPr>
              <w:t>DESCRIZIONE</w:t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  <w:b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mallCaps/>
                <w:sz w:val="16"/>
                <w:szCs w:val="16"/>
              </w:rPr>
              <w:t>UBICAZIONE</w:t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  <w:tr>
        <w:trPr>
          <w:trHeight w:val="645" w:hRule="atLeast"/>
          <w:cantSplit w:val="true"/>
        </w:trPr>
        <w:tc>
          <w:tcPr>
            <w:tcW w:w="2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4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  <w:tc>
          <w:tcPr>
            <w:tcW w:w="3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Heading2"/>
              <w:snapToGrid w:val="false"/>
              <w:ind w:hanging="0" w:start="0"/>
              <w:rPr>
                <w:rFonts w:ascii="Calibri" w:hAnsi="Calibri" w:cs="Calibri"/>
                <w:smallCaps/>
                <w:sz w:val="16"/>
                <w:szCs w:val="16"/>
              </w:rPr>
            </w:pPr>
            <w:r>
              <w:rPr>
                <w:rFonts w:cs="Calibri" w:ascii="Calibri" w:hAnsi="Calibri"/>
                <w:smallCaps/>
                <w:sz w:val="16"/>
                <w:szCs w:val="16"/>
              </w:rPr>
            </w:r>
          </w:p>
        </w:tc>
      </w:tr>
    </w:tbl>
    <w:p>
      <w:pPr>
        <w:pStyle w:val="Normal"/>
        <w:jc w:val="center"/>
        <w:rPr>
          <w:sz w:val="4"/>
        </w:rPr>
      </w:pPr>
      <w:r>
        <w:rPr>
          <w:sz w:val="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1" w:right="851" w:gutter="0" w:header="397" w:top="453" w:footer="284" w:bottom="39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start"/>
      <w:tblInd w:w="21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9923"/>
    </w:tblGrid>
    <w:tr>
      <w:trPr>
        <w:cantSplit w:val="true"/>
      </w:trPr>
      <w:tc>
        <w:tcPr>
          <w:tcW w:w="9923" w:type="dxa"/>
          <w:tcBorders/>
        </w:tcPr>
        <w:p>
          <w:pPr>
            <w:pStyle w:val="Footer"/>
            <w:tabs>
              <w:tab w:val="left" w:pos="355" w:leader="none"/>
              <w:tab w:val="center" w:pos="4819" w:leader="none"/>
              <w:tab w:val="right" w:pos="9638" w:leader="none"/>
            </w:tabs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7.1.3.1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64" w:type="dxa"/>
      <w:jc w:val="start"/>
      <w:tblInd w:w="21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4961"/>
      <w:gridCol w:w="1417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</w:r>
        </w:p>
      </w:tc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7.1.3.1</w:t>
          </w:r>
        </w:p>
      </w:tc>
      <w:tc>
        <w:tcPr>
          <w:tcW w:w="1417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1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>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REGISTRO MEZZI ED ATTREZZATURE</w:t>
          </w:r>
        </w:p>
      </w:tc>
      <w:tc>
        <w:tcPr>
          <w:tcW w:w="1417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120" w:after="0"/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sz w:val="24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-477" w:leader="none"/>
      </w:tabs>
      <w:jc w:val="center"/>
    </w:pPr>
    <w:rPr>
      <w:sz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Corpodeltesto2">
    <w:name w:val="Corpo del testo 2"/>
    <w:basedOn w:val="Normal"/>
    <w:qFormat/>
    <w:pPr/>
    <w:rPr>
      <w:rFonts w:ascii="Arial" w:hAnsi="Arial" w:cs="Arial"/>
      <w:sz w:val="24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