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6160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638"/>
        <w:gridCol w:w="496"/>
        <w:gridCol w:w="284"/>
        <w:gridCol w:w="1134"/>
        <w:gridCol w:w="1134"/>
        <w:gridCol w:w="283"/>
        <w:gridCol w:w="2055"/>
        <w:gridCol w:w="1205"/>
        <w:gridCol w:w="1466"/>
        <w:gridCol w:w="519"/>
        <w:gridCol w:w="567"/>
        <w:gridCol w:w="600"/>
        <w:gridCol w:w="32"/>
        <w:gridCol w:w="4594"/>
        <w:gridCol w:w="19"/>
        <w:gridCol w:w="144"/>
        <w:gridCol w:w="281"/>
      </w:tblGrid>
      <w:tr>
        <w:trPr>
          <w:trHeight w:val="300" w:hRule="atLeast"/>
          <w:cantSplit w:val="true"/>
        </w:trPr>
        <w:tc>
          <w:tcPr>
            <w:tcW w:w="4678" w:type="dxa"/>
            <w:gridSpan w:val="7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b/>
                <w:rFonts w:cs="Calibri" w:ascii="Calibri" w:hAnsi="Calibri"/>
              </w:rPr>
              <w:fldChar w:fldCharType="separate"/>
            </w:r>
            <w:bookmarkStart w:id="0" w:name="Controllo1"/>
            <w:bookmarkStart w:id="1" w:name="Controllo1"/>
            <w:bookmarkEnd w:id="1"/>
            <w:r>
              <w:rPr>
                <w:rFonts w:cs="Calibri" w:ascii="Calibri" w:hAnsi="Calibri"/>
                <w:b/>
              </w:rPr>
            </w:r>
            <w:r>
              <w:rPr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</w:rPr>
              <w:t xml:space="preserve"> Interna n°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Processo:</w:t>
            </w:r>
          </w:p>
        </w:tc>
        <w:tc>
          <w:tcPr>
            <w:tcW w:w="3260" w:type="dxa"/>
            <w:gridSpan w:val="2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b/>
                <w:rFonts w:cs="Calibri" w:ascii="Calibri" w:hAnsi="Calibri"/>
              </w:rPr>
              <w:fldChar w:fldCharType="separate"/>
            </w:r>
            <w:bookmarkStart w:id="2" w:name="Controllo2"/>
            <w:bookmarkStart w:id="3" w:name="Controllo2"/>
            <w:bookmarkEnd w:id="3"/>
            <w:r>
              <w:rPr>
                <w:rFonts w:cs="Calibri" w:ascii="Calibri" w:hAnsi="Calibri"/>
                <w:b/>
              </w:rPr>
            </w:r>
            <w:r>
              <w:rPr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</w:rPr>
              <w:t xml:space="preserve"> Esterna n°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Fornitore: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Indirizzo:</w:t>
            </w:r>
          </w:p>
        </w:tc>
        <w:tc>
          <w:tcPr>
            <w:tcW w:w="2552" w:type="dxa"/>
            <w:gridSpan w:val="3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Data:</w:t>
            </w:r>
          </w:p>
        </w:tc>
        <w:tc>
          <w:tcPr>
            <w:tcW w:w="5245" w:type="dxa"/>
            <w:gridSpan w:val="4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4678" w:type="dxa"/>
            <w:gridSpan w:val="7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3260" w:type="dxa"/>
            <w:gridSpan w:val="2"/>
            <w:tcBorders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552" w:type="dxa"/>
            <w:gridSpan w:val="3"/>
            <w:tcBorders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5245" w:type="dxa"/>
            <w:gridSpan w:val="4"/>
            <w:tcBorders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140" w:hRule="atLeast"/>
        </w:trPr>
        <w:tc>
          <w:tcPr>
            <w:tcW w:w="134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78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6143" w:type="dxa"/>
            <w:gridSpan w:val="5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51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5245" w:type="dxa"/>
            <w:gridSpan w:val="4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6"/>
              </w:rPr>
            </w:pPr>
            <w:r>
              <w:rPr>
                <w:rFonts w:cs="Calibri" w:ascii="Calibri" w:hAnsi="Calibri"/>
                <w:sz w:val="6"/>
              </w:rPr>
            </w:r>
          </w:p>
        </w:tc>
      </w:tr>
      <w:tr>
        <w:trPr/>
        <w:tc>
          <w:tcPr>
            <w:tcW w:w="709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N°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Area</w:t>
            </w:r>
          </w:p>
        </w:tc>
        <w:tc>
          <w:tcPr>
            <w:tcW w:w="1418" w:type="dxa"/>
            <w:gridSpan w:val="2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Riferimento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Documenti</w:t>
            </w:r>
          </w:p>
        </w:tc>
        <w:tc>
          <w:tcPr>
            <w:tcW w:w="6143" w:type="dxa"/>
            <w:gridSpan w:val="5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/>
            </w:pPr>
            <w:r>
              <w:rPr>
                <w:rFonts w:cs="Calibri" w:ascii="Calibri" w:hAnsi="Calibri"/>
                <w:b/>
              </w:rPr>
              <w:t>Descrizione della domanda</w:t>
            </w:r>
          </w:p>
        </w:tc>
        <w:tc>
          <w:tcPr>
            <w:tcW w:w="519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Ok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NC</w:t>
            </w:r>
          </w:p>
        </w:tc>
        <w:tc>
          <w:tcPr>
            <w:tcW w:w="600" w:type="dxa"/>
            <w:tcBorders>
              <w:top w:val="single" w:sz="12" w:space="0" w:color="000000"/>
              <w:start w:val="single" w:sz="12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Oss.</w:t>
            </w:r>
          </w:p>
        </w:tc>
        <w:tc>
          <w:tcPr>
            <w:tcW w:w="4645" w:type="dxa"/>
            <w:gridSpan w:val="3"/>
            <w:tcBorders>
              <w:top w:val="single" w:sz="12" w:space="0" w:color="000000"/>
              <w:start w:val="single" w:sz="4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Descrizione della Non Conformità/Osservazioni-Note</w:t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709" w:type="dxa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top w:val="single" w:sz="12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top w:val="single" w:sz="12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top w:val="single" w:sz="12" w:space="0" w:color="000000"/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709" w:type="dxa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gridSpan w:val="2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18" w:type="dxa"/>
            <w:gridSpan w:val="2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143" w:type="dxa"/>
            <w:gridSpan w:val="5"/>
            <w:tcBorders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19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567" w:type="dxa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600" w:type="dxa"/>
            <w:tcBorders>
              <w:start w:val="single" w:sz="6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645" w:type="dxa"/>
            <w:gridSpan w:val="3"/>
            <w:tcBorders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15735" w:type="dxa"/>
            <w:gridSpan w:val="16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42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cantSplit w:val="true"/>
        </w:trPr>
        <w:tc>
          <w:tcPr>
            <w:tcW w:w="673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Compilazione</w:t>
            </w:r>
          </w:p>
        </w:tc>
        <w:tc>
          <w:tcPr>
            <w:tcW w:w="8983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Approvazione</w:t>
            </w:r>
          </w:p>
        </w:tc>
        <w:tc>
          <w:tcPr>
            <w:tcW w:w="163" w:type="dxa"/>
            <w:gridSpan w:val="2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281" w:type="dxa"/>
            <w:vMerge w:val="restart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4395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Auditor:</w:t>
            </w:r>
          </w:p>
        </w:tc>
        <w:tc>
          <w:tcPr>
            <w:tcW w:w="2338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Data:</w:t>
            </w:r>
          </w:p>
        </w:tc>
        <w:tc>
          <w:tcPr>
            <w:tcW w:w="4389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Visto:</w:t>
            </w:r>
          </w:p>
        </w:tc>
        <w:tc>
          <w:tcPr>
            <w:tcW w:w="459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Data:</w:t>
            </w:r>
          </w:p>
        </w:tc>
        <w:tc>
          <w:tcPr>
            <w:tcW w:w="163" w:type="dxa"/>
            <w:gridSpan w:val="2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281" w:type="dxa"/>
            <w:vMerge w:val="continue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567" w:top="1134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735" w:type="dxa"/>
      <w:jc w:val="start"/>
      <w:tblInd w:w="-49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735"/>
    </w:tblGrid>
    <w:tr>
      <w:trPr>
        <w:cantSplit w:val="true"/>
      </w:trPr>
      <w:tc>
        <w:tcPr>
          <w:tcW w:w="15735" w:type="dxa"/>
          <w:tcBorders/>
        </w:tcPr>
        <w:p>
          <w:pPr>
            <w:pStyle w:val="Footer"/>
            <w:jc w:val="center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t>MOD. 9.2.2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735" w:type="dxa"/>
      <w:jc w:val="start"/>
      <w:tblInd w:w="-49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10206"/>
      <w:gridCol w:w="1843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</w:r>
        </w:p>
      </w:tc>
      <w:tc>
        <w:tcPr>
          <w:tcW w:w="1020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9.2.2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1020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AUDIT: “CHECK LIST”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