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4BBF6" w14:textId="73FB78A9" w:rsidR="007A6267" w:rsidRDefault="007A6267"/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7A6267" w14:paraId="18FD3DC9" w14:textId="77777777" w:rsidTr="00512929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A7501A" w14:textId="77777777" w:rsidR="007A6267" w:rsidRPr="00F00597" w:rsidRDefault="007A6267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Area di lavoro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2B8DCD8" w14:textId="77777777" w:rsidR="007A6267" w:rsidRPr="00F0059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Attività</w:t>
            </w:r>
          </w:p>
        </w:tc>
      </w:tr>
      <w:tr w:rsidR="007A6267" w14:paraId="4AE37255" w14:textId="77777777" w:rsidTr="00512929">
        <w:tc>
          <w:tcPr>
            <w:tcW w:w="5953" w:type="dxa"/>
            <w:shd w:val="clear" w:color="auto" w:fill="F2F2F2" w:themeFill="background1" w:themeFillShade="F2"/>
          </w:tcPr>
          <w:p w14:paraId="46381066" w14:textId="77777777" w:rsidR="007A6267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DA04B9" w14:textId="77777777" w:rsidR="007A6267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9F42E16" w14:textId="77777777" w:rsidR="007A6267" w:rsidRPr="00545A9F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4798C5A7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D1F3D0E" w14:textId="77777777" w:rsidR="007A6267" w:rsidRDefault="007A6267"/>
    <w:tbl>
      <w:tblPr>
        <w:tblStyle w:val="Grigliatabella"/>
        <w:tblW w:w="1127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244"/>
        <w:gridCol w:w="1270"/>
        <w:gridCol w:w="1495"/>
        <w:gridCol w:w="417"/>
        <w:gridCol w:w="402"/>
        <w:gridCol w:w="346"/>
        <w:gridCol w:w="326"/>
        <w:gridCol w:w="27"/>
        <w:gridCol w:w="332"/>
        <w:gridCol w:w="28"/>
        <w:gridCol w:w="1362"/>
        <w:gridCol w:w="29"/>
      </w:tblGrid>
      <w:tr w:rsidR="007A6267" w14:paraId="10745326" w14:textId="77777777" w:rsidTr="005E48D4">
        <w:tc>
          <w:tcPr>
            <w:tcW w:w="9527" w:type="dxa"/>
            <w:gridSpan w:val="8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2AF277F8" w14:textId="760FAA80" w:rsidR="007A6267" w:rsidRPr="00284DF0" w:rsidRDefault="005E48D4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PERICOLI</w:t>
            </w:r>
            <w:r w:rsidR="007A6267"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 xml:space="preserve"> FISICI</w:t>
            </w: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F123E3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</w:p>
        </w:tc>
        <w:tc>
          <w:tcPr>
            <w:tcW w:w="13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7FA82AF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RISK ID</w:t>
            </w:r>
          </w:p>
        </w:tc>
      </w:tr>
      <w:tr w:rsidR="00E93399" w:rsidRPr="00284DF0" w14:paraId="19A701F6" w14:textId="77777777" w:rsidTr="005E48D4">
        <w:trPr>
          <w:gridAfter w:val="1"/>
          <w:wAfter w:w="29" w:type="dxa"/>
        </w:trPr>
        <w:tc>
          <w:tcPr>
            <w:tcW w:w="8828" w:type="dxa"/>
            <w:gridSpan w:val="5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59A6933F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46" w:type="dxa"/>
            <w:tcBorders>
              <w:bottom w:val="single" w:sz="4" w:space="0" w:color="BFBFBF" w:themeColor="background1" w:themeShade="BF"/>
            </w:tcBorders>
          </w:tcPr>
          <w:p w14:paraId="666BCBCC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26" w:type="dxa"/>
            <w:tcBorders>
              <w:bottom w:val="single" w:sz="4" w:space="0" w:color="BFBFBF" w:themeColor="background1" w:themeShade="BF"/>
              <w:right w:val="nil"/>
            </w:tcBorders>
          </w:tcPr>
          <w:p w14:paraId="5076513C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175BDD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13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2C0ACC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5C139E" w14:paraId="7198EB64" w14:textId="77777777" w:rsidTr="005E48D4">
        <w:tc>
          <w:tcPr>
            <w:tcW w:w="524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0309A4" w14:textId="77777777" w:rsidR="00E93399" w:rsidRPr="005C139E" w:rsidRDefault="00E93399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Pericolo</w:t>
            </w:r>
          </w:p>
        </w:tc>
        <w:tc>
          <w:tcPr>
            <w:tcW w:w="127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A95B92A" w14:textId="77777777" w:rsidR="00E93399" w:rsidRPr="005C139E" w:rsidRDefault="00E93399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Possibile?</w:t>
            </w:r>
          </w:p>
        </w:tc>
        <w:tc>
          <w:tcPr>
            <w:tcW w:w="149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D38E8" w14:textId="77777777" w:rsidR="00E93399" w:rsidRPr="005C139E" w:rsidRDefault="00E93399" w:rsidP="005E48D4">
            <w:pPr>
              <w:ind w:right="-174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Dettagli rischio</w:t>
            </w:r>
          </w:p>
        </w:tc>
        <w:tc>
          <w:tcPr>
            <w:tcW w:w="41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3ACDC0C" w14:textId="77777777" w:rsidR="00E93399" w:rsidRPr="005C139E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</w:t>
            </w:r>
          </w:p>
        </w:tc>
        <w:tc>
          <w:tcPr>
            <w:tcW w:w="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98281F1" w14:textId="77777777" w:rsidR="00E93399" w:rsidRPr="005C139E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G</w:t>
            </w:r>
          </w:p>
        </w:tc>
        <w:tc>
          <w:tcPr>
            <w:tcW w:w="34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BFBC43" w14:textId="77777777" w:rsidR="00E93399" w:rsidRPr="005C139E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</w:t>
            </w:r>
          </w:p>
        </w:tc>
        <w:tc>
          <w:tcPr>
            <w:tcW w:w="326" w:type="dxa"/>
            <w:tcBorders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7CA63BA4" w14:textId="77777777" w:rsidR="00E93399" w:rsidRPr="005C139E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L</w:t>
            </w: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AF299" w14:textId="77777777" w:rsidR="00E93399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19" w:type="dxa"/>
            <w:gridSpan w:val="3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2649A057" w14:textId="287328A7" w:rsidR="00E93399" w:rsidRDefault="001D320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PXGXCXL</w:t>
            </w:r>
          </w:p>
        </w:tc>
      </w:tr>
      <w:tr w:rsidR="005C139E" w14:paraId="3F9015D4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3F8AFA30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89E4089" w14:textId="77777777" w:rsidR="00E93399" w:rsidRPr="005C139E" w:rsidRDefault="00B44291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Caduta a livello su terreno scivoloso o irregolare</w:t>
            </w:r>
          </w:p>
          <w:p w14:paraId="0446A48F" w14:textId="221E89EE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523AB9C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647B593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6B1A48C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6A66E42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084C126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696B9A0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001658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0A185A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36A865F6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6DCBF452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8D8D98C" w14:textId="77777777" w:rsidR="00E93399" w:rsidRPr="005C139E" w:rsidRDefault="00B44291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Caduta dall’alto dovuta a lavori in quota</w:t>
            </w:r>
          </w:p>
          <w:p w14:paraId="0D055FE6" w14:textId="7874832A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23CA378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0B57ECD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4724C69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68E2B52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5C4CFC3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1074189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50E0B13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6FCADE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56709CFD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039113B9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093280F" w14:textId="77777777" w:rsidR="00E93399" w:rsidRPr="005C139E" w:rsidRDefault="00B44291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Caduta dall’alto di oggetti, strumenti o materiali che possono avere un impatto sui passanti</w:t>
            </w:r>
          </w:p>
          <w:p w14:paraId="76303E40" w14:textId="701C8124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33D108C6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754A6094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4168070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4EE160F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3750E48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355AF25E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7D10E14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B9E640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55856F1D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0EA4C88D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A2315EE" w14:textId="6FAE594D" w:rsidR="00E93399" w:rsidRPr="005C139E" w:rsidRDefault="00B61C22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Impatto fisico dovuto alle insufficienti dimensioni degli spazi destinati al lavoro</w:t>
            </w:r>
          </w:p>
        </w:tc>
        <w:tc>
          <w:tcPr>
            <w:tcW w:w="1270" w:type="dxa"/>
            <w:shd w:val="clear" w:color="auto" w:fill="F2F2F2" w:themeFill="background1" w:themeFillShade="F2"/>
          </w:tcPr>
          <w:p w14:paraId="5F0D3A5A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1984884E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0C6DEA9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6FCE2714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52BE244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638179F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7932282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143BCF1E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3CF96716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5A90F518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67BA2AD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Problemi per la salute dovuti all’ergonomia o alla postura o ripetitività dei movimenti</w:t>
            </w:r>
          </w:p>
          <w:p w14:paraId="79CACB08" w14:textId="1F5F4F8D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73DBF0E8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57B5EFF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79C4928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05371CA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2E537FE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45E61B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3D8589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DCA826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668B2298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5067DC34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1734D09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Lesioni causate da movimentazione manuale dei carichi</w:t>
            </w:r>
          </w:p>
          <w:p w14:paraId="2C76CECE" w14:textId="37CA2828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64E88FA6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48DBB2D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2F68AC49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DA63F9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4DE354B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25367CF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3664492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0570C99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10A6C0C2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5726ADC7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E8FA56E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Ustioni e altri pericoli derivanti da apparecchiature</w:t>
            </w:r>
          </w:p>
          <w:p w14:paraId="5EC78BDF" w14:textId="257EDA76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84DDA7C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4DC383D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60A4A85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7D9F88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7020295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1CDF91D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7EB3388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2524D25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01BCC2E1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738DF7E6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8B727CD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per conducente e pedoni durante le fasi di trasporto sia su strada che nei locali di lavoro</w:t>
            </w:r>
          </w:p>
          <w:p w14:paraId="1AAA9A6E" w14:textId="5816AB51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1DF31D78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12BE3E3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2765919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7E8FC80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6CFA149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0F44FC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7A643D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084625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5A50B1AB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5F61C1CE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E8C5146" w14:textId="77777777" w:rsidR="00775628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ad incendi ed esplosioni</w:t>
            </w:r>
          </w:p>
          <w:p w14:paraId="526541A2" w14:textId="63F44F1F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1193BCF2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6BC4424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632F06F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1E2A161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4F9ED96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1C065AB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3AD22D3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2C1C721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4FDA0A6F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05D293CF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F0D8000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ad elettrocuzione, radiazioni, rumore e vibrazioni</w:t>
            </w:r>
          </w:p>
          <w:p w14:paraId="3A714E4C" w14:textId="0D876A81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7D5898F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460B0585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2FDF9F9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30FA9A15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18F5E7E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2CCD6AD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5F87CA1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76098F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70DC0F9F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300F20AC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1F70BAA" w14:textId="77777777" w:rsidR="00E93399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 scariche elettriche provenienti da accumulatori</w:t>
            </w:r>
          </w:p>
          <w:p w14:paraId="7903E910" w14:textId="38B6A57A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610F823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740C0AC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0D06CA7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891099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4F2AF7E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3E75E66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C16180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6A4870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771F2F6D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78AC957B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8081267" w14:textId="77777777" w:rsidR="00E93399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 movimenti ripetuti che possono arrecare disturbi agli arti superiori</w:t>
            </w:r>
          </w:p>
          <w:p w14:paraId="30E52454" w14:textId="1E92FD31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61AF6F73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22536CD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75823FD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0D780C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0675421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B764639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370E3E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CE4F88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13040B3D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7081B679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8D49633" w14:textId="77777777" w:rsidR="00E93399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ad ambienti non idonei a livello termico o di aereazione minima</w:t>
            </w:r>
          </w:p>
          <w:p w14:paraId="208CFE45" w14:textId="1A47A012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5C036585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095A91F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729E3A65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3B331F1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333C8C8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34E6C77E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1480011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DB5D048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344F8B81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764E25F4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B98A6E6" w14:textId="77777777" w:rsidR="00E93399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fisici dovuti a conflitti tra dipendenti</w:t>
            </w:r>
          </w:p>
          <w:p w14:paraId="362B879D" w14:textId="52554082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3EFE60CA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3FD3EC3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4018E03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155EF56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76F92C35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021EB8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054B69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CEE7D74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057CE713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05EA3C6D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0107495" w14:textId="77777777" w:rsidR="007A6267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Rischi dovuti a radiazioni ionizzanti </w:t>
            </w:r>
          </w:p>
          <w:p w14:paraId="757B3A05" w14:textId="1BB66A15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136DD219" w14:textId="77777777" w:rsidR="007A6267" w:rsidRPr="00545A9F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7721BB5B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641D8DB0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CD18E0D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6E435EE3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299C2653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676FB5E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D962E58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6A7B867C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1AB130E1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6A464A8" w14:textId="77777777" w:rsidR="007A6267" w:rsidRPr="005C139E" w:rsidRDefault="00FB5A51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 radiazioni non ionizzanti</w:t>
            </w:r>
          </w:p>
          <w:p w14:paraId="5568C486" w14:textId="1AACEA4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F48224C" w14:textId="77777777" w:rsidR="007A6267" w:rsidRPr="00545A9F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7D587A5F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465B9AA1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4347DFBD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375F39EA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B3DA132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65DD72D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914B549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C14CC69" w14:textId="608FB10B" w:rsidR="00C1704A" w:rsidRDefault="00C1704A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1206D26F" w14:textId="717B5728" w:rsidR="007A6267" w:rsidRDefault="007A6267" w:rsidP="007A6267"/>
    <w:p w14:paraId="23CB8056" w14:textId="51071ECF" w:rsidR="007A6267" w:rsidRDefault="007A6267" w:rsidP="007A6267"/>
    <w:p w14:paraId="1935D48D" w14:textId="4127E789" w:rsidR="007A6267" w:rsidRDefault="007A6267" w:rsidP="007A6267"/>
    <w:tbl>
      <w:tblPr>
        <w:tblStyle w:val="Grigliatabella"/>
        <w:tblW w:w="11234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2"/>
        <w:gridCol w:w="1559"/>
        <w:gridCol w:w="1985"/>
        <w:gridCol w:w="377"/>
        <w:gridCol w:w="408"/>
        <w:gridCol w:w="28"/>
        <w:gridCol w:w="378"/>
        <w:gridCol w:w="28"/>
        <w:gridCol w:w="373"/>
        <w:gridCol w:w="28"/>
        <w:gridCol w:w="347"/>
        <w:gridCol w:w="28"/>
        <w:gridCol w:w="1443"/>
      </w:tblGrid>
      <w:tr w:rsidR="007A6267" w14:paraId="6AB02498" w14:textId="77777777" w:rsidTr="00512929">
        <w:tc>
          <w:tcPr>
            <w:tcW w:w="9416" w:type="dxa"/>
            <w:gridSpan w:val="10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2AC394B6" w14:textId="2E5BCE8B" w:rsidR="007A6267" w:rsidRPr="005E48D4" w:rsidRDefault="005E48D4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PERICOLI</w:t>
            </w:r>
            <w:r w:rsidRPr="005E48D4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CHIMICI (SOSTANZE PERICOLOSE PER LA SALUTE)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2CE049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50A52603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RISK ID</w:t>
            </w:r>
          </w:p>
        </w:tc>
      </w:tr>
      <w:tr w:rsidR="007A6267" w:rsidRPr="00284DF0" w14:paraId="1672D9D9" w14:textId="77777777" w:rsidTr="00512929">
        <w:tc>
          <w:tcPr>
            <w:tcW w:w="8609" w:type="dxa"/>
            <w:gridSpan w:val="6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0278BD74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</w:tcPr>
          <w:p w14:paraId="6D08C3A2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</w:tcPr>
          <w:p w14:paraId="04461C69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BCAA9C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</w:tcPr>
          <w:p w14:paraId="30E9DA92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7A6267" w14:paraId="1CD28A7F" w14:textId="77777777" w:rsidTr="00512929">
        <w:tc>
          <w:tcPr>
            <w:tcW w:w="425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F1C2642" w14:textId="77777777" w:rsidR="007A6267" w:rsidRPr="00F00597" w:rsidRDefault="007A6267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Pericolo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F4964F" w14:textId="77777777" w:rsidR="007A6267" w:rsidRPr="00F00597" w:rsidRDefault="007A6267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Possibile?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37107F" w14:textId="77777777" w:rsidR="007A6267" w:rsidRPr="00F0059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Dettagli rischio</w:t>
            </w:r>
          </w:p>
        </w:tc>
        <w:tc>
          <w:tcPr>
            <w:tcW w:w="37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28089AA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</w:t>
            </w:r>
          </w:p>
        </w:tc>
        <w:tc>
          <w:tcPr>
            <w:tcW w:w="4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82E1B11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</w:t>
            </w: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BD152FC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</w:t>
            </w: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28697865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3C956D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71" w:type="dxa"/>
            <w:gridSpan w:val="2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3C3D7587" w14:textId="41C2C4D3" w:rsidR="007A6267" w:rsidRDefault="001D320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PXGXCXL</w:t>
            </w:r>
          </w:p>
        </w:tc>
      </w:tr>
      <w:tr w:rsidR="005E48D4" w14:paraId="4A8E2BB1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43E2A727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9334FAB" w14:textId="5FAAC683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Inalazione di gas e vapori come il monossido di carbonio</w:t>
            </w:r>
          </w:p>
          <w:p w14:paraId="5417E46E" w14:textId="0FDD9D27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3A335F0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17591A32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504EBA1E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7746F573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784333D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45288AB5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3F5E263C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19ED9587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E48D4" w14:paraId="2705A1D9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1C5B6CE9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A6DD89E" w14:textId="6AF994E4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Contatto con materiali pericolosi quali acidi</w:t>
            </w:r>
          </w:p>
          <w:p w14:paraId="4B2F025D" w14:textId="70843E6A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57A7430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25C83D71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0DE9D007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5DDE43F4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32E1D650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1CE77968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7729430D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4FE3360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E48D4" w14:paraId="25C8FEFE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4ABE6C8D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65731E5" w14:textId="340D2275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Ingestione o inalazione accidentale di materiali nocivi</w:t>
            </w:r>
          </w:p>
          <w:p w14:paraId="1E1ECF9C" w14:textId="631C2B85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F0F5BFB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2B486A87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142B7551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624067B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5BD78F4D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77A1632C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056685E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92B8638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E48D4" w14:paraId="46C3758C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5FEB0DFB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78430EC" w14:textId="06A71FAE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Impiego di materiali stoccati che degradano nel tempo</w:t>
            </w:r>
          </w:p>
          <w:p w14:paraId="2AEB1849" w14:textId="5A21DB68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80F8356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262E336A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557733B0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5906BA08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721BAF9A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2B2C99F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91B4550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63EEAD3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E48D4" w14:paraId="6A1532D5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41D9A646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5CC9E26" w14:textId="47F7EC62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Mancanza di ossigeno</w:t>
            </w:r>
          </w:p>
          <w:p w14:paraId="53814DFB" w14:textId="0555A64E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2997306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73DE62AD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357C7B3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038FA3E8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388FB43A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7C01F0B4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717C2F3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42C1457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D5142C5" w14:textId="77777777" w:rsidR="007A6267" w:rsidRDefault="007A6267" w:rsidP="007A6267">
      <w:pPr>
        <w:ind w:left="1068" w:right="707"/>
        <w:rPr>
          <w:rFonts w:ascii="Arial" w:hAnsi="Arial" w:cs="Arial"/>
          <w:sz w:val="14"/>
          <w:szCs w:val="14"/>
        </w:rPr>
      </w:pPr>
    </w:p>
    <w:p w14:paraId="0387D3BC" w14:textId="6EF4C132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234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2"/>
        <w:gridCol w:w="1559"/>
        <w:gridCol w:w="1985"/>
        <w:gridCol w:w="377"/>
        <w:gridCol w:w="408"/>
        <w:gridCol w:w="28"/>
        <w:gridCol w:w="378"/>
        <w:gridCol w:w="28"/>
        <w:gridCol w:w="373"/>
        <w:gridCol w:w="28"/>
        <w:gridCol w:w="347"/>
        <w:gridCol w:w="28"/>
        <w:gridCol w:w="1443"/>
      </w:tblGrid>
      <w:tr w:rsidR="00CE7598" w14:paraId="27716097" w14:textId="77777777" w:rsidTr="000C54D3">
        <w:tc>
          <w:tcPr>
            <w:tcW w:w="9416" w:type="dxa"/>
            <w:gridSpan w:val="10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0EB685D2" w14:textId="2BE0BC84" w:rsidR="00CE7598" w:rsidRPr="005E48D4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PERICOLI</w:t>
            </w:r>
            <w:r w:rsidRPr="005E48D4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BIOLOGICI (AGENTI BIOLOGICI, BATTERI, VIRUS)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389173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430992F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RISK ID</w:t>
            </w:r>
          </w:p>
        </w:tc>
      </w:tr>
      <w:tr w:rsidR="00CE7598" w:rsidRPr="00284DF0" w14:paraId="06225BE5" w14:textId="77777777" w:rsidTr="000C54D3">
        <w:tc>
          <w:tcPr>
            <w:tcW w:w="8609" w:type="dxa"/>
            <w:gridSpan w:val="6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43934364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</w:tcPr>
          <w:p w14:paraId="038D388F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</w:tcPr>
          <w:p w14:paraId="5BBF88A2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E9A204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</w:tcPr>
          <w:p w14:paraId="66F95442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CE7598" w14:paraId="751E579E" w14:textId="77777777" w:rsidTr="000C54D3">
        <w:tc>
          <w:tcPr>
            <w:tcW w:w="425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2C1397" w14:textId="77777777" w:rsidR="00CE7598" w:rsidRPr="00F00597" w:rsidRDefault="00CE7598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Pericolo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F878ED" w14:textId="77777777" w:rsidR="00CE7598" w:rsidRPr="00F00597" w:rsidRDefault="00CE7598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Possibile?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43D352" w14:textId="77777777" w:rsidR="00CE7598" w:rsidRPr="00F00597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Dettagli rischio</w:t>
            </w:r>
          </w:p>
        </w:tc>
        <w:tc>
          <w:tcPr>
            <w:tcW w:w="37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80EC59C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</w:t>
            </w:r>
          </w:p>
        </w:tc>
        <w:tc>
          <w:tcPr>
            <w:tcW w:w="4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9BFBCD3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</w:t>
            </w: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BBBCB9C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</w:t>
            </w: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5E7EFB28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76256B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71" w:type="dxa"/>
            <w:gridSpan w:val="2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77864552" w14:textId="6805A4B3" w:rsidR="00CE7598" w:rsidRDefault="001D3209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PXGXCXL</w:t>
            </w:r>
          </w:p>
        </w:tc>
      </w:tr>
      <w:tr w:rsidR="00CE7598" w14:paraId="6BE7366D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281439EB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AFEA70B" w14:textId="67ACE34D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Inalazione </w:t>
            </w:r>
          </w:p>
          <w:p w14:paraId="065B0D18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E11F8C1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4280F64E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6875E148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0D5063EC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60160343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478819D3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B53907D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DAE745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E7598" w14:paraId="5480AF2E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201FF72D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55A2B54" w14:textId="7116BBE2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Trasmissione attraverso il contatto con i fluidi corporei e lesioni con aghi</w:t>
            </w:r>
          </w:p>
          <w:p w14:paraId="6F3CEEE8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0FA63FBB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77E7AFBD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0E4DD874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5B75981B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495925F7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7C124C9E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5124C12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9FD465A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E7598" w14:paraId="6ACDF0E6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67CD524C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ADB1E9A" w14:textId="4CCDA551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Ingestione accidentale di prodotti alimentari contaminati</w:t>
            </w:r>
          </w:p>
          <w:p w14:paraId="5331D07D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9181D62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6D2C0780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4D289D9B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2A331090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040F2235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53A00014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3C2FDB47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12FC0EBC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5C32EB2" w14:textId="7BE31024" w:rsidR="007A6267" w:rsidRDefault="007A6267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0EF3F18" w14:textId="01D96159" w:rsidR="007A6267" w:rsidRDefault="007A626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234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2"/>
        <w:gridCol w:w="1559"/>
        <w:gridCol w:w="1985"/>
        <w:gridCol w:w="377"/>
        <w:gridCol w:w="408"/>
        <w:gridCol w:w="28"/>
        <w:gridCol w:w="378"/>
        <w:gridCol w:w="28"/>
        <w:gridCol w:w="373"/>
        <w:gridCol w:w="28"/>
        <w:gridCol w:w="347"/>
        <w:gridCol w:w="28"/>
        <w:gridCol w:w="1443"/>
      </w:tblGrid>
      <w:tr w:rsidR="00CE7598" w14:paraId="6D61F06D" w14:textId="77777777" w:rsidTr="000C54D3">
        <w:tc>
          <w:tcPr>
            <w:tcW w:w="9416" w:type="dxa"/>
            <w:gridSpan w:val="10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1F97A1B4" w14:textId="7FB90063" w:rsidR="00CE7598" w:rsidRPr="005E48D4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PERICOLI</w:t>
            </w:r>
            <w:r w:rsidRPr="005E48D4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PSICOLOGICI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232B11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B37F940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RISK ID</w:t>
            </w:r>
          </w:p>
        </w:tc>
      </w:tr>
      <w:tr w:rsidR="00CE7598" w:rsidRPr="00284DF0" w14:paraId="1C7AA5AE" w14:textId="77777777" w:rsidTr="000C54D3">
        <w:tc>
          <w:tcPr>
            <w:tcW w:w="8609" w:type="dxa"/>
            <w:gridSpan w:val="6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6151802E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</w:tcPr>
          <w:p w14:paraId="0EAF44D9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</w:tcPr>
          <w:p w14:paraId="74F0EE07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E88165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</w:tcPr>
          <w:p w14:paraId="47B8ED76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CE7598" w14:paraId="7687DA79" w14:textId="77777777" w:rsidTr="000C54D3">
        <w:tc>
          <w:tcPr>
            <w:tcW w:w="425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832C793" w14:textId="77777777" w:rsidR="00CE7598" w:rsidRPr="00F00597" w:rsidRDefault="00CE7598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Pericolo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1F1131" w14:textId="77777777" w:rsidR="00CE7598" w:rsidRPr="00F00597" w:rsidRDefault="00CE7598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Possibile?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5E366E2" w14:textId="77777777" w:rsidR="00CE7598" w:rsidRPr="00F00597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Dettagli rischio</w:t>
            </w:r>
          </w:p>
        </w:tc>
        <w:tc>
          <w:tcPr>
            <w:tcW w:w="37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FEEBD07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</w:t>
            </w:r>
          </w:p>
        </w:tc>
        <w:tc>
          <w:tcPr>
            <w:tcW w:w="4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D66F9D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</w:t>
            </w: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184AB1B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</w:t>
            </w: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69A5192D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DC3C28A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71" w:type="dxa"/>
            <w:gridSpan w:val="2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5A0B1740" w14:textId="3B8C53E6" w:rsidR="00CE7598" w:rsidRDefault="001D3209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PXGXCXL</w:t>
            </w:r>
          </w:p>
        </w:tc>
      </w:tr>
      <w:tr w:rsidR="00CE7598" w14:paraId="435C65D2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3C47E201" w14:textId="77777777" w:rsidR="007A7A18" w:rsidRDefault="007A7A1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5193118" w14:textId="3D275BAF" w:rsidR="00CE7598" w:rsidRPr="005C139E" w:rsidRDefault="007A7A1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Stress dovuto a ca</w:t>
            </w:r>
            <w:r w:rsidR="00CE7598">
              <w:rPr>
                <w:rFonts w:ascii="Arial" w:hAnsi="Arial" w:cs="Arial"/>
                <w:b/>
                <w:bCs/>
                <w:sz w:val="16"/>
                <w:szCs w:val="16"/>
              </w:rPr>
              <w:t>rico di lavoro eccessivo, mancanza di controllo o di comunicazione, ambiente fisico di lavor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o</w:t>
            </w:r>
          </w:p>
          <w:p w14:paraId="027D16BA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3DD891B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34E198BE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4DAD89E3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158FB3A4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44EB5CD1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14548749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09D6A855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B0469D2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E7598" w14:paraId="68201597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4ABAFC89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276E60B" w14:textId="253F708B" w:rsidR="00CE7598" w:rsidRPr="005C139E" w:rsidRDefault="00E81A83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Stress derivante da violenza fisica, bullismo o intimidazioni sul posto di lavoro</w:t>
            </w:r>
          </w:p>
          <w:p w14:paraId="2663F868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43D8167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269A322C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04838F17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4615154F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31DF5B21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60B7DC40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0889663C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1A23BD41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E7598" w14:paraId="79027463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31E93DCA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BF4327E" w14:textId="6DC4634B" w:rsidR="00CE7598" w:rsidRPr="005C139E" w:rsidRDefault="00E81A83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Stress post-traumatico dovuto ad un eventuale coinvolgimento in un grave incidente sul lavoro</w:t>
            </w:r>
          </w:p>
          <w:p w14:paraId="4241E9E2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5B66255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70E751E9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753E3B5F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6F78A2B8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02076CC0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71E3B79F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8083F9B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F7CFCFD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0E521F6" w14:textId="2154D9B6" w:rsidR="00CE7598" w:rsidRDefault="00CE759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F30D63C" w14:textId="07452A86" w:rsidR="00CE7598" w:rsidRDefault="00CE759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037D1B8B" w14:textId="71965432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2F2904EA" w14:textId="53AE5D7F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6345BED4" w14:textId="05B6C83A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02BFA30" w14:textId="4229E837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CBE6B95" w14:textId="117B757A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8567168" w14:textId="37498371" w:rsidR="001D3209" w:rsidRDefault="001D3209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1A4445AB" w14:textId="77777777" w:rsidR="001D3209" w:rsidRPr="001D3209" w:rsidRDefault="001D3209" w:rsidP="00A72F02">
      <w:pPr>
        <w:ind w:left="1068" w:right="707"/>
        <w:rPr>
          <w:rFonts w:ascii="Arial" w:hAnsi="Arial" w:cs="Arial"/>
          <w:sz w:val="4"/>
          <w:szCs w:val="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292"/>
        <w:gridCol w:w="2251"/>
        <w:gridCol w:w="1985"/>
        <w:gridCol w:w="3827"/>
        <w:gridCol w:w="1985"/>
      </w:tblGrid>
      <w:tr w:rsidR="00EA3484" w14:paraId="14321C27" w14:textId="77777777" w:rsidTr="000C54D3">
        <w:tc>
          <w:tcPr>
            <w:tcW w:w="11340" w:type="dxa"/>
            <w:gridSpan w:val="5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38A45A89" w14:textId="63597532" w:rsidR="00EA3484" w:rsidRPr="00284DF0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LINEE GUIDA DI PUNTEGGIO – RISK ID = P</w:t>
            </w:r>
            <w:r w:rsid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x</w:t>
            </w:r>
            <w:r w:rsidR="00AF130A" w:rsidRPr="00AF130A">
              <w:rPr>
                <w:rFonts w:ascii="Arial" w:hAnsi="Arial" w:cs="Arial"/>
                <w:b/>
                <w:bCs/>
                <w:color w:val="BFBFBF" w:themeColor="background1" w:themeShade="BF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G</w:t>
            </w:r>
            <w:r w:rsidR="00AF130A"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x</w:t>
            </w:r>
            <w:r w:rsidR="00AF130A" w:rsidRPr="00AF130A">
              <w:rPr>
                <w:rFonts w:ascii="Arial" w:hAnsi="Arial" w:cs="Arial"/>
                <w:b/>
                <w:bCs/>
                <w:color w:val="BFBFBF" w:themeColor="background1" w:themeShade="BF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C</w:t>
            </w:r>
            <w:r w:rsidR="00AF130A"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x</w:t>
            </w:r>
            <w:r w:rsidR="00AF130A" w:rsidRPr="00AF130A">
              <w:rPr>
                <w:rFonts w:ascii="Arial" w:hAnsi="Arial" w:cs="Arial"/>
                <w:b/>
                <w:bCs/>
                <w:color w:val="BFBFBF" w:themeColor="background1" w:themeShade="BF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L</w:t>
            </w:r>
          </w:p>
        </w:tc>
      </w:tr>
      <w:tr w:rsidR="00EA3484" w:rsidRPr="00284DF0" w14:paraId="725F45E4" w14:textId="77777777" w:rsidTr="000C54D3">
        <w:tc>
          <w:tcPr>
            <w:tcW w:w="11340" w:type="dxa"/>
            <w:gridSpan w:val="5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616ECA99" w14:textId="77777777" w:rsidR="00EA3484" w:rsidRPr="00284DF0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EA3484" w14:paraId="7DF0BD39" w14:textId="77777777" w:rsidTr="000C54D3">
        <w:tc>
          <w:tcPr>
            <w:tcW w:w="129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C0934C3" w14:textId="77777777" w:rsidR="00EA3484" w:rsidRPr="00AA5BB8" w:rsidRDefault="00EA3484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Punteggio</w:t>
            </w:r>
          </w:p>
        </w:tc>
        <w:tc>
          <w:tcPr>
            <w:tcW w:w="22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39FD46" w14:textId="77777777" w:rsidR="00EA3484" w:rsidRPr="00AA5BB8" w:rsidRDefault="00EA3484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 = Probabilità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B63782" w14:textId="77777777" w:rsidR="00EA3484" w:rsidRPr="00AA5BB8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G = Gravità</w:t>
            </w:r>
          </w:p>
        </w:tc>
        <w:tc>
          <w:tcPr>
            <w:tcW w:w="382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7C17E0" w14:textId="77777777" w:rsidR="00EA3484" w:rsidRPr="00AA5BB8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 = Controllabilità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AC8ED8" w14:textId="77777777" w:rsidR="00EA3484" w:rsidRPr="00AA5BB8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L = Obbligo di legge</w:t>
            </w:r>
          </w:p>
        </w:tc>
      </w:tr>
      <w:tr w:rsidR="00EA3484" w14:paraId="1128C492" w14:textId="77777777" w:rsidTr="000C54D3">
        <w:tc>
          <w:tcPr>
            <w:tcW w:w="1292" w:type="dxa"/>
            <w:shd w:val="clear" w:color="auto" w:fill="F2F2F2" w:themeFill="background1" w:themeFillShade="F2"/>
            <w:vAlign w:val="center"/>
          </w:tcPr>
          <w:p w14:paraId="1798275D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1</w:t>
            </w:r>
          </w:p>
        </w:tc>
        <w:tc>
          <w:tcPr>
            <w:tcW w:w="2251" w:type="dxa"/>
            <w:shd w:val="clear" w:color="auto" w:fill="F2F2F2" w:themeFill="background1" w:themeFillShade="F2"/>
            <w:vAlign w:val="center"/>
          </w:tcPr>
          <w:p w14:paraId="432AC904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Molto improbabile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5B6E7B10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Basso impatto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38740222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Evitabile attraverso la mitigazione del rischio</w:t>
            </w:r>
          </w:p>
        </w:tc>
        <w:tc>
          <w:tcPr>
            <w:tcW w:w="1985" w:type="dxa"/>
            <w:vMerge w:val="restart"/>
            <w:shd w:val="clear" w:color="auto" w:fill="F2F2F2" w:themeFill="background1" w:themeFillShade="F2"/>
            <w:vAlign w:val="center"/>
          </w:tcPr>
          <w:p w14:paraId="5582ACB7" w14:textId="77777777" w:rsidR="00EA3484" w:rsidRPr="003E3FEC" w:rsidRDefault="00EA3484" w:rsidP="000C54D3">
            <w:pPr>
              <w:jc w:val="center"/>
              <w:rPr>
                <w:rFonts w:ascii="Arial" w:hAnsi="Arial" w:cs="Arial"/>
                <w:b/>
                <w:bCs/>
              </w:rPr>
            </w:pPr>
            <w:r w:rsidRPr="00AA5BB8"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  <w:t>1</w:t>
            </w:r>
            <w:r>
              <w:rPr>
                <w:rFonts w:ascii="Arial" w:hAnsi="Arial" w:cs="Arial"/>
                <w:b/>
                <w:bCs/>
              </w:rPr>
              <w:br/>
              <w:t>Non è obbligo di legge</w:t>
            </w:r>
          </w:p>
        </w:tc>
      </w:tr>
      <w:tr w:rsidR="00EA3484" w14:paraId="2FB926E3" w14:textId="77777777" w:rsidTr="000C54D3">
        <w:tc>
          <w:tcPr>
            <w:tcW w:w="1292" w:type="dxa"/>
            <w:shd w:val="clear" w:color="auto" w:fill="F2F2F2" w:themeFill="background1" w:themeFillShade="F2"/>
            <w:vAlign w:val="center"/>
          </w:tcPr>
          <w:p w14:paraId="6409D194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2</w:t>
            </w:r>
          </w:p>
        </w:tc>
        <w:tc>
          <w:tcPr>
            <w:tcW w:w="2251" w:type="dxa"/>
            <w:shd w:val="clear" w:color="auto" w:fill="F2F2F2" w:themeFill="background1" w:themeFillShade="F2"/>
            <w:vAlign w:val="center"/>
          </w:tcPr>
          <w:p w14:paraId="67BA11F9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Poco probabile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68507D48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Impatto moderato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72E32EB6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Altamente controllabile attraverso azioni mirate</w:t>
            </w: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1083EA1D" w14:textId="77777777" w:rsidR="00EA3484" w:rsidRPr="003E3FEC" w:rsidRDefault="00EA3484" w:rsidP="000C54D3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EA3484" w14:paraId="6C52C3E9" w14:textId="77777777" w:rsidTr="000C54D3">
        <w:trPr>
          <w:trHeight w:val="414"/>
        </w:trPr>
        <w:tc>
          <w:tcPr>
            <w:tcW w:w="1292" w:type="dxa"/>
            <w:vMerge w:val="restart"/>
            <w:shd w:val="clear" w:color="auto" w:fill="F2F2F2" w:themeFill="background1" w:themeFillShade="F2"/>
            <w:vAlign w:val="center"/>
          </w:tcPr>
          <w:p w14:paraId="6D15AFD3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3</w:t>
            </w:r>
          </w:p>
        </w:tc>
        <w:tc>
          <w:tcPr>
            <w:tcW w:w="2251" w:type="dxa"/>
            <w:vMerge w:val="restart"/>
            <w:shd w:val="clear" w:color="auto" w:fill="F2F2F2" w:themeFill="background1" w:themeFillShade="F2"/>
            <w:vAlign w:val="center"/>
          </w:tcPr>
          <w:p w14:paraId="740717ED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Abbastanza probabile</w:t>
            </w:r>
          </w:p>
        </w:tc>
        <w:tc>
          <w:tcPr>
            <w:tcW w:w="1985" w:type="dxa"/>
            <w:vMerge w:val="restart"/>
            <w:shd w:val="clear" w:color="auto" w:fill="F2F2F2" w:themeFill="background1" w:themeFillShade="F2"/>
            <w:vAlign w:val="center"/>
          </w:tcPr>
          <w:p w14:paraId="4F2DDD0D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Impatto significativo</w:t>
            </w:r>
          </w:p>
        </w:tc>
        <w:tc>
          <w:tcPr>
            <w:tcW w:w="3827" w:type="dxa"/>
            <w:vMerge w:val="restart"/>
            <w:shd w:val="clear" w:color="auto" w:fill="F2F2F2" w:themeFill="background1" w:themeFillShade="F2"/>
            <w:vAlign w:val="center"/>
          </w:tcPr>
          <w:p w14:paraId="2D86229A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Moderatamente controllabile</w:t>
            </w: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0DEA307C" w14:textId="77777777" w:rsidR="00EA3484" w:rsidRPr="003E3FEC" w:rsidRDefault="00EA3484" w:rsidP="000C54D3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EA3484" w14:paraId="3D05B38C" w14:textId="77777777" w:rsidTr="000C54D3">
        <w:trPr>
          <w:trHeight w:val="414"/>
        </w:trPr>
        <w:tc>
          <w:tcPr>
            <w:tcW w:w="1292" w:type="dxa"/>
            <w:vMerge/>
            <w:shd w:val="clear" w:color="auto" w:fill="F2F2F2" w:themeFill="background1" w:themeFillShade="F2"/>
            <w:vAlign w:val="center"/>
          </w:tcPr>
          <w:p w14:paraId="3E32AAB2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</w:p>
        </w:tc>
        <w:tc>
          <w:tcPr>
            <w:tcW w:w="2251" w:type="dxa"/>
            <w:vMerge/>
            <w:shd w:val="clear" w:color="auto" w:fill="F2F2F2" w:themeFill="background1" w:themeFillShade="F2"/>
            <w:vAlign w:val="center"/>
          </w:tcPr>
          <w:p w14:paraId="38CB3B9E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67BAE4C7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827" w:type="dxa"/>
            <w:vMerge/>
            <w:shd w:val="clear" w:color="auto" w:fill="F2F2F2" w:themeFill="background1" w:themeFillShade="F2"/>
            <w:vAlign w:val="center"/>
          </w:tcPr>
          <w:p w14:paraId="07E791F8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85" w:type="dxa"/>
            <w:vMerge w:val="restart"/>
            <w:shd w:val="clear" w:color="auto" w:fill="F2F2F2" w:themeFill="background1" w:themeFillShade="F2"/>
            <w:vAlign w:val="center"/>
          </w:tcPr>
          <w:p w14:paraId="59D78B3E" w14:textId="77777777" w:rsidR="00EA3484" w:rsidRPr="003E3FEC" w:rsidRDefault="00EA3484" w:rsidP="000C54D3">
            <w:pPr>
              <w:jc w:val="center"/>
              <w:rPr>
                <w:rFonts w:ascii="Arial" w:hAnsi="Arial" w:cs="Arial"/>
                <w:b/>
                <w:bCs/>
              </w:rPr>
            </w:pPr>
            <w:r w:rsidRPr="00AA5BB8"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  <w:t>10</w:t>
            </w:r>
            <w:r>
              <w:rPr>
                <w:rFonts w:ascii="Arial" w:hAnsi="Arial" w:cs="Arial"/>
                <w:b/>
                <w:bCs/>
              </w:rPr>
              <w:br/>
              <w:t>Requisito legale</w:t>
            </w:r>
          </w:p>
        </w:tc>
      </w:tr>
      <w:tr w:rsidR="00EA3484" w14:paraId="0AEEADB2" w14:textId="77777777" w:rsidTr="000C54D3">
        <w:tc>
          <w:tcPr>
            <w:tcW w:w="1292" w:type="dxa"/>
            <w:shd w:val="clear" w:color="auto" w:fill="F2F2F2" w:themeFill="background1" w:themeFillShade="F2"/>
            <w:vAlign w:val="center"/>
          </w:tcPr>
          <w:p w14:paraId="1EC5DC86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4</w:t>
            </w:r>
          </w:p>
        </w:tc>
        <w:tc>
          <w:tcPr>
            <w:tcW w:w="2251" w:type="dxa"/>
            <w:shd w:val="clear" w:color="auto" w:fill="F2F2F2" w:themeFill="background1" w:themeFillShade="F2"/>
            <w:vAlign w:val="center"/>
          </w:tcPr>
          <w:p w14:paraId="27A9D247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Molto probabile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38F4C037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Impatto alto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207ED054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In gran parte non controllabile</w:t>
            </w: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3C0AF1E5" w14:textId="77777777" w:rsidR="00EA3484" w:rsidRPr="003E3FEC" w:rsidRDefault="00EA3484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3484" w14:paraId="74DBD9DC" w14:textId="77777777" w:rsidTr="000C54D3">
        <w:tc>
          <w:tcPr>
            <w:tcW w:w="1292" w:type="dxa"/>
            <w:shd w:val="clear" w:color="auto" w:fill="F2F2F2" w:themeFill="background1" w:themeFillShade="F2"/>
            <w:vAlign w:val="center"/>
          </w:tcPr>
          <w:p w14:paraId="018A2E6E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5</w:t>
            </w:r>
          </w:p>
        </w:tc>
        <w:tc>
          <w:tcPr>
            <w:tcW w:w="2251" w:type="dxa"/>
            <w:shd w:val="clear" w:color="auto" w:fill="F2F2F2" w:themeFill="background1" w:themeFillShade="F2"/>
            <w:vAlign w:val="center"/>
          </w:tcPr>
          <w:p w14:paraId="2D23DE3F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Quasi certamente probabile 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5411D7C6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Impatto disastroso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4B8FB7CF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Incontrollabile</w:t>
            </w: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638B5F82" w14:textId="77777777" w:rsidR="00EA3484" w:rsidRPr="003E3FEC" w:rsidRDefault="00EA3484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CE8C397" w14:textId="77777777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12C179D4" w14:textId="77777777" w:rsidR="007A6267" w:rsidRDefault="007A626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387"/>
      </w:tblGrid>
      <w:tr w:rsidR="00065BB8" w14:paraId="333B9848" w14:textId="77777777" w:rsidTr="00DC17E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65689E" w14:textId="4C70BF11" w:rsidR="00065BB8" w:rsidRPr="00F00597" w:rsidRDefault="00065BB8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Analizzato da</w:t>
            </w:r>
          </w:p>
        </w:tc>
        <w:tc>
          <w:tcPr>
            <w:tcW w:w="538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6B58D3" w14:textId="6C8230EC" w:rsidR="00065BB8" w:rsidRPr="00F00597" w:rsidRDefault="00065BB8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Ultimo aggiornamento</w:t>
            </w:r>
          </w:p>
        </w:tc>
      </w:tr>
      <w:tr w:rsidR="00065BB8" w14:paraId="11C068FA" w14:textId="77777777" w:rsidTr="00DC17E2">
        <w:tc>
          <w:tcPr>
            <w:tcW w:w="5953" w:type="dxa"/>
            <w:shd w:val="clear" w:color="auto" w:fill="F2F2F2" w:themeFill="background1" w:themeFillShade="F2"/>
          </w:tcPr>
          <w:p w14:paraId="104DBEC7" w14:textId="77777777" w:rsidR="00065BB8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19C89C0" w14:textId="77777777" w:rsidR="00065BB8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D5D39BB" w14:textId="77777777" w:rsidR="00065BB8" w:rsidRPr="00545A9F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3C7C9081" w14:textId="77777777" w:rsidR="00065BB8" w:rsidRPr="003E3FEC" w:rsidRDefault="00065BB8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E36C6" w14:textId="77777777" w:rsidR="00336518" w:rsidRDefault="00336518" w:rsidP="00E43821">
      <w:pPr>
        <w:spacing w:after="0" w:line="240" w:lineRule="auto"/>
      </w:pPr>
      <w:r>
        <w:separator/>
      </w:r>
    </w:p>
  </w:endnote>
  <w:endnote w:type="continuationSeparator" w:id="0">
    <w:p w14:paraId="3D3C8352" w14:textId="77777777" w:rsidR="00336518" w:rsidRDefault="00336518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58EDA2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776CF">
      <w:rPr>
        <w:rFonts w:ascii="Arial" w:hAnsi="Arial" w:cs="Arial"/>
        <w:b/>
        <w:bCs/>
      </w:rPr>
      <w:t>300</w:t>
    </w:r>
    <w:r w:rsidR="00A72F02">
      <w:rPr>
        <w:rFonts w:ascii="Arial" w:hAnsi="Arial" w:cs="Arial"/>
        <w:b/>
        <w:bCs/>
      </w:rPr>
      <w:t>-0</w:t>
    </w:r>
    <w:r w:rsidR="00284DF0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B25DD1">
      <w:rPr>
        <w:rFonts w:ascii="Arial" w:hAnsi="Arial" w:cs="Arial"/>
      </w:rPr>
      <w:fldChar w:fldCharType="begin"/>
    </w:r>
    <w:r w:rsidR="00B25DD1">
      <w:rPr>
        <w:rFonts w:ascii="Arial" w:hAnsi="Arial" w:cs="Arial"/>
      </w:rPr>
      <w:instrText xml:space="preserve"> NUMPAGES   \* MERGEFORMAT </w:instrText>
    </w:r>
    <w:r w:rsidR="00B25DD1">
      <w:rPr>
        <w:rFonts w:ascii="Arial" w:hAnsi="Arial" w:cs="Arial"/>
      </w:rPr>
      <w:fldChar w:fldCharType="separate"/>
    </w:r>
    <w:r w:rsidR="00B25DD1">
      <w:rPr>
        <w:rFonts w:ascii="Arial" w:hAnsi="Arial" w:cs="Arial"/>
        <w:noProof/>
      </w:rPr>
      <w:t>3</w:t>
    </w:r>
    <w:r w:rsidR="00B25DD1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79321" w14:textId="77777777" w:rsidR="00336518" w:rsidRDefault="00336518" w:rsidP="00E43821">
      <w:pPr>
        <w:spacing w:after="0" w:line="240" w:lineRule="auto"/>
      </w:pPr>
      <w:r>
        <w:separator/>
      </w:r>
    </w:p>
  </w:footnote>
  <w:footnote w:type="continuationSeparator" w:id="0">
    <w:p w14:paraId="39D0EA04" w14:textId="77777777" w:rsidR="00336518" w:rsidRDefault="00336518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49F42AE" w:rsidR="00693F73" w:rsidRPr="00D153F5" w:rsidRDefault="00284DF0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IDENTIFICAZIONE DEI PERICOLI E</w:t>
          </w:r>
          <w:r w:rsidR="009F438D">
            <w:rPr>
              <w:rFonts w:ascii="Arial" w:hAnsi="Arial" w:cs="Arial"/>
              <w:b/>
              <w:bCs/>
            </w:rPr>
            <w:t xml:space="preserve"> VALUTAZIONE</w:t>
          </w:r>
          <w:r>
            <w:rPr>
              <w:rFonts w:ascii="Arial" w:hAnsi="Arial" w:cs="Arial"/>
              <w:b/>
              <w:bCs/>
            </w:rPr>
            <w:t xml:space="preserve"> DEI RISCHI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F521E33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E776CF">
            <w:rPr>
              <w:rFonts w:ascii="Arial" w:hAnsi="Arial" w:cs="Arial"/>
              <w:b/>
              <w:bCs/>
            </w:rPr>
            <w:t>300-02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79B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3209"/>
    <w:rsid w:val="001D4499"/>
    <w:rsid w:val="001E5F80"/>
    <w:rsid w:val="0020257F"/>
    <w:rsid w:val="002252B1"/>
    <w:rsid w:val="0023151B"/>
    <w:rsid w:val="00234D92"/>
    <w:rsid w:val="00277804"/>
    <w:rsid w:val="00284DF0"/>
    <w:rsid w:val="002A7C78"/>
    <w:rsid w:val="002C0E85"/>
    <w:rsid w:val="002D534E"/>
    <w:rsid w:val="002D6DA3"/>
    <w:rsid w:val="002E2682"/>
    <w:rsid w:val="00304448"/>
    <w:rsid w:val="0032512C"/>
    <w:rsid w:val="00336518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3F64"/>
    <w:rsid w:val="005249EB"/>
    <w:rsid w:val="00545A9F"/>
    <w:rsid w:val="00551EB4"/>
    <w:rsid w:val="00553C78"/>
    <w:rsid w:val="00592785"/>
    <w:rsid w:val="005C139E"/>
    <w:rsid w:val="005E48D4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40DE4"/>
    <w:rsid w:val="0077252A"/>
    <w:rsid w:val="00772AFB"/>
    <w:rsid w:val="00775628"/>
    <w:rsid w:val="00781A8A"/>
    <w:rsid w:val="00794E11"/>
    <w:rsid w:val="007A6267"/>
    <w:rsid w:val="007A7A18"/>
    <w:rsid w:val="007C4190"/>
    <w:rsid w:val="007D35E5"/>
    <w:rsid w:val="007E2F92"/>
    <w:rsid w:val="007F0F24"/>
    <w:rsid w:val="0081746C"/>
    <w:rsid w:val="00826633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9F438D"/>
    <w:rsid w:val="00A1334F"/>
    <w:rsid w:val="00A16D5C"/>
    <w:rsid w:val="00A26D04"/>
    <w:rsid w:val="00A31B64"/>
    <w:rsid w:val="00A33FDB"/>
    <w:rsid w:val="00A7095F"/>
    <w:rsid w:val="00A72F02"/>
    <w:rsid w:val="00AA5BB8"/>
    <w:rsid w:val="00AD2C60"/>
    <w:rsid w:val="00AE207A"/>
    <w:rsid w:val="00AE4443"/>
    <w:rsid w:val="00AE7C43"/>
    <w:rsid w:val="00AF1000"/>
    <w:rsid w:val="00AF130A"/>
    <w:rsid w:val="00AF356E"/>
    <w:rsid w:val="00B1265D"/>
    <w:rsid w:val="00B15E46"/>
    <w:rsid w:val="00B25DD1"/>
    <w:rsid w:val="00B438A9"/>
    <w:rsid w:val="00B44291"/>
    <w:rsid w:val="00B46317"/>
    <w:rsid w:val="00B478D6"/>
    <w:rsid w:val="00B53A48"/>
    <w:rsid w:val="00B55997"/>
    <w:rsid w:val="00B61C22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CE7598"/>
    <w:rsid w:val="00D0000C"/>
    <w:rsid w:val="00D0313E"/>
    <w:rsid w:val="00D128DA"/>
    <w:rsid w:val="00D153F5"/>
    <w:rsid w:val="00D238C5"/>
    <w:rsid w:val="00D256DD"/>
    <w:rsid w:val="00D31EA2"/>
    <w:rsid w:val="00D32DA5"/>
    <w:rsid w:val="00D757BB"/>
    <w:rsid w:val="00D850C1"/>
    <w:rsid w:val="00D87407"/>
    <w:rsid w:val="00DB06D3"/>
    <w:rsid w:val="00DC17E2"/>
    <w:rsid w:val="00DC6203"/>
    <w:rsid w:val="00DF2375"/>
    <w:rsid w:val="00DF4E20"/>
    <w:rsid w:val="00E07A84"/>
    <w:rsid w:val="00E257D3"/>
    <w:rsid w:val="00E4080C"/>
    <w:rsid w:val="00E43821"/>
    <w:rsid w:val="00E43A55"/>
    <w:rsid w:val="00E62982"/>
    <w:rsid w:val="00E776CF"/>
    <w:rsid w:val="00E81A83"/>
    <w:rsid w:val="00E82481"/>
    <w:rsid w:val="00E93399"/>
    <w:rsid w:val="00EA3484"/>
    <w:rsid w:val="00EA5B32"/>
    <w:rsid w:val="00EE6420"/>
    <w:rsid w:val="00F00597"/>
    <w:rsid w:val="00F16D1B"/>
    <w:rsid w:val="00F20FF5"/>
    <w:rsid w:val="00F32215"/>
    <w:rsid w:val="00F40F00"/>
    <w:rsid w:val="00F50640"/>
    <w:rsid w:val="00F80AFD"/>
    <w:rsid w:val="00F8296A"/>
    <w:rsid w:val="00FB5A51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12</cp:revision>
  <cp:lastPrinted>2022-08-30T09:37:00Z</cp:lastPrinted>
  <dcterms:created xsi:type="dcterms:W3CDTF">2022-08-31T07:56:00Z</dcterms:created>
  <dcterms:modified xsi:type="dcterms:W3CDTF">2022-10-11T17:03:00Z</dcterms:modified>
</cp:coreProperties>
</file>