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1DC" w:rsidRPr="00E0541D" w:rsidRDefault="00EA51DC" w:rsidP="00480019">
      <w:pPr>
        <w:spacing w:after="0" w:line="240" w:lineRule="auto"/>
        <w:ind w:left="851"/>
        <w:jc w:val="center"/>
        <w:rPr>
          <w:rFonts w:ascii="Times New Roman" w:hAnsi="Times New Roman" w:cs="Times New Roman"/>
        </w:rPr>
      </w:pPr>
      <w:bookmarkStart w:id="0" w:name="_GoBack"/>
      <w:r w:rsidRPr="00E0541D">
        <w:rPr>
          <w:rFonts w:ascii="Times New Roman" w:hAnsi="Times New Roman" w:cs="Times New Roman"/>
          <w:b/>
          <w:bCs/>
        </w:rPr>
        <w:t>ГБ</w:t>
      </w:r>
      <w:r w:rsidR="00B27296">
        <w:rPr>
          <w:rFonts w:ascii="Times New Roman" w:hAnsi="Times New Roman" w:cs="Times New Roman"/>
          <w:b/>
          <w:bCs/>
        </w:rPr>
        <w:t>ПОУ КК</w:t>
      </w:r>
      <w:r w:rsidRPr="00E0541D">
        <w:rPr>
          <w:rFonts w:ascii="Times New Roman" w:hAnsi="Times New Roman" w:cs="Times New Roman"/>
          <w:b/>
          <w:bCs/>
        </w:rPr>
        <w:t xml:space="preserve"> </w:t>
      </w:r>
      <w:r w:rsidR="00B27296">
        <w:rPr>
          <w:rFonts w:ascii="Times New Roman" w:hAnsi="Times New Roman" w:cs="Times New Roman"/>
          <w:b/>
          <w:bCs/>
        </w:rPr>
        <w:t xml:space="preserve">«БАК» </w:t>
      </w:r>
    </w:p>
    <w:p w:rsidR="00B14939" w:rsidRPr="00E0541D" w:rsidRDefault="00651915" w:rsidP="00480019">
      <w:pPr>
        <w:spacing w:after="0" w:line="240" w:lineRule="auto"/>
        <w:ind w:left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 w:rsidR="00480019">
        <w:rPr>
          <w:rFonts w:ascii="Times New Roman" w:hAnsi="Times New Roman" w:cs="Times New Roman"/>
        </w:rPr>
        <w:t xml:space="preserve"> </w:t>
      </w:r>
      <w:r w:rsidR="00480019" w:rsidRPr="00480019">
        <w:rPr>
          <w:rFonts w:ascii="Times New Roman" w:hAnsi="Times New Roman" w:cs="Times New Roman"/>
          <w:u w:val="single"/>
        </w:rPr>
        <w:t>Шпарага Богдан Фёдорович</w:t>
      </w:r>
    </w:p>
    <w:p w:rsidR="00320193" w:rsidRPr="00C57A3F" w:rsidRDefault="00320193" w:rsidP="00480019">
      <w:pPr>
        <w:spacing w:before="120" w:after="0" w:line="240" w:lineRule="auto"/>
        <w:ind w:left="851"/>
        <w:jc w:val="center"/>
        <w:rPr>
          <w:rFonts w:ascii="Times New Roman" w:hAnsi="Times New Roman" w:cs="Times New Roman"/>
          <w:sz w:val="20"/>
        </w:rPr>
      </w:pPr>
      <w:r w:rsidRPr="00C57A3F">
        <w:rPr>
          <w:rFonts w:ascii="Times New Roman" w:hAnsi="Times New Roman" w:cs="Times New Roman"/>
          <w:sz w:val="20"/>
        </w:rPr>
        <w:t xml:space="preserve">курс </w:t>
      </w:r>
      <w:r w:rsidRPr="00C57A3F">
        <w:rPr>
          <w:rFonts w:ascii="Times New Roman" w:hAnsi="Times New Roman" w:cs="Times New Roman"/>
          <w:sz w:val="20"/>
          <w:u w:val="single"/>
          <w:lang w:val="en-US"/>
        </w:rPr>
        <w:t>II</w:t>
      </w:r>
      <w:r w:rsidR="0056546E">
        <w:rPr>
          <w:rFonts w:ascii="Times New Roman" w:hAnsi="Times New Roman" w:cs="Times New Roman"/>
          <w:sz w:val="20"/>
          <w:u w:val="single"/>
          <w:lang w:val="en-US"/>
        </w:rPr>
        <w:t>I</w:t>
      </w:r>
      <w:r w:rsidRPr="00C57A3F">
        <w:rPr>
          <w:rFonts w:ascii="Times New Roman" w:hAnsi="Times New Roman" w:cs="Times New Roman"/>
          <w:sz w:val="20"/>
        </w:rPr>
        <w:t xml:space="preserve"> группа </w:t>
      </w:r>
      <w:r w:rsidR="00480019">
        <w:rPr>
          <w:rFonts w:ascii="Times New Roman" w:hAnsi="Times New Roman" w:cs="Times New Roman"/>
          <w:sz w:val="20"/>
          <w:u w:val="single"/>
        </w:rPr>
        <w:t>437</w:t>
      </w:r>
      <w:r w:rsidR="005B5103">
        <w:rPr>
          <w:rFonts w:ascii="Times New Roman" w:hAnsi="Times New Roman" w:cs="Times New Roman"/>
          <w:sz w:val="20"/>
        </w:rPr>
        <w:t>специальность 09.02.05</w:t>
      </w:r>
      <w:r w:rsidRPr="00C57A3F">
        <w:rPr>
          <w:rFonts w:ascii="Times New Roman" w:hAnsi="Times New Roman" w:cs="Times New Roman"/>
          <w:sz w:val="20"/>
        </w:rPr>
        <w:t xml:space="preserve"> Прикладная информатика (по отраслям)</w:t>
      </w:r>
    </w:p>
    <w:p w:rsidR="00320193" w:rsidRPr="0056546E" w:rsidRDefault="00E0541D" w:rsidP="00480019">
      <w:pPr>
        <w:spacing w:after="0" w:line="240" w:lineRule="auto"/>
        <w:ind w:left="851"/>
        <w:jc w:val="center"/>
        <w:rPr>
          <w:rFonts w:ascii="Times New Roman" w:hAnsi="Times New Roman" w:cs="Times New Roman"/>
          <w:sz w:val="20"/>
        </w:rPr>
      </w:pPr>
      <w:r w:rsidRPr="00E0541D">
        <w:rPr>
          <w:rFonts w:ascii="Times New Roman" w:hAnsi="Times New Roman" w:cs="Times New Roman"/>
        </w:rPr>
        <w:t>направл</w:t>
      </w:r>
      <w:r w:rsidR="00320193">
        <w:rPr>
          <w:rFonts w:ascii="Times New Roman" w:hAnsi="Times New Roman" w:cs="Times New Roman"/>
        </w:rPr>
        <w:t>яется в</w:t>
      </w:r>
      <w:r w:rsidR="0056546E">
        <w:rPr>
          <w:rFonts w:ascii="Times New Roman" w:hAnsi="Times New Roman" w:cs="Times New Roman"/>
        </w:rPr>
        <w:t xml:space="preserve"> </w:t>
      </w:r>
      <w:r w:rsidR="00480019" w:rsidRPr="00480019">
        <w:rPr>
          <w:rFonts w:ascii="Times New Roman" w:hAnsi="Times New Roman" w:cs="Times New Roman"/>
          <w:u w:val="single"/>
        </w:rPr>
        <w:t>Муниципальное Казённое Учреждение «Администрация–Сервис»</w:t>
      </w:r>
      <w:r w:rsidR="00320193" w:rsidRPr="00320193">
        <w:rPr>
          <w:rFonts w:ascii="Times New Roman" w:hAnsi="Times New Roman" w:cs="Times New Roman"/>
          <w:sz w:val="20"/>
        </w:rPr>
        <w:t xml:space="preserve"> </w:t>
      </w:r>
      <w:r w:rsidR="005344FB">
        <w:rPr>
          <w:rFonts w:ascii="Times New Roman" w:hAnsi="Times New Roman" w:cs="Times New Roman"/>
          <w:sz w:val="20"/>
        </w:rPr>
        <w:t>для прохождения производственной</w:t>
      </w:r>
      <w:r w:rsidR="00320193" w:rsidRPr="00C57A3F">
        <w:rPr>
          <w:rFonts w:ascii="Times New Roman" w:hAnsi="Times New Roman" w:cs="Times New Roman"/>
          <w:sz w:val="20"/>
        </w:rPr>
        <w:t xml:space="preserve"> практики </w:t>
      </w:r>
      <w:r w:rsidR="005C2288">
        <w:rPr>
          <w:rFonts w:ascii="Times New Roman" w:hAnsi="Times New Roman" w:cs="Times New Roman"/>
          <w:sz w:val="20"/>
        </w:rPr>
        <w:t>П</w:t>
      </w:r>
      <w:r w:rsidR="0056546E">
        <w:rPr>
          <w:rFonts w:ascii="Times New Roman" w:hAnsi="Times New Roman" w:cs="Times New Roman"/>
          <w:sz w:val="20"/>
        </w:rPr>
        <w:t>П.0</w:t>
      </w:r>
      <w:r w:rsidR="0056546E" w:rsidRPr="0056546E">
        <w:rPr>
          <w:rFonts w:ascii="Times New Roman" w:hAnsi="Times New Roman" w:cs="Times New Roman"/>
          <w:sz w:val="20"/>
        </w:rPr>
        <w:t>2</w:t>
      </w:r>
      <w:r w:rsidR="007B39E7">
        <w:rPr>
          <w:rFonts w:ascii="Times New Roman" w:hAnsi="Times New Roman" w:cs="Times New Roman"/>
          <w:sz w:val="20"/>
        </w:rPr>
        <w:t xml:space="preserve"> </w:t>
      </w:r>
      <w:r w:rsidR="0056546E">
        <w:rPr>
          <w:rFonts w:ascii="Times New Roman" w:hAnsi="Times New Roman" w:cs="Times New Roman"/>
          <w:sz w:val="20"/>
        </w:rPr>
        <w:t>по ПМ.0</w:t>
      </w:r>
      <w:r w:rsidR="0056546E" w:rsidRPr="0056546E">
        <w:rPr>
          <w:rFonts w:ascii="Times New Roman" w:hAnsi="Times New Roman" w:cs="Times New Roman"/>
          <w:sz w:val="20"/>
        </w:rPr>
        <w:t>2</w:t>
      </w:r>
      <w:r w:rsidR="0056546E">
        <w:rPr>
          <w:rFonts w:ascii="Times New Roman" w:hAnsi="Times New Roman" w:cs="Times New Roman"/>
          <w:sz w:val="20"/>
        </w:rPr>
        <w:t xml:space="preserve"> Разработка внедрение и адаптация программного обеспечения отраслевой направленности</w:t>
      </w:r>
      <w:r w:rsidR="0056546E" w:rsidRPr="0056546E">
        <w:rPr>
          <w:rFonts w:ascii="Times New Roman" w:hAnsi="Times New Roman" w:cs="Times New Roman"/>
          <w:sz w:val="20"/>
        </w:rPr>
        <w:t xml:space="preserve"> </w:t>
      </w:r>
    </w:p>
    <w:p w:rsidR="00EA51DC" w:rsidRDefault="00EA51DC" w:rsidP="00480019">
      <w:pPr>
        <w:spacing w:after="0" w:line="240" w:lineRule="auto"/>
        <w:ind w:left="851"/>
        <w:jc w:val="center"/>
        <w:rPr>
          <w:rFonts w:ascii="Times New Roman" w:hAnsi="Times New Roman" w:cs="Times New Roman"/>
          <w:sz w:val="20"/>
        </w:rPr>
      </w:pPr>
      <w:r w:rsidRPr="00C57A3F">
        <w:rPr>
          <w:rFonts w:ascii="Times New Roman" w:hAnsi="Times New Roman" w:cs="Times New Roman"/>
          <w:sz w:val="20"/>
        </w:rPr>
        <w:t xml:space="preserve">на срок </w:t>
      </w:r>
      <w:r w:rsidR="00E0541D" w:rsidRPr="00C57A3F">
        <w:rPr>
          <w:rFonts w:ascii="Times New Roman" w:hAnsi="Times New Roman" w:cs="Times New Roman"/>
          <w:sz w:val="20"/>
        </w:rPr>
        <w:t xml:space="preserve">с </w:t>
      </w:r>
      <w:r w:rsidR="00480019">
        <w:rPr>
          <w:rFonts w:ascii="Times New Roman" w:hAnsi="Times New Roman" w:cs="Times New Roman"/>
          <w:sz w:val="20"/>
        </w:rPr>
        <w:t>«</w:t>
      </w:r>
      <w:r w:rsidR="00480019" w:rsidRPr="00480019">
        <w:rPr>
          <w:rFonts w:ascii="Times New Roman" w:hAnsi="Times New Roman" w:cs="Times New Roman"/>
          <w:sz w:val="20"/>
          <w:u w:val="single"/>
        </w:rPr>
        <w:t>1</w:t>
      </w:r>
      <w:r w:rsidR="005C2288">
        <w:rPr>
          <w:rFonts w:ascii="Times New Roman" w:hAnsi="Times New Roman" w:cs="Times New Roman"/>
          <w:sz w:val="20"/>
        </w:rPr>
        <w:t xml:space="preserve">» </w:t>
      </w:r>
      <w:r w:rsidR="00480019" w:rsidRPr="00480019">
        <w:rPr>
          <w:rFonts w:ascii="Times New Roman" w:hAnsi="Times New Roman" w:cs="Times New Roman"/>
          <w:sz w:val="20"/>
          <w:u w:val="single"/>
        </w:rPr>
        <w:t>июня</w:t>
      </w:r>
      <w:r w:rsidR="00480019">
        <w:rPr>
          <w:rFonts w:ascii="Times New Roman" w:hAnsi="Times New Roman" w:cs="Times New Roman"/>
          <w:sz w:val="20"/>
        </w:rPr>
        <w:t xml:space="preserve"> </w:t>
      </w:r>
      <w:r w:rsidR="00E0541D" w:rsidRPr="00C57A3F">
        <w:rPr>
          <w:rFonts w:ascii="Times New Roman" w:hAnsi="Times New Roman" w:cs="Times New Roman"/>
          <w:sz w:val="20"/>
        </w:rPr>
        <w:t>20</w:t>
      </w:r>
      <w:r w:rsidR="00480019">
        <w:rPr>
          <w:rFonts w:ascii="Times New Roman" w:hAnsi="Times New Roman" w:cs="Times New Roman"/>
          <w:sz w:val="20"/>
        </w:rPr>
        <w:t>18</w:t>
      </w:r>
      <w:r w:rsidR="00E0541D" w:rsidRPr="00C57A3F">
        <w:rPr>
          <w:rFonts w:ascii="Times New Roman" w:hAnsi="Times New Roman" w:cs="Times New Roman"/>
          <w:sz w:val="20"/>
        </w:rPr>
        <w:t xml:space="preserve"> г. по </w:t>
      </w:r>
      <w:r w:rsidR="005B5103">
        <w:rPr>
          <w:rFonts w:ascii="Times New Roman" w:hAnsi="Times New Roman" w:cs="Times New Roman"/>
          <w:sz w:val="20"/>
        </w:rPr>
        <w:t>«</w:t>
      </w:r>
      <w:r w:rsidR="00480019" w:rsidRPr="00480019">
        <w:rPr>
          <w:rFonts w:ascii="Times New Roman" w:hAnsi="Times New Roman" w:cs="Times New Roman"/>
          <w:sz w:val="20"/>
          <w:u w:val="single"/>
        </w:rPr>
        <w:t>27</w:t>
      </w:r>
      <w:r w:rsidR="007B39E7">
        <w:rPr>
          <w:rFonts w:ascii="Times New Roman" w:hAnsi="Times New Roman" w:cs="Times New Roman"/>
          <w:sz w:val="20"/>
        </w:rPr>
        <w:t>»</w:t>
      </w:r>
      <w:r w:rsidR="00E0541D" w:rsidRPr="00C57A3F">
        <w:rPr>
          <w:rFonts w:ascii="Times New Roman" w:hAnsi="Times New Roman" w:cs="Times New Roman"/>
          <w:sz w:val="20"/>
        </w:rPr>
        <w:t xml:space="preserve"> </w:t>
      </w:r>
      <w:r w:rsidR="00480019" w:rsidRPr="00480019">
        <w:rPr>
          <w:rFonts w:ascii="Times New Roman" w:hAnsi="Times New Roman" w:cs="Times New Roman"/>
          <w:sz w:val="20"/>
          <w:u w:val="single"/>
        </w:rPr>
        <w:t>июня</w:t>
      </w:r>
      <w:r w:rsidR="00480019">
        <w:rPr>
          <w:rFonts w:ascii="Times New Roman" w:hAnsi="Times New Roman" w:cs="Times New Roman"/>
          <w:sz w:val="20"/>
        </w:rPr>
        <w:t xml:space="preserve"> </w:t>
      </w:r>
      <w:r w:rsidR="00E0541D" w:rsidRPr="00C57A3F">
        <w:rPr>
          <w:rFonts w:ascii="Times New Roman" w:hAnsi="Times New Roman" w:cs="Times New Roman"/>
          <w:sz w:val="20"/>
        </w:rPr>
        <w:t>20</w:t>
      </w:r>
      <w:r w:rsidR="00480019">
        <w:rPr>
          <w:rFonts w:ascii="Times New Roman" w:hAnsi="Times New Roman" w:cs="Times New Roman"/>
          <w:sz w:val="20"/>
        </w:rPr>
        <w:t xml:space="preserve">18 </w:t>
      </w:r>
      <w:r w:rsidR="00E0541D" w:rsidRPr="00C57A3F">
        <w:rPr>
          <w:rFonts w:ascii="Times New Roman" w:hAnsi="Times New Roman" w:cs="Times New Roman"/>
          <w:sz w:val="20"/>
        </w:rPr>
        <w:t xml:space="preserve">г. в </w:t>
      </w:r>
      <w:r w:rsidRPr="00C57A3F">
        <w:rPr>
          <w:rFonts w:ascii="Times New Roman" w:hAnsi="Times New Roman" w:cs="Times New Roman"/>
          <w:sz w:val="20"/>
        </w:rPr>
        <w:t xml:space="preserve">объеме </w:t>
      </w:r>
      <w:r w:rsidR="005B5103">
        <w:rPr>
          <w:rFonts w:ascii="Times New Roman" w:hAnsi="Times New Roman" w:cs="Times New Roman"/>
          <w:sz w:val="20"/>
        </w:rPr>
        <w:t>144</w:t>
      </w:r>
      <w:r w:rsidRPr="00C57A3F">
        <w:rPr>
          <w:rFonts w:ascii="Times New Roman" w:hAnsi="Times New Roman" w:cs="Times New Roman"/>
          <w:sz w:val="20"/>
        </w:rPr>
        <w:t xml:space="preserve"> часов.</w:t>
      </w:r>
    </w:p>
    <w:bookmarkEnd w:id="0"/>
    <w:p w:rsidR="001C3942" w:rsidRPr="00C57A3F" w:rsidRDefault="001C3942" w:rsidP="00E0541D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:rsidR="00EA51DC" w:rsidRDefault="00EA51DC" w:rsidP="00E0541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0541D">
        <w:rPr>
          <w:rFonts w:ascii="Times New Roman" w:hAnsi="Times New Roman" w:cs="Times New Roman"/>
          <w:b/>
          <w:bCs/>
        </w:rPr>
        <w:t>АТТЕСТАЦИОННЫЙ ЛИСТ ПО ПРАКТИКЕ</w:t>
      </w:r>
    </w:p>
    <w:p w:rsidR="001C3942" w:rsidRPr="00E0541D" w:rsidRDefault="001C3942" w:rsidP="00E0541D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5447" w:type="dxa"/>
        <w:tblInd w:w="85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92"/>
        <w:gridCol w:w="12540"/>
        <w:gridCol w:w="383"/>
        <w:gridCol w:w="383"/>
        <w:gridCol w:w="383"/>
        <w:gridCol w:w="383"/>
        <w:gridCol w:w="383"/>
      </w:tblGrid>
      <w:tr w:rsidR="00EA51DC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A51DC" w:rsidRPr="00865D9A" w:rsidRDefault="00EA51DC" w:rsidP="00E0541D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9"/>
                <w:szCs w:val="19"/>
                <w:lang w:eastAsia="ru-RU"/>
              </w:rPr>
            </w:pPr>
            <w:r w:rsidRPr="00865D9A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19"/>
                <w:szCs w:val="19"/>
                <w:lang w:eastAsia="ru-RU"/>
              </w:rPr>
              <w:t>№</w:t>
            </w:r>
            <w:r w:rsidR="00E0541D" w:rsidRPr="00865D9A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19"/>
                <w:szCs w:val="19"/>
                <w:lang w:eastAsia="ru-RU"/>
              </w:rPr>
              <w:t xml:space="preserve"> п/п</w:t>
            </w: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A51DC" w:rsidRPr="00865D9A" w:rsidRDefault="00EA51DC" w:rsidP="00E054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9"/>
                <w:szCs w:val="19"/>
                <w:lang w:eastAsia="ru-RU"/>
              </w:rPr>
            </w:pPr>
            <w:r w:rsidRPr="00865D9A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19"/>
                <w:szCs w:val="19"/>
                <w:lang w:eastAsia="ru-RU"/>
              </w:rPr>
              <w:t>Виды работ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A51DC" w:rsidRPr="00865D9A" w:rsidRDefault="00E0541D" w:rsidP="00E05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9"/>
                <w:szCs w:val="19"/>
                <w:lang w:eastAsia="ru-RU"/>
              </w:rPr>
            </w:pPr>
            <w:r w:rsidRPr="00865D9A">
              <w:rPr>
                <w:rFonts w:ascii="Times New Roman" w:eastAsia="Times New Roman" w:hAnsi="Times New Roman" w:cs="Times New Roman"/>
                <w:b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A51DC" w:rsidRPr="00865D9A" w:rsidRDefault="00E0541D" w:rsidP="00E05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9"/>
                <w:szCs w:val="19"/>
                <w:lang w:eastAsia="ru-RU"/>
              </w:rPr>
            </w:pPr>
            <w:r w:rsidRPr="00865D9A">
              <w:rPr>
                <w:rFonts w:ascii="Times New Roman" w:eastAsia="Times New Roman" w:hAnsi="Times New Roman" w:cs="Times New Roman"/>
                <w:b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A51DC" w:rsidRPr="00865D9A" w:rsidRDefault="00E0541D" w:rsidP="00E05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9"/>
                <w:szCs w:val="19"/>
                <w:lang w:eastAsia="ru-RU"/>
              </w:rPr>
            </w:pPr>
            <w:r w:rsidRPr="00865D9A">
              <w:rPr>
                <w:rFonts w:ascii="Times New Roman" w:eastAsia="Times New Roman" w:hAnsi="Times New Roman" w:cs="Times New Roman"/>
                <w:b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A51DC" w:rsidRPr="00865D9A" w:rsidRDefault="00E0541D" w:rsidP="00E05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9"/>
                <w:szCs w:val="19"/>
                <w:lang w:eastAsia="ru-RU"/>
              </w:rPr>
            </w:pPr>
            <w:r w:rsidRPr="00865D9A">
              <w:rPr>
                <w:rFonts w:ascii="Times New Roman" w:eastAsia="Times New Roman" w:hAnsi="Times New Roman" w:cs="Times New Roman"/>
                <w:b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A51DC" w:rsidRPr="00865D9A" w:rsidRDefault="00E0541D" w:rsidP="00E05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9"/>
                <w:szCs w:val="19"/>
                <w:lang w:eastAsia="ru-RU"/>
              </w:rPr>
            </w:pPr>
            <w:r w:rsidRPr="00865D9A">
              <w:rPr>
                <w:rFonts w:ascii="Times New Roman" w:eastAsia="Times New Roman" w:hAnsi="Times New Roman" w:cs="Times New Roman"/>
                <w:b/>
                <w:sz w:val="19"/>
                <w:szCs w:val="19"/>
                <w:lang w:eastAsia="ru-RU"/>
              </w:rPr>
              <w:t>1</w:t>
            </w: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Формализация постановки задачи.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5103" w:rsidRPr="00865D9A" w:rsidRDefault="005B5103" w:rsidP="005B51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5103" w:rsidRPr="00865D9A" w:rsidRDefault="005B5103" w:rsidP="005B51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5103" w:rsidRPr="00865D9A" w:rsidRDefault="005B5103" w:rsidP="005B51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5103" w:rsidRPr="00865D9A" w:rsidRDefault="005B5103" w:rsidP="005B51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5103" w:rsidRPr="00865D9A" w:rsidRDefault="005B5103" w:rsidP="005B51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Разработка алгоритма решения задачи методом нисходящего программирования.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Разработка алгоритма решения задачи методом восходящего программирования.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Разработка классов.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Использование свойств классов для решения задач.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Составление спецификаций программ с использованием языка визуального проектирования.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Создание проекта в визуальной среде программирования.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Отладка проекта.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Тестирование проекта.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Анкетирование и интервьюирование потребностей клиента.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Построение структурно-функциональной схемы.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Анализ информации.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Разработать и вести документацию на программный продукт согласно ГОСТ 19: техническое задание, описание программного продукта и описание применения программного продукта.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Выполнение описания программного продукта «Описание программы» согласно ГОСТ 19.401-78, ГОСТ 19.502-78 и ГОСТ 19.402-78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Составление  технической документации на описание применения программного продукта «Руководство системного программиста» согласно  ГОСТ 19.503-79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Выполнение тестирования технической документации на программный продукт «Описание применения: требования к содержанию и оформлению по ГОСТ 19.502-78»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Применение стандартов и нормативной документации  для измерения и оценки качества программного продукта согласно ГОСТ 19.105-78(«Общие требования к программному продукту»)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 xml:space="preserve">Создание </w:t>
            </w:r>
            <w:proofErr w:type="spellStart"/>
            <w:r w:rsidRPr="005C2288">
              <w:rPr>
                <w:rFonts w:ascii="Times New Roman" w:hAnsi="Times New Roman" w:cs="Times New Roman"/>
              </w:rPr>
              <w:t>html</w:t>
            </w:r>
            <w:proofErr w:type="spellEnd"/>
            <w:r w:rsidRPr="005C2288">
              <w:rPr>
                <w:rFonts w:ascii="Times New Roman" w:hAnsi="Times New Roman" w:cs="Times New Roman"/>
              </w:rPr>
              <w:t xml:space="preserve">-страницы. Создание </w:t>
            </w:r>
            <w:proofErr w:type="spellStart"/>
            <w:r w:rsidRPr="005C2288">
              <w:rPr>
                <w:rFonts w:ascii="Times New Roman" w:hAnsi="Times New Roman" w:cs="Times New Roman"/>
              </w:rPr>
              <w:t>html</w:t>
            </w:r>
            <w:proofErr w:type="spellEnd"/>
            <w:r w:rsidRPr="005C2288">
              <w:rPr>
                <w:rFonts w:ascii="Times New Roman" w:hAnsi="Times New Roman" w:cs="Times New Roman"/>
              </w:rPr>
              <w:t xml:space="preserve">-страницы с вложенной CSS по методу табличной верстки. Создание </w:t>
            </w:r>
            <w:proofErr w:type="spellStart"/>
            <w:r w:rsidRPr="005C2288">
              <w:rPr>
                <w:rFonts w:ascii="Times New Roman" w:hAnsi="Times New Roman" w:cs="Times New Roman"/>
              </w:rPr>
              <w:t>html</w:t>
            </w:r>
            <w:proofErr w:type="spellEnd"/>
            <w:r w:rsidRPr="005C2288">
              <w:rPr>
                <w:rFonts w:ascii="Times New Roman" w:hAnsi="Times New Roman" w:cs="Times New Roman"/>
              </w:rPr>
              <w:t xml:space="preserve">-страницы с вложенной CSS по методу блочной верстки страниц.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Ознакомление с хозяйством, беседы со специалистами, прохождение инструктажа по охране труда. Производственные экскурсии. Обзор средств и методов защиты информации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 xml:space="preserve">Реализация и возможности средств защиты </w:t>
            </w:r>
            <w:proofErr w:type="spellStart"/>
            <w:r w:rsidRPr="005C2288">
              <w:rPr>
                <w:rFonts w:ascii="Times New Roman" w:hAnsi="Times New Roman" w:cs="Times New Roman"/>
              </w:rPr>
              <w:t>КриптоПро</w:t>
            </w:r>
            <w:proofErr w:type="spellEnd"/>
            <w:r w:rsidRPr="005C228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 xml:space="preserve">Аппаратные средства защиты данных, наладка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 xml:space="preserve">Резервное копирование данных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Встроенный средства защиты операционной системы сетевой экран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  <w:tr w:rsidR="005B5103" w:rsidRPr="00865D9A" w:rsidTr="00480019">
        <w:trPr>
          <w:trHeight w:hRule="exact" w:val="397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19"/>
                <w:szCs w:val="19"/>
                <w:lang w:eastAsia="ru-RU"/>
              </w:rPr>
            </w:pPr>
          </w:p>
        </w:tc>
        <w:tc>
          <w:tcPr>
            <w:tcW w:w="1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5C2288" w:rsidRDefault="005B5103" w:rsidP="005C228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2288">
              <w:rPr>
                <w:rFonts w:ascii="Times New Roman" w:hAnsi="Times New Roman" w:cs="Times New Roman"/>
              </w:rPr>
              <w:t>Защита дневников, сдача дифференцированного зачета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B5103" w:rsidRPr="00865D9A" w:rsidRDefault="005B5103" w:rsidP="005B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</w:tr>
    </w:tbl>
    <w:p w:rsidR="005344FB" w:rsidRDefault="005344FB" w:rsidP="00C57A3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0"/>
        </w:rPr>
      </w:pPr>
    </w:p>
    <w:p w:rsidR="00EA51DC" w:rsidRPr="00865D9A" w:rsidRDefault="00EA51DC" w:rsidP="00C57A3F">
      <w:pPr>
        <w:spacing w:after="0" w:line="240" w:lineRule="auto"/>
        <w:ind w:firstLine="709"/>
        <w:rPr>
          <w:rFonts w:ascii="Times New Roman" w:hAnsi="Times New Roman" w:cs="Times New Roman"/>
          <w:sz w:val="20"/>
        </w:rPr>
      </w:pPr>
      <w:r w:rsidRPr="00865D9A">
        <w:rPr>
          <w:rFonts w:ascii="Times New Roman" w:hAnsi="Times New Roman" w:cs="Times New Roman"/>
          <w:b/>
          <w:bCs/>
          <w:sz w:val="20"/>
        </w:rPr>
        <w:t>Примечание:</w:t>
      </w:r>
      <w:r w:rsidRPr="00865D9A">
        <w:rPr>
          <w:rFonts w:ascii="Times New Roman" w:hAnsi="Times New Roman" w:cs="Times New Roman"/>
          <w:sz w:val="20"/>
        </w:rPr>
        <w:t xml:space="preserve"> 1. Выполненные виды работ обозначаются знаком «</w:t>
      </w:r>
      <w:r w:rsidRPr="00865D9A">
        <w:rPr>
          <w:rFonts w:ascii="Times New Roman" w:hAnsi="Times New Roman" w:cs="Times New Roman"/>
          <w:b/>
          <w:sz w:val="20"/>
        </w:rPr>
        <w:t>+</w:t>
      </w:r>
      <w:r w:rsidRPr="00865D9A">
        <w:rPr>
          <w:rFonts w:ascii="Times New Roman" w:hAnsi="Times New Roman" w:cs="Times New Roman"/>
          <w:sz w:val="20"/>
        </w:rPr>
        <w:t>»</w:t>
      </w:r>
    </w:p>
    <w:p w:rsidR="00EA51DC" w:rsidRPr="00865D9A" w:rsidRDefault="00EA51DC" w:rsidP="00651915">
      <w:pPr>
        <w:spacing w:after="0" w:line="240" w:lineRule="auto"/>
        <w:ind w:firstLine="1985"/>
        <w:rPr>
          <w:rFonts w:ascii="Times New Roman" w:hAnsi="Times New Roman" w:cs="Times New Roman"/>
          <w:b/>
          <w:sz w:val="20"/>
        </w:rPr>
      </w:pPr>
      <w:r w:rsidRPr="00865D9A">
        <w:rPr>
          <w:rFonts w:ascii="Times New Roman" w:hAnsi="Times New Roman" w:cs="Times New Roman"/>
          <w:sz w:val="20"/>
        </w:rPr>
        <w:t xml:space="preserve">2. Программа </w:t>
      </w:r>
      <w:r w:rsidR="005B5103">
        <w:rPr>
          <w:rFonts w:ascii="Times New Roman" w:hAnsi="Times New Roman" w:cs="Times New Roman"/>
          <w:sz w:val="20"/>
        </w:rPr>
        <w:t>П</w:t>
      </w:r>
      <w:r w:rsidRPr="00865D9A">
        <w:rPr>
          <w:rFonts w:ascii="Times New Roman" w:hAnsi="Times New Roman" w:cs="Times New Roman"/>
          <w:sz w:val="20"/>
        </w:rPr>
        <w:t xml:space="preserve">П считается выполненной, если положительных ответов </w:t>
      </w:r>
      <w:r w:rsidRPr="00865D9A">
        <w:rPr>
          <w:rFonts w:ascii="Times New Roman" w:hAnsi="Times New Roman" w:cs="Times New Roman"/>
          <w:b/>
          <w:sz w:val="20"/>
        </w:rPr>
        <w:t>не менее 70%</w:t>
      </w:r>
    </w:p>
    <w:p w:rsidR="00EA51DC" w:rsidRPr="00C57A3F" w:rsidRDefault="00EA51DC" w:rsidP="00C57A3F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57A3F">
        <w:rPr>
          <w:rFonts w:ascii="Times New Roman" w:hAnsi="Times New Roman" w:cs="Times New Roman"/>
          <w:b/>
          <w:bCs/>
          <w:u w:val="single"/>
        </w:rPr>
        <w:t>ХАРАКТЕРИСТИКА</w:t>
      </w:r>
      <w:r w:rsidRPr="00C57A3F">
        <w:rPr>
          <w:rFonts w:ascii="Times New Roman" w:hAnsi="Times New Roman" w:cs="Times New Roman"/>
        </w:rPr>
        <w:t xml:space="preserve"> (нужное подчеркнуть)</w:t>
      </w:r>
    </w:p>
    <w:p w:rsidR="00EA51DC" w:rsidRPr="00C57A3F" w:rsidRDefault="00EA51DC" w:rsidP="00651915">
      <w:pPr>
        <w:pStyle w:val="a4"/>
        <w:numPr>
          <w:ilvl w:val="0"/>
          <w:numId w:val="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0"/>
        </w:rPr>
      </w:pPr>
      <w:r w:rsidRPr="00C57A3F">
        <w:rPr>
          <w:rFonts w:ascii="Times New Roman" w:hAnsi="Times New Roman" w:cs="Times New Roman"/>
          <w:sz w:val="20"/>
        </w:rPr>
        <w:t xml:space="preserve">Выполнение видов работ, предусмотренных программой практики: </w:t>
      </w:r>
      <w:r w:rsidRPr="00651915">
        <w:rPr>
          <w:rFonts w:ascii="Times New Roman" w:hAnsi="Times New Roman" w:cs="Times New Roman"/>
          <w:i/>
          <w:sz w:val="20"/>
        </w:rPr>
        <w:t>да, нет</w:t>
      </w:r>
      <w:r w:rsidRPr="00C57A3F">
        <w:rPr>
          <w:rFonts w:ascii="Times New Roman" w:hAnsi="Times New Roman" w:cs="Times New Roman"/>
          <w:sz w:val="20"/>
        </w:rPr>
        <w:t>.</w:t>
      </w:r>
    </w:p>
    <w:p w:rsidR="00EA51DC" w:rsidRPr="00C57A3F" w:rsidRDefault="00EA51DC" w:rsidP="00651915">
      <w:pPr>
        <w:pStyle w:val="a4"/>
        <w:numPr>
          <w:ilvl w:val="0"/>
          <w:numId w:val="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0"/>
        </w:rPr>
      </w:pPr>
      <w:r w:rsidRPr="00C57A3F">
        <w:rPr>
          <w:rFonts w:ascii="Times New Roman" w:hAnsi="Times New Roman" w:cs="Times New Roman"/>
          <w:sz w:val="20"/>
        </w:rPr>
        <w:t xml:space="preserve">Теоретическая подготовка: </w:t>
      </w:r>
      <w:r w:rsidRPr="00651915">
        <w:rPr>
          <w:rFonts w:ascii="Times New Roman" w:hAnsi="Times New Roman" w:cs="Times New Roman"/>
          <w:i/>
          <w:sz w:val="20"/>
        </w:rPr>
        <w:t>отличная, хорошая, удовлетворительная</w:t>
      </w:r>
      <w:r w:rsidRPr="00C57A3F">
        <w:rPr>
          <w:rFonts w:ascii="Times New Roman" w:hAnsi="Times New Roman" w:cs="Times New Roman"/>
          <w:sz w:val="20"/>
        </w:rPr>
        <w:t>.</w:t>
      </w:r>
    </w:p>
    <w:p w:rsidR="00EA51DC" w:rsidRPr="00C57A3F" w:rsidRDefault="00EA51DC" w:rsidP="00651915">
      <w:pPr>
        <w:pStyle w:val="a4"/>
        <w:numPr>
          <w:ilvl w:val="0"/>
          <w:numId w:val="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0"/>
        </w:rPr>
      </w:pPr>
      <w:r w:rsidRPr="00C57A3F">
        <w:rPr>
          <w:rFonts w:ascii="Times New Roman" w:hAnsi="Times New Roman" w:cs="Times New Roman"/>
          <w:sz w:val="20"/>
        </w:rPr>
        <w:t xml:space="preserve">Умение применять теорию на практике: </w:t>
      </w:r>
      <w:r w:rsidRPr="00651915">
        <w:rPr>
          <w:rFonts w:ascii="Times New Roman" w:hAnsi="Times New Roman" w:cs="Times New Roman"/>
          <w:i/>
          <w:sz w:val="20"/>
        </w:rPr>
        <w:t>умеет, не умеет</w:t>
      </w:r>
      <w:r w:rsidRPr="00C57A3F">
        <w:rPr>
          <w:rFonts w:ascii="Times New Roman" w:hAnsi="Times New Roman" w:cs="Times New Roman"/>
          <w:sz w:val="20"/>
        </w:rPr>
        <w:t>.</w:t>
      </w:r>
    </w:p>
    <w:p w:rsidR="00EA51DC" w:rsidRPr="00C57A3F" w:rsidRDefault="00EA51DC" w:rsidP="00651915">
      <w:pPr>
        <w:pStyle w:val="a4"/>
        <w:numPr>
          <w:ilvl w:val="0"/>
          <w:numId w:val="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0"/>
        </w:rPr>
      </w:pPr>
      <w:r w:rsidRPr="00C57A3F">
        <w:rPr>
          <w:rFonts w:ascii="Times New Roman" w:hAnsi="Times New Roman" w:cs="Times New Roman"/>
          <w:sz w:val="20"/>
        </w:rPr>
        <w:t xml:space="preserve">Внешний вид: </w:t>
      </w:r>
      <w:r w:rsidRPr="00651915">
        <w:rPr>
          <w:rFonts w:ascii="Times New Roman" w:hAnsi="Times New Roman" w:cs="Times New Roman"/>
          <w:i/>
          <w:sz w:val="20"/>
        </w:rPr>
        <w:t xml:space="preserve">соответствует требованиям </w:t>
      </w:r>
      <w:r w:rsidR="00651915">
        <w:rPr>
          <w:rFonts w:ascii="Times New Roman" w:hAnsi="Times New Roman" w:cs="Times New Roman"/>
          <w:i/>
          <w:sz w:val="20"/>
        </w:rPr>
        <w:t>организации</w:t>
      </w:r>
      <w:r w:rsidRPr="00651915">
        <w:rPr>
          <w:rFonts w:ascii="Times New Roman" w:hAnsi="Times New Roman" w:cs="Times New Roman"/>
          <w:i/>
          <w:sz w:val="20"/>
        </w:rPr>
        <w:t xml:space="preserve">, не соответствует требованиям </w:t>
      </w:r>
      <w:r w:rsidR="00651915">
        <w:rPr>
          <w:rFonts w:ascii="Times New Roman" w:hAnsi="Times New Roman" w:cs="Times New Roman"/>
          <w:i/>
          <w:sz w:val="20"/>
        </w:rPr>
        <w:t>организации</w:t>
      </w:r>
      <w:r w:rsidRPr="00C57A3F">
        <w:rPr>
          <w:rFonts w:ascii="Times New Roman" w:hAnsi="Times New Roman" w:cs="Times New Roman"/>
          <w:sz w:val="20"/>
        </w:rPr>
        <w:t>.</w:t>
      </w:r>
    </w:p>
    <w:p w:rsidR="00EA51DC" w:rsidRPr="00C57A3F" w:rsidRDefault="00EA51DC" w:rsidP="00651915">
      <w:pPr>
        <w:pStyle w:val="a4"/>
        <w:numPr>
          <w:ilvl w:val="0"/>
          <w:numId w:val="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0"/>
        </w:rPr>
      </w:pPr>
      <w:r w:rsidRPr="00C57A3F">
        <w:rPr>
          <w:rFonts w:ascii="Times New Roman" w:hAnsi="Times New Roman" w:cs="Times New Roman"/>
          <w:sz w:val="20"/>
        </w:rPr>
        <w:t xml:space="preserve">Умение заполнять документацию: </w:t>
      </w:r>
      <w:r w:rsidRPr="00651915">
        <w:rPr>
          <w:rFonts w:ascii="Times New Roman" w:hAnsi="Times New Roman" w:cs="Times New Roman"/>
          <w:i/>
          <w:sz w:val="20"/>
        </w:rPr>
        <w:t>отличное, хорошее, удовлетворительное, неудовлетворительное</w:t>
      </w:r>
      <w:r w:rsidRPr="00C57A3F">
        <w:rPr>
          <w:rFonts w:ascii="Times New Roman" w:hAnsi="Times New Roman" w:cs="Times New Roman"/>
          <w:sz w:val="20"/>
        </w:rPr>
        <w:t>.</w:t>
      </w:r>
    </w:p>
    <w:p w:rsidR="00EA51DC" w:rsidRPr="00651915" w:rsidRDefault="00EA51DC" w:rsidP="00651915">
      <w:pPr>
        <w:pStyle w:val="a4"/>
        <w:numPr>
          <w:ilvl w:val="0"/>
          <w:numId w:val="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i/>
          <w:sz w:val="20"/>
        </w:rPr>
      </w:pPr>
      <w:r w:rsidRPr="00C57A3F">
        <w:rPr>
          <w:rFonts w:ascii="Times New Roman" w:hAnsi="Times New Roman" w:cs="Times New Roman"/>
          <w:sz w:val="20"/>
        </w:rPr>
        <w:t>Умение работать в коллективе и команде</w:t>
      </w:r>
      <w:r w:rsidRPr="00651915">
        <w:rPr>
          <w:rFonts w:ascii="Times New Roman" w:hAnsi="Times New Roman" w:cs="Times New Roman"/>
          <w:i/>
          <w:sz w:val="20"/>
        </w:rPr>
        <w:t>: да, нет.</w:t>
      </w:r>
    </w:p>
    <w:p w:rsidR="00EA51DC" w:rsidRPr="00C57A3F" w:rsidRDefault="00EA51DC" w:rsidP="00651915">
      <w:pPr>
        <w:pStyle w:val="a4"/>
        <w:numPr>
          <w:ilvl w:val="0"/>
          <w:numId w:val="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0"/>
        </w:rPr>
      </w:pPr>
      <w:r w:rsidRPr="00C57A3F">
        <w:rPr>
          <w:rFonts w:ascii="Times New Roman" w:hAnsi="Times New Roman" w:cs="Times New Roman"/>
          <w:sz w:val="20"/>
        </w:rPr>
        <w:t>Умение эффективно общ</w:t>
      </w:r>
      <w:r w:rsidR="00651915">
        <w:rPr>
          <w:rFonts w:ascii="Times New Roman" w:hAnsi="Times New Roman" w:cs="Times New Roman"/>
          <w:sz w:val="20"/>
        </w:rPr>
        <w:t>аться с коллегами, руководством, клиентами</w:t>
      </w:r>
      <w:r w:rsidRPr="00651915">
        <w:rPr>
          <w:rFonts w:ascii="Times New Roman" w:hAnsi="Times New Roman" w:cs="Times New Roman"/>
          <w:i/>
          <w:sz w:val="20"/>
        </w:rPr>
        <w:t>: да, нет.</w:t>
      </w:r>
    </w:p>
    <w:p w:rsidR="00EA51DC" w:rsidRPr="00651915" w:rsidRDefault="00EA51DC" w:rsidP="00651915">
      <w:pPr>
        <w:pStyle w:val="a4"/>
        <w:numPr>
          <w:ilvl w:val="0"/>
          <w:numId w:val="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57A3F">
        <w:rPr>
          <w:rFonts w:ascii="Times New Roman" w:hAnsi="Times New Roman" w:cs="Times New Roman"/>
          <w:sz w:val="20"/>
          <w:szCs w:val="20"/>
        </w:rPr>
        <w:t xml:space="preserve">Индивидуальные особенности обучающегося: </w:t>
      </w:r>
      <w:r w:rsidRPr="00651915">
        <w:rPr>
          <w:rFonts w:ascii="Times New Roman" w:hAnsi="Times New Roman" w:cs="Times New Roman"/>
          <w:i/>
          <w:sz w:val="20"/>
          <w:szCs w:val="20"/>
        </w:rPr>
        <w:t>недоброжелательность, доброжелательность,</w:t>
      </w:r>
      <w:r w:rsidR="0065191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651915">
        <w:rPr>
          <w:rFonts w:ascii="Times New Roman" w:hAnsi="Times New Roman" w:cs="Times New Roman"/>
          <w:i/>
          <w:sz w:val="20"/>
          <w:szCs w:val="20"/>
        </w:rPr>
        <w:t>трудолюбие, ответственность, безответственность, инициативность, безынициативность.</w:t>
      </w:r>
    </w:p>
    <w:p w:rsidR="00EA51DC" w:rsidRPr="00651915" w:rsidRDefault="00651915" w:rsidP="00651915">
      <w:pPr>
        <w:spacing w:after="0" w:line="240" w:lineRule="auto"/>
        <w:ind w:firstLine="113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«____» ___________ 20</w:t>
      </w:r>
      <w:r w:rsidR="007B39E7">
        <w:rPr>
          <w:rFonts w:ascii="Times New Roman" w:hAnsi="Times New Roman" w:cs="Times New Roman"/>
          <w:sz w:val="20"/>
        </w:rPr>
        <w:t>__</w:t>
      </w:r>
      <w:r>
        <w:rPr>
          <w:rFonts w:ascii="Times New Roman" w:hAnsi="Times New Roman" w:cs="Times New Roman"/>
          <w:sz w:val="20"/>
        </w:rPr>
        <w:t xml:space="preserve"> г.</w:t>
      </w:r>
      <w:r w:rsidRPr="00651915">
        <w:rPr>
          <w:rFonts w:ascii="Times New Roman" w:hAnsi="Times New Roman" w:cs="Times New Roman"/>
          <w:sz w:val="20"/>
        </w:rPr>
        <w:tab/>
      </w:r>
      <w:r w:rsidRPr="00651915">
        <w:rPr>
          <w:rFonts w:ascii="Times New Roman" w:hAnsi="Times New Roman" w:cs="Times New Roman"/>
          <w:sz w:val="20"/>
        </w:rPr>
        <w:tab/>
      </w:r>
      <w:r w:rsidR="00EA51DC" w:rsidRPr="00651915">
        <w:rPr>
          <w:rFonts w:ascii="Times New Roman" w:hAnsi="Times New Roman" w:cs="Times New Roman"/>
          <w:sz w:val="20"/>
        </w:rPr>
        <w:t>Непосредственный руководител</w:t>
      </w:r>
      <w:r w:rsidRPr="00651915">
        <w:rPr>
          <w:rFonts w:ascii="Times New Roman" w:hAnsi="Times New Roman" w:cs="Times New Roman"/>
          <w:sz w:val="20"/>
        </w:rPr>
        <w:t>ь практики ________________ /___________________/</w:t>
      </w:r>
    </w:p>
    <w:p w:rsidR="000216F1" w:rsidRDefault="00EA51DC" w:rsidP="006D299D">
      <w:pPr>
        <w:spacing w:after="0" w:line="240" w:lineRule="auto"/>
        <w:ind w:firstLine="4536"/>
        <w:jc w:val="center"/>
        <w:rPr>
          <w:rFonts w:ascii="Times New Roman" w:hAnsi="Times New Roman" w:cs="Times New Roman"/>
          <w:vertAlign w:val="superscript"/>
        </w:rPr>
      </w:pPr>
      <w:r w:rsidRPr="00651915">
        <w:rPr>
          <w:rFonts w:ascii="Times New Roman" w:hAnsi="Times New Roman" w:cs="Times New Roman"/>
          <w:vertAlign w:val="superscript"/>
        </w:rPr>
        <w:t>(подпись)</w:t>
      </w:r>
    </w:p>
    <w:p w:rsidR="00651915" w:rsidRPr="00651915" w:rsidRDefault="00651915" w:rsidP="00651915">
      <w:pPr>
        <w:spacing w:after="0" w:line="240" w:lineRule="auto"/>
        <w:ind w:firstLine="3828"/>
        <w:jc w:val="center"/>
        <w:rPr>
          <w:sz w:val="18"/>
        </w:rPr>
      </w:pPr>
      <w:r w:rsidRPr="00651915">
        <w:rPr>
          <w:rFonts w:ascii="Times New Roman" w:hAnsi="Times New Roman" w:cs="Times New Roman"/>
          <w:sz w:val="16"/>
        </w:rPr>
        <w:t>М.П.</w:t>
      </w:r>
    </w:p>
    <w:sectPr w:rsidR="00651915" w:rsidRPr="00651915" w:rsidSect="00651915">
      <w:pgSz w:w="16838" w:h="11906" w:orient="landscape" w:code="9"/>
      <w:pgMar w:top="454" w:right="567" w:bottom="454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6217"/>
    <w:multiLevelType w:val="hybridMultilevel"/>
    <w:tmpl w:val="F68AA6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507971"/>
    <w:multiLevelType w:val="hybridMultilevel"/>
    <w:tmpl w:val="70DE559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82089"/>
    <w:multiLevelType w:val="hybridMultilevel"/>
    <w:tmpl w:val="C0F28434"/>
    <w:lvl w:ilvl="0" w:tplc="C36A37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1DC"/>
    <w:rsid w:val="000216F1"/>
    <w:rsid w:val="001C3942"/>
    <w:rsid w:val="00320193"/>
    <w:rsid w:val="00480019"/>
    <w:rsid w:val="005344FB"/>
    <w:rsid w:val="0056546E"/>
    <w:rsid w:val="005B5103"/>
    <w:rsid w:val="005C2288"/>
    <w:rsid w:val="00651915"/>
    <w:rsid w:val="006D299D"/>
    <w:rsid w:val="007B39E7"/>
    <w:rsid w:val="00865D9A"/>
    <w:rsid w:val="009A5527"/>
    <w:rsid w:val="00AF129B"/>
    <w:rsid w:val="00B14939"/>
    <w:rsid w:val="00B27296"/>
    <w:rsid w:val="00C57A3F"/>
    <w:rsid w:val="00E0541D"/>
    <w:rsid w:val="00EA51DC"/>
    <w:rsid w:val="00F76A8F"/>
    <w:rsid w:val="00FA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96C1"/>
  <w15:docId w15:val="{F8E26D88-24C6-4C04-987E-7EEAAF1A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5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">
    <w:name w:val="Style14"/>
    <w:basedOn w:val="a"/>
    <w:rsid w:val="00FA00F2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5">
    <w:name w:val="Font Style45"/>
    <w:rsid w:val="00FA00F2"/>
    <w:rPr>
      <w:rFonts w:ascii="Times New Roman" w:hAnsi="Times New Roman" w:cs="Times New Roman" w:hint="default"/>
      <w:color w:val="000000"/>
      <w:sz w:val="22"/>
      <w:szCs w:val="22"/>
    </w:rPr>
  </w:style>
  <w:style w:type="paragraph" w:styleId="a4">
    <w:name w:val="List Paragraph"/>
    <w:basedOn w:val="a"/>
    <w:uiPriority w:val="34"/>
    <w:qFormat/>
    <w:rsid w:val="00C57A3F"/>
    <w:pPr>
      <w:ind w:left="720"/>
      <w:contextualSpacing/>
    </w:pPr>
  </w:style>
  <w:style w:type="paragraph" w:customStyle="1" w:styleId="1">
    <w:name w:val="Абзац списка1"/>
    <w:basedOn w:val="a"/>
    <w:rsid w:val="001C394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Абзац списка2"/>
    <w:basedOn w:val="a"/>
    <w:rsid w:val="005344F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Абзац списка3"/>
    <w:basedOn w:val="a"/>
    <w:rsid w:val="005B510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"БАК"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Опиратор</dc:creator>
  <cp:lastModifiedBy>Богдан Шпарага</cp:lastModifiedBy>
  <cp:revision>5</cp:revision>
  <cp:lastPrinted>2013-06-15T08:48:00Z</cp:lastPrinted>
  <dcterms:created xsi:type="dcterms:W3CDTF">2015-06-29T07:11:00Z</dcterms:created>
  <dcterms:modified xsi:type="dcterms:W3CDTF">2018-06-19T16:06:00Z</dcterms:modified>
</cp:coreProperties>
</file>