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8B673" w14:textId="77777777" w:rsidR="002722ED" w:rsidRPr="00840D45" w:rsidRDefault="002722ED" w:rsidP="002722ED">
      <w:pPr>
        <w:spacing w:line="360" w:lineRule="auto"/>
        <w:rPr>
          <w:rFonts w:ascii="Times New Roman" w:hAnsi="Times New Roman" w:cs="Times New Roman"/>
          <w:sz w:val="24"/>
        </w:rPr>
      </w:pPr>
      <w:r w:rsidRPr="00840D45">
        <w:rPr>
          <w:rFonts w:ascii="Times New Roman" w:hAnsi="Times New Roman" w:cs="Times New Roman"/>
          <w:sz w:val="24"/>
        </w:rPr>
        <w:t>Portable Cell Initiative</w:t>
      </w:r>
    </w:p>
    <w:p w14:paraId="4E6C3C88" w14:textId="77777777" w:rsidR="002722ED" w:rsidRPr="00840D45" w:rsidRDefault="002722ED" w:rsidP="002722ED">
      <w:pPr>
        <w:spacing w:line="360" w:lineRule="auto"/>
        <w:rPr>
          <w:rFonts w:ascii="Times New Roman" w:hAnsi="Times New Roman" w:cs="Times New Roman"/>
          <w:sz w:val="24"/>
        </w:rPr>
      </w:pPr>
      <w:r>
        <w:rPr>
          <w:rFonts w:ascii="Times New Roman" w:hAnsi="Times New Roman" w:cs="Times New Roman"/>
          <w:sz w:val="24"/>
        </w:rPr>
        <w:t>Antenna Analysis for Micro</w:t>
      </w:r>
      <w:bookmarkStart w:id="0" w:name="_GoBack"/>
      <w:bookmarkEnd w:id="0"/>
      <w:r>
        <w:rPr>
          <w:rFonts w:ascii="Times New Roman" w:hAnsi="Times New Roman" w:cs="Times New Roman"/>
          <w:sz w:val="24"/>
        </w:rPr>
        <w:t>cells</w:t>
      </w:r>
    </w:p>
    <w:p w14:paraId="295B16AF" w14:textId="77777777" w:rsidR="002722ED" w:rsidRDefault="002722ED" w:rsidP="002722ED">
      <w:pPr>
        <w:spacing w:line="360" w:lineRule="auto"/>
        <w:rPr>
          <w:rFonts w:ascii="Times New Roman" w:hAnsi="Times New Roman" w:cs="Times New Roman"/>
          <w:sz w:val="24"/>
        </w:rPr>
      </w:pPr>
      <w:r w:rsidRPr="00840D45">
        <w:rPr>
          <w:rFonts w:ascii="Times New Roman" w:hAnsi="Times New Roman" w:cs="Times New Roman"/>
          <w:sz w:val="24"/>
        </w:rPr>
        <w:t>By: Arpad Kovesdy</w:t>
      </w:r>
    </w:p>
    <w:p w14:paraId="2681F2EB" w14:textId="77777777" w:rsidR="002722ED" w:rsidRPr="00840D45" w:rsidRDefault="002722ED" w:rsidP="002722ED">
      <w:pPr>
        <w:spacing w:line="360" w:lineRule="auto"/>
        <w:rPr>
          <w:rFonts w:ascii="Times New Roman" w:hAnsi="Times New Roman" w:cs="Times New Roman"/>
          <w:sz w:val="24"/>
        </w:rPr>
      </w:pPr>
    </w:p>
    <w:p w14:paraId="6250F5D0" w14:textId="77777777" w:rsidR="002722ED" w:rsidRDefault="002722ED" w:rsidP="002722ED">
      <w:pPr>
        <w:spacing w:line="360" w:lineRule="auto"/>
        <w:rPr>
          <w:rFonts w:ascii="Times New Roman" w:hAnsi="Times New Roman" w:cs="Times New Roman"/>
          <w:b/>
          <w:sz w:val="24"/>
        </w:rPr>
      </w:pPr>
      <w:r>
        <w:rPr>
          <w:rFonts w:ascii="Times New Roman" w:hAnsi="Times New Roman" w:cs="Times New Roman"/>
          <w:b/>
          <w:sz w:val="24"/>
        </w:rPr>
        <w:t>Summary</w:t>
      </w:r>
    </w:p>
    <w:p w14:paraId="56F32199" w14:textId="3DEE54AE" w:rsidR="002722ED" w:rsidRPr="00E93B52" w:rsidRDefault="002722ED" w:rsidP="002722ED">
      <w:pPr>
        <w:spacing w:line="360" w:lineRule="auto"/>
        <w:rPr>
          <w:rFonts w:ascii="Times New Roman" w:hAnsi="Times New Roman" w:cs="Times New Roman"/>
          <w:sz w:val="24"/>
        </w:rPr>
      </w:pPr>
      <w:r>
        <w:rPr>
          <w:rFonts w:ascii="Times New Roman" w:hAnsi="Times New Roman" w:cs="Times New Roman"/>
          <w:sz w:val="24"/>
        </w:rPr>
        <w:t>The antenna’s design, provided a 30 m elevation from a real ground, provides a</w:t>
      </w:r>
      <w:r w:rsidR="006A4F8E">
        <w:rPr>
          <w:rFonts w:ascii="Times New Roman" w:hAnsi="Times New Roman" w:cs="Times New Roman"/>
          <w:sz w:val="24"/>
        </w:rPr>
        <w:t>n</w:t>
      </w:r>
      <w:r>
        <w:rPr>
          <w:rFonts w:ascii="Times New Roman" w:hAnsi="Times New Roman" w:cs="Times New Roman"/>
          <w:sz w:val="24"/>
        </w:rPr>
        <w:t xml:space="preserve"> </w:t>
      </w:r>
      <w:r w:rsidR="00C25645">
        <w:rPr>
          <w:rFonts w:ascii="Times New Roman" w:hAnsi="Times New Roman" w:cs="Times New Roman"/>
          <w:sz w:val="24"/>
        </w:rPr>
        <w:t xml:space="preserve">isotropic gain that varies from 6.48 dBi for the downlink antenna to 7.25 dBi for the uplink antenna based on computer models in 4nec2 (a computer program). Radiation patterns modeled support the antenna theory of horizontal omnidirectionality, even in different environments. The antennae standing wave ratios are at a manageable </w:t>
      </w:r>
      <w:r w:rsidR="00B9062A">
        <w:rPr>
          <w:rFonts w:ascii="Times New Roman" w:hAnsi="Times New Roman" w:cs="Times New Roman"/>
          <w:sz w:val="24"/>
        </w:rPr>
        <w:t>value of 1.18</w:t>
      </w:r>
      <w:r w:rsidR="00C25645">
        <w:rPr>
          <w:rFonts w:ascii="Times New Roman" w:hAnsi="Times New Roman" w:cs="Times New Roman"/>
          <w:sz w:val="24"/>
        </w:rPr>
        <w:t xml:space="preserve"> based on </w:t>
      </w:r>
      <w:r w:rsidR="00B9062A">
        <w:rPr>
          <w:rFonts w:ascii="Times New Roman" w:hAnsi="Times New Roman" w:cs="Times New Roman"/>
          <w:sz w:val="24"/>
        </w:rPr>
        <w:t xml:space="preserve">the average operating frequency used and a 50 </w:t>
      </w:r>
      <w:r w:rsidR="00B9062A" w:rsidRPr="006D0DB8">
        <w:rPr>
          <w:rFonts w:ascii="Times New Roman" w:hAnsi="Times New Roman" w:cs="Times New Roman"/>
          <w:sz w:val="24"/>
        </w:rPr>
        <w:t>Ω</w:t>
      </w:r>
      <w:r w:rsidR="00B9062A">
        <w:rPr>
          <w:rFonts w:ascii="Times New Roman" w:hAnsi="Times New Roman" w:cs="Times New Roman"/>
          <w:sz w:val="24"/>
        </w:rPr>
        <w:t xml:space="preserve"> coaxial cable feed line. Other factors such as feed line attenuation are also explored further.</w:t>
      </w:r>
    </w:p>
    <w:p w14:paraId="485CE025" w14:textId="77777777" w:rsidR="006A28A8" w:rsidRDefault="00313107" w:rsidP="002722ED">
      <w:pPr>
        <w:spacing w:line="360" w:lineRule="auto"/>
        <w:rPr>
          <w:rFonts w:ascii="Times New Roman" w:hAnsi="Times New Roman" w:cs="Times New Roman"/>
          <w:sz w:val="24"/>
        </w:rPr>
      </w:pPr>
    </w:p>
    <w:p w14:paraId="2E0FC50F" w14:textId="77777777" w:rsidR="002722ED" w:rsidRDefault="002722ED" w:rsidP="002722ED">
      <w:pPr>
        <w:spacing w:line="360" w:lineRule="auto"/>
        <w:rPr>
          <w:rFonts w:ascii="Times New Roman" w:hAnsi="Times New Roman" w:cs="Times New Roman"/>
          <w:sz w:val="24"/>
        </w:rPr>
      </w:pPr>
      <w:r>
        <w:rPr>
          <w:rFonts w:ascii="Times New Roman" w:hAnsi="Times New Roman" w:cs="Times New Roman"/>
          <w:b/>
          <w:sz w:val="24"/>
        </w:rPr>
        <w:t>Basic Antenna Configuration</w:t>
      </w:r>
    </w:p>
    <w:p w14:paraId="4A8BCC33" w14:textId="1269C616" w:rsidR="0057200C" w:rsidRDefault="002722ED" w:rsidP="002722ED">
      <w:pPr>
        <w:spacing w:line="360" w:lineRule="auto"/>
        <w:rPr>
          <w:rFonts w:ascii="Times New Roman" w:hAnsi="Times New Roman" w:cs="Times New Roman"/>
          <w:sz w:val="24"/>
        </w:rPr>
      </w:pPr>
      <w:r>
        <w:rPr>
          <w:rFonts w:ascii="Times New Roman" w:hAnsi="Times New Roman" w:cs="Times New Roman"/>
          <w:sz w:val="24"/>
        </w:rPr>
        <w:t>The microcell’s base station for GSM communications consists of two antennas: one for uplink (handling radio communications the mobile user to the microcell) and one for downlink (microcell to</w:t>
      </w:r>
      <w:r w:rsidR="004A7554">
        <w:rPr>
          <w:rFonts w:ascii="Times New Roman" w:hAnsi="Times New Roman" w:cs="Times New Roman"/>
          <w:sz w:val="24"/>
        </w:rPr>
        <w:t xml:space="preserve"> the mobile users). For both antennae, there are two portions: a conducting and a grounding region. In a classic half-wave dipole</w:t>
      </w:r>
      <w:r w:rsidR="0004449C">
        <w:rPr>
          <w:rFonts w:ascii="Times New Roman" w:hAnsi="Times New Roman" w:cs="Times New Roman"/>
          <w:sz w:val="24"/>
        </w:rPr>
        <w:t xml:space="preserve"> antenna</w:t>
      </w:r>
      <w:r w:rsidR="004A7554">
        <w:rPr>
          <w:rFonts w:ascii="Times New Roman" w:hAnsi="Times New Roman" w:cs="Times New Roman"/>
          <w:sz w:val="24"/>
        </w:rPr>
        <w:t xml:space="preserve"> that is pointing vertically and is thus </w:t>
      </w:r>
      <w:r w:rsidR="009E7D12">
        <w:rPr>
          <w:rFonts w:ascii="Times New Roman" w:hAnsi="Times New Roman" w:cs="Times New Roman"/>
          <w:sz w:val="24"/>
        </w:rPr>
        <w:t>vertically</w:t>
      </w:r>
      <w:r w:rsidR="004A7554">
        <w:rPr>
          <w:rFonts w:ascii="Times New Roman" w:hAnsi="Times New Roman" w:cs="Times New Roman"/>
          <w:sz w:val="24"/>
        </w:rPr>
        <w:t xml:space="preserve"> polarized, the feed point will be at the middle of two conductors pointing towards the ground and towards the sky.</w:t>
      </w:r>
      <w:r w:rsidR="00C52FB5">
        <w:rPr>
          <w:rFonts w:ascii="Times New Roman" w:hAnsi="Times New Roman" w:cs="Times New Roman"/>
          <w:sz w:val="24"/>
        </w:rPr>
        <w:t xml:space="preserve"> The vertical polarization is common in mobile systems because “vertical polarization has somewhat lower attenuation over terrain”</w:t>
      </w:r>
      <w:r w:rsidR="00C52FB5">
        <w:rPr>
          <w:rStyle w:val="FootnoteReference"/>
          <w:rFonts w:ascii="Times New Roman" w:hAnsi="Times New Roman" w:cs="Times New Roman"/>
          <w:sz w:val="24"/>
        </w:rPr>
        <w:footnoteReference w:id="1"/>
      </w:r>
      <w:r w:rsidR="00C52FB5">
        <w:rPr>
          <w:rFonts w:ascii="Times New Roman" w:hAnsi="Times New Roman" w:cs="Times New Roman"/>
          <w:sz w:val="24"/>
        </w:rPr>
        <w:t>.The radiation pattern of this type of antenna is a donut shape that projects most of the radiation perpendicular to the conductor.</w:t>
      </w:r>
      <w:r w:rsidR="004A7554">
        <w:rPr>
          <w:rFonts w:ascii="Times New Roman" w:hAnsi="Times New Roman" w:cs="Times New Roman"/>
          <w:sz w:val="24"/>
        </w:rPr>
        <w:t xml:space="preserve"> To lower the impedance to the characteristic impedance of the feed line (which is 50 </w:t>
      </w:r>
      <w:r w:rsidR="004A7554" w:rsidRPr="004A7554">
        <w:rPr>
          <w:rFonts w:ascii="Times New Roman" w:hAnsi="Times New Roman" w:cs="Times New Roman"/>
          <w:sz w:val="24"/>
        </w:rPr>
        <w:t>Ω</w:t>
      </w:r>
      <w:r w:rsidR="004A7554">
        <w:rPr>
          <w:rFonts w:ascii="Times New Roman" w:hAnsi="Times New Roman" w:cs="Times New Roman"/>
          <w:sz w:val="24"/>
        </w:rPr>
        <w:t xml:space="preserve">), from the antenna impedance of a dipole, the grounding portion is raised closer to be 30° below the horizontal. In total, there are three conductors that point out from the center to form </w:t>
      </w:r>
      <w:r w:rsidR="004A7554">
        <w:rPr>
          <w:rFonts w:ascii="Times New Roman" w:hAnsi="Times New Roman" w:cs="Times New Roman"/>
          <w:sz w:val="24"/>
        </w:rPr>
        <w:lastRenderedPageBreak/>
        <w:t xml:space="preserve">the grounding portion to improve omnidirectionality. </w:t>
      </w:r>
      <w:r w:rsidR="006D0DB8">
        <w:rPr>
          <w:rFonts w:ascii="Times New Roman" w:hAnsi="Times New Roman" w:cs="Times New Roman"/>
          <w:sz w:val="24"/>
        </w:rPr>
        <w:t>Here is an image of the projected geometry with wires in gray and axes in green:</w:t>
      </w:r>
    </w:p>
    <w:p w14:paraId="1C5715AD" w14:textId="5DF63CEA" w:rsidR="004A7554" w:rsidRDefault="0057200C" w:rsidP="006D0DB8">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29685599" wp14:editId="07818DF0">
            <wp:extent cx="2257425" cy="22222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i_uplink-geom.bmp"/>
                    <pic:cNvPicPr/>
                  </pic:nvPicPr>
                  <pic:blipFill rotWithShape="1">
                    <a:blip r:embed="rId7">
                      <a:extLst>
                        <a:ext uri="{28A0092B-C50C-407E-A947-70E740481C1C}">
                          <a14:useLocalDpi xmlns:a14="http://schemas.microsoft.com/office/drawing/2010/main" val="0"/>
                        </a:ext>
                      </a:extLst>
                    </a:blip>
                    <a:srcRect l="19177" t="20159" r="22120" b="2546"/>
                    <a:stretch/>
                  </pic:blipFill>
                  <pic:spPr bwMode="auto">
                    <a:xfrm>
                      <a:off x="0" y="0"/>
                      <a:ext cx="2275979" cy="2240546"/>
                    </a:xfrm>
                    <a:prstGeom prst="rect">
                      <a:avLst/>
                    </a:prstGeom>
                    <a:ln>
                      <a:noFill/>
                    </a:ln>
                    <a:extLst>
                      <a:ext uri="{53640926-AAD7-44D8-BBD7-CCE9431645EC}">
                        <a14:shadowObscured xmlns:a14="http://schemas.microsoft.com/office/drawing/2010/main"/>
                      </a:ext>
                    </a:extLst>
                  </pic:spPr>
                </pic:pic>
              </a:graphicData>
            </a:graphic>
          </wp:inline>
        </w:drawing>
      </w:r>
    </w:p>
    <w:p w14:paraId="482A74E1" w14:textId="77777777" w:rsidR="00460EDC" w:rsidRDefault="00460EDC" w:rsidP="002722ED">
      <w:pPr>
        <w:spacing w:line="360" w:lineRule="auto"/>
        <w:rPr>
          <w:rFonts w:ascii="Times New Roman" w:hAnsi="Times New Roman" w:cs="Times New Roman"/>
          <w:b/>
          <w:sz w:val="24"/>
        </w:rPr>
      </w:pPr>
    </w:p>
    <w:p w14:paraId="0E906FFD" w14:textId="2FC58921" w:rsidR="000A4E4F" w:rsidRDefault="000A4E4F" w:rsidP="002722ED">
      <w:pPr>
        <w:spacing w:line="360" w:lineRule="auto"/>
        <w:rPr>
          <w:rFonts w:ascii="Times New Roman" w:hAnsi="Times New Roman" w:cs="Times New Roman"/>
          <w:sz w:val="24"/>
        </w:rPr>
      </w:pPr>
      <w:r>
        <w:rPr>
          <w:rFonts w:ascii="Times New Roman" w:hAnsi="Times New Roman" w:cs="Times New Roman"/>
          <w:b/>
          <w:sz w:val="24"/>
        </w:rPr>
        <w:t>Antenna Characteristics</w:t>
      </w:r>
      <w:r>
        <w:rPr>
          <w:rFonts w:ascii="Times New Roman" w:hAnsi="Times New Roman" w:cs="Times New Roman"/>
          <w:b/>
          <w:sz w:val="24"/>
        </w:rPr>
        <w:br/>
      </w:r>
      <w:r>
        <w:rPr>
          <w:rFonts w:ascii="Times New Roman" w:hAnsi="Times New Roman" w:cs="Times New Roman"/>
          <w:sz w:val="24"/>
        </w:rPr>
        <w:t>The length of the antenna conductors (which is around a quarter of the wavelength of the transmitted or received radio wave since the complete system is based on a half-wave dipole design) is given by the following equation</w:t>
      </w:r>
      <w:r w:rsidR="0057200C">
        <w:rPr>
          <w:rStyle w:val="FootnoteReference"/>
          <w:rFonts w:ascii="Times New Roman" w:hAnsi="Times New Roman" w:cs="Times New Roman"/>
          <w:sz w:val="24"/>
        </w:rPr>
        <w:footnoteReference w:id="2"/>
      </w:r>
      <w:r>
        <w:rPr>
          <w:rFonts w:ascii="Times New Roman" w:hAnsi="Times New Roman" w:cs="Times New Roman"/>
          <w:sz w:val="24"/>
        </w:rPr>
        <w:t>:</w:t>
      </w:r>
    </w:p>
    <w:p w14:paraId="2E447CF6" w14:textId="1FD2B6EE" w:rsidR="00F213DF" w:rsidRPr="00460EDC" w:rsidRDefault="00F213DF" w:rsidP="002722ED">
      <w:pPr>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Monopole Length </m:t>
          </m:r>
          <m:d>
            <m:dPr>
              <m:ctrlPr>
                <w:rPr>
                  <w:rFonts w:ascii="Cambria Math" w:hAnsi="Cambria Math" w:cs="Times New Roman"/>
                  <w:i/>
                  <w:sz w:val="24"/>
                </w:rPr>
              </m:ctrlPr>
            </m:dPr>
            <m:e>
              <m:r>
                <w:rPr>
                  <w:rFonts w:ascii="Cambria Math" w:hAnsi="Cambria Math" w:cs="Times New Roman"/>
                  <w:sz w:val="24"/>
                </w:rPr>
                <m:t>feet</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234</m:t>
              </m:r>
            </m:num>
            <m:den>
              <m:r>
                <w:rPr>
                  <w:rFonts w:ascii="Cambria Math" w:hAnsi="Cambria Math" w:cs="Times New Roman"/>
                  <w:sz w:val="24"/>
                </w:rPr>
                <m:t>Frequency (MHz)</m:t>
              </m:r>
            </m:den>
          </m:f>
        </m:oMath>
      </m:oMathPara>
    </w:p>
    <w:p w14:paraId="71C07E1B" w14:textId="2CD65616" w:rsidR="00460EDC" w:rsidRPr="006D0DB8" w:rsidRDefault="00460EDC" w:rsidP="002722ED">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The following characteristics of the antennae were calculated based on simulations in 4nec2, a program for showing how EM radiation is generated by different antenna geometries. The same simulations were also conducted over a 30 m real ground, which </w:t>
      </w:r>
      <w:r w:rsidR="008716FC">
        <w:rPr>
          <w:rFonts w:ascii="Times New Roman" w:eastAsiaTheme="minorEastAsia" w:hAnsi="Times New Roman" w:cs="Times New Roman"/>
          <w:sz w:val="24"/>
        </w:rPr>
        <w:t>offers</w:t>
      </w:r>
      <w:r>
        <w:rPr>
          <w:rFonts w:ascii="Times New Roman" w:eastAsiaTheme="minorEastAsia" w:hAnsi="Times New Roman" w:cs="Times New Roman"/>
          <w:sz w:val="24"/>
        </w:rPr>
        <w:t xml:space="preserve"> more realism than the simulation of the antennae in free space (an environment that does not practically exist).</w:t>
      </w:r>
      <w:r w:rsidR="00FA44A2">
        <w:rPr>
          <w:rFonts w:ascii="Times New Roman" w:eastAsiaTheme="minorEastAsia" w:hAnsi="Times New Roman" w:cs="Times New Roman"/>
          <w:sz w:val="24"/>
        </w:rPr>
        <w:t xml:space="preserve"> The diameter of the wires used in the antennae </w:t>
      </w:r>
      <w:r w:rsidR="008716FC">
        <w:rPr>
          <w:rFonts w:ascii="Times New Roman" w:eastAsiaTheme="minorEastAsia" w:hAnsi="Times New Roman" w:cs="Times New Roman"/>
          <w:sz w:val="24"/>
        </w:rPr>
        <w:t>is</w:t>
      </w:r>
      <w:r w:rsidR="00B672C8">
        <w:rPr>
          <w:rFonts w:ascii="Times New Roman" w:eastAsiaTheme="minorEastAsia" w:hAnsi="Times New Roman" w:cs="Times New Roman"/>
          <w:sz w:val="24"/>
        </w:rPr>
        <w:t xml:space="preserve"> 0.81 mm, which is the same size as the core of a common 50 </w:t>
      </w:r>
      <w:r w:rsidR="00B672C8" w:rsidRPr="006D0DB8">
        <w:rPr>
          <w:rFonts w:ascii="Times New Roman" w:hAnsi="Times New Roman" w:cs="Times New Roman"/>
          <w:sz w:val="24"/>
        </w:rPr>
        <w:t>Ω</w:t>
      </w:r>
      <w:r w:rsidR="00B672C8">
        <w:rPr>
          <w:rFonts w:ascii="Times New Roman" w:hAnsi="Times New Roman" w:cs="Times New Roman"/>
          <w:sz w:val="24"/>
        </w:rPr>
        <w:t xml:space="preserve"> coaxial cable (RG-58 U)</w:t>
      </w:r>
      <w:r w:rsidR="008716FC">
        <w:rPr>
          <w:rFonts w:ascii="Times New Roman" w:hAnsi="Times New Roman" w:cs="Times New Roman"/>
          <w:sz w:val="24"/>
        </w:rPr>
        <w:t>.</w:t>
      </w:r>
      <w:r w:rsidR="00F46FCC">
        <w:rPr>
          <w:rFonts w:ascii="Times New Roman" w:hAnsi="Times New Roman" w:cs="Times New Roman"/>
          <w:sz w:val="24"/>
        </w:rPr>
        <w:t xml:space="preserve"> The following tables show the various characteristics that were computed using the computer models:</w:t>
      </w:r>
    </w:p>
    <w:p w14:paraId="12DE8029" w14:textId="77777777" w:rsidR="003C438F" w:rsidRDefault="003C438F">
      <w:r>
        <w:br w:type="page"/>
      </w:r>
    </w:p>
    <w:tbl>
      <w:tblPr>
        <w:tblStyle w:val="TableGrid"/>
        <w:tblW w:w="0" w:type="auto"/>
        <w:jc w:val="center"/>
        <w:tblLook w:val="04A0" w:firstRow="1" w:lastRow="0" w:firstColumn="1" w:lastColumn="0" w:noHBand="0" w:noVBand="1"/>
      </w:tblPr>
      <w:tblGrid>
        <w:gridCol w:w="3245"/>
        <w:gridCol w:w="3060"/>
      </w:tblGrid>
      <w:tr w:rsidR="006D0DB8" w14:paraId="0901C06F" w14:textId="77777777" w:rsidTr="006D0DB8">
        <w:trPr>
          <w:jc w:val="center"/>
        </w:trPr>
        <w:tc>
          <w:tcPr>
            <w:tcW w:w="3245" w:type="dxa"/>
          </w:tcPr>
          <w:p w14:paraId="4DE4BDB9" w14:textId="043F7E57" w:rsidR="006D0DB8" w:rsidRDefault="006D0DB8" w:rsidP="002722ED">
            <w:pPr>
              <w:spacing w:line="360" w:lineRule="auto"/>
              <w:rPr>
                <w:rFonts w:ascii="Times New Roman" w:hAnsi="Times New Roman" w:cs="Times New Roman"/>
                <w:sz w:val="24"/>
              </w:rPr>
            </w:pPr>
            <w:r>
              <w:rPr>
                <w:rFonts w:ascii="Times New Roman" w:hAnsi="Times New Roman" w:cs="Times New Roman"/>
                <w:sz w:val="24"/>
              </w:rPr>
              <w:lastRenderedPageBreak/>
              <w:t>Characteristic</w:t>
            </w:r>
          </w:p>
        </w:tc>
        <w:tc>
          <w:tcPr>
            <w:tcW w:w="3060" w:type="dxa"/>
          </w:tcPr>
          <w:p w14:paraId="5B4F371A" w14:textId="4D5C64C1" w:rsidR="006D0DB8" w:rsidRDefault="006D0DB8" w:rsidP="002722ED">
            <w:pPr>
              <w:spacing w:line="360" w:lineRule="auto"/>
              <w:rPr>
                <w:rFonts w:ascii="Times New Roman" w:hAnsi="Times New Roman" w:cs="Times New Roman"/>
                <w:sz w:val="24"/>
              </w:rPr>
            </w:pPr>
            <w:r>
              <w:rPr>
                <w:rFonts w:ascii="Times New Roman" w:hAnsi="Times New Roman" w:cs="Times New Roman"/>
                <w:sz w:val="24"/>
              </w:rPr>
              <w:t>Value</w:t>
            </w:r>
          </w:p>
        </w:tc>
      </w:tr>
      <w:tr w:rsidR="005E2C9F" w14:paraId="7BCEEA9F" w14:textId="77777777" w:rsidTr="006D0DB8">
        <w:trPr>
          <w:jc w:val="center"/>
        </w:trPr>
        <w:tc>
          <w:tcPr>
            <w:tcW w:w="3245" w:type="dxa"/>
          </w:tcPr>
          <w:p w14:paraId="3F9817A8" w14:textId="3A15C217" w:rsidR="005E2C9F" w:rsidRDefault="005E2C9F" w:rsidP="005E2C9F">
            <w:pPr>
              <w:spacing w:line="276" w:lineRule="auto"/>
              <w:rPr>
                <w:rFonts w:ascii="Times New Roman" w:hAnsi="Times New Roman" w:cs="Times New Roman"/>
                <w:sz w:val="24"/>
              </w:rPr>
            </w:pPr>
            <w:r>
              <w:rPr>
                <w:rFonts w:ascii="Times New Roman" w:hAnsi="Times New Roman" w:cs="Times New Roman"/>
                <w:sz w:val="24"/>
              </w:rPr>
              <w:t>Transmission frequency range</w:t>
            </w:r>
          </w:p>
        </w:tc>
        <w:tc>
          <w:tcPr>
            <w:tcW w:w="3060" w:type="dxa"/>
          </w:tcPr>
          <w:p w14:paraId="48D0580E" w14:textId="7B91DFD0" w:rsidR="005E2C9F" w:rsidRDefault="005E2C9F" w:rsidP="005E2C9F">
            <w:pPr>
              <w:spacing w:line="276" w:lineRule="auto"/>
              <w:rPr>
                <w:rFonts w:ascii="Times New Roman" w:hAnsi="Times New Roman" w:cs="Times New Roman"/>
                <w:sz w:val="24"/>
              </w:rPr>
            </w:pPr>
            <w:r>
              <w:rPr>
                <w:rFonts w:ascii="Times New Roman" w:hAnsi="Times New Roman" w:cs="Times New Roman"/>
                <w:sz w:val="24"/>
              </w:rPr>
              <w:t>890 – 915 MHz</w:t>
            </w:r>
          </w:p>
        </w:tc>
      </w:tr>
      <w:tr w:rsidR="006D0DB8" w14:paraId="615B97A7" w14:textId="77777777" w:rsidTr="006D0DB8">
        <w:trPr>
          <w:jc w:val="center"/>
        </w:trPr>
        <w:tc>
          <w:tcPr>
            <w:tcW w:w="3245" w:type="dxa"/>
          </w:tcPr>
          <w:p w14:paraId="23400997" w14:textId="6AA465EE" w:rsidR="006D0DB8" w:rsidRDefault="006D0DB8" w:rsidP="005E2C9F">
            <w:pPr>
              <w:spacing w:line="276" w:lineRule="auto"/>
              <w:rPr>
                <w:rFonts w:ascii="Times New Roman" w:hAnsi="Times New Roman" w:cs="Times New Roman"/>
                <w:sz w:val="24"/>
              </w:rPr>
            </w:pPr>
            <w:r>
              <w:rPr>
                <w:rFonts w:ascii="Times New Roman" w:hAnsi="Times New Roman" w:cs="Times New Roman"/>
                <w:sz w:val="24"/>
              </w:rPr>
              <w:t>Average operating frequency</w:t>
            </w:r>
          </w:p>
        </w:tc>
        <w:tc>
          <w:tcPr>
            <w:tcW w:w="3060" w:type="dxa"/>
          </w:tcPr>
          <w:p w14:paraId="6ABCA039" w14:textId="13915DEF" w:rsidR="006D0DB8" w:rsidRDefault="006D0DB8" w:rsidP="005E2C9F">
            <w:pPr>
              <w:spacing w:line="276" w:lineRule="auto"/>
              <w:rPr>
                <w:rFonts w:ascii="Times New Roman" w:hAnsi="Times New Roman" w:cs="Times New Roman"/>
                <w:sz w:val="24"/>
              </w:rPr>
            </w:pPr>
            <w:r>
              <w:rPr>
                <w:rFonts w:ascii="Times New Roman" w:hAnsi="Times New Roman" w:cs="Times New Roman"/>
                <w:sz w:val="24"/>
              </w:rPr>
              <w:t>902.5 MHz</w:t>
            </w:r>
          </w:p>
        </w:tc>
      </w:tr>
      <w:tr w:rsidR="00037828" w14:paraId="3E0F9E82" w14:textId="77777777" w:rsidTr="006D0DB8">
        <w:trPr>
          <w:jc w:val="center"/>
        </w:trPr>
        <w:tc>
          <w:tcPr>
            <w:tcW w:w="3245" w:type="dxa"/>
          </w:tcPr>
          <w:p w14:paraId="72769393" w14:textId="765F4764" w:rsidR="00037828" w:rsidRDefault="00037828" w:rsidP="006D0DB8">
            <w:pPr>
              <w:spacing w:line="276" w:lineRule="auto"/>
              <w:rPr>
                <w:rFonts w:ascii="Times New Roman" w:hAnsi="Times New Roman" w:cs="Times New Roman"/>
                <w:sz w:val="24"/>
              </w:rPr>
            </w:pPr>
            <w:r>
              <w:rPr>
                <w:rFonts w:ascii="Times New Roman" w:hAnsi="Times New Roman" w:cs="Times New Roman"/>
                <w:sz w:val="24"/>
              </w:rPr>
              <w:t>Wavelength</w:t>
            </w:r>
          </w:p>
        </w:tc>
        <w:tc>
          <w:tcPr>
            <w:tcW w:w="3060" w:type="dxa"/>
          </w:tcPr>
          <w:p w14:paraId="4A085E1F" w14:textId="69DAAF0E" w:rsidR="00037828" w:rsidRDefault="00037828" w:rsidP="006D0DB8">
            <w:pPr>
              <w:spacing w:line="276" w:lineRule="auto"/>
              <w:rPr>
                <w:rFonts w:ascii="Times New Roman" w:hAnsi="Times New Roman" w:cs="Times New Roman"/>
                <w:sz w:val="24"/>
              </w:rPr>
            </w:pPr>
            <w:r>
              <w:rPr>
                <w:rFonts w:ascii="Times New Roman" w:hAnsi="Times New Roman" w:cs="Times New Roman"/>
                <w:sz w:val="24"/>
              </w:rPr>
              <w:t>0.332 m</w:t>
            </w:r>
          </w:p>
        </w:tc>
      </w:tr>
      <w:tr w:rsidR="006D0DB8" w14:paraId="54EC160A" w14:textId="77777777" w:rsidTr="006D0DB8">
        <w:trPr>
          <w:jc w:val="center"/>
        </w:trPr>
        <w:tc>
          <w:tcPr>
            <w:tcW w:w="3245" w:type="dxa"/>
          </w:tcPr>
          <w:p w14:paraId="11D5BF8E" w14:textId="035A68E9"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Monopole length</w:t>
            </w:r>
          </w:p>
        </w:tc>
        <w:tc>
          <w:tcPr>
            <w:tcW w:w="3060" w:type="dxa"/>
          </w:tcPr>
          <w:p w14:paraId="502274EA" w14:textId="5915A104" w:rsidR="006D0DB8" w:rsidRDefault="00037828" w:rsidP="006D0DB8">
            <w:pPr>
              <w:spacing w:line="276" w:lineRule="auto"/>
              <w:rPr>
                <w:rFonts w:ascii="Times New Roman" w:hAnsi="Times New Roman" w:cs="Times New Roman"/>
                <w:sz w:val="24"/>
              </w:rPr>
            </w:pPr>
            <w:r>
              <w:rPr>
                <w:rFonts w:ascii="Times New Roman" w:hAnsi="Times New Roman" w:cs="Times New Roman"/>
                <w:sz w:val="24"/>
              </w:rPr>
              <w:t>0.07903 m</w:t>
            </w:r>
          </w:p>
        </w:tc>
      </w:tr>
      <w:tr w:rsidR="006D0DB8" w14:paraId="0FDC214F" w14:textId="77777777" w:rsidTr="006D0DB8">
        <w:trPr>
          <w:jc w:val="center"/>
        </w:trPr>
        <w:tc>
          <w:tcPr>
            <w:tcW w:w="3245" w:type="dxa"/>
          </w:tcPr>
          <w:p w14:paraId="00166018" w14:textId="4B06D19E"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Number of monopoles</w:t>
            </w:r>
          </w:p>
        </w:tc>
        <w:tc>
          <w:tcPr>
            <w:tcW w:w="3060" w:type="dxa"/>
          </w:tcPr>
          <w:p w14:paraId="75711FC1" w14:textId="3E776F43"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4</w:t>
            </w:r>
          </w:p>
        </w:tc>
      </w:tr>
      <w:tr w:rsidR="006D0DB8" w14:paraId="5011F625" w14:textId="77777777" w:rsidTr="006D0DB8">
        <w:trPr>
          <w:jc w:val="center"/>
        </w:trPr>
        <w:tc>
          <w:tcPr>
            <w:tcW w:w="3245" w:type="dxa"/>
          </w:tcPr>
          <w:p w14:paraId="0AF68E12" w14:textId="4091EE5B"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Isotropic Gain in Free Space</w:t>
            </w:r>
          </w:p>
        </w:tc>
        <w:tc>
          <w:tcPr>
            <w:tcW w:w="3060" w:type="dxa"/>
          </w:tcPr>
          <w:p w14:paraId="2FB50F1F" w14:textId="71630D2A" w:rsidR="006D0DB8" w:rsidRDefault="00F64BB3" w:rsidP="006D0DB8">
            <w:pPr>
              <w:spacing w:line="276" w:lineRule="auto"/>
              <w:rPr>
                <w:rFonts w:ascii="Times New Roman" w:hAnsi="Times New Roman" w:cs="Times New Roman"/>
                <w:sz w:val="24"/>
              </w:rPr>
            </w:pPr>
            <w:r>
              <w:rPr>
                <w:rFonts w:ascii="Times New Roman" w:hAnsi="Times New Roman" w:cs="Times New Roman"/>
                <w:sz w:val="24"/>
              </w:rPr>
              <w:t>1.77</w:t>
            </w:r>
            <w:r w:rsidR="00037828">
              <w:rPr>
                <w:rFonts w:ascii="Times New Roman" w:hAnsi="Times New Roman" w:cs="Times New Roman"/>
                <w:sz w:val="24"/>
              </w:rPr>
              <w:t xml:space="preserve"> dB</w:t>
            </w:r>
            <w:r w:rsidR="00460EDC">
              <w:rPr>
                <w:rFonts w:ascii="Times New Roman" w:hAnsi="Times New Roman" w:cs="Times New Roman"/>
                <w:sz w:val="24"/>
              </w:rPr>
              <w:t>i</w:t>
            </w:r>
          </w:p>
        </w:tc>
      </w:tr>
      <w:tr w:rsidR="006D0DB8" w14:paraId="2A852A62" w14:textId="77777777" w:rsidTr="006D0DB8">
        <w:trPr>
          <w:jc w:val="center"/>
        </w:trPr>
        <w:tc>
          <w:tcPr>
            <w:tcW w:w="3245" w:type="dxa"/>
          </w:tcPr>
          <w:p w14:paraId="3F0DCDD1" w14:textId="795AD171"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Isotropic Gain above a 30 m real ground</w:t>
            </w:r>
          </w:p>
        </w:tc>
        <w:tc>
          <w:tcPr>
            <w:tcW w:w="3060" w:type="dxa"/>
          </w:tcPr>
          <w:p w14:paraId="193F315F" w14:textId="77777777" w:rsidR="006D0DB8" w:rsidRDefault="003276DB" w:rsidP="006D0DB8">
            <w:pPr>
              <w:spacing w:line="276" w:lineRule="auto"/>
              <w:rPr>
                <w:rFonts w:ascii="Times New Roman" w:hAnsi="Times New Roman" w:cs="Times New Roman"/>
                <w:sz w:val="24"/>
              </w:rPr>
            </w:pPr>
            <w:r>
              <w:rPr>
                <w:rFonts w:ascii="Times New Roman" w:hAnsi="Times New Roman" w:cs="Times New Roman"/>
                <w:sz w:val="24"/>
              </w:rPr>
              <w:t xml:space="preserve">7.25 </w:t>
            </w:r>
            <w:r w:rsidR="00037828">
              <w:rPr>
                <w:rFonts w:ascii="Times New Roman" w:hAnsi="Times New Roman" w:cs="Times New Roman"/>
                <w:sz w:val="24"/>
              </w:rPr>
              <w:t>dB</w:t>
            </w:r>
            <w:r w:rsidR="00460EDC">
              <w:rPr>
                <w:rFonts w:ascii="Times New Roman" w:hAnsi="Times New Roman" w:cs="Times New Roman"/>
                <w:sz w:val="24"/>
              </w:rPr>
              <w:t>i</w:t>
            </w:r>
          </w:p>
          <w:p w14:paraId="0F9D8F0A" w14:textId="0060B653" w:rsidR="003276DB" w:rsidRDefault="003276DB" w:rsidP="006D0DB8">
            <w:pPr>
              <w:spacing w:line="276" w:lineRule="auto"/>
              <w:rPr>
                <w:rFonts w:ascii="Times New Roman" w:hAnsi="Times New Roman" w:cs="Times New Roman"/>
                <w:sz w:val="24"/>
              </w:rPr>
            </w:pPr>
          </w:p>
        </w:tc>
      </w:tr>
      <w:tr w:rsidR="003276DB" w14:paraId="42D7E9B6" w14:textId="77777777" w:rsidTr="006D0DB8">
        <w:trPr>
          <w:jc w:val="center"/>
        </w:trPr>
        <w:tc>
          <w:tcPr>
            <w:tcW w:w="3245" w:type="dxa"/>
          </w:tcPr>
          <w:p w14:paraId="19D97EF8" w14:textId="2351B7B1" w:rsidR="003276DB" w:rsidRDefault="003276DB" w:rsidP="006D0DB8">
            <w:pPr>
              <w:spacing w:line="276" w:lineRule="auto"/>
              <w:rPr>
                <w:rFonts w:ascii="Times New Roman" w:hAnsi="Times New Roman" w:cs="Times New Roman"/>
                <w:sz w:val="24"/>
              </w:rPr>
            </w:pPr>
            <w:r>
              <w:rPr>
                <w:rFonts w:ascii="Times New Roman" w:hAnsi="Times New Roman" w:cs="Times New Roman"/>
                <w:sz w:val="24"/>
              </w:rPr>
              <w:t>Relative Directivity Factor</w:t>
            </w:r>
          </w:p>
        </w:tc>
        <w:tc>
          <w:tcPr>
            <w:tcW w:w="3060" w:type="dxa"/>
          </w:tcPr>
          <w:p w14:paraId="47E8A392" w14:textId="2AC04539" w:rsidR="003276DB" w:rsidRDefault="003276DB" w:rsidP="006D0DB8">
            <w:pPr>
              <w:spacing w:line="276" w:lineRule="auto"/>
              <w:rPr>
                <w:rFonts w:ascii="Times New Roman" w:hAnsi="Times New Roman" w:cs="Times New Roman"/>
                <w:sz w:val="24"/>
              </w:rPr>
            </w:pPr>
            <w:r>
              <w:rPr>
                <w:rFonts w:ascii="Times New Roman" w:hAnsi="Times New Roman" w:cs="Times New Roman"/>
                <w:sz w:val="24"/>
              </w:rPr>
              <w:t>9.67</w:t>
            </w:r>
          </w:p>
        </w:tc>
      </w:tr>
      <w:tr w:rsidR="006D0DB8" w14:paraId="2FB67D78" w14:textId="77777777" w:rsidTr="006D0DB8">
        <w:trPr>
          <w:jc w:val="center"/>
        </w:trPr>
        <w:tc>
          <w:tcPr>
            <w:tcW w:w="3245" w:type="dxa"/>
          </w:tcPr>
          <w:p w14:paraId="270685BA" w14:textId="04744B43" w:rsidR="006D0DB8" w:rsidRDefault="006D0DB8" w:rsidP="006D0DB8">
            <w:pPr>
              <w:spacing w:line="276" w:lineRule="auto"/>
              <w:rPr>
                <w:rFonts w:ascii="Times New Roman" w:hAnsi="Times New Roman" w:cs="Times New Roman"/>
                <w:sz w:val="24"/>
              </w:rPr>
            </w:pPr>
            <w:r>
              <w:rPr>
                <w:rFonts w:ascii="Times New Roman" w:hAnsi="Times New Roman" w:cs="Times New Roman"/>
                <w:sz w:val="24"/>
              </w:rPr>
              <w:t>Impedance</w:t>
            </w:r>
          </w:p>
        </w:tc>
        <w:tc>
          <w:tcPr>
            <w:tcW w:w="3060" w:type="dxa"/>
          </w:tcPr>
          <w:p w14:paraId="4044EFF6" w14:textId="006C98C4" w:rsidR="006D0DB8" w:rsidRDefault="003276DB" w:rsidP="006D0DB8">
            <w:pPr>
              <w:spacing w:line="276" w:lineRule="auto"/>
              <w:rPr>
                <w:rFonts w:ascii="Times New Roman" w:hAnsi="Times New Roman" w:cs="Times New Roman"/>
                <w:sz w:val="24"/>
              </w:rPr>
            </w:pPr>
            <w:r>
              <w:rPr>
                <w:rFonts w:ascii="Times New Roman" w:hAnsi="Times New Roman" w:cs="Times New Roman"/>
                <w:sz w:val="24"/>
              </w:rPr>
              <w:t xml:space="preserve">44.1 </w:t>
            </w:r>
            <w:r w:rsidR="006D0DB8" w:rsidRPr="006D0DB8">
              <w:rPr>
                <w:rFonts w:ascii="Times New Roman" w:hAnsi="Times New Roman" w:cs="Times New Roman"/>
                <w:sz w:val="24"/>
              </w:rPr>
              <w:t>Ω</w:t>
            </w:r>
          </w:p>
        </w:tc>
      </w:tr>
      <w:tr w:rsidR="00037828" w14:paraId="35BAEEFE" w14:textId="77777777" w:rsidTr="006D0DB8">
        <w:trPr>
          <w:jc w:val="center"/>
        </w:trPr>
        <w:tc>
          <w:tcPr>
            <w:tcW w:w="3245" w:type="dxa"/>
          </w:tcPr>
          <w:p w14:paraId="5F1D9856" w14:textId="27DD3B81" w:rsidR="00037828" w:rsidRDefault="00037828" w:rsidP="006D0DB8">
            <w:pPr>
              <w:spacing w:line="276" w:lineRule="auto"/>
              <w:rPr>
                <w:rFonts w:ascii="Times New Roman" w:hAnsi="Times New Roman" w:cs="Times New Roman"/>
                <w:sz w:val="24"/>
              </w:rPr>
            </w:pPr>
            <w:r>
              <w:rPr>
                <w:rFonts w:ascii="Times New Roman" w:hAnsi="Times New Roman" w:cs="Times New Roman"/>
                <w:sz w:val="24"/>
              </w:rPr>
              <w:t>Radiated Efficiency (30 m above real ground)</w:t>
            </w:r>
          </w:p>
        </w:tc>
        <w:tc>
          <w:tcPr>
            <w:tcW w:w="3060" w:type="dxa"/>
          </w:tcPr>
          <w:p w14:paraId="0D69FA7B" w14:textId="4394027D" w:rsidR="00037828" w:rsidRDefault="00F64BB3" w:rsidP="006D0DB8">
            <w:pPr>
              <w:spacing w:line="276" w:lineRule="auto"/>
              <w:rPr>
                <w:rFonts w:ascii="Times New Roman" w:hAnsi="Times New Roman" w:cs="Times New Roman"/>
                <w:sz w:val="24"/>
              </w:rPr>
            </w:pPr>
            <w:r>
              <w:rPr>
                <w:rFonts w:ascii="Times New Roman" w:hAnsi="Times New Roman" w:cs="Times New Roman"/>
                <w:sz w:val="24"/>
              </w:rPr>
              <w:t xml:space="preserve">59.47 </w:t>
            </w:r>
            <w:r w:rsidR="00037828">
              <w:rPr>
                <w:rFonts w:ascii="Times New Roman" w:hAnsi="Times New Roman" w:cs="Times New Roman"/>
                <w:sz w:val="24"/>
              </w:rPr>
              <w:t>%</w:t>
            </w:r>
          </w:p>
        </w:tc>
      </w:tr>
      <w:tr w:rsidR="00037828" w14:paraId="7B243491" w14:textId="77777777" w:rsidTr="006D0DB8">
        <w:trPr>
          <w:jc w:val="center"/>
        </w:trPr>
        <w:tc>
          <w:tcPr>
            <w:tcW w:w="3245" w:type="dxa"/>
          </w:tcPr>
          <w:p w14:paraId="721923EF" w14:textId="1BBA968F" w:rsidR="00037828" w:rsidRDefault="00037828" w:rsidP="006D0DB8">
            <w:pPr>
              <w:spacing w:line="276" w:lineRule="auto"/>
              <w:rPr>
                <w:rFonts w:ascii="Times New Roman" w:hAnsi="Times New Roman" w:cs="Times New Roman"/>
                <w:sz w:val="24"/>
              </w:rPr>
            </w:pPr>
            <w:r>
              <w:rPr>
                <w:rFonts w:ascii="Times New Roman" w:hAnsi="Times New Roman" w:cs="Times New Roman"/>
                <w:sz w:val="24"/>
              </w:rPr>
              <w:t xml:space="preserve">S.W.R. (50 </w:t>
            </w:r>
            <w:r w:rsidRPr="00037828">
              <w:rPr>
                <w:rFonts w:ascii="Times New Roman" w:hAnsi="Times New Roman" w:cs="Times New Roman"/>
                <w:sz w:val="24"/>
              </w:rPr>
              <w:t>Ω</w:t>
            </w:r>
            <w:r>
              <w:rPr>
                <w:rFonts w:ascii="Times New Roman" w:hAnsi="Times New Roman" w:cs="Times New Roman"/>
                <w:sz w:val="24"/>
              </w:rPr>
              <w:t xml:space="preserve"> feed line)</w:t>
            </w:r>
          </w:p>
        </w:tc>
        <w:tc>
          <w:tcPr>
            <w:tcW w:w="3060" w:type="dxa"/>
          </w:tcPr>
          <w:p w14:paraId="49847FB6" w14:textId="71B08274" w:rsidR="00037828" w:rsidRDefault="00037828" w:rsidP="006D0DB8">
            <w:pPr>
              <w:spacing w:line="276" w:lineRule="auto"/>
              <w:rPr>
                <w:rFonts w:ascii="Times New Roman" w:hAnsi="Times New Roman" w:cs="Times New Roman"/>
                <w:sz w:val="24"/>
              </w:rPr>
            </w:pPr>
            <w:r>
              <w:rPr>
                <w:rFonts w:ascii="Times New Roman" w:hAnsi="Times New Roman" w:cs="Times New Roman"/>
                <w:sz w:val="24"/>
              </w:rPr>
              <w:t>1.18</w:t>
            </w:r>
          </w:p>
        </w:tc>
      </w:tr>
    </w:tbl>
    <w:p w14:paraId="5DE29213" w14:textId="2CA55347" w:rsidR="006D0DB8" w:rsidRDefault="006D0DB8" w:rsidP="006D0DB8">
      <w:pPr>
        <w:spacing w:line="360" w:lineRule="auto"/>
        <w:jc w:val="center"/>
        <w:rPr>
          <w:rFonts w:ascii="Times New Roman" w:hAnsi="Times New Roman" w:cs="Times New Roman"/>
          <w:sz w:val="24"/>
        </w:rPr>
      </w:pPr>
      <w:r>
        <w:rPr>
          <w:rFonts w:ascii="Times New Roman" w:hAnsi="Times New Roman" w:cs="Times New Roman"/>
          <w:sz w:val="24"/>
        </w:rPr>
        <w:t xml:space="preserve">Table 1: </w:t>
      </w:r>
      <w:r w:rsidRPr="006D0DB8">
        <w:rPr>
          <w:rFonts w:ascii="Times New Roman" w:hAnsi="Times New Roman" w:cs="Times New Roman"/>
          <w:b/>
          <w:sz w:val="24"/>
        </w:rPr>
        <w:t>Uplink</w:t>
      </w:r>
      <w:r>
        <w:rPr>
          <w:rFonts w:ascii="Times New Roman" w:hAnsi="Times New Roman" w:cs="Times New Roman"/>
          <w:sz w:val="24"/>
        </w:rPr>
        <w:t xml:space="preserve"> Antenna Characteristics</w:t>
      </w:r>
    </w:p>
    <w:p w14:paraId="5D788F6D" w14:textId="77777777" w:rsidR="00431CAF" w:rsidRDefault="00431CAF" w:rsidP="006D0DB8">
      <w:pPr>
        <w:spacing w:line="360" w:lineRule="auto"/>
        <w:jc w:val="center"/>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3245"/>
        <w:gridCol w:w="3060"/>
      </w:tblGrid>
      <w:tr w:rsidR="00037828" w14:paraId="22A6AD6F" w14:textId="77777777" w:rsidTr="00612BDB">
        <w:trPr>
          <w:jc w:val="center"/>
        </w:trPr>
        <w:tc>
          <w:tcPr>
            <w:tcW w:w="3245" w:type="dxa"/>
          </w:tcPr>
          <w:p w14:paraId="0FDAF329" w14:textId="77777777" w:rsidR="00037828" w:rsidRDefault="00037828" w:rsidP="00612BDB">
            <w:pPr>
              <w:spacing w:line="360" w:lineRule="auto"/>
              <w:rPr>
                <w:rFonts w:ascii="Times New Roman" w:hAnsi="Times New Roman" w:cs="Times New Roman"/>
                <w:sz w:val="24"/>
              </w:rPr>
            </w:pPr>
            <w:r>
              <w:rPr>
                <w:rFonts w:ascii="Times New Roman" w:hAnsi="Times New Roman" w:cs="Times New Roman"/>
                <w:sz w:val="24"/>
              </w:rPr>
              <w:t>Characteristic</w:t>
            </w:r>
          </w:p>
        </w:tc>
        <w:tc>
          <w:tcPr>
            <w:tcW w:w="3060" w:type="dxa"/>
          </w:tcPr>
          <w:p w14:paraId="5DAF218B" w14:textId="77777777" w:rsidR="00037828" w:rsidRDefault="00037828" w:rsidP="00612BDB">
            <w:pPr>
              <w:spacing w:line="360" w:lineRule="auto"/>
              <w:rPr>
                <w:rFonts w:ascii="Times New Roman" w:hAnsi="Times New Roman" w:cs="Times New Roman"/>
                <w:sz w:val="24"/>
              </w:rPr>
            </w:pPr>
            <w:r>
              <w:rPr>
                <w:rFonts w:ascii="Times New Roman" w:hAnsi="Times New Roman" w:cs="Times New Roman"/>
                <w:sz w:val="24"/>
              </w:rPr>
              <w:t>Value</w:t>
            </w:r>
          </w:p>
        </w:tc>
      </w:tr>
      <w:tr w:rsidR="005E2C9F" w14:paraId="04AE3AFF" w14:textId="77777777" w:rsidTr="00612BDB">
        <w:trPr>
          <w:jc w:val="center"/>
        </w:trPr>
        <w:tc>
          <w:tcPr>
            <w:tcW w:w="3245" w:type="dxa"/>
          </w:tcPr>
          <w:p w14:paraId="2D48828A" w14:textId="2A775C04" w:rsidR="005E2C9F" w:rsidRDefault="005E2C9F" w:rsidP="005E2C9F">
            <w:pPr>
              <w:spacing w:line="276" w:lineRule="auto"/>
              <w:rPr>
                <w:rFonts w:ascii="Times New Roman" w:hAnsi="Times New Roman" w:cs="Times New Roman"/>
                <w:sz w:val="24"/>
              </w:rPr>
            </w:pPr>
            <w:r>
              <w:rPr>
                <w:rFonts w:ascii="Times New Roman" w:hAnsi="Times New Roman" w:cs="Times New Roman"/>
                <w:sz w:val="24"/>
              </w:rPr>
              <w:t>Transmission frequency range</w:t>
            </w:r>
          </w:p>
        </w:tc>
        <w:tc>
          <w:tcPr>
            <w:tcW w:w="3060" w:type="dxa"/>
          </w:tcPr>
          <w:p w14:paraId="51C4C45E" w14:textId="50254279" w:rsidR="005E2C9F" w:rsidRDefault="005E2C9F" w:rsidP="005E2C9F">
            <w:pPr>
              <w:spacing w:line="276" w:lineRule="auto"/>
              <w:rPr>
                <w:rFonts w:ascii="Times New Roman" w:hAnsi="Times New Roman" w:cs="Times New Roman"/>
                <w:sz w:val="24"/>
              </w:rPr>
            </w:pPr>
            <w:r>
              <w:rPr>
                <w:rFonts w:ascii="Times New Roman" w:hAnsi="Times New Roman" w:cs="Times New Roman"/>
                <w:sz w:val="24"/>
              </w:rPr>
              <w:t>930 – 960 MHz</w:t>
            </w:r>
          </w:p>
        </w:tc>
      </w:tr>
      <w:tr w:rsidR="00037828" w14:paraId="55848A08" w14:textId="77777777" w:rsidTr="00612BDB">
        <w:trPr>
          <w:jc w:val="center"/>
        </w:trPr>
        <w:tc>
          <w:tcPr>
            <w:tcW w:w="3245" w:type="dxa"/>
          </w:tcPr>
          <w:p w14:paraId="6F58504A" w14:textId="77777777" w:rsidR="00037828" w:rsidRDefault="00037828" w:rsidP="005E2C9F">
            <w:pPr>
              <w:spacing w:line="276" w:lineRule="auto"/>
              <w:rPr>
                <w:rFonts w:ascii="Times New Roman" w:hAnsi="Times New Roman" w:cs="Times New Roman"/>
                <w:sz w:val="24"/>
              </w:rPr>
            </w:pPr>
            <w:r>
              <w:rPr>
                <w:rFonts w:ascii="Times New Roman" w:hAnsi="Times New Roman" w:cs="Times New Roman"/>
                <w:sz w:val="24"/>
              </w:rPr>
              <w:t>Average operating frequency</w:t>
            </w:r>
          </w:p>
        </w:tc>
        <w:tc>
          <w:tcPr>
            <w:tcW w:w="3060" w:type="dxa"/>
          </w:tcPr>
          <w:p w14:paraId="2A0D2656" w14:textId="5850F9A5" w:rsidR="00037828" w:rsidRDefault="00037828" w:rsidP="005E2C9F">
            <w:pPr>
              <w:spacing w:line="276" w:lineRule="auto"/>
              <w:rPr>
                <w:rFonts w:ascii="Times New Roman" w:hAnsi="Times New Roman" w:cs="Times New Roman"/>
                <w:sz w:val="24"/>
              </w:rPr>
            </w:pPr>
            <w:r>
              <w:rPr>
                <w:rFonts w:ascii="Times New Roman" w:hAnsi="Times New Roman" w:cs="Times New Roman"/>
                <w:sz w:val="24"/>
              </w:rPr>
              <w:t>945 MHz</w:t>
            </w:r>
          </w:p>
        </w:tc>
      </w:tr>
      <w:tr w:rsidR="00037828" w14:paraId="7E8EF82B" w14:textId="77777777" w:rsidTr="00612BDB">
        <w:trPr>
          <w:jc w:val="center"/>
        </w:trPr>
        <w:tc>
          <w:tcPr>
            <w:tcW w:w="3245" w:type="dxa"/>
          </w:tcPr>
          <w:p w14:paraId="58B0381C"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Wavelength</w:t>
            </w:r>
          </w:p>
        </w:tc>
        <w:tc>
          <w:tcPr>
            <w:tcW w:w="3060" w:type="dxa"/>
          </w:tcPr>
          <w:p w14:paraId="7B6576E4" w14:textId="0510A1D7" w:rsidR="00037828" w:rsidRDefault="00412ADC" w:rsidP="00612BDB">
            <w:pPr>
              <w:spacing w:line="276" w:lineRule="auto"/>
              <w:rPr>
                <w:rFonts w:ascii="Times New Roman" w:hAnsi="Times New Roman" w:cs="Times New Roman"/>
                <w:sz w:val="24"/>
              </w:rPr>
            </w:pPr>
            <w:r>
              <w:rPr>
                <w:rFonts w:ascii="Times New Roman" w:hAnsi="Times New Roman" w:cs="Times New Roman"/>
                <w:sz w:val="24"/>
              </w:rPr>
              <w:t>0.317 m</w:t>
            </w:r>
          </w:p>
        </w:tc>
      </w:tr>
      <w:tr w:rsidR="00037828" w14:paraId="561BDEC9" w14:textId="77777777" w:rsidTr="00612BDB">
        <w:trPr>
          <w:jc w:val="center"/>
        </w:trPr>
        <w:tc>
          <w:tcPr>
            <w:tcW w:w="3245" w:type="dxa"/>
          </w:tcPr>
          <w:p w14:paraId="4DD386D3"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Monopole length</w:t>
            </w:r>
          </w:p>
        </w:tc>
        <w:tc>
          <w:tcPr>
            <w:tcW w:w="3060" w:type="dxa"/>
          </w:tcPr>
          <w:p w14:paraId="46E83A92" w14:textId="582AF73A"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0.0755 m</w:t>
            </w:r>
          </w:p>
        </w:tc>
      </w:tr>
      <w:tr w:rsidR="00037828" w14:paraId="3A79E475" w14:textId="77777777" w:rsidTr="00612BDB">
        <w:trPr>
          <w:jc w:val="center"/>
        </w:trPr>
        <w:tc>
          <w:tcPr>
            <w:tcW w:w="3245" w:type="dxa"/>
          </w:tcPr>
          <w:p w14:paraId="063EA681"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Number of monopoles</w:t>
            </w:r>
          </w:p>
        </w:tc>
        <w:tc>
          <w:tcPr>
            <w:tcW w:w="3060" w:type="dxa"/>
          </w:tcPr>
          <w:p w14:paraId="2C866267"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4</w:t>
            </w:r>
          </w:p>
        </w:tc>
      </w:tr>
      <w:tr w:rsidR="00037828" w14:paraId="50453F35" w14:textId="77777777" w:rsidTr="00612BDB">
        <w:trPr>
          <w:jc w:val="center"/>
        </w:trPr>
        <w:tc>
          <w:tcPr>
            <w:tcW w:w="3245" w:type="dxa"/>
          </w:tcPr>
          <w:p w14:paraId="713E2A94"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Isotropic Gain in Free Space</w:t>
            </w:r>
          </w:p>
        </w:tc>
        <w:tc>
          <w:tcPr>
            <w:tcW w:w="3060" w:type="dxa"/>
          </w:tcPr>
          <w:p w14:paraId="78F453F1" w14:textId="1DEE2FE6" w:rsidR="00037828" w:rsidRDefault="00F64BB3" w:rsidP="00612BDB">
            <w:pPr>
              <w:spacing w:line="276" w:lineRule="auto"/>
              <w:rPr>
                <w:rFonts w:ascii="Times New Roman" w:hAnsi="Times New Roman" w:cs="Times New Roman"/>
                <w:sz w:val="24"/>
              </w:rPr>
            </w:pPr>
            <w:r>
              <w:rPr>
                <w:rFonts w:ascii="Times New Roman" w:hAnsi="Times New Roman" w:cs="Times New Roman"/>
                <w:sz w:val="24"/>
              </w:rPr>
              <w:t>1.77 dBi</w:t>
            </w:r>
          </w:p>
        </w:tc>
      </w:tr>
      <w:tr w:rsidR="00037828" w14:paraId="36889642" w14:textId="77777777" w:rsidTr="00612BDB">
        <w:trPr>
          <w:jc w:val="center"/>
        </w:trPr>
        <w:tc>
          <w:tcPr>
            <w:tcW w:w="3245" w:type="dxa"/>
          </w:tcPr>
          <w:p w14:paraId="0B96BB6F"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Isotropic Gain above a 30 m real ground</w:t>
            </w:r>
          </w:p>
        </w:tc>
        <w:tc>
          <w:tcPr>
            <w:tcW w:w="3060" w:type="dxa"/>
          </w:tcPr>
          <w:p w14:paraId="30A1495F" w14:textId="64172F59" w:rsidR="00037828" w:rsidRDefault="00B94114" w:rsidP="00612BDB">
            <w:pPr>
              <w:spacing w:line="276" w:lineRule="auto"/>
              <w:rPr>
                <w:rFonts w:ascii="Times New Roman" w:hAnsi="Times New Roman" w:cs="Times New Roman"/>
                <w:sz w:val="24"/>
              </w:rPr>
            </w:pPr>
            <w:r>
              <w:rPr>
                <w:rFonts w:ascii="Times New Roman" w:hAnsi="Times New Roman" w:cs="Times New Roman"/>
                <w:sz w:val="24"/>
              </w:rPr>
              <w:t>6.48</w:t>
            </w:r>
            <w:r w:rsidR="00412ADC">
              <w:rPr>
                <w:rFonts w:ascii="Times New Roman" w:hAnsi="Times New Roman" w:cs="Times New Roman"/>
                <w:sz w:val="24"/>
              </w:rPr>
              <w:t xml:space="preserve"> dBi</w:t>
            </w:r>
          </w:p>
        </w:tc>
      </w:tr>
      <w:tr w:rsidR="00C00D6D" w14:paraId="5E22ABD3" w14:textId="77777777" w:rsidTr="00612BDB">
        <w:trPr>
          <w:jc w:val="center"/>
        </w:trPr>
        <w:tc>
          <w:tcPr>
            <w:tcW w:w="3245" w:type="dxa"/>
          </w:tcPr>
          <w:p w14:paraId="42BD616D" w14:textId="224D9504" w:rsidR="00C00D6D" w:rsidRDefault="00C00D6D" w:rsidP="00612BDB">
            <w:pPr>
              <w:spacing w:line="276" w:lineRule="auto"/>
              <w:rPr>
                <w:rFonts w:ascii="Times New Roman" w:hAnsi="Times New Roman" w:cs="Times New Roman"/>
                <w:sz w:val="24"/>
              </w:rPr>
            </w:pPr>
            <w:r>
              <w:rPr>
                <w:rFonts w:ascii="Times New Roman" w:hAnsi="Times New Roman" w:cs="Times New Roman"/>
                <w:sz w:val="24"/>
              </w:rPr>
              <w:t>Relative Directivity Factor</w:t>
            </w:r>
          </w:p>
        </w:tc>
        <w:tc>
          <w:tcPr>
            <w:tcW w:w="3060" w:type="dxa"/>
          </w:tcPr>
          <w:p w14:paraId="764F5FFF" w14:textId="2ECB0667" w:rsidR="00C00D6D" w:rsidRDefault="00C00D6D" w:rsidP="00612BDB">
            <w:pPr>
              <w:spacing w:line="276" w:lineRule="auto"/>
              <w:rPr>
                <w:rFonts w:ascii="Times New Roman" w:hAnsi="Times New Roman" w:cs="Times New Roman"/>
                <w:sz w:val="24"/>
              </w:rPr>
            </w:pPr>
            <w:r>
              <w:rPr>
                <w:rFonts w:ascii="Times New Roman" w:hAnsi="Times New Roman" w:cs="Times New Roman"/>
                <w:sz w:val="24"/>
              </w:rPr>
              <w:t>8.74</w:t>
            </w:r>
          </w:p>
        </w:tc>
      </w:tr>
      <w:tr w:rsidR="00037828" w14:paraId="031F4693" w14:textId="77777777" w:rsidTr="00612BDB">
        <w:trPr>
          <w:jc w:val="center"/>
        </w:trPr>
        <w:tc>
          <w:tcPr>
            <w:tcW w:w="3245" w:type="dxa"/>
          </w:tcPr>
          <w:p w14:paraId="30F9262A"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Impedance</w:t>
            </w:r>
          </w:p>
        </w:tc>
        <w:tc>
          <w:tcPr>
            <w:tcW w:w="3060" w:type="dxa"/>
          </w:tcPr>
          <w:p w14:paraId="6139D7F9" w14:textId="57D27007" w:rsidR="00037828" w:rsidRDefault="00412ADC" w:rsidP="00612BDB">
            <w:pPr>
              <w:spacing w:line="276" w:lineRule="auto"/>
              <w:rPr>
                <w:rFonts w:ascii="Times New Roman" w:hAnsi="Times New Roman" w:cs="Times New Roman"/>
                <w:sz w:val="24"/>
              </w:rPr>
            </w:pPr>
            <w:r>
              <w:rPr>
                <w:rFonts w:ascii="Times New Roman" w:hAnsi="Times New Roman" w:cs="Times New Roman"/>
                <w:sz w:val="24"/>
              </w:rPr>
              <w:t xml:space="preserve">44.3 </w:t>
            </w:r>
            <w:r w:rsidRPr="006D0DB8">
              <w:rPr>
                <w:rFonts w:ascii="Times New Roman" w:hAnsi="Times New Roman" w:cs="Times New Roman"/>
                <w:sz w:val="24"/>
              </w:rPr>
              <w:t>Ω</w:t>
            </w:r>
          </w:p>
        </w:tc>
      </w:tr>
      <w:tr w:rsidR="00037828" w14:paraId="39A26089" w14:textId="77777777" w:rsidTr="00612BDB">
        <w:trPr>
          <w:jc w:val="center"/>
        </w:trPr>
        <w:tc>
          <w:tcPr>
            <w:tcW w:w="3245" w:type="dxa"/>
          </w:tcPr>
          <w:p w14:paraId="61E32415"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Radiated Efficiency (30 m above real ground)</w:t>
            </w:r>
          </w:p>
        </w:tc>
        <w:tc>
          <w:tcPr>
            <w:tcW w:w="3060" w:type="dxa"/>
          </w:tcPr>
          <w:p w14:paraId="61EC19B0" w14:textId="52568601" w:rsidR="00037828" w:rsidRDefault="00F64BB3" w:rsidP="00612BDB">
            <w:pPr>
              <w:spacing w:line="276" w:lineRule="auto"/>
              <w:rPr>
                <w:rFonts w:ascii="Times New Roman" w:hAnsi="Times New Roman" w:cs="Times New Roman"/>
                <w:sz w:val="24"/>
              </w:rPr>
            </w:pPr>
            <w:r>
              <w:rPr>
                <w:rFonts w:ascii="Times New Roman" w:hAnsi="Times New Roman" w:cs="Times New Roman"/>
                <w:sz w:val="24"/>
              </w:rPr>
              <w:t>59.43%</w:t>
            </w:r>
          </w:p>
        </w:tc>
      </w:tr>
      <w:tr w:rsidR="00037828" w14:paraId="138F7D8C" w14:textId="77777777" w:rsidTr="00612BDB">
        <w:trPr>
          <w:jc w:val="center"/>
        </w:trPr>
        <w:tc>
          <w:tcPr>
            <w:tcW w:w="3245" w:type="dxa"/>
          </w:tcPr>
          <w:p w14:paraId="255E3B51" w14:textId="77777777" w:rsidR="00037828" w:rsidRDefault="00037828" w:rsidP="00612BDB">
            <w:pPr>
              <w:spacing w:line="276" w:lineRule="auto"/>
              <w:rPr>
                <w:rFonts w:ascii="Times New Roman" w:hAnsi="Times New Roman" w:cs="Times New Roman"/>
                <w:sz w:val="24"/>
              </w:rPr>
            </w:pPr>
            <w:r>
              <w:rPr>
                <w:rFonts w:ascii="Times New Roman" w:hAnsi="Times New Roman" w:cs="Times New Roman"/>
                <w:sz w:val="24"/>
              </w:rPr>
              <w:t xml:space="preserve">S.W.R. (50 </w:t>
            </w:r>
            <w:r w:rsidRPr="00037828">
              <w:rPr>
                <w:rFonts w:ascii="Times New Roman" w:hAnsi="Times New Roman" w:cs="Times New Roman"/>
                <w:sz w:val="24"/>
              </w:rPr>
              <w:t>Ω</w:t>
            </w:r>
            <w:r>
              <w:rPr>
                <w:rFonts w:ascii="Times New Roman" w:hAnsi="Times New Roman" w:cs="Times New Roman"/>
                <w:sz w:val="24"/>
              </w:rPr>
              <w:t xml:space="preserve"> feed line)</w:t>
            </w:r>
          </w:p>
        </w:tc>
        <w:tc>
          <w:tcPr>
            <w:tcW w:w="3060" w:type="dxa"/>
          </w:tcPr>
          <w:p w14:paraId="2B165A35" w14:textId="28D5B3FC" w:rsidR="00037828" w:rsidRDefault="00F64BB3" w:rsidP="00612BDB">
            <w:pPr>
              <w:spacing w:line="276" w:lineRule="auto"/>
              <w:rPr>
                <w:rFonts w:ascii="Times New Roman" w:hAnsi="Times New Roman" w:cs="Times New Roman"/>
                <w:sz w:val="24"/>
              </w:rPr>
            </w:pPr>
            <w:r>
              <w:rPr>
                <w:rFonts w:ascii="Times New Roman" w:hAnsi="Times New Roman" w:cs="Times New Roman"/>
                <w:sz w:val="24"/>
              </w:rPr>
              <w:t>1.18</w:t>
            </w:r>
          </w:p>
        </w:tc>
      </w:tr>
    </w:tbl>
    <w:p w14:paraId="1170C604" w14:textId="64D77BF4" w:rsidR="00431CAF" w:rsidRDefault="00CE40BD" w:rsidP="00431CAF">
      <w:pPr>
        <w:spacing w:line="360" w:lineRule="auto"/>
        <w:jc w:val="center"/>
        <w:rPr>
          <w:rFonts w:ascii="Times New Roman" w:hAnsi="Times New Roman" w:cs="Times New Roman"/>
          <w:sz w:val="24"/>
        </w:rPr>
      </w:pPr>
      <w:r>
        <w:rPr>
          <w:rFonts w:ascii="Times New Roman" w:hAnsi="Times New Roman" w:cs="Times New Roman"/>
          <w:sz w:val="24"/>
        </w:rPr>
        <w:t>Table 2:</w:t>
      </w:r>
      <w:r w:rsidR="00037828">
        <w:rPr>
          <w:rFonts w:ascii="Times New Roman" w:hAnsi="Times New Roman" w:cs="Times New Roman"/>
          <w:sz w:val="24"/>
        </w:rPr>
        <w:t xml:space="preserve"> </w:t>
      </w:r>
      <w:r w:rsidR="00431CAF">
        <w:rPr>
          <w:rFonts w:ascii="Times New Roman" w:hAnsi="Times New Roman" w:cs="Times New Roman"/>
          <w:b/>
          <w:sz w:val="24"/>
        </w:rPr>
        <w:t>Dow</w:t>
      </w:r>
      <w:r w:rsidR="00037828">
        <w:rPr>
          <w:rFonts w:ascii="Times New Roman" w:hAnsi="Times New Roman" w:cs="Times New Roman"/>
          <w:b/>
          <w:sz w:val="24"/>
        </w:rPr>
        <w:t>nlink</w:t>
      </w:r>
      <w:r w:rsidR="00037828">
        <w:rPr>
          <w:rFonts w:ascii="Times New Roman" w:hAnsi="Times New Roman" w:cs="Times New Roman"/>
          <w:sz w:val="24"/>
        </w:rPr>
        <w:t xml:space="preserve"> Antenna Characteristics</w:t>
      </w:r>
    </w:p>
    <w:p w14:paraId="6266B5DA" w14:textId="77777777" w:rsidR="008716FC" w:rsidRDefault="008716FC">
      <w:pPr>
        <w:rPr>
          <w:rFonts w:ascii="Times New Roman" w:hAnsi="Times New Roman" w:cs="Times New Roman"/>
          <w:sz w:val="24"/>
        </w:rPr>
      </w:pPr>
      <w:r>
        <w:rPr>
          <w:rFonts w:ascii="Times New Roman" w:hAnsi="Times New Roman" w:cs="Times New Roman"/>
          <w:sz w:val="24"/>
        </w:rPr>
        <w:br w:type="page"/>
      </w:r>
    </w:p>
    <w:p w14:paraId="39BB1B5B" w14:textId="18C47AA6" w:rsidR="008716FC" w:rsidRDefault="008716FC" w:rsidP="008716FC">
      <w:pPr>
        <w:spacing w:line="360" w:lineRule="auto"/>
        <w:rPr>
          <w:rFonts w:ascii="Times New Roman" w:hAnsi="Times New Roman" w:cs="Times New Roman"/>
          <w:sz w:val="24"/>
        </w:rPr>
      </w:pPr>
      <w:r>
        <w:rPr>
          <w:rFonts w:ascii="Times New Roman" w:hAnsi="Times New Roman" w:cs="Times New Roman"/>
          <w:sz w:val="24"/>
        </w:rPr>
        <w:lastRenderedPageBreak/>
        <w:t>The following images depict the radiation patterns of the uplink antenna (which are very similar for the downlink antenna) in different environments. There are 3D plots which show the area around the antenna and 2D plots which show the patterns from a vertical and horizontal aspect. The first two images are in free space and the second two are when the antenna is 30 m above real ground.</w:t>
      </w:r>
    </w:p>
    <w:p w14:paraId="19C2B1F9" w14:textId="5A3E2F85" w:rsidR="00431CAF" w:rsidRDefault="00F213DF" w:rsidP="00431CAF">
      <w:pPr>
        <w:spacing w:line="360" w:lineRule="auto"/>
        <w:jc w:val="center"/>
        <w:rPr>
          <w:rFonts w:ascii="Times New Roman" w:hAnsi="Times New Roman" w:cs="Times New Roman"/>
          <w:noProof/>
          <w:sz w:val="24"/>
        </w:rPr>
      </w:pPr>
      <w:r>
        <w:rPr>
          <w:rFonts w:ascii="Times New Roman" w:hAnsi="Times New Roman" w:cs="Times New Roman"/>
          <w:noProof/>
          <w:sz w:val="24"/>
        </w:rPr>
        <w:drawing>
          <wp:inline distT="0" distB="0" distL="0" distR="0" wp14:anchorId="2B4BFA81" wp14:editId="2C09FCF9">
            <wp:extent cx="3414713" cy="23919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i_uplink.bmp"/>
                    <pic:cNvPicPr/>
                  </pic:nvPicPr>
                  <pic:blipFill rotWithShape="1">
                    <a:blip r:embed="rId8">
                      <a:extLst>
                        <a:ext uri="{28A0092B-C50C-407E-A947-70E740481C1C}">
                          <a14:useLocalDpi xmlns:a14="http://schemas.microsoft.com/office/drawing/2010/main" val="0"/>
                        </a:ext>
                      </a:extLst>
                    </a:blip>
                    <a:srcRect l="13462" t="26998" r="13542"/>
                    <a:stretch/>
                  </pic:blipFill>
                  <pic:spPr bwMode="auto">
                    <a:xfrm>
                      <a:off x="0" y="0"/>
                      <a:ext cx="3416635" cy="2393269"/>
                    </a:xfrm>
                    <a:prstGeom prst="rect">
                      <a:avLst/>
                    </a:prstGeom>
                    <a:ln>
                      <a:noFill/>
                    </a:ln>
                    <a:extLst>
                      <a:ext uri="{53640926-AAD7-44D8-BBD7-CCE9431645EC}">
                        <a14:shadowObscured xmlns:a14="http://schemas.microsoft.com/office/drawing/2010/main"/>
                      </a:ext>
                    </a:extLst>
                  </pic:spPr>
                </pic:pic>
              </a:graphicData>
            </a:graphic>
          </wp:inline>
        </w:drawing>
      </w:r>
    </w:p>
    <w:p w14:paraId="1EB1F216" w14:textId="23724B31" w:rsidR="00431CAF" w:rsidRPr="00431CAF" w:rsidRDefault="00431CAF" w:rsidP="00431CAF">
      <w:pPr>
        <w:spacing w:line="360" w:lineRule="auto"/>
        <w:jc w:val="center"/>
        <w:rPr>
          <w:rFonts w:ascii="Times New Roman" w:hAnsi="Times New Roman" w:cs="Times New Roman"/>
          <w:noProof/>
        </w:rPr>
      </w:pPr>
      <w:r>
        <w:rPr>
          <w:rFonts w:ascii="Times New Roman" w:hAnsi="Times New Roman" w:cs="Times New Roman"/>
          <w:noProof/>
        </w:rPr>
        <w:t>Image 2: Radiation Pattern (Uplink)</w:t>
      </w:r>
      <w:r w:rsidR="00E95ADF">
        <w:rPr>
          <w:rFonts w:ascii="Times New Roman" w:hAnsi="Times New Roman" w:cs="Times New Roman"/>
          <w:noProof/>
        </w:rPr>
        <w:t xml:space="preserve"> in free space</w:t>
      </w:r>
    </w:p>
    <w:p w14:paraId="71938D3F" w14:textId="77777777" w:rsidR="00431CAF" w:rsidRDefault="00431CAF" w:rsidP="00431CAF">
      <w:pPr>
        <w:spacing w:line="360" w:lineRule="auto"/>
        <w:jc w:val="center"/>
        <w:rPr>
          <w:rFonts w:ascii="Times New Roman" w:hAnsi="Times New Roman" w:cs="Times New Roman"/>
          <w:noProof/>
          <w:sz w:val="24"/>
        </w:rPr>
      </w:pPr>
    </w:p>
    <w:p w14:paraId="570D1989" w14:textId="76F9F7F7" w:rsidR="00431CAF" w:rsidRDefault="00F213DF" w:rsidP="00431CAF">
      <w:pPr>
        <w:spacing w:line="360" w:lineRule="auto"/>
        <w:jc w:val="center"/>
        <w:rPr>
          <w:rFonts w:ascii="Times New Roman" w:hAnsi="Times New Roman" w:cs="Times New Roman"/>
          <w:noProof/>
          <w:sz w:val="24"/>
        </w:rPr>
      </w:pPr>
      <w:r>
        <w:rPr>
          <w:rFonts w:ascii="Times New Roman" w:hAnsi="Times New Roman" w:cs="Times New Roman"/>
          <w:noProof/>
          <w:sz w:val="24"/>
        </w:rPr>
        <w:drawing>
          <wp:inline distT="0" distB="0" distL="0" distR="0" wp14:anchorId="5DAF453D" wp14:editId="3BE975E6">
            <wp:extent cx="2833688" cy="2833688"/>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i_uplink10.bmp"/>
                    <pic:cNvPicPr/>
                  </pic:nvPicPr>
                  <pic:blipFill>
                    <a:blip r:embed="rId9">
                      <a:extLst>
                        <a:ext uri="{28A0092B-C50C-407E-A947-70E740481C1C}">
                          <a14:useLocalDpi xmlns:a14="http://schemas.microsoft.com/office/drawing/2010/main" val="0"/>
                        </a:ext>
                      </a:extLst>
                    </a:blip>
                    <a:stretch>
                      <a:fillRect/>
                    </a:stretch>
                  </pic:blipFill>
                  <pic:spPr>
                    <a:xfrm>
                      <a:off x="0" y="0"/>
                      <a:ext cx="2834982" cy="2834982"/>
                    </a:xfrm>
                    <a:prstGeom prst="rect">
                      <a:avLst/>
                    </a:prstGeom>
                  </pic:spPr>
                </pic:pic>
              </a:graphicData>
            </a:graphic>
          </wp:inline>
        </w:drawing>
      </w:r>
    </w:p>
    <w:p w14:paraId="273668BE" w14:textId="741C0098" w:rsidR="00431CAF" w:rsidRDefault="00431CAF" w:rsidP="00431CAF">
      <w:pPr>
        <w:spacing w:line="360" w:lineRule="auto"/>
        <w:jc w:val="center"/>
        <w:rPr>
          <w:rFonts w:ascii="Times New Roman" w:hAnsi="Times New Roman" w:cs="Times New Roman"/>
          <w:noProof/>
        </w:rPr>
      </w:pPr>
      <w:r>
        <w:rPr>
          <w:rFonts w:ascii="Times New Roman" w:hAnsi="Times New Roman" w:cs="Times New Roman"/>
          <w:noProof/>
        </w:rPr>
        <w:t>Image 3: Radiation pattern</w:t>
      </w:r>
      <w:r w:rsidR="00E95ADF">
        <w:rPr>
          <w:rFonts w:ascii="Times New Roman" w:hAnsi="Times New Roman" w:cs="Times New Roman"/>
          <w:noProof/>
        </w:rPr>
        <w:t xml:space="preserve"> (uplink)</w:t>
      </w:r>
      <w:r>
        <w:rPr>
          <w:rFonts w:ascii="Times New Roman" w:hAnsi="Times New Roman" w:cs="Times New Roman"/>
          <w:noProof/>
        </w:rPr>
        <w:t xml:space="preserve"> from the vertical plane’s perspective</w:t>
      </w:r>
      <w:r w:rsidR="00E95ADF">
        <w:rPr>
          <w:rFonts w:ascii="Times New Roman" w:hAnsi="Times New Roman" w:cs="Times New Roman"/>
          <w:noProof/>
        </w:rPr>
        <w:t xml:space="preserve"> in free space</w:t>
      </w:r>
    </w:p>
    <w:p w14:paraId="33872CC7" w14:textId="6D5D16D0" w:rsidR="00431CAF" w:rsidRDefault="00431CAF" w:rsidP="00431CAF">
      <w:pPr>
        <w:spacing w:line="360" w:lineRule="auto"/>
        <w:jc w:val="center"/>
        <w:rPr>
          <w:rFonts w:ascii="Times New Roman" w:hAnsi="Times New Roman" w:cs="Times New Roman"/>
          <w:noProof/>
        </w:rPr>
      </w:pPr>
      <w:r>
        <w:rPr>
          <w:rFonts w:ascii="Times New Roman" w:hAnsi="Times New Roman" w:cs="Times New Roman"/>
          <w:noProof/>
          <w:sz w:val="24"/>
        </w:rPr>
        <w:lastRenderedPageBreak/>
        <w:drawing>
          <wp:inline distT="0" distB="0" distL="0" distR="0" wp14:anchorId="214DE7A5" wp14:editId="44BC7677">
            <wp:extent cx="43434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i_uplink30maboveearth.bmp"/>
                    <pic:cNvPicPr/>
                  </pic:nvPicPr>
                  <pic:blipFill rotWithShape="1">
                    <a:blip r:embed="rId10">
                      <a:extLst>
                        <a:ext uri="{28A0092B-C50C-407E-A947-70E740481C1C}">
                          <a14:useLocalDpi xmlns:a14="http://schemas.microsoft.com/office/drawing/2010/main" val="0"/>
                        </a:ext>
                      </a:extLst>
                    </a:blip>
                    <a:srcRect l="12903" t="56856" r="13982"/>
                    <a:stretch/>
                  </pic:blipFill>
                  <pic:spPr bwMode="auto">
                    <a:xfrm>
                      <a:off x="0" y="0"/>
                      <a:ext cx="4345703" cy="1796097"/>
                    </a:xfrm>
                    <a:prstGeom prst="rect">
                      <a:avLst/>
                    </a:prstGeom>
                    <a:ln>
                      <a:noFill/>
                    </a:ln>
                    <a:extLst>
                      <a:ext uri="{53640926-AAD7-44D8-BBD7-CCE9431645EC}">
                        <a14:shadowObscured xmlns:a14="http://schemas.microsoft.com/office/drawing/2010/main"/>
                      </a:ext>
                    </a:extLst>
                  </pic:spPr>
                </pic:pic>
              </a:graphicData>
            </a:graphic>
          </wp:inline>
        </w:drawing>
      </w:r>
    </w:p>
    <w:p w14:paraId="780A6044" w14:textId="57514BD8" w:rsidR="00BA649E" w:rsidRDefault="00431CAF" w:rsidP="00BA649E">
      <w:pPr>
        <w:spacing w:line="360" w:lineRule="auto"/>
        <w:jc w:val="center"/>
        <w:rPr>
          <w:rFonts w:ascii="Times New Roman" w:hAnsi="Times New Roman" w:cs="Times New Roman"/>
          <w:noProof/>
        </w:rPr>
      </w:pPr>
      <w:r>
        <w:rPr>
          <w:rFonts w:ascii="Times New Roman" w:hAnsi="Times New Roman" w:cs="Times New Roman"/>
          <w:noProof/>
        </w:rPr>
        <w:t>Image 4: Radiation pattern (</w:t>
      </w:r>
      <w:r w:rsidR="00E95ADF">
        <w:rPr>
          <w:rFonts w:ascii="Times New Roman" w:hAnsi="Times New Roman" w:cs="Times New Roman"/>
          <w:noProof/>
        </w:rPr>
        <w:t>uplink</w:t>
      </w:r>
      <w:r>
        <w:rPr>
          <w:rFonts w:ascii="Times New Roman" w:hAnsi="Times New Roman" w:cs="Times New Roman"/>
          <w:noProof/>
        </w:rPr>
        <w:t>) when the antenna is 30 m above real ground</w:t>
      </w:r>
    </w:p>
    <w:p w14:paraId="1707160C" w14:textId="305547A7" w:rsidR="00F213DF" w:rsidRPr="00DC78AD" w:rsidRDefault="00BA649E" w:rsidP="00DC78AD">
      <w:pPr>
        <w:spacing w:line="360" w:lineRule="auto"/>
        <w:jc w:val="center"/>
        <w:rPr>
          <w:rFonts w:ascii="Times New Roman" w:hAnsi="Times New Roman" w:cs="Times New Roman"/>
          <w:noProof/>
        </w:rPr>
      </w:pPr>
      <w:r>
        <w:rPr>
          <w:rFonts w:ascii="Times New Roman" w:hAnsi="Times New Roman" w:cs="Times New Roman"/>
          <w:noProof/>
          <w:sz w:val="24"/>
        </w:rPr>
        <w:drawing>
          <wp:inline distT="0" distB="0" distL="0" distR="0" wp14:anchorId="790F8E81" wp14:editId="108B7540">
            <wp:extent cx="26193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i_uplink30maboveearth01.bmp"/>
                    <pic:cNvPicPr/>
                  </pic:nvPicPr>
                  <pic:blipFill>
                    <a:blip r:embed="rId11">
                      <a:extLst>
                        <a:ext uri="{28A0092B-C50C-407E-A947-70E740481C1C}">
                          <a14:useLocalDpi xmlns:a14="http://schemas.microsoft.com/office/drawing/2010/main" val="0"/>
                        </a:ext>
                      </a:extLst>
                    </a:blip>
                    <a:stretch>
                      <a:fillRect/>
                    </a:stretch>
                  </pic:blipFill>
                  <pic:spPr>
                    <a:xfrm>
                      <a:off x="0" y="0"/>
                      <a:ext cx="2626230" cy="2626230"/>
                    </a:xfrm>
                    <a:prstGeom prst="rect">
                      <a:avLst/>
                    </a:prstGeom>
                  </pic:spPr>
                </pic:pic>
              </a:graphicData>
            </a:graphic>
          </wp:inline>
        </w:drawing>
      </w:r>
    </w:p>
    <w:p w14:paraId="41957030" w14:textId="5E77A892" w:rsidR="00431CAF" w:rsidRDefault="00431CAF" w:rsidP="00431CAF">
      <w:pPr>
        <w:spacing w:line="360" w:lineRule="auto"/>
        <w:jc w:val="center"/>
        <w:rPr>
          <w:rFonts w:ascii="Times New Roman" w:hAnsi="Times New Roman" w:cs="Times New Roman"/>
        </w:rPr>
      </w:pPr>
      <w:r w:rsidRPr="00431CAF">
        <w:rPr>
          <w:rFonts w:ascii="Times New Roman" w:hAnsi="Times New Roman" w:cs="Times New Roman"/>
        </w:rPr>
        <w:t>Image 4: Radiation pattern</w:t>
      </w:r>
      <w:r w:rsidR="00E95ADF">
        <w:rPr>
          <w:rFonts w:ascii="Times New Roman" w:hAnsi="Times New Roman" w:cs="Times New Roman"/>
        </w:rPr>
        <w:t xml:space="preserve"> (uplink)</w:t>
      </w:r>
      <w:r w:rsidRPr="00431CAF">
        <w:rPr>
          <w:rFonts w:ascii="Times New Roman" w:hAnsi="Times New Roman" w:cs="Times New Roman"/>
        </w:rPr>
        <w:t xml:space="preserve"> from the vertical plane’s perspective when the antenna is 30 m above real ground</w:t>
      </w:r>
    </w:p>
    <w:p w14:paraId="2F8AD430" w14:textId="77777777" w:rsidR="00CE40BD" w:rsidRDefault="00CE40BD" w:rsidP="00431CAF">
      <w:pPr>
        <w:spacing w:line="360" w:lineRule="auto"/>
        <w:jc w:val="center"/>
        <w:rPr>
          <w:rFonts w:ascii="Times New Roman" w:hAnsi="Times New Roman" w:cs="Times New Roman"/>
        </w:rPr>
      </w:pPr>
    </w:p>
    <w:tbl>
      <w:tblPr>
        <w:tblStyle w:val="TableGrid"/>
        <w:tblW w:w="0" w:type="auto"/>
        <w:tblInd w:w="2245" w:type="dxa"/>
        <w:tblLook w:val="04A0" w:firstRow="1" w:lastRow="0" w:firstColumn="1" w:lastColumn="0" w:noHBand="0" w:noVBand="1"/>
      </w:tblPr>
      <w:tblGrid>
        <w:gridCol w:w="2430"/>
        <w:gridCol w:w="2430"/>
      </w:tblGrid>
      <w:tr w:rsidR="00C00D6D" w14:paraId="449B718B" w14:textId="77777777" w:rsidTr="00C573E2">
        <w:tc>
          <w:tcPr>
            <w:tcW w:w="2430" w:type="dxa"/>
          </w:tcPr>
          <w:p w14:paraId="3FE62991" w14:textId="6BA3A138" w:rsid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Characteristic</w:t>
            </w:r>
          </w:p>
        </w:tc>
        <w:tc>
          <w:tcPr>
            <w:tcW w:w="2430" w:type="dxa"/>
          </w:tcPr>
          <w:p w14:paraId="7BD56548" w14:textId="00D625B5" w:rsid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Value</w:t>
            </w:r>
          </w:p>
        </w:tc>
      </w:tr>
      <w:tr w:rsidR="00C00D6D" w14:paraId="725D79D5" w14:textId="77777777" w:rsidTr="00C573E2">
        <w:tc>
          <w:tcPr>
            <w:tcW w:w="2430" w:type="dxa"/>
          </w:tcPr>
          <w:p w14:paraId="1A5FBB0A" w14:textId="4270CFE7" w:rsid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Dielectric Constant</w:t>
            </w:r>
          </w:p>
        </w:tc>
        <w:tc>
          <w:tcPr>
            <w:tcW w:w="2430" w:type="dxa"/>
          </w:tcPr>
          <w:p w14:paraId="6597246E" w14:textId="6A219589" w:rsid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13</w:t>
            </w:r>
          </w:p>
        </w:tc>
      </w:tr>
      <w:tr w:rsidR="00C00D6D" w14:paraId="1E6A8000" w14:textId="77777777" w:rsidTr="00C573E2">
        <w:tc>
          <w:tcPr>
            <w:tcW w:w="2430" w:type="dxa"/>
          </w:tcPr>
          <w:p w14:paraId="0717D379" w14:textId="5BAC90C3" w:rsid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Conductivity</w:t>
            </w:r>
          </w:p>
        </w:tc>
        <w:tc>
          <w:tcPr>
            <w:tcW w:w="2430" w:type="dxa"/>
          </w:tcPr>
          <w:p w14:paraId="38187C6F" w14:textId="6E7DEBC9" w:rsidR="00C00D6D" w:rsidRPr="00C00D6D"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5.0 x 10</w:t>
            </w:r>
            <w:r>
              <w:rPr>
                <w:rFonts w:ascii="Times New Roman" w:hAnsi="Times New Roman" w:cs="Times New Roman"/>
                <w:sz w:val="24"/>
                <w:vertAlign w:val="superscript"/>
              </w:rPr>
              <w:t>-3</w:t>
            </w:r>
            <w:r>
              <w:rPr>
                <w:rFonts w:ascii="Times New Roman" w:hAnsi="Times New Roman" w:cs="Times New Roman"/>
                <w:sz w:val="24"/>
              </w:rPr>
              <w:t xml:space="preserve"> Mhos/meter</w:t>
            </w:r>
          </w:p>
        </w:tc>
      </w:tr>
    </w:tbl>
    <w:p w14:paraId="030BA748" w14:textId="66661504" w:rsidR="00412ADC" w:rsidRPr="00412ADC" w:rsidRDefault="00C00D6D" w:rsidP="00431CAF">
      <w:pPr>
        <w:spacing w:line="360" w:lineRule="auto"/>
        <w:jc w:val="center"/>
        <w:rPr>
          <w:rFonts w:ascii="Times New Roman" w:hAnsi="Times New Roman" w:cs="Times New Roman"/>
          <w:sz w:val="24"/>
        </w:rPr>
      </w:pPr>
      <w:r>
        <w:rPr>
          <w:rFonts w:ascii="Times New Roman" w:hAnsi="Times New Roman" w:cs="Times New Roman"/>
          <w:sz w:val="24"/>
        </w:rPr>
        <w:t>Table 3: Real ground properties (average)</w:t>
      </w:r>
    </w:p>
    <w:p w14:paraId="517D5AE9" w14:textId="77777777" w:rsidR="00BA649E" w:rsidRDefault="00BA649E" w:rsidP="002722ED">
      <w:pPr>
        <w:spacing w:line="360" w:lineRule="auto"/>
        <w:rPr>
          <w:rFonts w:ascii="Times New Roman" w:hAnsi="Times New Roman" w:cs="Times New Roman"/>
          <w:b/>
          <w:sz w:val="24"/>
        </w:rPr>
      </w:pPr>
    </w:p>
    <w:p w14:paraId="1163820E" w14:textId="77777777" w:rsidR="008716FC" w:rsidRDefault="008716FC">
      <w:pPr>
        <w:rPr>
          <w:rFonts w:ascii="Times New Roman" w:hAnsi="Times New Roman" w:cs="Times New Roman"/>
          <w:b/>
          <w:sz w:val="24"/>
        </w:rPr>
      </w:pPr>
      <w:r>
        <w:rPr>
          <w:rFonts w:ascii="Times New Roman" w:hAnsi="Times New Roman" w:cs="Times New Roman"/>
          <w:b/>
          <w:sz w:val="24"/>
        </w:rPr>
        <w:br w:type="page"/>
      </w:r>
    </w:p>
    <w:p w14:paraId="368A498C" w14:textId="44A1E1E2" w:rsidR="00F213DF" w:rsidRDefault="00F213DF" w:rsidP="002722ED">
      <w:pPr>
        <w:spacing w:line="360" w:lineRule="auto"/>
        <w:rPr>
          <w:rFonts w:ascii="Times New Roman" w:hAnsi="Times New Roman" w:cs="Times New Roman"/>
          <w:b/>
          <w:sz w:val="24"/>
        </w:rPr>
      </w:pPr>
      <w:r>
        <w:rPr>
          <w:rFonts w:ascii="Times New Roman" w:hAnsi="Times New Roman" w:cs="Times New Roman"/>
          <w:b/>
          <w:sz w:val="24"/>
        </w:rPr>
        <w:lastRenderedPageBreak/>
        <w:t>Other Considerations</w:t>
      </w:r>
    </w:p>
    <w:p w14:paraId="03E6B425" w14:textId="4BEF7EC8" w:rsidR="00F213DF" w:rsidRDefault="00F213DF" w:rsidP="002722ED">
      <w:pPr>
        <w:spacing w:line="360" w:lineRule="auto"/>
        <w:rPr>
          <w:rFonts w:ascii="Times New Roman" w:hAnsi="Times New Roman" w:cs="Times New Roman"/>
          <w:sz w:val="24"/>
        </w:rPr>
      </w:pPr>
      <w:r>
        <w:rPr>
          <w:rFonts w:ascii="Times New Roman" w:hAnsi="Times New Roman" w:cs="Times New Roman"/>
          <w:sz w:val="24"/>
        </w:rPr>
        <w:t>When constructing the tower upon which to mount the uplink and downlink antennae, it is important that a</w:t>
      </w:r>
      <w:r w:rsidRPr="00F213DF">
        <w:rPr>
          <w:rFonts w:ascii="Times New Roman" w:hAnsi="Times New Roman" w:cs="Times New Roman"/>
          <w:sz w:val="24"/>
        </w:rPr>
        <w:t xml:space="preserve">ny conducting materials, like guy wires, extra cables, and metal supports, should be </w:t>
      </w:r>
      <w:r>
        <w:rPr>
          <w:rFonts w:ascii="Times New Roman" w:hAnsi="Times New Roman" w:cs="Times New Roman"/>
          <w:sz w:val="24"/>
        </w:rPr>
        <w:t>separated from the antennae</w:t>
      </w:r>
      <w:r w:rsidRPr="00F213DF">
        <w:rPr>
          <w:rFonts w:ascii="Times New Roman" w:hAnsi="Times New Roman" w:cs="Times New Roman"/>
          <w:sz w:val="24"/>
        </w:rPr>
        <w:t xml:space="preserve"> to prevent electromagnetic interference. Additionally, the antennae should be separated by several wavelengths</w:t>
      </w:r>
      <w:r>
        <w:rPr>
          <w:rFonts w:ascii="Times New Roman" w:hAnsi="Times New Roman" w:cs="Times New Roman"/>
          <w:sz w:val="24"/>
        </w:rPr>
        <w:t xml:space="preserve"> to reduce interference further, since the two antennae transmit or receive on similar frequencies.</w:t>
      </w:r>
    </w:p>
    <w:p w14:paraId="05C41EB8" w14:textId="36232970" w:rsidR="008C094B" w:rsidRDefault="008C094B" w:rsidP="002722ED">
      <w:pPr>
        <w:spacing w:line="360" w:lineRule="auto"/>
        <w:rPr>
          <w:rFonts w:ascii="Times New Roman" w:hAnsi="Times New Roman" w:cs="Times New Roman"/>
          <w:sz w:val="24"/>
        </w:rPr>
      </w:pPr>
      <w:r>
        <w:rPr>
          <w:rFonts w:ascii="Times New Roman" w:hAnsi="Times New Roman" w:cs="Times New Roman"/>
          <w:sz w:val="24"/>
        </w:rPr>
        <w:t>It is therefore highly recommended that the antenna and antenna tower be mounted on an elevated building to reduce the necessary support required. Additionally, there will also be a loss in gain (nominal attenuation) in the coaxial cable that connects the amplifier to the antenna. This is equivalent to around 13 to 16 dB/100 feet of coaxial cable in frequencies around 1000 MHz</w:t>
      </w:r>
      <w:r>
        <w:rPr>
          <w:rStyle w:val="FootnoteReference"/>
          <w:rFonts w:ascii="Times New Roman" w:hAnsi="Times New Roman" w:cs="Times New Roman"/>
          <w:sz w:val="24"/>
        </w:rPr>
        <w:footnoteReference w:id="3"/>
      </w:r>
      <w:r w:rsidR="003B7666">
        <w:rPr>
          <w:rFonts w:ascii="Times New Roman" w:hAnsi="Times New Roman" w:cs="Times New Roman"/>
          <w:sz w:val="24"/>
        </w:rPr>
        <w:t>. It is recommended that this cable be as short as possible.</w:t>
      </w:r>
    </w:p>
    <w:p w14:paraId="7DF98E44" w14:textId="7D4125D2" w:rsidR="003B7666" w:rsidRPr="00F213DF" w:rsidRDefault="003B7666" w:rsidP="002722ED">
      <w:pPr>
        <w:spacing w:line="360" w:lineRule="auto"/>
        <w:rPr>
          <w:rFonts w:ascii="Times New Roman" w:hAnsi="Times New Roman" w:cs="Times New Roman"/>
          <w:sz w:val="24"/>
        </w:rPr>
      </w:pPr>
      <w:r>
        <w:rPr>
          <w:rFonts w:ascii="Times New Roman" w:hAnsi="Times New Roman" w:cs="Times New Roman"/>
          <w:sz w:val="24"/>
        </w:rPr>
        <w:t xml:space="preserve">Overall, the antenna gain varies dramatically based on the surface under the antenna and the elevation. The characteristics also depend on the environment (buildings, hill, etc.) and tower configuration (conductors, cable lengths, etc.) that surround the antenna. The simulation showed an antenna gain of 1.77 to 6.5/7.3 dBi based on different environments. In further calculations, we will continue to reference the standard value of 2.16 for monopole antenna systems with virtual grounds as a “worst case scenario” </w:t>
      </w:r>
    </w:p>
    <w:sectPr w:rsidR="003B7666" w:rsidRPr="00F21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0716D" w14:textId="77777777" w:rsidR="00313107" w:rsidRDefault="00313107" w:rsidP="0057200C">
      <w:pPr>
        <w:spacing w:after="0" w:line="240" w:lineRule="auto"/>
      </w:pPr>
      <w:r>
        <w:separator/>
      </w:r>
    </w:p>
  </w:endnote>
  <w:endnote w:type="continuationSeparator" w:id="0">
    <w:p w14:paraId="15F50D46" w14:textId="77777777" w:rsidR="00313107" w:rsidRDefault="00313107" w:rsidP="0057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D7434" w14:textId="77777777" w:rsidR="00313107" w:rsidRDefault="00313107" w:rsidP="0057200C">
      <w:pPr>
        <w:spacing w:after="0" w:line="240" w:lineRule="auto"/>
      </w:pPr>
      <w:r>
        <w:separator/>
      </w:r>
    </w:p>
  </w:footnote>
  <w:footnote w:type="continuationSeparator" w:id="0">
    <w:p w14:paraId="4CCADCD5" w14:textId="77777777" w:rsidR="00313107" w:rsidRDefault="00313107" w:rsidP="0057200C">
      <w:pPr>
        <w:spacing w:after="0" w:line="240" w:lineRule="auto"/>
      </w:pPr>
      <w:r>
        <w:continuationSeparator/>
      </w:r>
    </w:p>
  </w:footnote>
  <w:footnote w:id="1">
    <w:p w14:paraId="2629F928" w14:textId="28EF9148" w:rsidR="00C52FB5" w:rsidRDefault="00C52FB5">
      <w:pPr>
        <w:pStyle w:val="FootnoteText"/>
      </w:pPr>
      <w:r>
        <w:rPr>
          <w:rStyle w:val="FootnoteReference"/>
        </w:rPr>
        <w:footnoteRef/>
      </w:r>
      <w:r>
        <w:t xml:space="preserve"> </w:t>
      </w:r>
      <w:r w:rsidRPr="00C52FB5">
        <w:rPr>
          <w:rFonts w:ascii="Times New Roman" w:hAnsi="Times New Roman" w:cs="Times New Roman"/>
        </w:rPr>
        <w:t>http://people.csail.mit.edu/bkph/cellular_repeater_outside.shtml</w:t>
      </w:r>
    </w:p>
  </w:footnote>
  <w:footnote w:id="2">
    <w:p w14:paraId="5CA7FA9E" w14:textId="0C665918" w:rsidR="0057200C" w:rsidRDefault="0057200C">
      <w:pPr>
        <w:pStyle w:val="FootnoteText"/>
      </w:pPr>
      <w:r>
        <w:rPr>
          <w:rStyle w:val="FootnoteReference"/>
        </w:rPr>
        <w:footnoteRef/>
      </w:r>
      <w:r>
        <w:t xml:space="preserve"> </w:t>
      </w:r>
      <w:r w:rsidRPr="0057200C">
        <w:rPr>
          <w:rFonts w:ascii="Times New Roman" w:hAnsi="Times New Roman" w:cs="Times New Roman"/>
        </w:rPr>
        <w:t>Silver, H. W. (2007). The ARRL general class license manual. Newington, CT: ARRL.</w:t>
      </w:r>
    </w:p>
  </w:footnote>
  <w:footnote w:id="3">
    <w:p w14:paraId="55D64D15" w14:textId="59FF48CD" w:rsidR="008C094B" w:rsidRDefault="008C094B">
      <w:pPr>
        <w:pStyle w:val="FootnoteText"/>
      </w:pPr>
      <w:r>
        <w:rPr>
          <w:rStyle w:val="FootnoteReference"/>
        </w:rPr>
        <w:footnoteRef/>
      </w:r>
      <w:r>
        <w:t xml:space="preserve"> </w:t>
      </w:r>
      <w:r w:rsidRPr="00C25645">
        <w:rPr>
          <w:rFonts w:ascii="Times New Roman" w:hAnsi="Times New Roman" w:cs="Times New Roman"/>
        </w:rPr>
        <w:t>www.prioritywire.com/specs/c-3.pdf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ED"/>
    <w:rsid w:val="00037828"/>
    <w:rsid w:val="0004449C"/>
    <w:rsid w:val="000A4E4F"/>
    <w:rsid w:val="00124B00"/>
    <w:rsid w:val="001C7D05"/>
    <w:rsid w:val="002722ED"/>
    <w:rsid w:val="002E5E8F"/>
    <w:rsid w:val="00313107"/>
    <w:rsid w:val="003276DB"/>
    <w:rsid w:val="003B7666"/>
    <w:rsid w:val="003C438F"/>
    <w:rsid w:val="00412ADC"/>
    <w:rsid w:val="00431CAF"/>
    <w:rsid w:val="00460EDC"/>
    <w:rsid w:val="004A7554"/>
    <w:rsid w:val="0052209C"/>
    <w:rsid w:val="0057200C"/>
    <w:rsid w:val="005E2C9F"/>
    <w:rsid w:val="006A4F8E"/>
    <w:rsid w:val="006D0DB8"/>
    <w:rsid w:val="008716FC"/>
    <w:rsid w:val="008C094B"/>
    <w:rsid w:val="009E7D12"/>
    <w:rsid w:val="00AC09B7"/>
    <w:rsid w:val="00B672C8"/>
    <w:rsid w:val="00B9062A"/>
    <w:rsid w:val="00B94114"/>
    <w:rsid w:val="00BA649E"/>
    <w:rsid w:val="00C00D6D"/>
    <w:rsid w:val="00C25645"/>
    <w:rsid w:val="00C52FB5"/>
    <w:rsid w:val="00C573E2"/>
    <w:rsid w:val="00CE40BD"/>
    <w:rsid w:val="00DC78AD"/>
    <w:rsid w:val="00E95ADF"/>
    <w:rsid w:val="00F213DF"/>
    <w:rsid w:val="00F264BA"/>
    <w:rsid w:val="00F46FCC"/>
    <w:rsid w:val="00F51363"/>
    <w:rsid w:val="00F64BB3"/>
    <w:rsid w:val="00FA44A2"/>
    <w:rsid w:val="00FB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FDCB"/>
  <w15:chartTrackingRefBased/>
  <w15:docId w15:val="{394C245A-78AD-40F6-AE9B-D3C80FD5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22ED"/>
    <w:rPr>
      <w:sz w:val="16"/>
      <w:szCs w:val="16"/>
    </w:rPr>
  </w:style>
  <w:style w:type="paragraph" w:styleId="CommentText">
    <w:name w:val="annotation text"/>
    <w:basedOn w:val="Normal"/>
    <w:link w:val="CommentTextChar"/>
    <w:uiPriority w:val="99"/>
    <w:semiHidden/>
    <w:unhideWhenUsed/>
    <w:rsid w:val="002722ED"/>
    <w:pPr>
      <w:spacing w:line="240" w:lineRule="auto"/>
    </w:pPr>
    <w:rPr>
      <w:sz w:val="20"/>
      <w:szCs w:val="20"/>
    </w:rPr>
  </w:style>
  <w:style w:type="character" w:customStyle="1" w:styleId="CommentTextChar">
    <w:name w:val="Comment Text Char"/>
    <w:basedOn w:val="DefaultParagraphFont"/>
    <w:link w:val="CommentText"/>
    <w:uiPriority w:val="99"/>
    <w:semiHidden/>
    <w:rsid w:val="002722ED"/>
    <w:rPr>
      <w:sz w:val="20"/>
      <w:szCs w:val="20"/>
    </w:rPr>
  </w:style>
  <w:style w:type="paragraph" w:styleId="CommentSubject">
    <w:name w:val="annotation subject"/>
    <w:basedOn w:val="CommentText"/>
    <w:next w:val="CommentText"/>
    <w:link w:val="CommentSubjectChar"/>
    <w:uiPriority w:val="99"/>
    <w:semiHidden/>
    <w:unhideWhenUsed/>
    <w:rsid w:val="002722ED"/>
    <w:rPr>
      <w:b/>
      <w:bCs/>
    </w:rPr>
  </w:style>
  <w:style w:type="character" w:customStyle="1" w:styleId="CommentSubjectChar">
    <w:name w:val="Comment Subject Char"/>
    <w:basedOn w:val="CommentTextChar"/>
    <w:link w:val="CommentSubject"/>
    <w:uiPriority w:val="99"/>
    <w:semiHidden/>
    <w:rsid w:val="002722ED"/>
    <w:rPr>
      <w:b/>
      <w:bCs/>
      <w:sz w:val="20"/>
      <w:szCs w:val="20"/>
    </w:rPr>
  </w:style>
  <w:style w:type="paragraph" w:styleId="BalloonText">
    <w:name w:val="Balloon Text"/>
    <w:basedOn w:val="Normal"/>
    <w:link w:val="BalloonTextChar"/>
    <w:uiPriority w:val="99"/>
    <w:semiHidden/>
    <w:unhideWhenUsed/>
    <w:rsid w:val="002722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2ED"/>
    <w:rPr>
      <w:rFonts w:ascii="Segoe UI" w:hAnsi="Segoe UI" w:cs="Segoe UI"/>
      <w:sz w:val="18"/>
      <w:szCs w:val="18"/>
    </w:rPr>
  </w:style>
  <w:style w:type="character" w:styleId="PlaceholderText">
    <w:name w:val="Placeholder Text"/>
    <w:basedOn w:val="DefaultParagraphFont"/>
    <w:uiPriority w:val="99"/>
    <w:semiHidden/>
    <w:rsid w:val="00F213DF"/>
    <w:rPr>
      <w:color w:val="808080"/>
    </w:rPr>
  </w:style>
  <w:style w:type="paragraph" w:styleId="FootnoteText">
    <w:name w:val="footnote text"/>
    <w:basedOn w:val="Normal"/>
    <w:link w:val="FootnoteTextChar"/>
    <w:uiPriority w:val="99"/>
    <w:semiHidden/>
    <w:unhideWhenUsed/>
    <w:rsid w:val="005720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00C"/>
    <w:rPr>
      <w:sz w:val="20"/>
      <w:szCs w:val="20"/>
    </w:rPr>
  </w:style>
  <w:style w:type="character" w:styleId="FootnoteReference">
    <w:name w:val="footnote reference"/>
    <w:basedOn w:val="DefaultParagraphFont"/>
    <w:uiPriority w:val="99"/>
    <w:semiHidden/>
    <w:unhideWhenUsed/>
    <w:rsid w:val="0057200C"/>
    <w:rPr>
      <w:vertAlign w:val="superscript"/>
    </w:rPr>
  </w:style>
  <w:style w:type="table" w:styleId="TableGrid">
    <w:name w:val="Table Grid"/>
    <w:basedOn w:val="TableNormal"/>
    <w:uiPriority w:val="39"/>
    <w:rsid w:val="006D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16D1-3E7C-4CE6-A150-28FB8FFB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Kovesdy</dc:creator>
  <cp:keywords/>
  <dc:description/>
  <cp:lastModifiedBy>Arpad Kovesdy</cp:lastModifiedBy>
  <cp:revision>2</cp:revision>
  <dcterms:created xsi:type="dcterms:W3CDTF">2017-09-11T20:23:00Z</dcterms:created>
  <dcterms:modified xsi:type="dcterms:W3CDTF">2017-09-11T20:23:00Z</dcterms:modified>
</cp:coreProperties>
</file>