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rial" w:hAnsi="Arial"/>
          <w:sz w:val="32"/>
          <w:szCs w:val="32"/>
        </w:rPr>
        <w:t>CSCE 428 – HW4 Design Document</w:t>
      </w:r>
    </w:p>
    <w:p>
      <w:pPr>
        <w:pStyle w:val="style0"/>
        <w:jc w:val="center"/>
      </w:pPr>
      <w:r>
        <w:rPr>
          <w:rFonts w:ascii="Arial" w:hAnsi="Arial"/>
          <w:sz w:val="32"/>
          <w:szCs w:val="32"/>
        </w:rPr>
      </w:r>
    </w:p>
    <w:p>
      <w:pPr>
        <w:pStyle w:val="style0"/>
        <w:jc w:val="center"/>
      </w:pPr>
      <w:r>
        <w:rPr>
          <w:rFonts w:ascii="Arial" w:hAnsi="Arial"/>
          <w:sz w:val="32"/>
          <w:szCs w:val="32"/>
        </w:rPr>
        <w:t>Dainel Tan, Gregory LaFlash, Brad Coffman, Andy Hampton</w:t>
      </w:r>
    </w:p>
    <w:p>
      <w:pPr>
        <w:pStyle w:val="style0"/>
        <w:jc w:val="center"/>
      </w:pPr>
      <w:r>
        <w:rPr>
          <w:rFonts w:ascii="Arial" w:hAnsi="Arial"/>
          <w:sz w:val="32"/>
          <w:szCs w:val="32"/>
        </w:rPr>
      </w:r>
    </w:p>
    <w:p>
      <w:pPr>
        <w:pStyle w:val="style0"/>
        <w:jc w:val="left"/>
      </w:pPr>
      <w:r>
        <w:rPr>
          <w:rFonts w:ascii="Arial" w:hAnsi="Arial"/>
          <w:b/>
          <w:bCs/>
          <w:sz w:val="28"/>
          <w:szCs w:val="28"/>
        </w:rPr>
        <w:t>1 RPC Design</w:t>
      </w:r>
    </w:p>
    <w:p>
      <w:pPr>
        <w:pStyle w:val="style0"/>
        <w:jc w:val="left"/>
      </w:pPr>
      <w:r>
        <w:rPr>
          <w:rFonts w:ascii="Arial" w:hAnsi="Arial"/>
          <w:b/>
          <w:bCs/>
          <w:sz w:val="28"/>
          <w:szCs w:val="28"/>
        </w:rPr>
      </w:r>
    </w:p>
    <w:p>
      <w:pPr>
        <w:pStyle w:val="style0"/>
        <w:jc w:val="left"/>
      </w:pPr>
      <w:r>
        <w:rPr>
          <w:rFonts w:ascii="Arial" w:hAnsi="Arial"/>
          <w:b w:val="false"/>
          <w:bCs w:val="false"/>
          <w:sz w:val="28"/>
          <w:szCs w:val="28"/>
        </w:rPr>
        <w:tab/>
        <w:t>We decided to use the callbacks in conjunction with the RPC code in order to facilitate the type of communication that we needed for this assignment. The callbacks give us the flexibility to communicate bi-directionally from both the server and clients in a reliable way. This was important in our decision as the other methods we were investigating involved only being able to call the server from the clients and return whatever result was to be communicated to the client severely hampering how the previous lsp code would work with it. Communication with clients required assigning program numbers to each client when they are initiated so that they can be identified later when the server calls a client's RPC function.</w:t>
      </w:r>
    </w:p>
    <w:p>
      <w:pPr>
        <w:pStyle w:val="style0"/>
        <w:jc w:val="left"/>
      </w:pPr>
      <w:r>
        <w:rPr>
          <w:rFonts w:ascii="Arial" w:hAnsi="Arial"/>
          <w:b/>
          <w:bCs/>
          <w:sz w:val="28"/>
          <w:szCs w:val="28"/>
        </w:rPr>
      </w:r>
    </w:p>
    <w:p>
      <w:pPr>
        <w:pStyle w:val="style0"/>
        <w:jc w:val="left"/>
      </w:pPr>
      <w:r>
        <w:rPr>
          <w:rFonts w:ascii="Arial" w:hAnsi="Arial"/>
          <w:b/>
          <w:bCs/>
          <w:sz w:val="28"/>
          <w:szCs w:val="28"/>
        </w:rPr>
        <w:t>2 Password Cracker Design</w:t>
      </w:r>
    </w:p>
    <w:p>
      <w:pPr>
        <w:pStyle w:val="style0"/>
        <w:jc w:val="left"/>
      </w:pPr>
      <w:r>
        <w:rPr>
          <w:rFonts w:ascii="Arial" w:hAnsi="Arial"/>
          <w:b/>
          <w:bCs/>
          <w:sz w:val="28"/>
          <w:szCs w:val="28"/>
        </w:rPr>
      </w:r>
    </w:p>
    <w:p>
      <w:pPr>
        <w:pStyle w:val="style0"/>
        <w:jc w:val="left"/>
      </w:pPr>
      <w:r>
        <w:rPr>
          <w:rFonts w:ascii="Arial" w:hAnsi="Arial"/>
          <w:b w:val="false"/>
          <w:bCs w:val="false"/>
          <w:sz w:val="28"/>
          <w:szCs w:val="28"/>
        </w:rPr>
        <w:tab/>
        <w:t>We are using the same password cracker design as that which was provided to us for this assignment. We are simply modifying how the lsp code communicates so as to hide these changes from the actual server, requester, and worker code.</w:t>
      </w:r>
    </w:p>
    <w:p>
      <w:pPr>
        <w:pStyle w:val="style0"/>
        <w:jc w:val="left"/>
      </w:pPr>
      <w:r>
        <w:rPr>
          <w:rFonts w:ascii="Arial" w:hAnsi="Arial"/>
          <w:b/>
          <w:bCs/>
          <w:sz w:val="28"/>
          <w:szCs w:val="28"/>
        </w:rPr>
      </w:r>
    </w:p>
    <w:p>
      <w:pPr>
        <w:pStyle w:val="style0"/>
        <w:jc w:val="left"/>
      </w:pPr>
      <w:r>
        <w:rPr>
          <w:rFonts w:ascii="Arial" w:hAnsi="Arial"/>
          <w:b/>
          <w:bCs/>
          <w:sz w:val="28"/>
          <w:szCs w:val="28"/>
        </w:rPr>
        <w:t>3 How to Compile and Run</w:t>
      </w:r>
    </w:p>
    <w:p>
      <w:pPr>
        <w:pStyle w:val="style0"/>
        <w:jc w:val="left"/>
      </w:pPr>
      <w:r>
        <w:rPr>
          <w:rFonts w:ascii="Arial" w:hAnsi="Arial"/>
          <w:b/>
          <w:bCs/>
          <w:sz w:val="28"/>
          <w:szCs w:val="28"/>
        </w:rPr>
      </w:r>
    </w:p>
    <w:p>
      <w:pPr>
        <w:pStyle w:val="style0"/>
        <w:jc w:val="left"/>
      </w:pPr>
      <w:r>
        <w:rPr>
          <w:rFonts w:ascii="Arial" w:hAnsi="Arial"/>
          <w:b w:val="false"/>
          <w:bCs w:val="false"/>
          <w:sz w:val="28"/>
          <w:szCs w:val="28"/>
        </w:rPr>
        <w:tab/>
        <w:t>We have included a makefile that facilitates all compilation needed to run this program. Typing “make all” will generate the server, request, and worker executables needed to work with the test scripts.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2013-04-09T10:14:13.47Z</dcterms:created>
  <cp:revision>0</cp:revision>
</cp:coreProperties>
</file>