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Pr="008E486A" w:rsidRDefault="006B3F1F" w:rsidP="008E486A">
      <w:pPr>
        <w:pStyle w:val="Title"/>
      </w:pPr>
      <w:r w:rsidRPr="008E486A">
        <w:t>SIGCHI Conference Proceedings Format</w:t>
      </w:r>
    </w:p>
    <w:tbl>
      <w:tblPr>
        <w:tblW w:w="5000" w:type="pct"/>
        <w:jc w:val="center"/>
        <w:tblCellMar>
          <w:left w:w="0" w:type="dxa"/>
          <w:right w:w="0" w:type="dxa"/>
        </w:tblCellMar>
        <w:tblLook w:val="0000" w:firstRow="0" w:lastRow="0" w:firstColumn="0" w:lastColumn="0" w:noHBand="0" w:noVBand="0"/>
      </w:tblPr>
      <w:tblGrid>
        <w:gridCol w:w="3360"/>
        <w:gridCol w:w="3361"/>
        <w:gridCol w:w="3359"/>
      </w:tblGrid>
      <w:tr w:rsidR="007031CC" w14:paraId="2A071708" w14:textId="77777777" w:rsidTr="00BC0A27">
        <w:trPr>
          <w:tblHeader/>
          <w:jc w:val="center"/>
        </w:trPr>
        <w:tc>
          <w:tcPr>
            <w:tcW w:w="1667" w:type="pct"/>
            <w:tcBorders>
              <w:top w:val="nil"/>
              <w:left w:val="nil"/>
              <w:bottom w:val="nil"/>
              <w:right w:val="nil"/>
            </w:tcBorders>
          </w:tcPr>
          <w:p w14:paraId="38043A10" w14:textId="66460DFB" w:rsidR="007031CC" w:rsidRPr="00D62A4A" w:rsidRDefault="00991F2D" w:rsidP="005A2C27">
            <w:pPr>
              <w:pStyle w:val="AuthorName"/>
            </w:pPr>
            <w:r>
              <w:t>Leave Authors Anonymous</w:t>
            </w:r>
          </w:p>
          <w:p w14:paraId="15344A76" w14:textId="289340CF" w:rsidR="007031CC" w:rsidRPr="00D62A4A" w:rsidRDefault="00991F2D" w:rsidP="005A2C27">
            <w:pPr>
              <w:pStyle w:val="AuthorAffiliation"/>
            </w:pPr>
            <w:r>
              <w:t>for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04043866" w14:textId="4BF05718" w:rsidR="007031CC" w:rsidRPr="00D62A4A" w:rsidRDefault="00991F2D" w:rsidP="005A2C27">
            <w:pPr>
              <w:pStyle w:val="AuthorName"/>
            </w:pPr>
            <w:r>
              <w:t>Leave Authors Anonymous</w:t>
            </w:r>
          </w:p>
          <w:p w14:paraId="30F4659E" w14:textId="5E4A0923" w:rsidR="007031CC" w:rsidRPr="00D62A4A" w:rsidRDefault="00991F2D" w:rsidP="005A2C27">
            <w:pPr>
              <w:pStyle w:val="AuthorAffiliation"/>
            </w:pPr>
            <w:r>
              <w:t>for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290C907D" w14:textId="267DBB6F" w:rsidR="007031CC" w:rsidRPr="00D62A4A" w:rsidRDefault="00991F2D" w:rsidP="008E486A">
            <w:pPr>
              <w:pStyle w:val="AuthorName"/>
            </w:pPr>
            <w:r>
              <w:t xml:space="preserve">Leave Authors </w:t>
            </w:r>
            <w:r w:rsidRPr="008E486A">
              <w:t>Anonymous</w:t>
            </w:r>
          </w:p>
          <w:p w14:paraId="620FD9DC" w14:textId="60801AE9" w:rsidR="007031CC" w:rsidRPr="00D62A4A" w:rsidRDefault="00991F2D" w:rsidP="005A2C27">
            <w:pPr>
              <w:pStyle w:val="AuthorAffiliation"/>
            </w:pPr>
            <w:r>
              <w:t>for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7F8F34E9">
                <wp:simplePos x="0" y="0"/>
                <wp:positionH relativeFrom="margin">
                  <wp:posOffset>5080</wp:posOffset>
                </wp:positionH>
                <wp:positionV relativeFrom="margin">
                  <wp:align>bottom</wp:align>
                </wp:positionV>
                <wp:extent cx="3044825" cy="123444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30E7FC1D" w:rsidR="00B81AE1" w:rsidRPr="00B81AE1" w:rsidRDefault="00775264" w:rsidP="00B81AE1">
                            <w:pPr>
                              <w:autoSpaceDE w:val="0"/>
                              <w:autoSpaceDN w:val="0"/>
                              <w:adjustRightInd w:val="0"/>
                              <w:spacing w:after="0"/>
                              <w:rPr>
                                <w:i/>
                                <w:sz w:val="14"/>
                                <w:szCs w:val="14"/>
                              </w:rPr>
                            </w:pPr>
                            <w:r>
                              <w:rPr>
                                <w:i/>
                                <w:sz w:val="14"/>
                                <w:szCs w:val="14"/>
                              </w:rPr>
                              <w:t>UIST</w:t>
                            </w:r>
                            <w:r w:rsidR="00B81AE1" w:rsidRPr="00B81AE1">
                              <w:rPr>
                                <w:i/>
                                <w:sz w:val="14"/>
                                <w:szCs w:val="14"/>
                              </w:rPr>
                              <w:t xml:space="preserve"> 2020, </w:t>
                            </w:r>
                            <w:r>
                              <w:rPr>
                                <w:i/>
                                <w:sz w:val="14"/>
                                <w:szCs w:val="14"/>
                              </w:rPr>
                              <w:t>October</w:t>
                            </w:r>
                            <w:r w:rsidR="00B81AE1" w:rsidRPr="00B81AE1">
                              <w:rPr>
                                <w:i/>
                                <w:sz w:val="14"/>
                                <w:szCs w:val="14"/>
                              </w:rPr>
                              <w:t xml:space="preserve"> 2</w:t>
                            </w:r>
                            <w:r>
                              <w:rPr>
                                <w:i/>
                                <w:sz w:val="14"/>
                                <w:szCs w:val="14"/>
                              </w:rPr>
                              <w:t>0</w:t>
                            </w:r>
                            <w:r w:rsidR="00B81AE1" w:rsidRPr="00B81AE1">
                              <w:rPr>
                                <w:i/>
                                <w:sz w:val="14"/>
                                <w:szCs w:val="14"/>
                              </w:rPr>
                              <w:t>–</w:t>
                            </w:r>
                            <w:r>
                              <w:rPr>
                                <w:i/>
                                <w:sz w:val="14"/>
                                <w:szCs w:val="14"/>
                              </w:rPr>
                              <w:t>2</w:t>
                            </w:r>
                            <w:r w:rsidR="00B81AE1" w:rsidRPr="00B81AE1">
                              <w:rPr>
                                <w:i/>
                                <w:sz w:val="14"/>
                                <w:szCs w:val="14"/>
                              </w:rPr>
                              <w:t xml:space="preserve">3, 2020, </w:t>
                            </w:r>
                            <w:r>
                              <w:rPr>
                                <w:i/>
                                <w:sz w:val="14"/>
                                <w:szCs w:val="14"/>
                              </w:rPr>
                              <w:t>Minneapolis</w:t>
                            </w:r>
                            <w:r w:rsidR="00B81AE1" w:rsidRPr="00B81AE1">
                              <w:rPr>
                                <w:i/>
                                <w:sz w:val="14"/>
                                <w:szCs w:val="14"/>
                              </w:rPr>
                              <w:t xml:space="preserve">, </w:t>
                            </w:r>
                            <w:r>
                              <w:rPr>
                                <w:i/>
                                <w:sz w:val="14"/>
                                <w:szCs w:val="14"/>
                              </w:rPr>
                              <w:t>MN</w:t>
                            </w:r>
                            <w:r w:rsidR="00B81AE1" w:rsidRPr="00B81AE1">
                              <w:rPr>
                                <w:i/>
                                <w:sz w:val="14"/>
                                <w:szCs w:val="14"/>
                              </w:rPr>
                              <w:t>, USA.</w:t>
                            </w:r>
                          </w:p>
                          <w:p w14:paraId="2D818C81" w14:textId="68A558D7" w:rsidR="00B81AE1" w:rsidRPr="00B81AE1" w:rsidRDefault="00775264" w:rsidP="008048E4">
                            <w:pPr>
                              <w:autoSpaceDE w:val="0"/>
                              <w:autoSpaceDN w:val="0"/>
                              <w:adjustRightInd w:val="0"/>
                              <w:spacing w:after="0"/>
                              <w:jc w:val="left"/>
                              <w:rPr>
                                <w:sz w:val="14"/>
                                <w:szCs w:val="14"/>
                              </w:rPr>
                            </w:pPr>
                            <w:r>
                              <w:rPr>
                                <w:sz w:val="14"/>
                                <w:szCs w:val="14"/>
                              </w:rPr>
                              <w:t xml:space="preserve">ACM </w:t>
                            </w:r>
                            <w:r w:rsidR="00C90549">
                              <w:rPr>
                                <w:sz w:val="14"/>
                                <w:szCs w:val="14"/>
                              </w:rPr>
                              <w:t>© 2020</w:t>
                            </w:r>
                            <w:r w:rsidR="00C90549" w:rsidRPr="00C90549">
                              <w:rPr>
                                <w:sz w:val="14"/>
                                <w:szCs w:val="14"/>
                              </w:rPr>
                              <w:t xml:space="preserve"> Copyright is held by the owner/author(s). Publication rights licensed to ACM</w:t>
                            </w:r>
                            <w:r w:rsidR="00B81AE1" w:rsidRPr="00B81AE1">
                              <w:rPr>
                                <w:sz w:val="14"/>
                                <w:szCs w:val="14"/>
                              </w:rPr>
                              <w:t>.</w:t>
                            </w:r>
                            <w:r w:rsidR="00C90549">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8"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4pt;margin-top:0;width:239.75pt;height:97.2pt;z-index:25165772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jl0fAIAAAAFAAAOAAAAZHJzL2Uyb0RvYy54bWysVG1v2yAQ/j5p/wHxPfVL3Ta26lRNukyT&#13;&#10;uhep3Q8ggGM0DAxI7K7af9+B47TrNmma5g/4gOPhubvnuLwaOon23DqhVY2zkxQjrqhmQm1r/Pl+&#13;&#10;PZtj5DxRjEiteI0fuMNXi9evLntT8Vy3WjJuEYAoV/Wmxq33pkoSR1veEXeiDVew2WjbEQ9Tu02Y&#13;&#10;JT2gdzLJ0/Q86bVlxmrKnYPVm3ETLyJ+03DqPzaN4x7JGgM3H0cbx00Yk8UlqbaWmFbQAw3yDyw6&#13;&#10;IhRceoS6IZ6gnRW/QHWCWu1040+o7hLdNILyGANEk6UvorlrieExFkiOM8c0uf8HSz/sP1kkWI1P&#13;&#10;MVKkgxLd88GjpR5QHrLTG1eB050BNz/AMlQ5RurMraZfHFJ61RK15dfW6r7lhAG7LJxMnh0dcVwA&#13;&#10;2fTvNYNryM7rCDQ0tgupg2QgQIcqPRwrE6hQWDxNi2Ken2FEYS/LT4uiiLVLSDUdN9b5t1x3KBg1&#13;&#10;tlD6CE/2t84HOqSaXMJtTkvB1kLKOLHbzUpatCcgk3X8YgQv3KQKzkqHYyPiuAIs4Y6wF/jGsj+W&#13;&#10;WV6ky7ycrc/nF7NiXZzNyot0Pkuzclmep0VZ3Ky/B4JZUbWCMa5uheKTBLPi70p8aIZRPFGEqK9x&#13;&#10;eQapinH9Mcg0fr8LshMeOlKKrsbzoxOpQmXfKAZhk8oTIUc7+Zl+zDLkYPrHrEQdhNKPIvDDZgCU&#13;&#10;II6NZg+gCKuhXlB2eEbAaLX9hlEPLVlj93VHLMdIvlOgqtC/k2EnYzMZRFE4WmOP0Wiu/NjnO2PF&#13;&#10;tgXkUbdKX4PyGhE18cTioFdos0j+8CSEPn4+j15PD9fiBwAAAP//AwBQSwMEFAAGAAgAAAAhABN9&#13;&#10;NmngAAAACgEAAA8AAABkcnMvZG93bnJldi54bWxMj0FPwzAMhe9I/IfISFwQSxnVtHVNJ1jhBoeN&#13;&#10;aWevydqKxqmSdO3+PeYEF0vWe37+Xr6ZbCcuxofWkYKnWQLCUOV0S7WCw9f74xJEiEgaO0dGwdUE&#13;&#10;2BS3Nzlm2o20M5d9rAWHUMhQQRNjn0kZqsZYDDPXG2Lt7LzFyKuvpfY4crjt5DxJFtJiS/yhwd5s&#13;&#10;G1N97werYFH6YdzR9qE8vH3gZ1/Pj6/Xo1L3d1O55vGyBhHNFP8u4LcD80PBYCc3kA6iU8DwUQF3&#13;&#10;Yi1dJs8gTmxapSnIIpf/KxQ/AAAA//8DAFBLAQItABQABgAIAAAAIQC2gziS/gAAAOEBAAATAAAA&#13;&#10;AAAAAAAAAAAAAAAAAABbQ29udGVudF9UeXBlc10ueG1sUEsBAi0AFAAGAAgAAAAhADj9If/WAAAA&#13;&#10;lAEAAAsAAAAAAAAAAAAAAAAALwEAAF9yZWxzLy5yZWxzUEsBAi0AFAAGAAgAAAAhAAMCOXR8AgAA&#13;&#10;AAUAAA4AAAAAAAAAAAAAAAAALgIAAGRycy9lMm9Eb2MueG1sUEsBAi0AFAAGAAgAAAAhABN9Nmng&#13;&#10;AAAACgEAAA8AAAAAAAAAAAAAAAAA1gQAAGRycy9kb3ducmV2LnhtbFBLBQYAAAAABAAEAPMAAADj&#13;&#10;BQAAAAA=&#13;&#10;" o:allowoverlap="f" stroked="f">
                <v:textbox inset="0,0,0,0">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30E7FC1D" w:rsidR="00B81AE1" w:rsidRPr="00B81AE1" w:rsidRDefault="00775264" w:rsidP="00B81AE1">
                      <w:pPr>
                        <w:autoSpaceDE w:val="0"/>
                        <w:autoSpaceDN w:val="0"/>
                        <w:adjustRightInd w:val="0"/>
                        <w:spacing w:after="0"/>
                        <w:rPr>
                          <w:i/>
                          <w:sz w:val="14"/>
                          <w:szCs w:val="14"/>
                        </w:rPr>
                      </w:pPr>
                      <w:r>
                        <w:rPr>
                          <w:i/>
                          <w:sz w:val="14"/>
                          <w:szCs w:val="14"/>
                        </w:rPr>
                        <w:t>UIST</w:t>
                      </w:r>
                      <w:r w:rsidR="00B81AE1" w:rsidRPr="00B81AE1">
                        <w:rPr>
                          <w:i/>
                          <w:sz w:val="14"/>
                          <w:szCs w:val="14"/>
                        </w:rPr>
                        <w:t xml:space="preserve"> 2020, </w:t>
                      </w:r>
                      <w:r>
                        <w:rPr>
                          <w:i/>
                          <w:sz w:val="14"/>
                          <w:szCs w:val="14"/>
                        </w:rPr>
                        <w:t>October</w:t>
                      </w:r>
                      <w:r w:rsidR="00B81AE1" w:rsidRPr="00B81AE1">
                        <w:rPr>
                          <w:i/>
                          <w:sz w:val="14"/>
                          <w:szCs w:val="14"/>
                        </w:rPr>
                        <w:t xml:space="preserve"> 2</w:t>
                      </w:r>
                      <w:r>
                        <w:rPr>
                          <w:i/>
                          <w:sz w:val="14"/>
                          <w:szCs w:val="14"/>
                        </w:rPr>
                        <w:t>0</w:t>
                      </w:r>
                      <w:r w:rsidR="00B81AE1" w:rsidRPr="00B81AE1">
                        <w:rPr>
                          <w:i/>
                          <w:sz w:val="14"/>
                          <w:szCs w:val="14"/>
                        </w:rPr>
                        <w:t>–</w:t>
                      </w:r>
                      <w:r>
                        <w:rPr>
                          <w:i/>
                          <w:sz w:val="14"/>
                          <w:szCs w:val="14"/>
                        </w:rPr>
                        <w:t>2</w:t>
                      </w:r>
                      <w:r w:rsidR="00B81AE1" w:rsidRPr="00B81AE1">
                        <w:rPr>
                          <w:i/>
                          <w:sz w:val="14"/>
                          <w:szCs w:val="14"/>
                        </w:rPr>
                        <w:t xml:space="preserve">3, 2020, </w:t>
                      </w:r>
                      <w:r>
                        <w:rPr>
                          <w:i/>
                          <w:sz w:val="14"/>
                          <w:szCs w:val="14"/>
                        </w:rPr>
                        <w:t>Minneapolis</w:t>
                      </w:r>
                      <w:r w:rsidR="00B81AE1" w:rsidRPr="00B81AE1">
                        <w:rPr>
                          <w:i/>
                          <w:sz w:val="14"/>
                          <w:szCs w:val="14"/>
                        </w:rPr>
                        <w:t xml:space="preserve">, </w:t>
                      </w:r>
                      <w:r>
                        <w:rPr>
                          <w:i/>
                          <w:sz w:val="14"/>
                          <w:szCs w:val="14"/>
                        </w:rPr>
                        <w:t>MN</w:t>
                      </w:r>
                      <w:r w:rsidR="00B81AE1" w:rsidRPr="00B81AE1">
                        <w:rPr>
                          <w:i/>
                          <w:sz w:val="14"/>
                          <w:szCs w:val="14"/>
                        </w:rPr>
                        <w:t>, USA.</w:t>
                      </w:r>
                    </w:p>
                    <w:p w14:paraId="2D818C81" w14:textId="68A558D7" w:rsidR="00B81AE1" w:rsidRPr="00B81AE1" w:rsidRDefault="00775264" w:rsidP="008048E4">
                      <w:pPr>
                        <w:autoSpaceDE w:val="0"/>
                        <w:autoSpaceDN w:val="0"/>
                        <w:adjustRightInd w:val="0"/>
                        <w:spacing w:after="0"/>
                        <w:jc w:val="left"/>
                        <w:rPr>
                          <w:sz w:val="14"/>
                          <w:szCs w:val="14"/>
                        </w:rPr>
                      </w:pPr>
                      <w:r>
                        <w:rPr>
                          <w:sz w:val="14"/>
                          <w:szCs w:val="14"/>
                        </w:rPr>
                        <w:t xml:space="preserve">ACM </w:t>
                      </w:r>
                      <w:r w:rsidR="00C90549">
                        <w:rPr>
                          <w:sz w:val="14"/>
                          <w:szCs w:val="14"/>
                        </w:rPr>
                        <w:t>© 2020</w:t>
                      </w:r>
                      <w:r w:rsidR="00C90549" w:rsidRPr="00C90549">
                        <w:rPr>
                          <w:sz w:val="14"/>
                          <w:szCs w:val="14"/>
                        </w:rPr>
                        <w:t xml:space="preserve"> Copyright is held by the owner/author(s). Publication rights licensed to ACM</w:t>
                      </w:r>
                      <w:r w:rsidR="00B81AE1" w:rsidRPr="00B81AE1">
                        <w:rPr>
                          <w:sz w:val="14"/>
                          <w:szCs w:val="14"/>
                        </w:rPr>
                        <w:t>.</w:t>
                      </w:r>
                      <w:r w:rsidR="00C90549">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9"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v:textbox>
                <w10:wrap type="square" anchorx="margin" anchory="margin"/>
                <w10:anchorlock/>
              </v:shape>
            </w:pict>
          </mc:Fallback>
        </mc:AlternateContent>
      </w:r>
      <w:r w:rsidR="006B3F1F">
        <w:t>ABSTRACT</w:t>
      </w:r>
    </w:p>
    <w:p w14:paraId="1BB3CF17" w14:textId="108284EB" w:rsidR="006B3F1F" w:rsidRDefault="006269FF">
      <w:r>
        <w:t>UPDATED—</w:t>
      </w:r>
      <w:r w:rsidR="00012912">
        <w:fldChar w:fldCharType="begin"/>
      </w:r>
      <w:r w:rsidR="00012912">
        <w:instrText xml:space="preserve"> TIME \@ "d MMMM yyyy" </w:instrText>
      </w:r>
      <w:r w:rsidR="00012912">
        <w:fldChar w:fldCharType="separate"/>
      </w:r>
      <w:r w:rsidR="00775264">
        <w:rPr>
          <w:noProof/>
        </w:rPr>
        <w:t>28 January 2020</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175E74">
      <w:pPr>
        <w:jc w:val="left"/>
      </w:pPr>
      <w:r w:rsidRPr="00A72455">
        <w:t xml:space="preserve">Authors’ choice; of terms; separated; by semicolons; commas, within terms only; </w:t>
      </w:r>
      <w:r>
        <w:t xml:space="preserve">this section is </w:t>
      </w:r>
      <w:r w:rsidRPr="00A72455">
        <w:t xml:space="preserve">required. </w:t>
      </w:r>
    </w:p>
    <w:p w14:paraId="008EFD48" w14:textId="77777777" w:rsidR="009401A6" w:rsidRPr="009401A6" w:rsidRDefault="009401A6" w:rsidP="009401A6">
      <w:pPr>
        <w:pStyle w:val="Heading1"/>
        <w:jc w:val="left"/>
        <w:rPr>
          <w:caps w:val="0"/>
          <w:szCs w:val="19"/>
        </w:rPr>
      </w:pPr>
      <w:r w:rsidRPr="009401A6">
        <w:rPr>
          <w:caps w:val="0"/>
          <w:szCs w:val="19"/>
        </w:rPr>
        <w:t>CSS Concepts</w:t>
      </w:r>
    </w:p>
    <w:p w14:paraId="08977060" w14:textId="6EB758DE" w:rsidR="009401A6" w:rsidRPr="00BE3EBF" w:rsidRDefault="009401A6" w:rsidP="009401A6">
      <w:pPr>
        <w:jc w:val="left"/>
        <w:rPr>
          <w:szCs w:val="17"/>
        </w:rPr>
      </w:pPr>
      <w:r w:rsidRPr="00216A91">
        <w:rPr>
          <w:rFonts w:eastAsia="Linux Libertine" w:cs="Linux Libertine"/>
          <w:szCs w:val="17"/>
          <w:lang w:eastAsia="it-IT"/>
          <w14:ligatures w14:val="standard"/>
        </w:rPr>
        <w:t xml:space="preserve">• </w:t>
      </w:r>
      <w:r w:rsidRPr="006779C9">
        <w:rPr>
          <w:rFonts w:eastAsia="Linux Libertine" w:cs="Linux Libertine"/>
          <w:b/>
          <w:szCs w:val="17"/>
          <w:lang w:eastAsia="it-IT"/>
          <w14:ligatures w14:val="standard"/>
        </w:rPr>
        <w:t xml:space="preserve">Human-centered </w:t>
      </w:r>
      <w:proofErr w:type="spellStart"/>
      <w:r w:rsidRPr="006779C9">
        <w:rPr>
          <w:rFonts w:eastAsia="Linux Libertine" w:cs="Linux Libertine"/>
          <w:b/>
          <w:szCs w:val="17"/>
          <w:lang w:eastAsia="it-IT"/>
          <w14:ligatures w14:val="standard"/>
        </w:rPr>
        <w:t>computing~</w:t>
      </w:r>
      <w:r w:rsidR="00991F2D" w:rsidRPr="006779C9">
        <w:rPr>
          <w:rFonts w:eastAsia="Linux Libertine" w:cs="Linux Libertine"/>
          <w:b/>
          <w:szCs w:val="17"/>
          <w:lang w:eastAsia="it-IT"/>
          <w14:ligatures w14:val="standard"/>
        </w:rPr>
        <w:t>Human</w:t>
      </w:r>
      <w:proofErr w:type="spellEnd"/>
      <w:r w:rsidR="00991F2D" w:rsidRPr="006779C9">
        <w:rPr>
          <w:rFonts w:eastAsia="Linux Libertine" w:cs="Linux Libertine"/>
          <w:b/>
          <w:szCs w:val="17"/>
          <w:lang w:eastAsia="it-IT"/>
          <w14:ligatures w14:val="standard"/>
        </w:rPr>
        <w:t xml:space="preserve"> computer interaction (HCI)</w:t>
      </w:r>
      <w:r w:rsidR="00991F2D">
        <w:rPr>
          <w:rFonts w:eastAsia="Linux Libertine" w:cs="Linux Libertine"/>
          <w:szCs w:val="17"/>
          <w:lang w:eastAsia="it-IT"/>
          <w14:ligatures w14:val="standard"/>
        </w:rPr>
        <w:t xml:space="preserve">; </w:t>
      </w:r>
      <w:r w:rsidR="00991F2D">
        <w:rPr>
          <w:rFonts w:eastAsia="Linux Libertine" w:cs="Linux Libertine"/>
          <w:i/>
          <w:szCs w:val="17"/>
          <w:lang w:eastAsia="it-IT"/>
          <w14:ligatures w14:val="standard"/>
        </w:rPr>
        <w:t>Haptic devices</w:t>
      </w:r>
      <w:r w:rsidR="00B6454D">
        <w:rPr>
          <w:rFonts w:eastAsia="Linux Libertine" w:cs="Linux Libertine"/>
          <w:szCs w:val="17"/>
          <w:lang w:eastAsia="it-IT"/>
          <w14:ligatures w14:val="standard"/>
        </w:rPr>
        <w:t xml:space="preserve">; User studies; Please use the 2012 Classifiers and see </w:t>
      </w:r>
      <w:r w:rsidR="00C01CC7">
        <w:rPr>
          <w:rFonts w:eastAsia="Linux Libertine" w:cs="Linux Libertine"/>
          <w:szCs w:val="17"/>
          <w:lang w:eastAsia="it-IT"/>
          <w14:ligatures w14:val="standard"/>
        </w:rPr>
        <w:t>this link to embed them in the t</w:t>
      </w:r>
      <w:r w:rsidR="00B6454D">
        <w:rPr>
          <w:rFonts w:eastAsia="Linux Libertine" w:cs="Linux Libertine"/>
          <w:szCs w:val="17"/>
          <w:lang w:eastAsia="it-IT"/>
          <w14:ligatures w14:val="standard"/>
        </w:rPr>
        <w:t>ext:</w:t>
      </w:r>
      <w:r w:rsidRPr="00881ED6">
        <w:rPr>
          <w:rFonts w:eastAsia="Linux Libertine" w:cs="Linux Libertine"/>
          <w:color w:val="FF0000"/>
          <w:szCs w:val="17"/>
          <w:lang w:eastAsia="it-IT"/>
          <w14:ligatures w14:val="standard"/>
        </w:rPr>
        <w:t xml:space="preserve"> </w:t>
      </w:r>
      <w:hyperlink r:id="rId10" w:history="1">
        <w:r w:rsidRPr="00D340BA">
          <w:rPr>
            <w:rStyle w:val="Hyperlink"/>
            <w:rFonts w:eastAsia="Linux Libertine" w:cs="Linux Libertine"/>
            <w:szCs w:val="17"/>
            <w:lang w:eastAsia="it-IT"/>
            <w14:ligatures w14:val="standard"/>
          </w:rPr>
          <w:t>https://dl.acm.org/</w:t>
        </w:r>
        <w:r w:rsidRPr="00D340BA">
          <w:rPr>
            <w:rStyle w:val="Hyperlink"/>
            <w:rFonts w:eastAsia="Linux Libertine" w:cs="Linux Libertine"/>
            <w:szCs w:val="17"/>
            <w:lang w:eastAsia="it-IT"/>
            <w14:ligatures w14:val="standard"/>
          </w:rPr>
          <w:t>c</w:t>
        </w:r>
        <w:r w:rsidRPr="00D340BA">
          <w:rPr>
            <w:rStyle w:val="Hyperlink"/>
            <w:rFonts w:eastAsia="Linux Libertine" w:cs="Linux Libertine"/>
            <w:szCs w:val="17"/>
            <w:lang w:eastAsia="it-IT"/>
            <w14:ligatures w14:val="standard"/>
          </w:rPr>
          <w:t>cs/ccs_flat.cfm</w:t>
        </w:r>
      </w:hyperlink>
      <w:r>
        <w:rPr>
          <w:rFonts w:eastAsia="Linux Libertine" w:cs="Linux Libertine"/>
          <w:szCs w:val="17"/>
          <w:lang w:eastAsia="it-IT"/>
          <w14:ligatures w14:val="standard"/>
        </w:rPr>
        <w:t xml:space="preserve"> </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4E84E237"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w:t>
      </w:r>
      <w:r>
        <w:t xml:space="preserve">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bookmarkStart w:id="0" w:name="_GoBack"/>
      <w:bookmarkEnd w:id="0"/>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8C4608">
      <w:pPr>
        <w:pStyle w:val="Heading2"/>
      </w:pPr>
      <w:r w:rsidRPr="005C632C">
        <w:t xml:space="preserve">Adding </w:t>
      </w:r>
      <w:r w:rsidR="00396BBA">
        <w:t>and</w:t>
      </w:r>
      <w:r w:rsidRPr="005C632C">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57FF8D1A" w:rsidR="008C41ED" w:rsidRDefault="00E4728D" w:rsidP="008C41ED">
      <w:pPr>
        <w:spacing w:after="0"/>
        <w:rPr>
          <w:color w:val="000000"/>
        </w:rPr>
      </w:pPr>
      <w:r>
        <w:rPr>
          <w:color w:val="000000"/>
        </w:rPr>
        <w:t xml:space="preserve">You will need to update the ACM copyright block with the assigned text and DOI during the ACM </w:t>
      </w:r>
      <w:proofErr w:type="spellStart"/>
      <w:r>
        <w:rPr>
          <w:color w:val="000000"/>
        </w:rPr>
        <w:t>rightsreview</w:t>
      </w:r>
      <w:proofErr w:type="spellEnd"/>
      <w:r>
        <w:rPr>
          <w:color w:val="000000"/>
        </w:rPr>
        <w:t xml:space="preserve"> process</w:t>
      </w:r>
      <w:r w:rsidR="003500C6">
        <w:rPr>
          <w:color w:val="000000"/>
        </w:rPr>
        <w:t xml:space="preserve"> (see page 1, bottom of column 1)</w:t>
      </w:r>
      <w:r w:rsidR="005C0FDD">
        <w:rPr>
          <w:color w:val="000000"/>
        </w:rPr>
        <w:t>.</w:t>
      </w:r>
      <w:r w:rsidR="003500C6">
        <w:rPr>
          <w:color w:val="000000"/>
        </w:rPr>
        <w:t xml:space="preserve"> </w:t>
      </w:r>
      <w:r w:rsidR="003500C6" w:rsidRPr="003F140B">
        <w:rPr>
          <w:color w:val="000000"/>
        </w:rPr>
        <w:t xml:space="preserve">Accepted papers will be distributed in the </w:t>
      </w:r>
      <w:r w:rsidR="005C0FDD">
        <w:rPr>
          <w:color w:val="000000"/>
        </w:rPr>
        <w:t>c</w:t>
      </w:r>
      <w:r w:rsidR="003500C6" w:rsidRPr="003F140B">
        <w:rPr>
          <w:color w:val="000000"/>
        </w:rPr>
        <w:t xml:space="preserve">onference </w:t>
      </w:r>
      <w:r w:rsidR="005C0FDD">
        <w:rPr>
          <w:color w:val="000000"/>
        </w:rPr>
        <w:t>p</w:t>
      </w:r>
      <w:r w:rsidR="003500C6" w:rsidRPr="003F140B">
        <w:rPr>
          <w:color w:val="000000"/>
        </w:rPr>
        <w:t>ublications. They will also be placed in the ACM Digital Library, where they will remain accessible to thousands of research</w:t>
      </w:r>
      <w:r w:rsidR="003500C6">
        <w:rPr>
          <w:color w:val="000000"/>
        </w:rPr>
        <w:t>ers and practitioners worldwide</w:t>
      </w:r>
      <w:r w:rsidR="003500C6" w:rsidRPr="00137131">
        <w:rPr>
          <w:color w:val="000000"/>
        </w:rPr>
        <w:t>.</w:t>
      </w:r>
      <w:r w:rsidR="00E83C9D">
        <w:rPr>
          <w:color w:val="000000"/>
        </w:rPr>
        <w:t xml:space="preserve"> </w:t>
      </w:r>
      <w:r w:rsidR="003500C6">
        <w:rPr>
          <w:color w:val="000000"/>
        </w:rPr>
        <w:t>ACM’s copyright and permissions policy</w:t>
      </w:r>
      <w:r w:rsidR="005C0FDD">
        <w:rPr>
          <w:color w:val="000000"/>
        </w:rPr>
        <w:t xml:space="preserve"> is here:</w:t>
      </w:r>
    </w:p>
    <w:p w14:paraId="503387C6" w14:textId="38E9B93E" w:rsidR="006B3F1F" w:rsidRPr="003500C6" w:rsidRDefault="00B22E18" w:rsidP="008C41ED">
      <w:pPr>
        <w:rPr>
          <w:color w:val="000000"/>
        </w:rPr>
      </w:pPr>
      <w:hyperlink r:id="rId11"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6B046D36">
            <wp:extent cx="3063240" cy="701738"/>
            <wp:effectExtent l="0" t="0" r="10160" b="9525"/>
            <wp:docPr id="4" name="Picture 4" descr="This figure shows the SIGCHI logo" title="Logo SIG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5AE74599" w:rsidR="00A631A3" w:rsidRPr="00BB348C" w:rsidRDefault="00547E53" w:rsidP="00BB348C">
      <w:pPr>
        <w:pStyle w:val="Caption"/>
      </w:pPr>
      <w:r>
        <w:t xml:space="preserve">Figure </w:t>
      </w:r>
      <w:r w:rsidR="00B22E18">
        <w:fldChar w:fldCharType="begin"/>
      </w:r>
      <w:r w:rsidR="00B22E18">
        <w:instrText xml:space="preserve"> SEQ Figure \* ARABIC </w:instrText>
      </w:r>
      <w:r w:rsidR="00B22E18">
        <w:fldChar w:fldCharType="separate"/>
      </w:r>
      <w:r w:rsidR="00765AB4">
        <w:rPr>
          <w:noProof/>
        </w:rPr>
        <w:t>1</w:t>
      </w:r>
      <w:r w:rsidR="00B22E18">
        <w:rPr>
          <w:noProof/>
        </w:rPr>
        <w:fldChar w:fldCharType="end"/>
      </w:r>
      <w:r>
        <w:t xml:space="preserve">. </w:t>
      </w:r>
      <w:r w:rsidR="00601947">
        <w:t>Insert a numbered caption below each figure/table. Times New Roman 9-point bold</w:t>
      </w:r>
      <w:r>
        <w:t>.</w:t>
      </w:r>
      <w:r w:rsidR="006B6CD7">
        <w:t xml:space="preserve"> One-line captions should be centered; multi-line should be justified.</w:t>
      </w:r>
    </w:p>
    <w:p w14:paraId="1B5C9D66" w14:textId="77777777" w:rsidR="006B3F1F" w:rsidRDefault="006B3F1F">
      <w:pPr>
        <w:pStyle w:val="Heading2"/>
      </w:pPr>
      <w:r>
        <w:t>References and Citations</w:t>
      </w:r>
    </w:p>
    <w:p w14:paraId="4B0F04DB" w14:textId="4BB64EA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_Ref279752133 \r \h </w:instrText>
      </w:r>
      <w:r w:rsidR="00DE3B36">
        <w:fldChar w:fldCharType="separate"/>
      </w:r>
      <w:r w:rsidR="00765AB4">
        <w:t>3</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Example of table"/>
        <w:tblDescription w:val="The table describes how captions positions were changed over time."/>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Pr="006779C9" w:rsidRDefault="005C216A" w:rsidP="006779C9">
            <w:pPr>
              <w:pStyle w:val="TableText"/>
              <w:rPr>
                <w:b/>
              </w:rPr>
            </w:pPr>
            <w:r w:rsidRPr="006779C9">
              <w:rPr>
                <w:b/>
              </w:rPr>
              <w:t>Objects</w:t>
            </w:r>
          </w:p>
        </w:tc>
        <w:tc>
          <w:tcPr>
            <w:tcW w:w="1260" w:type="dxa"/>
            <w:tcBorders>
              <w:top w:val="nil"/>
              <w:bottom w:val="single" w:sz="8" w:space="0" w:color="BFBFBF"/>
              <w:right w:val="nil"/>
            </w:tcBorders>
            <w:vAlign w:val="center"/>
          </w:tcPr>
          <w:p w14:paraId="43B393A4" w14:textId="77777777" w:rsidR="005C216A" w:rsidRDefault="005C216A" w:rsidP="006779C9">
            <w:pPr>
              <w:pStyle w:val="TableText"/>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6779C9">
            <w:pPr>
              <w:pStyle w:val="TableText"/>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t xml:space="preserve">Table </w:t>
      </w:r>
      <w:r w:rsidR="00B22E18">
        <w:fldChar w:fldCharType="begin"/>
      </w:r>
      <w:r w:rsidR="00B22E18">
        <w:instrText xml:space="preserve"> SEQ Table \* ARABIC </w:instrText>
      </w:r>
      <w:r w:rsidR="00B22E18">
        <w:fldChar w:fldCharType="separate"/>
      </w:r>
      <w:r w:rsidR="00765AB4">
        <w:rPr>
          <w:noProof/>
        </w:rPr>
        <w:t>1</w:t>
      </w:r>
      <w:r w:rsidR="00B22E18">
        <w:rPr>
          <w:noProof/>
        </w:rPr>
        <w:fldChar w:fldCharType="end"/>
      </w:r>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55D82521" w:rsidR="00F80394" w:rsidRDefault="00F80394">
      <w:r>
        <w:t xml:space="preserve">References should be in </w:t>
      </w:r>
      <w:r w:rsidR="00853A06">
        <w:t>ACM</w:t>
      </w:r>
      <w:r>
        <w:t xml:space="preserve"> citation format: </w:t>
      </w:r>
      <w:hyperlink r:id="rId13"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DE3B36">
        <w:t>,</w:t>
      </w:r>
      <w:r w:rsidR="00FF1C17">
        <w:t xml:space="preserve"> </w:t>
      </w:r>
      <w:r w:rsidR="00DE3B36">
        <w:fldChar w:fldCharType="begin"/>
      </w:r>
      <w:r w:rsidR="00DE3B36">
        <w:instrText xml:space="preserve"> REF _Ref279752219 \r \h </w:instrText>
      </w:r>
      <w:r w:rsidR="00DE3B36">
        <w:fldChar w:fldCharType="separate"/>
      </w:r>
      <w:r w:rsidR="00765AB4">
        <w:t>8</w:t>
      </w:r>
      <w:r w:rsidR="00DE3B36">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3A0110D1" w:rsidR="006B3F1F" w:rsidRDefault="006B3F1F">
      <w:r>
        <w:t xml:space="preserve">The heading of a section should be in </w:t>
      </w:r>
      <w:r w:rsidR="00244576">
        <w:t xml:space="preserve">Helvetica or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1D08DBA" w:rsidR="006B3F1F" w:rsidRDefault="006B3F1F">
      <w:r>
        <w:t xml:space="preserve">Headings of subsections should be in </w:t>
      </w:r>
      <w:r w:rsidR="00244576">
        <w:t xml:space="preserve">Helvetica or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8D9FF00" w:rsidR="005C216A" w:rsidRDefault="006B3F1F">
      <w:r>
        <w:t xml:space="preserve">Headings for sub-subsections should be in </w:t>
      </w:r>
      <w:r w:rsidR="00244576">
        <w:t xml:space="preserve">Helvetica or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1A30F09A"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601947">
        <w:t xml:space="preserve"> (if one line) otherwise justified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D309EDB" w:rsidR="00D90F52" w:rsidRDefault="00D90F52" w:rsidP="00D90F52">
      <w:pPr>
        <w:rPr>
          <w:color w:val="000000"/>
        </w:rPr>
      </w:pPr>
      <w:r>
        <w:rPr>
          <w:color w:val="000000"/>
        </w:rPr>
        <w:t xml:space="preserve">The paper may be accompanied by short video figure </w:t>
      </w:r>
      <w:r w:rsidR="0091609A">
        <w:rPr>
          <w:color w:val="000000"/>
        </w:rPr>
        <w:t xml:space="preserve">(we recommend staying within </w:t>
      </w:r>
      <w:r>
        <w:rPr>
          <w:color w:val="000000"/>
        </w:rPr>
        <w:t>five minutes in length</w:t>
      </w:r>
      <w:r w:rsidR="0091609A">
        <w:rPr>
          <w:color w:val="000000"/>
        </w:rPr>
        <w:t>)</w:t>
      </w:r>
      <w:r>
        <w:rPr>
          <w:color w:val="000000"/>
        </w:rPr>
        <w:t>.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4"/>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6D0B18F8">
            <wp:extent cx="3733800" cy="1768064"/>
            <wp:effectExtent l="0" t="0" r="0" b="10160"/>
            <wp:docPr id="2" name="Picture 2" descr="This figure shows the use of a wide picture. It uses a world map." title="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B22E18">
        <w:fldChar w:fldCharType="begin"/>
      </w:r>
      <w:r w:rsidR="00B22E18">
        <w:instrText xml:space="preserve"> SEQ Figure \* ARABIC </w:instrText>
      </w:r>
      <w:r w:rsidR="00B22E18">
        <w:fldChar w:fldCharType="separate"/>
      </w:r>
      <w:r w:rsidR="00765AB4">
        <w:rPr>
          <w:noProof/>
        </w:rPr>
        <w:t>2</w:t>
      </w:r>
      <w:r w:rsidR="00B22E18">
        <w:rPr>
          <w:noProof/>
        </w:rPr>
        <w:fldChar w:fldCharType="end"/>
      </w:r>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07BF824" w14:textId="5E3A45AF" w:rsidR="00765AB4" w:rsidRDefault="006B3F1F" w:rsidP="006779C9">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601947">
        <w:instrText xml:space="preserve"> \* MERGEFORMAT </w:instrText>
      </w:r>
      <w:r w:rsidR="00E83C9D">
        <w:rPr>
          <w:b/>
          <w:sz w:val="18"/>
        </w:rPr>
      </w:r>
      <w:r w:rsidR="00E83C9D">
        <w:rPr>
          <w:b/>
          <w:sz w:val="18"/>
        </w:rPr>
        <w:fldChar w:fldCharType="separate"/>
      </w:r>
      <w:r w:rsidR="00765AB4">
        <w:t xml:space="preserve">Table </w:t>
      </w:r>
      <w:r w:rsidR="00765AB4">
        <w:rPr>
          <w:noProof/>
        </w:rPr>
        <w:t>1</w:t>
      </w:r>
      <w:r w:rsidR="00765AB4">
        <w:t>. Table captions should be placed below the table. We recommend table lines be 1 point, 25% black. Minimize use of unnecessary table lines.</w:t>
      </w:r>
    </w:p>
    <w:p w14:paraId="5414C05A" w14:textId="6A231DF2" w:rsidR="0069261B" w:rsidRDefault="00E83C9D" w:rsidP="006779C9">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3E116D4" w14:textId="77777777" w:rsidR="007268BF" w:rsidRPr="007268BF" w:rsidRDefault="007268BF" w:rsidP="007268BF">
      <w:pPr>
        <w:pStyle w:val="Heading1"/>
        <w:rPr>
          <w:lang w:val="en-NZ"/>
        </w:rPr>
      </w:pPr>
      <w:r w:rsidRPr="007268BF">
        <w:rPr>
          <w:bCs/>
          <w:lang w:val="en-NZ"/>
        </w:rPr>
        <w:t xml:space="preserve">QUOTATIONS </w:t>
      </w:r>
    </w:p>
    <w:p w14:paraId="77AF6776" w14:textId="77777777" w:rsidR="007268BF" w:rsidRDefault="007268BF" w:rsidP="007268BF">
      <w:pPr>
        <w:rPr>
          <w:lang w:val="en-NZ"/>
        </w:rPr>
      </w:pPr>
      <w:r w:rsidRPr="007268BF">
        <w:rPr>
          <w:lang w:val="en-NZ"/>
        </w:rPr>
        <w:t xml:space="preserve">Quotations may be italicized when </w:t>
      </w:r>
      <w:r w:rsidRPr="007268BF">
        <w:rPr>
          <w:i/>
          <w:iCs/>
          <w:lang w:val="en-NZ"/>
        </w:rPr>
        <w:t>“placed inline”</w:t>
      </w:r>
      <w:r w:rsidRPr="007268BF">
        <w:rPr>
          <w:lang w:val="en-NZ"/>
        </w:rPr>
        <w:t xml:space="preserve">. </w:t>
      </w:r>
    </w:p>
    <w:p w14:paraId="7CA4312B" w14:textId="1F210132" w:rsidR="007268BF" w:rsidRPr="007268BF" w:rsidRDefault="007268BF" w:rsidP="007268BF">
      <w:pPr>
        <w:pStyle w:val="quotation"/>
      </w:pPr>
      <w:r w:rsidRPr="007268BF">
        <w:t xml:space="preserve">Longer quotes, when placed in their own paragraph, need not be italicized or in quotation marks when indented. </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660672EB" w14:textId="77777777" w:rsidR="00107A38" w:rsidRPr="00107A38" w:rsidRDefault="00107A38" w:rsidP="00107A38">
      <w:pPr>
        <w:pStyle w:val="Bullet"/>
      </w:pPr>
      <w:r w:rsidRPr="00107A38">
        <w:t xml:space="preserve">Write in a straightforward style. </w:t>
      </w:r>
    </w:p>
    <w:p w14:paraId="61C10F1D" w14:textId="77777777" w:rsidR="006B3F1F" w:rsidRPr="00107A38" w:rsidRDefault="006B3F1F" w:rsidP="00107A38">
      <w:pPr>
        <w:pStyle w:val="Bullet"/>
      </w:pPr>
      <w:r w:rsidRPr="00107A38">
        <w:t xml:space="preserve">Try to avoid long or complex sentence structures. </w:t>
      </w:r>
    </w:p>
    <w:p w14:paraId="1ECD07C4" w14:textId="24C74094" w:rsidR="00103A63" w:rsidRPr="00107A38" w:rsidRDefault="00103A63" w:rsidP="00107A38">
      <w:pPr>
        <w:pStyle w:val="Bullet"/>
      </w:pPr>
      <w:r w:rsidRPr="00107A38">
        <w:t>Use common and basic vocabulary (e.g., use the word “unusual” rather than the word “arcane”).</w:t>
      </w:r>
    </w:p>
    <w:p w14:paraId="466DC020" w14:textId="77777777" w:rsidR="006B3F1F" w:rsidRPr="00107A38" w:rsidRDefault="006B3F1F" w:rsidP="00107A38">
      <w:pPr>
        <w:pStyle w:val="Bullet"/>
      </w:pPr>
      <w:r w:rsidRPr="00107A38">
        <w:t>Briefly define or explain all technical terms that may be unfamiliar to readers.</w:t>
      </w:r>
    </w:p>
    <w:p w14:paraId="7B705760" w14:textId="11BDBF1F" w:rsidR="006B3F1F" w:rsidRPr="00107A38" w:rsidRDefault="006B3F1F" w:rsidP="00107A38">
      <w:pPr>
        <w:pStyle w:val="Bullet"/>
      </w:pPr>
      <w:r w:rsidRPr="00107A38">
        <w:t>Explain all acronyms the first time they are used in your text</w:t>
      </w:r>
      <w:r w:rsidR="00632F1C" w:rsidRPr="00107A38">
        <w:t>—</w:t>
      </w:r>
      <w:r w:rsidRPr="00107A38">
        <w:t>e.g., “Digital Signal Processing (DSP)”.</w:t>
      </w:r>
    </w:p>
    <w:p w14:paraId="1FD4F038" w14:textId="77777777" w:rsidR="006B3F1F" w:rsidRPr="00107A38" w:rsidRDefault="006B3F1F" w:rsidP="00107A38">
      <w:pPr>
        <w:pStyle w:val="Bullet"/>
      </w:pPr>
      <w:r w:rsidRPr="00107A38">
        <w:t>Explain local references (e.g., not everyone knows all city names in a particular country).</w:t>
      </w:r>
    </w:p>
    <w:p w14:paraId="47104F03" w14:textId="77777777" w:rsidR="006B3F1F" w:rsidRPr="00107A38" w:rsidRDefault="006B3F1F" w:rsidP="00107A38">
      <w:pPr>
        <w:pStyle w:val="Bullet"/>
      </w:pPr>
      <w:r w:rsidRPr="00107A38">
        <w:t xml:space="preserve">Explain “insider” comments. Ensure that your whole audience understands any reference whose meaning you </w:t>
      </w:r>
      <w:r w:rsidRPr="00107A38">
        <w:t xml:space="preserve">do not describe (e.g., do not </w:t>
      </w:r>
      <w:r w:rsidR="00E83C9D" w:rsidRPr="00107A38">
        <w:t xml:space="preserve">assume that everyone has used an Android phone, </w:t>
      </w:r>
      <w:r w:rsidRPr="00107A38">
        <w:t>or a particular application).</w:t>
      </w:r>
    </w:p>
    <w:p w14:paraId="57B4088B" w14:textId="77777777" w:rsidR="006B3F1F" w:rsidRPr="00107A38" w:rsidRDefault="006B3F1F" w:rsidP="00107A38">
      <w:pPr>
        <w:pStyle w:val="Bullet"/>
      </w:pPr>
      <w:r w:rsidRPr="00107A38">
        <w:t>Explain colloquial language and puns. Understanding phrases like “red herring” may require a local knowledge of English</w:t>
      </w:r>
      <w:r w:rsidR="00AA7718" w:rsidRPr="00107A38">
        <w:t xml:space="preserve">. </w:t>
      </w:r>
      <w:r w:rsidRPr="00107A38">
        <w:t>Humor and irony are difficult to translate.</w:t>
      </w:r>
    </w:p>
    <w:p w14:paraId="30B8B043" w14:textId="0A34142D" w:rsidR="006B3F1F" w:rsidRPr="00107A38" w:rsidRDefault="006B3F1F" w:rsidP="00107A38">
      <w:pPr>
        <w:pStyle w:val="Bullet"/>
      </w:pPr>
      <w:r w:rsidRPr="00107A38">
        <w:t>Use unambiguous forms for culturally localized concepts, such as times, dates, currencies</w:t>
      </w:r>
      <w:r w:rsidR="00D90F52" w:rsidRPr="00107A38">
        <w:t>,</w:t>
      </w:r>
      <w:r w:rsidRPr="00107A38">
        <w:t xml:space="preserve"> and numbers (e.g., “1-5- 97” or “5/1/97” may mean 5 January or 1 May, an</w:t>
      </w:r>
      <w:r w:rsidR="00D90F52" w:rsidRPr="00107A38">
        <w:t>d “seven o’clock” may mean 7:00</w:t>
      </w:r>
      <w:r w:rsidR="00632F1C" w:rsidRPr="00107A38">
        <w:t xml:space="preserve"> </w:t>
      </w:r>
      <w:r w:rsidRPr="00107A38">
        <w:t>am or 19:00)</w:t>
      </w:r>
      <w:r w:rsidR="00AA7718" w:rsidRPr="00107A38">
        <w:t xml:space="preserve">. </w:t>
      </w:r>
      <w:r w:rsidRPr="00107A38">
        <w:t>For currencies, indicate equivalences</w:t>
      </w:r>
      <w:r w:rsidR="00632F1C" w:rsidRPr="00107A38">
        <w:t xml:space="preserve">: </w:t>
      </w:r>
      <w:r w:rsidRPr="00107A38">
        <w:t xml:space="preserve">“Participants were paid </w:t>
      </w:r>
      <w:r w:rsidR="00632F1C" w:rsidRPr="00107A38">
        <w:t>₩</w:t>
      </w:r>
      <w:r w:rsidR="00BA57F0" w:rsidRPr="00107A38">
        <w:t>22</w:t>
      </w:r>
      <w:r w:rsidRPr="00107A38">
        <w:t xml:space="preserve">, or roughly </w:t>
      </w:r>
      <w:r w:rsidR="00BA57F0" w:rsidRPr="00107A38">
        <w:t>US</w:t>
      </w:r>
      <w:r w:rsidRPr="00107A38">
        <w:t>$</w:t>
      </w:r>
      <w:r w:rsidR="00BA57F0" w:rsidRPr="00107A38">
        <w:t>29</w:t>
      </w:r>
      <w:r w:rsidRPr="00107A38">
        <w:t>.”</w:t>
      </w:r>
    </w:p>
    <w:p w14:paraId="384EC62B" w14:textId="20738D1F" w:rsidR="006B0C82" w:rsidRPr="00107A38" w:rsidRDefault="006B3F1F" w:rsidP="00107A38">
      <w:pPr>
        <w:pStyle w:val="Bullet"/>
      </w:pPr>
      <w:r w:rsidRPr="00107A38">
        <w:t>Be careful with the use of gender-specific pronouns (he, she) and other gendered words (chairman, manpower, man-months). Use inclusive language that is gender-neutral (e.g., she or he, they, s/he, chair, staff, staff-hours, person-years</w:t>
      </w:r>
      <w:r w:rsidR="00DE3B36" w:rsidRPr="00107A38">
        <w:t>). See</w:t>
      </w:r>
      <w:r w:rsidR="00CE28F2" w:rsidRPr="00107A38">
        <w:t xml:space="preserve"> the </w:t>
      </w:r>
      <w:r w:rsidR="00F369CB" w:rsidRPr="00107A38">
        <w:t xml:space="preserve">Guidelines for Bias-Free Writing </w:t>
      </w:r>
      <w:r w:rsidRPr="00107A38">
        <w:t>for further advice and examples regarding gender and other personal attributes</w:t>
      </w:r>
      <w:r w:rsidR="00F369CB" w:rsidRPr="00107A38">
        <w:t xml:space="preserve"> </w:t>
      </w:r>
      <w:r w:rsidR="00F369CB" w:rsidRPr="00107A38">
        <w:fldChar w:fldCharType="begin"/>
      </w:r>
      <w:r w:rsidR="00F369CB" w:rsidRPr="00107A38">
        <w:instrText xml:space="preserve"> REF _Ref279752240 \r \h </w:instrText>
      </w:r>
      <w:r w:rsidR="00107A38" w:rsidRPr="00107A38">
        <w:instrText xml:space="preserve"> \* MERGEFORMAT </w:instrText>
      </w:r>
      <w:r w:rsidR="00F369CB" w:rsidRPr="00107A38">
        <w:fldChar w:fldCharType="separate"/>
      </w:r>
      <w:r w:rsidR="00765AB4" w:rsidRPr="00107A38">
        <w:t>[9]</w:t>
      </w:r>
      <w:r w:rsidR="00F369CB" w:rsidRPr="00107A38">
        <w:fldChar w:fldCharType="end"/>
      </w:r>
      <w:r w:rsidRPr="00107A38">
        <w:t>.</w:t>
      </w:r>
      <w:r w:rsidR="00FC5AB6" w:rsidRPr="00107A38">
        <w:t xml:space="preserve"> Be particularly aware of considerations around writing about people with disabilities. </w:t>
      </w:r>
    </w:p>
    <w:p w14:paraId="01175C64" w14:textId="5BA477B0" w:rsidR="00FA1B14" w:rsidRPr="00107A38" w:rsidRDefault="006B3F1F" w:rsidP="00107A38">
      <w:pPr>
        <w:pStyle w:val="Bullet"/>
      </w:pPr>
      <w:r w:rsidRPr="00107A38">
        <w:t xml:space="preserve">If possible, use the full (extended) alphabetic character set for names of persons, institutions, and places (e.g., </w:t>
      </w:r>
      <w:proofErr w:type="spellStart"/>
      <w:r w:rsidRPr="00107A38">
        <w:t>Grønbæk</w:t>
      </w:r>
      <w:proofErr w:type="spellEnd"/>
      <w:r w:rsidRPr="00107A38">
        <w:t xml:space="preserve">, </w:t>
      </w:r>
      <w:proofErr w:type="spellStart"/>
      <w:r w:rsidRPr="00107A38">
        <w:t>Lafreniére</w:t>
      </w:r>
      <w:proofErr w:type="spellEnd"/>
      <w:r w:rsidRPr="00107A38">
        <w:t xml:space="preserve">, Sánchez, </w:t>
      </w:r>
      <w:proofErr w:type="spellStart"/>
      <w:r w:rsidR="00263558" w:rsidRPr="00107A38">
        <w:t>Nguyễn</w:t>
      </w:r>
      <w:proofErr w:type="spellEnd"/>
      <w:r w:rsidR="00263558" w:rsidRPr="00107A38">
        <w:t xml:space="preserve">, </w:t>
      </w:r>
      <w:r w:rsidRPr="00107A38">
        <w:t xml:space="preserve">Universität, </w:t>
      </w:r>
      <w:proofErr w:type="spellStart"/>
      <w:r w:rsidRPr="00107A38">
        <w:t>Weißenbach</w:t>
      </w:r>
      <w:proofErr w:type="spellEnd"/>
      <w:r w:rsidRPr="00107A38">
        <w:t xml:space="preserve">, </w:t>
      </w:r>
      <w:proofErr w:type="spellStart"/>
      <w:r w:rsidRPr="00107A38">
        <w:t>Züllighoven</w:t>
      </w:r>
      <w:proofErr w:type="spellEnd"/>
      <w:r w:rsidRPr="00107A38">
        <w:t xml:space="preserve">, </w:t>
      </w:r>
      <w:proofErr w:type="spellStart"/>
      <w:r w:rsidRPr="00107A38">
        <w:t>Århus</w:t>
      </w:r>
      <w:proofErr w:type="spellEnd"/>
      <w:r w:rsidRPr="00107A38">
        <w:t>, etc.)</w:t>
      </w:r>
      <w:r w:rsidR="00AA7718" w:rsidRPr="00107A38">
        <w:t xml:space="preserve">. </w:t>
      </w:r>
      <w:r w:rsidR="00FA1B14" w:rsidRPr="00107A38">
        <w:t>These characters are already included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numPr>
          <w:ilvl w:val="0"/>
          <w:numId w:val="34"/>
        </w:numPr>
        <w:ind w:left="187" w:hanging="187"/>
      </w:pPr>
      <w:r>
        <w:t>Add alternative text to all figures</w:t>
      </w:r>
    </w:p>
    <w:p w14:paraId="64B94C16" w14:textId="77777777" w:rsidR="0069261B" w:rsidRDefault="0069261B" w:rsidP="0069261B">
      <w:pPr>
        <w:numPr>
          <w:ilvl w:val="0"/>
          <w:numId w:val="34"/>
        </w:numPr>
        <w:ind w:left="187" w:hanging="187"/>
      </w:pPr>
      <w:r>
        <w:t>Mark table headings</w:t>
      </w:r>
    </w:p>
    <w:p w14:paraId="33A8C3DB" w14:textId="77777777" w:rsidR="0069261B" w:rsidRDefault="0069261B" w:rsidP="0069261B">
      <w:pPr>
        <w:numPr>
          <w:ilvl w:val="0"/>
          <w:numId w:val="34"/>
        </w:numPr>
        <w:ind w:left="187" w:hanging="187"/>
      </w:pPr>
      <w:r>
        <w:t>Generate a tagged PDF</w:t>
      </w:r>
    </w:p>
    <w:p w14:paraId="6C6E768E" w14:textId="77777777" w:rsidR="0069261B" w:rsidRDefault="0069261B" w:rsidP="0069261B">
      <w:pPr>
        <w:numPr>
          <w:ilvl w:val="0"/>
          <w:numId w:val="34"/>
        </w:numPr>
        <w:ind w:left="187" w:hanging="187"/>
      </w:pPr>
      <w:r>
        <w:t xml:space="preserve">Verify the default </w:t>
      </w:r>
      <w:r w:rsidR="00AB6E70">
        <w:t>language</w:t>
      </w:r>
    </w:p>
    <w:p w14:paraId="64C72928" w14:textId="77777777" w:rsidR="00AB6E70" w:rsidRDefault="00AB6E70" w:rsidP="00AB6E70">
      <w:pPr>
        <w:numPr>
          <w:ilvl w:val="0"/>
          <w:numId w:val="34"/>
        </w:numPr>
      </w:pPr>
      <w:r w:rsidRPr="00AB6E70">
        <w:lastRenderedPageBreak/>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6"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4221FEF3" w14:textId="60153927" w:rsidR="006127F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7A69E313" w14:textId="52722669" w:rsidR="00E4728D" w:rsidRPr="00526FB1" w:rsidRDefault="00B22E18" w:rsidP="00526FB1">
      <w:pPr>
        <w:rPr>
          <w:rStyle w:val="Hyperlink"/>
          <w:color w:val="000000"/>
        </w:rPr>
      </w:pPr>
      <w:hyperlink r:id="rId17" w:history="1">
        <w:r w:rsidR="00E4728D" w:rsidRPr="0013467A">
          <w:rPr>
            <w:rStyle w:val="Hyperlink"/>
          </w:rPr>
          <w:t>www.scomminc.com/pp/acmsig/ACM-DL-pdfs-requirements.htm</w:t>
        </w:r>
      </w:hyperlink>
      <w:r w:rsidR="00E4728D">
        <w:rPr>
          <w:color w:val="000000"/>
        </w:rPr>
        <w:t xml:space="preserve"> </w:t>
      </w:r>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61E63869"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fldChar w:fldCharType="begin"/>
      </w:r>
      <w:r>
        <w:instrText xml:space="preserve"> REF _Ref279752133 \r \h </w:instrText>
      </w:r>
      <w:r>
        <w:fldChar w:fldCharType="separate"/>
      </w:r>
      <w:r w:rsidR="00765AB4">
        <w:t>[3]</w:t>
      </w:r>
      <w:r>
        <w:fldChar w:fldCharType="end"/>
      </w:r>
      <w:r w:rsidRPr="00953D1E">
        <w:t xml:space="preserve">, </w:t>
      </w:r>
      <w:r w:rsidR="00552C72" w:rsidRPr="00953D1E">
        <w:t>articles in conference proceeding</w:t>
      </w:r>
      <w:r w:rsidR="00552C72">
        <w:t xml:space="preserve">s </w:t>
      </w:r>
      <w:r w:rsidR="00552C72">
        <w:fldChar w:fldCharType="begin"/>
      </w:r>
      <w:r w:rsidR="00552C72">
        <w:instrText xml:space="preserve"> REF _Ref406944911 \r \h </w:instrText>
      </w:r>
      <w:r w:rsidR="00552C72">
        <w:fldChar w:fldCharType="separate"/>
      </w:r>
      <w:r w:rsidR="00765AB4">
        <w:t>[7]</w:t>
      </w:r>
      <w:r w:rsidR="00552C72">
        <w:fldChar w:fldCharType="end"/>
      </w:r>
      <w:r w:rsidR="00552C72" w:rsidRPr="00953D1E">
        <w:t xml:space="preserve">, books </w:t>
      </w:r>
      <w:r w:rsidR="00552C72">
        <w:fldChar w:fldCharType="begin"/>
      </w:r>
      <w:r w:rsidR="00552C72">
        <w:instrText xml:space="preserve"> REF _Ref279752240 \r \h </w:instrText>
      </w:r>
      <w:r w:rsidR="00552C72">
        <w:fldChar w:fldCharType="separate"/>
      </w:r>
      <w:r w:rsidR="00765AB4">
        <w:t>[9]</w:t>
      </w:r>
      <w:r w:rsidR="00552C72">
        <w:fldChar w:fldCharType="end"/>
      </w:r>
      <w:r w:rsidR="00552C72" w:rsidRPr="00953D1E">
        <w:t xml:space="preserve">, theses </w:t>
      </w:r>
      <w:r w:rsidR="00552C72">
        <w:fldChar w:fldCharType="begin"/>
      </w:r>
      <w:r w:rsidR="00552C72">
        <w:instrText xml:space="preserve"> REF _Ref279752272 \r \h </w:instrText>
      </w:r>
      <w:r w:rsidR="00552C72">
        <w:fldChar w:fldCharType="separate"/>
      </w:r>
      <w:r w:rsidR="00765AB4">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765AB4">
        <w:t>[11]</w:t>
      </w:r>
      <w:r w:rsidR="00552C72">
        <w:fldChar w:fldCharType="end"/>
      </w:r>
      <w:r w:rsidR="00552C72">
        <w:t xml:space="preserve">, </w:t>
      </w:r>
      <w:r>
        <w:t xml:space="preserve">an entire journal issue </w:t>
      </w:r>
      <w:r w:rsidR="00552C72">
        <w:fldChar w:fldCharType="begin"/>
      </w:r>
      <w:r w:rsidR="00552C72">
        <w:instrText xml:space="preserve"> REF _Ref406944896 \r \h </w:instrText>
      </w:r>
      <w:r w:rsidR="00552C72">
        <w:fldChar w:fldCharType="separate"/>
      </w:r>
      <w:r w:rsidR="00765AB4">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765AB4">
        <w:t>[1</w:t>
      </w:r>
      <w:r>
        <w:fldChar w:fldCharType="end"/>
      </w:r>
      <w:r>
        <w:t>,</w:t>
      </w:r>
      <w:r w:rsidR="00FF1C17">
        <w:t xml:space="preserve"> </w:t>
      </w:r>
      <w:r>
        <w:fldChar w:fldCharType="begin"/>
      </w:r>
      <w:r>
        <w:instrText xml:space="preserve"> REF _Ref279753826 \r \h </w:instrText>
      </w:r>
      <w:r>
        <w:fldChar w:fldCharType="separate"/>
      </w:r>
      <w:r w:rsidR="00765AB4">
        <w:t>4]</w:t>
      </w:r>
      <w:r>
        <w:fldChar w:fldCharType="end"/>
      </w:r>
      <w:r w:rsidRPr="00953D1E">
        <w:t xml:space="preserve">, tweets </w:t>
      </w:r>
      <w:r>
        <w:fldChar w:fldCharType="begin"/>
      </w:r>
      <w:r>
        <w:instrText xml:space="preserve"> REF _Ref279752164 \r \h </w:instrText>
      </w:r>
      <w:r>
        <w:fldChar w:fldCharType="separate"/>
      </w:r>
      <w:r w:rsidR="00765AB4">
        <w:t>[1]</w:t>
      </w:r>
      <w:r>
        <w:fldChar w:fldCharType="end"/>
      </w:r>
      <w:r w:rsidRPr="00953D1E">
        <w:t xml:space="preserve">, patents </w:t>
      </w:r>
      <w:r>
        <w:fldChar w:fldCharType="begin"/>
      </w:r>
      <w:r>
        <w:instrText xml:space="preserve"> REF _Ref279752259 \r \h </w:instrText>
      </w:r>
      <w:r>
        <w:fldChar w:fldCharType="separate"/>
      </w:r>
      <w:r w:rsidR="00765AB4">
        <w:t>[5]</w:t>
      </w:r>
      <w:r>
        <w:fldChar w:fldCharType="end"/>
      </w:r>
      <w:r w:rsidRPr="00953D1E">
        <w:t>,</w:t>
      </w:r>
      <w:r>
        <w:t xml:space="preserve"> </w:t>
      </w:r>
      <w:r w:rsidR="00552C72">
        <w:t xml:space="preserve">and </w:t>
      </w:r>
      <w:r w:rsidR="003123C3">
        <w:t xml:space="preserve">online </w:t>
      </w:r>
      <w:r w:rsidRPr="00953D1E">
        <w:t xml:space="preserve">videos </w:t>
      </w:r>
      <w:r>
        <w:fldChar w:fldCharType="begin"/>
      </w:r>
      <w:r>
        <w:instrText xml:space="preserve"> REF _Ref279752219 \r \h </w:instrText>
      </w:r>
      <w:r>
        <w:fldChar w:fldCharType="separate"/>
      </w:r>
      <w:r w:rsidR="00765AB4">
        <w:t>[8]</w:t>
      </w:r>
      <w:r>
        <w:fldChar w:fldCharType="end"/>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B22E18" w:rsidP="00853A06">
      <w:hyperlink r:id="rId18"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61A558B2" w:rsidR="00FB5FFE" w:rsidRPr="00AC7BE6" w:rsidRDefault="00061890" w:rsidP="00451633">
      <w:pPr>
        <w:pStyle w:val="References"/>
        <w:numPr>
          <w:ilvl w:val="0"/>
          <w:numId w:val="49"/>
        </w:numPr>
        <w:ind w:left="360"/>
        <w:rPr>
          <w:rFonts w:ascii="Helvetica" w:hAnsi="Helvetica"/>
          <w:b/>
          <w:sz w:val="24"/>
        </w:rPr>
      </w:pPr>
      <w:bookmarkStart w:id="2" w:name="_Ref279752164"/>
      <w:bookmarkStart w:id="3" w:name="_Ref279752146"/>
      <w:bookmarkStart w:id="4" w:name="_Ref279753835"/>
      <w:r>
        <w:rPr>
          <w:color w:val="FF0000"/>
        </w:rPr>
        <w:t>Please</w:t>
      </w:r>
      <w:r w:rsidR="00451633" w:rsidRPr="00451633">
        <w:rPr>
          <w:color w:val="FF0000"/>
        </w:rPr>
        <w:t xml:space="preserve"> use square brackets around your references numbers for the references list.</w:t>
      </w:r>
      <w:r w:rsidR="00451633">
        <w:br/>
      </w:r>
      <w:r w:rsidR="00FB5FFE" w:rsidRPr="003F70AB">
        <w:t xml:space="preserve">@_CHINOSAUR. 2014. VENUE IS TOO COLD. #BINGO #CHI2016. </w:t>
      </w:r>
      <w:r w:rsidR="00EE16AA">
        <w:t>Tweet. (</w:t>
      </w:r>
      <w:r w:rsidR="00FB5FFE" w:rsidRPr="003F70AB">
        <w:t>1 May, 2014</w:t>
      </w:r>
      <w:r w:rsidR="00EE16AA">
        <w:t>). Retrieved February 2, 2014 from</w:t>
      </w:r>
      <w:r w:rsidR="00FB5FFE" w:rsidRPr="003F70AB">
        <w:t xml:space="preserve"> https://twitter.com/_CHINOSAUR/status/461864317415989248</w:t>
      </w:r>
      <w:bookmarkEnd w:id="2"/>
    </w:p>
    <w:p w14:paraId="034E7E09" w14:textId="40605985" w:rsidR="007F645F" w:rsidRPr="003F70AB" w:rsidRDefault="007F645F" w:rsidP="00451633">
      <w:pPr>
        <w:pStyle w:val="References"/>
        <w:numPr>
          <w:ilvl w:val="0"/>
          <w:numId w:val="49"/>
        </w:numPr>
        <w:ind w:left="360"/>
      </w:pPr>
      <w:r w:rsidRPr="003F70AB">
        <w:t>ACM. How to Classify Works Using ACM’s Computing Classification System. 2014.</w:t>
      </w:r>
      <w:r w:rsidR="005C0FDD" w:rsidRPr="003F70AB">
        <w:t xml:space="preserve"> </w:t>
      </w:r>
      <w:r w:rsidRPr="003F70AB">
        <w:t xml:space="preserve">Retrieved August 22, 2014 from </w:t>
      </w:r>
      <w:hyperlink r:id="rId19" w:history="1">
        <w:r w:rsidRPr="003F70AB">
          <w:rPr>
            <w:rStyle w:val="Hyperlink"/>
            <w:color w:val="auto"/>
          </w:rPr>
          <w:t>http://www.acm.org/class/how_to_use.html</w:t>
        </w:r>
        <w:bookmarkEnd w:id="3"/>
        <w:bookmarkEnd w:id="4"/>
      </w:hyperlink>
      <w:r w:rsidRPr="003F70AB">
        <w:t xml:space="preserve"> </w:t>
      </w:r>
    </w:p>
    <w:p w14:paraId="13C6AEA6" w14:textId="65B8EB52" w:rsidR="007F645F" w:rsidRPr="003F70AB" w:rsidRDefault="007F645F" w:rsidP="00451633">
      <w:pPr>
        <w:pStyle w:val="References"/>
        <w:numPr>
          <w:ilvl w:val="0"/>
          <w:numId w:val="49"/>
        </w:numPr>
        <w:ind w:left="360"/>
      </w:pPr>
      <w:bookmarkStart w:id="5" w:name="_Ref279752517"/>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20"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451633">
      <w:pPr>
        <w:pStyle w:val="References"/>
        <w:numPr>
          <w:ilvl w:val="0"/>
          <w:numId w:val="49"/>
        </w:numPr>
        <w:ind w:left="360"/>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51633">
      <w:pPr>
        <w:pStyle w:val="References"/>
        <w:numPr>
          <w:ilvl w:val="0"/>
          <w:numId w:val="49"/>
        </w:numPr>
        <w:ind w:left="360"/>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1" w:history="1">
        <w:r w:rsidRPr="003F70AB">
          <w:rPr>
            <w:rStyle w:val="Hyperlink"/>
            <w:color w:val="auto"/>
          </w:rPr>
          <w:t>http://dx.doi.org/10.1007/s00779-014-0773-4</w:t>
        </w:r>
      </w:hyperlink>
      <w:bookmarkEnd w:id="10"/>
    </w:p>
    <w:p w14:paraId="2358CB8A" w14:textId="7A78DC81" w:rsidR="004E6530" w:rsidRPr="003F70AB" w:rsidRDefault="007F645F" w:rsidP="00451633">
      <w:pPr>
        <w:pStyle w:val="References"/>
        <w:numPr>
          <w:ilvl w:val="0"/>
          <w:numId w:val="49"/>
        </w:numPr>
        <w:ind w:left="360"/>
      </w:pPr>
      <w:bookmarkStart w:id="12" w:name="_Ref406944911"/>
      <w:r w:rsidRPr="003F70AB">
        <w:t xml:space="preserve">Scott R. Klemmer,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Conference on Human </w:t>
      </w:r>
      <w:proofErr w:type="gramStart"/>
      <w:r w:rsidRPr="003F70AB">
        <w:rPr>
          <w:i/>
        </w:rPr>
        <w:t xml:space="preserve">Factors </w:t>
      </w:r>
      <w:r w:rsidR="00657FD9">
        <w:rPr>
          <w:i/>
        </w:rPr>
        <w:t xml:space="preserve"> </w:t>
      </w:r>
      <w:r w:rsidRPr="003F70AB">
        <w:t>(</w:t>
      </w:r>
      <w:proofErr w:type="gramEnd"/>
      <w:r w:rsidRPr="003F70AB">
        <w:t>CHI '02)</w:t>
      </w:r>
      <w:r w:rsidR="004E6530" w:rsidRPr="003F70AB">
        <w:t xml:space="preserve">, </w:t>
      </w:r>
      <w:r w:rsidRPr="003F70AB">
        <w:t>1-8.</w:t>
      </w:r>
      <w:bookmarkEnd w:id="9"/>
      <w:bookmarkEnd w:id="11"/>
      <w:r w:rsidR="004E6530" w:rsidRPr="003F70AB">
        <w:t xml:space="preserve"> </w:t>
      </w:r>
      <w:hyperlink r:id="rId22" w:history="1">
        <w:r w:rsidR="004E6530" w:rsidRPr="003F70AB">
          <w:rPr>
            <w:rStyle w:val="Hyperlink"/>
            <w:color w:val="auto"/>
          </w:rPr>
          <w:t>http://doi.acm.org/10.1145/503376.503378</w:t>
        </w:r>
      </w:hyperlink>
      <w:bookmarkEnd w:id="12"/>
    </w:p>
    <w:p w14:paraId="10BFE94D" w14:textId="36D4FE11" w:rsidR="007F645F" w:rsidRPr="003F70AB" w:rsidRDefault="007F645F" w:rsidP="00451633">
      <w:pPr>
        <w:pStyle w:val="References"/>
        <w:numPr>
          <w:ilvl w:val="0"/>
          <w:numId w:val="49"/>
        </w:numPr>
        <w:ind w:left="360"/>
      </w:pPr>
      <w:bookmarkStart w:id="13" w:name="_Ref279752219"/>
      <w:proofErr w:type="spellStart"/>
      <w:r w:rsidRPr="003F70AB">
        <w:t>Psy</w:t>
      </w:r>
      <w:proofErr w:type="spellEnd"/>
      <w:r w:rsidRPr="003F70AB">
        <w:t xml:space="preserve">. 2012. Gangnam Style. Video. (15 July 2012.). Retrieved August 22, 2014 from </w:t>
      </w:r>
      <w:hyperlink r:id="rId23" w:history="1">
        <w:r w:rsidRPr="003F70AB">
          <w:rPr>
            <w:rStyle w:val="Hyperlink"/>
            <w:color w:val="auto"/>
          </w:rPr>
          <w:t>https://www.youtube.com/watch?v=9bZkp7q19f0</w:t>
        </w:r>
        <w:bookmarkEnd w:id="13"/>
      </w:hyperlink>
    </w:p>
    <w:p w14:paraId="2D65F961" w14:textId="0523C2CE" w:rsidR="007F645F" w:rsidRPr="003F70AB" w:rsidRDefault="007F645F" w:rsidP="00451633">
      <w:pPr>
        <w:pStyle w:val="References"/>
        <w:numPr>
          <w:ilvl w:val="0"/>
          <w:numId w:val="49"/>
        </w:numPr>
        <w:ind w:left="360"/>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426FAF7F" w:rsidR="007F645F" w:rsidRPr="003F70AB" w:rsidRDefault="007F645F" w:rsidP="00451633">
      <w:pPr>
        <w:pStyle w:val="References"/>
        <w:numPr>
          <w:ilvl w:val="0"/>
          <w:numId w:val="49"/>
        </w:numPr>
        <w:ind w:left="360"/>
      </w:pPr>
      <w:bookmarkStart w:id="15" w:name="_Ref279752272"/>
      <w:r w:rsidRPr="003F70AB">
        <w:t xml:space="preserve">Ivan E. Sutherland. 1963. </w:t>
      </w:r>
      <w:r w:rsidRPr="003F70AB">
        <w:rPr>
          <w:i/>
        </w:rPr>
        <w:t>Sketchpad, a Man-Machine Graphical Communication System</w:t>
      </w:r>
      <w:r w:rsidRPr="003F70AB">
        <w:t xml:space="preserve">. Ph.D Dissertation. </w:t>
      </w:r>
      <w:r w:rsidR="00451633">
        <w:t>MIT</w:t>
      </w:r>
      <w:r w:rsidR="004E6530" w:rsidRPr="003F70AB">
        <w:t xml:space="preserve">, </w:t>
      </w:r>
      <w:r w:rsidRPr="003F70AB">
        <w:t>Cambridge, MA.</w:t>
      </w:r>
      <w:bookmarkEnd w:id="15"/>
    </w:p>
    <w:p w14:paraId="7DED7C97" w14:textId="3B98D032" w:rsidR="00D32315" w:rsidRPr="003F70AB" w:rsidRDefault="007F645F" w:rsidP="00451633">
      <w:pPr>
        <w:pStyle w:val="References"/>
        <w:numPr>
          <w:ilvl w:val="0"/>
          <w:numId w:val="49"/>
        </w:numPr>
        <w:ind w:left="360"/>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FB84E" w14:textId="77777777" w:rsidR="00B22E18" w:rsidRDefault="00B22E18">
      <w:r>
        <w:separator/>
      </w:r>
    </w:p>
  </w:endnote>
  <w:endnote w:type="continuationSeparator" w:id="0">
    <w:p w14:paraId="54B6187D" w14:textId="77777777" w:rsidR="00B22E18" w:rsidRDefault="00B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nux Libertine">
    <w:panose1 w:val="020B0604020202020204"/>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9EFBE" w14:textId="77777777" w:rsidR="00B22E18" w:rsidRDefault="00B22E18" w:rsidP="00443E9F">
      <w:pPr>
        <w:spacing w:after="0"/>
      </w:pPr>
      <w:r>
        <w:separator/>
      </w:r>
    </w:p>
  </w:footnote>
  <w:footnote w:type="continuationSeparator" w:id="0">
    <w:p w14:paraId="0C24397A" w14:textId="77777777" w:rsidR="00B22E18" w:rsidRDefault="00B22E18"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1CF6A12"/>
    <w:multiLevelType w:val="hybridMultilevel"/>
    <w:tmpl w:val="F8D24EA4"/>
    <w:lvl w:ilvl="0" w:tplc="C64AB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02084F4E"/>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97D1334"/>
    <w:multiLevelType w:val="hybridMultilevel"/>
    <w:tmpl w:val="B1DA8046"/>
    <w:lvl w:ilvl="0" w:tplc="EC7ABFD4">
      <w:start w:val="1"/>
      <w:numFmt w:val="decimal"/>
      <w:lvlText w:val="[%1]"/>
      <w:lvlJc w:val="left"/>
      <w:pPr>
        <w:ind w:left="720" w:hanging="360"/>
      </w:pPr>
      <w:rPr>
        <w:rFonts w:ascii="Times New Roman" w:hAnsi="Times New Roman" w:hint="default"/>
        <w:b w:val="0"/>
        <w:bCs w:val="0"/>
        <w:i w:val="0"/>
        <w:iCs w:val="0"/>
        <w:sz w:val="1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90541"/>
    <w:multiLevelType w:val="hybridMultilevel"/>
    <w:tmpl w:val="5F883B9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9"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7"/>
  </w:num>
  <w:num w:numId="26">
    <w:abstractNumId w:val="23"/>
  </w:num>
  <w:num w:numId="27">
    <w:abstractNumId w:val="29"/>
  </w:num>
  <w:num w:numId="28">
    <w:abstractNumId w:val="30"/>
  </w:num>
  <w:num w:numId="29">
    <w:abstractNumId w:val="17"/>
  </w:num>
  <w:num w:numId="30">
    <w:abstractNumId w:val="32"/>
  </w:num>
  <w:num w:numId="31">
    <w:abstractNumId w:val="15"/>
  </w:num>
  <w:num w:numId="32">
    <w:abstractNumId w:val="38"/>
  </w:num>
  <w:num w:numId="33">
    <w:abstractNumId w:val="0"/>
  </w:num>
  <w:num w:numId="34">
    <w:abstractNumId w:val="31"/>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8"/>
  </w:num>
  <w:num w:numId="45">
    <w:abstractNumId w:val="34"/>
  </w:num>
  <w:num w:numId="46">
    <w:abstractNumId w:val="39"/>
  </w:num>
  <w:num w:numId="47">
    <w:abstractNumId w:val="37"/>
  </w:num>
  <w:num w:numId="48">
    <w:abstractNumId w:val="36"/>
  </w:num>
  <w:num w:numId="49">
    <w:abstractNumId w:val="1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A3852"/>
    <w:rsid w:val="000B6A11"/>
    <w:rsid w:val="000B72DA"/>
    <w:rsid w:val="000E4445"/>
    <w:rsid w:val="000E5328"/>
    <w:rsid w:val="000F19BD"/>
    <w:rsid w:val="000F2A68"/>
    <w:rsid w:val="000F4B8F"/>
    <w:rsid w:val="0010082E"/>
    <w:rsid w:val="0010210D"/>
    <w:rsid w:val="00103A63"/>
    <w:rsid w:val="00107A38"/>
    <w:rsid w:val="001105CA"/>
    <w:rsid w:val="00114577"/>
    <w:rsid w:val="00121EE5"/>
    <w:rsid w:val="00123CFD"/>
    <w:rsid w:val="00124E2A"/>
    <w:rsid w:val="00137145"/>
    <w:rsid w:val="001465AB"/>
    <w:rsid w:val="00151C8B"/>
    <w:rsid w:val="00151FAA"/>
    <w:rsid w:val="00161911"/>
    <w:rsid w:val="00175E74"/>
    <w:rsid w:val="0017799B"/>
    <w:rsid w:val="00186236"/>
    <w:rsid w:val="00191462"/>
    <w:rsid w:val="00192906"/>
    <w:rsid w:val="00197B90"/>
    <w:rsid w:val="00197F9B"/>
    <w:rsid w:val="001C2A81"/>
    <w:rsid w:val="001D29E1"/>
    <w:rsid w:val="001E5C50"/>
    <w:rsid w:val="001F042A"/>
    <w:rsid w:val="001F062E"/>
    <w:rsid w:val="001F40BF"/>
    <w:rsid w:val="001F4B3C"/>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35DE5"/>
    <w:rsid w:val="00541E5C"/>
    <w:rsid w:val="00547E53"/>
    <w:rsid w:val="00551456"/>
    <w:rsid w:val="00552C72"/>
    <w:rsid w:val="00553092"/>
    <w:rsid w:val="00560E90"/>
    <w:rsid w:val="00574B2B"/>
    <w:rsid w:val="00583589"/>
    <w:rsid w:val="005861D4"/>
    <w:rsid w:val="00586FE5"/>
    <w:rsid w:val="00587B87"/>
    <w:rsid w:val="00591C69"/>
    <w:rsid w:val="005A1DB7"/>
    <w:rsid w:val="005A2C27"/>
    <w:rsid w:val="005B4601"/>
    <w:rsid w:val="005C0FDD"/>
    <w:rsid w:val="005C216A"/>
    <w:rsid w:val="005C632C"/>
    <w:rsid w:val="005D144D"/>
    <w:rsid w:val="005D4A32"/>
    <w:rsid w:val="005E3A00"/>
    <w:rsid w:val="00601947"/>
    <w:rsid w:val="006048E3"/>
    <w:rsid w:val="0061007B"/>
    <w:rsid w:val="006127F1"/>
    <w:rsid w:val="00613D18"/>
    <w:rsid w:val="006269FF"/>
    <w:rsid w:val="00626F42"/>
    <w:rsid w:val="00627420"/>
    <w:rsid w:val="00632F1C"/>
    <w:rsid w:val="00637019"/>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3F1F"/>
    <w:rsid w:val="006B6CD7"/>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75264"/>
    <w:rsid w:val="00782280"/>
    <w:rsid w:val="00782567"/>
    <w:rsid w:val="00787807"/>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C3181"/>
    <w:rsid w:val="008C41ED"/>
    <w:rsid w:val="008C4608"/>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63CF"/>
    <w:rsid w:val="00991F2D"/>
    <w:rsid w:val="00992D8D"/>
    <w:rsid w:val="009A62ED"/>
    <w:rsid w:val="009D0E6F"/>
    <w:rsid w:val="009D20B6"/>
    <w:rsid w:val="009E3B95"/>
    <w:rsid w:val="009F2B73"/>
    <w:rsid w:val="00A03CDD"/>
    <w:rsid w:val="00A1173C"/>
    <w:rsid w:val="00A31415"/>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2E18"/>
    <w:rsid w:val="00B26FEF"/>
    <w:rsid w:val="00B309B2"/>
    <w:rsid w:val="00B6454D"/>
    <w:rsid w:val="00B81AE1"/>
    <w:rsid w:val="00B82F58"/>
    <w:rsid w:val="00B85EBD"/>
    <w:rsid w:val="00BA411A"/>
    <w:rsid w:val="00BA57F0"/>
    <w:rsid w:val="00BA714B"/>
    <w:rsid w:val="00BB348C"/>
    <w:rsid w:val="00BC0A27"/>
    <w:rsid w:val="00BD2529"/>
    <w:rsid w:val="00BE132C"/>
    <w:rsid w:val="00C01CC7"/>
    <w:rsid w:val="00C06485"/>
    <w:rsid w:val="00C07EC8"/>
    <w:rsid w:val="00C42DF6"/>
    <w:rsid w:val="00C668FF"/>
    <w:rsid w:val="00C83F7C"/>
    <w:rsid w:val="00C852D4"/>
    <w:rsid w:val="00C90549"/>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2CE1"/>
    <w:rsid w:val="00F369CB"/>
    <w:rsid w:val="00F41687"/>
    <w:rsid w:val="00F5437C"/>
    <w:rsid w:val="00F56305"/>
    <w:rsid w:val="00F70FB2"/>
    <w:rsid w:val="00F71803"/>
    <w:rsid w:val="00F80394"/>
    <w:rsid w:val="00F82DC3"/>
    <w:rsid w:val="00F90E70"/>
    <w:rsid w:val="00FA1B14"/>
    <w:rsid w:val="00FA519E"/>
    <w:rsid w:val="00FB45A7"/>
    <w:rsid w:val="00FB5FFE"/>
    <w:rsid w:val="00FC5A94"/>
    <w:rsid w:val="00FC5AB6"/>
    <w:rsid w:val="00FD08E5"/>
    <w:rsid w:val="00FD3E2C"/>
    <w:rsid w:val="00FD4B4B"/>
    <w:rsid w:val="00FF1C1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376ED2AD-57BF-D049-BF90-3EE13E6E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pPr>
      <w:numPr>
        <w:ilvl w:val="4"/>
        <w:numId w:val="23"/>
      </w:numPr>
      <w:spacing w:before="240" w:after="60"/>
      <w:outlineLvl w:val="4"/>
    </w:pPr>
    <w:rPr>
      <w:b/>
      <w:i/>
      <w:sz w:val="26"/>
    </w:rPr>
  </w:style>
  <w:style w:type="paragraph" w:styleId="Heading6">
    <w:name w:val="heading 6"/>
    <w:basedOn w:val="Normal"/>
    <w:next w:val="Normal"/>
    <w:pPr>
      <w:numPr>
        <w:ilvl w:val="5"/>
        <w:numId w:val="23"/>
      </w:numPr>
      <w:spacing w:before="240" w:after="60"/>
      <w:outlineLvl w:val="5"/>
    </w:pPr>
    <w:rPr>
      <w:b/>
      <w:sz w:val="22"/>
    </w:rPr>
  </w:style>
  <w:style w:type="paragraph" w:styleId="Heading7">
    <w:name w:val="heading 7"/>
    <w:basedOn w:val="Normal"/>
    <w:next w:val="Normal"/>
    <w:pPr>
      <w:numPr>
        <w:ilvl w:val="6"/>
        <w:numId w:val="23"/>
      </w:numPr>
      <w:spacing w:before="240" w:after="60"/>
      <w:outlineLvl w:val="6"/>
    </w:pPr>
  </w:style>
  <w:style w:type="paragraph" w:styleId="Heading8">
    <w:name w:val="heading 8"/>
    <w:basedOn w:val="Normal"/>
    <w:next w:val="Normal"/>
    <w:pPr>
      <w:numPr>
        <w:ilvl w:val="7"/>
        <w:numId w:val="23"/>
      </w:numPr>
      <w:spacing w:before="240" w:after="60"/>
      <w:outlineLvl w:val="7"/>
    </w:pPr>
    <w:rPr>
      <w:i/>
    </w:rPr>
  </w:style>
  <w:style w:type="paragraph" w:styleId="Heading9">
    <w:name w:val="heading 9"/>
    <w:basedOn w:val="Normal"/>
    <w:next w:val="Normal"/>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7"/>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31"/>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character" w:styleId="FollowedHyperlink">
    <w:name w:val="FollowedHyperlink"/>
    <w:basedOn w:val="DefaultParagraphFont"/>
    <w:uiPriority w:val="99"/>
    <w:semiHidden/>
    <w:unhideWhenUsed/>
    <w:rsid w:val="00775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13831.XXXXXXX" TargetMode="External"/><Relationship Id="rId13" Type="http://schemas.openxmlformats.org/officeDocument/2006/relationships/hyperlink" Target="http://acm.org/publications/submissions/latex_style" TargetMode="External"/><Relationship Id="rId18" Type="http://schemas.openxmlformats.org/officeDocument/2006/relationships/hyperlink" Target="http://www.acm.org/publications/submissions/latex_style" TargetMode="External"/><Relationship Id="rId3" Type="http://schemas.openxmlformats.org/officeDocument/2006/relationships/styles" Target="styles.xml"/><Relationship Id="rId21" Type="http://schemas.openxmlformats.org/officeDocument/2006/relationships/hyperlink" Target="http://dx.doi.org/10.1007/s00779-014-0773-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scomminc.com/pp/acmsig/ACM-DL-pdfs-requirements.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hi2016.acm.org/accessibility" TargetMode="External"/><Relationship Id="rId20"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policies/copyright_polic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youtube.com/watch?v=9bZkp7q19f0" TargetMode="External"/><Relationship Id="rId10" Type="http://schemas.openxmlformats.org/officeDocument/2006/relationships/hyperlink" Target="https://dl.acm.org/ccs/ccs_flat.cfm" TargetMode="External"/><Relationship Id="rId19" Type="http://schemas.openxmlformats.org/officeDocument/2006/relationships/hyperlink" Target="http://www.acm.org/class/how_to_use.html%20" TargetMode="External"/><Relationship Id="rId4" Type="http://schemas.openxmlformats.org/officeDocument/2006/relationships/settings" Target="settings.xml"/><Relationship Id="rId9" Type="http://schemas.openxmlformats.org/officeDocument/2006/relationships/hyperlink" Target="https://doi.org/10.1145/3313831.XXXXXXX" TargetMode="External"/><Relationship Id="rId14" Type="http://schemas.openxmlformats.org/officeDocument/2006/relationships/header" Target="header1.xml"/><Relationship Id="rId22" Type="http://schemas.openxmlformats.org/officeDocument/2006/relationships/hyperlink" Target="http://doi.acm.org/10.1145/503376.50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6BA5C-C58F-EC45-A61C-31BD5A87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18427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Fanny</cp:lastModifiedBy>
  <cp:revision>14</cp:revision>
  <cp:lastPrinted>2018-11-28T12:49:00Z</cp:lastPrinted>
  <dcterms:created xsi:type="dcterms:W3CDTF">2019-05-13T19:06:00Z</dcterms:created>
  <dcterms:modified xsi:type="dcterms:W3CDTF">2020-01-28T18:58:00Z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