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7865D" w14:textId="77777777" w:rsidR="00ED76B8" w:rsidRPr="00ED76B8" w:rsidRDefault="00ED76B8" w:rsidP="00ED76B8">
      <w:pPr>
        <w:outlineLvl w:val="0"/>
        <w:rPr>
          <w:rFonts w:ascii="Times New Roman" w:eastAsia="Times New Roman" w:hAnsi="Times New Roman"/>
          <w:b/>
          <w:bCs/>
          <w:kern w:val="36"/>
          <w:sz w:val="48"/>
          <w:szCs w:val="48"/>
          <w14:ligatures w14:val="none"/>
        </w:rPr>
      </w:pPr>
      <w:r w:rsidRPr="00ED76B8">
        <w:rPr>
          <w:rFonts w:ascii="Times New Roman" w:eastAsia="Times New Roman" w:hAnsi="Times New Roman"/>
          <w:b/>
          <w:bCs/>
          <w:kern w:val="36"/>
          <w:sz w:val="48"/>
          <w:szCs w:val="48"/>
          <w14:ligatures w14:val="none"/>
        </w:rPr>
        <w:t>AGI Software Products (ASP) Architecture – Layered Canvases</w:t>
      </w:r>
    </w:p>
    <w:p w14:paraId="694A913F" w14:textId="77777777" w:rsidR="00ED76B8" w:rsidRPr="00ED76B8" w:rsidRDefault="00ED76B8" w:rsidP="00ED76B8">
      <w:pPr>
        <w:outlineLvl w:val="1"/>
        <w:rPr>
          <w:rFonts w:ascii="Times New Roman" w:eastAsia="Times New Roman" w:hAnsi="Times New Roman"/>
          <w:b/>
          <w:bCs/>
          <w:kern w:val="0"/>
          <w:sz w:val="36"/>
          <w:szCs w:val="36"/>
          <w14:ligatures w14:val="none"/>
        </w:rPr>
      </w:pPr>
      <w:r w:rsidRPr="00ED76B8">
        <w:rPr>
          <w:rFonts w:ascii="Times New Roman" w:eastAsia="Times New Roman" w:hAnsi="Times New Roman"/>
          <w:b/>
          <w:bCs/>
          <w:kern w:val="0"/>
          <w:sz w:val="36"/>
          <w:szCs w:val="36"/>
          <w14:ligatures w14:val="none"/>
        </w:rPr>
        <w:t>Executive Control Layer</w:t>
      </w:r>
    </w:p>
    <w:p w14:paraId="6CB31AA4" w14:textId="77777777" w:rsidR="00ED76B8" w:rsidRPr="00ED76B8" w:rsidRDefault="00ED76B8" w:rsidP="00ED76B8">
      <w:pPr>
        <w:rPr>
          <w:rFonts w:ascii="Times New Roman" w:eastAsia="Times New Roman" w:hAnsi="Times New Roman"/>
          <w:kern w:val="0"/>
          <w14:ligatures w14:val="none"/>
        </w:rPr>
      </w:pPr>
      <w:r w:rsidRPr="00ED76B8">
        <w:rPr>
          <w:rFonts w:ascii="Times New Roman" w:eastAsia="Times New Roman" w:hAnsi="Times New Roman"/>
          <w:b/>
          <w:bCs/>
          <w:kern w:val="0"/>
          <w14:ligatures w14:val="none"/>
        </w:rPr>
        <w:t>Overview:</w:t>
      </w:r>
      <w:r w:rsidRPr="00ED76B8">
        <w:rPr>
          <w:rFonts w:ascii="Times New Roman" w:eastAsia="Times New Roman" w:hAnsi="Times New Roman"/>
          <w:kern w:val="0"/>
          <w14:ligatures w14:val="none"/>
        </w:rPr>
        <w:t xml:space="preserve"> The Executive Control Layer serves as the “brain’s executive,” orchestrating the AGI’s top-level decision-making, goal management, and attention allocation. It integrates inputs from other layers (perception, memory, etc.) and issues high-level directives that keep the system’s activity aligned with overall objectives. In essence, this layer acts as the cognitive </w:t>
      </w:r>
      <w:r w:rsidRPr="00ED76B8">
        <w:rPr>
          <w:rFonts w:ascii="Times New Roman" w:eastAsia="Times New Roman" w:hAnsi="Times New Roman"/>
          <w:b/>
          <w:bCs/>
          <w:kern w:val="0"/>
          <w14:ligatures w14:val="none"/>
        </w:rPr>
        <w:t>conductor</w:t>
      </w:r>
      <w:r w:rsidRPr="00ED76B8">
        <w:rPr>
          <w:rFonts w:ascii="Times New Roman" w:eastAsia="Times New Roman" w:hAnsi="Times New Roman"/>
          <w:kern w:val="0"/>
          <w14:ligatures w14:val="none"/>
        </w:rPr>
        <w:t xml:space="preserve"> or “CEO” of the architecture, deciding when to engage in deliberate reasoning versus rely on automated skills, resolving conflicts between competing goals, and ensuring behaviors stay within desired ethical and strategic bounds.</w:t>
      </w:r>
    </w:p>
    <w:p w14:paraId="2E11EFFA" w14:textId="77777777" w:rsidR="00ED76B8" w:rsidRPr="00ED76B8" w:rsidRDefault="00ED76B8" w:rsidP="00ED76B8">
      <w:pPr>
        <w:rPr>
          <w:rFonts w:ascii="Times New Roman" w:eastAsia="Times New Roman" w:hAnsi="Times New Roman"/>
          <w:kern w:val="0"/>
          <w14:ligatures w14:val="none"/>
        </w:rPr>
      </w:pPr>
      <w:r w:rsidRPr="00ED76B8">
        <w:rPr>
          <w:rFonts w:ascii="Times New Roman" w:eastAsia="Times New Roman" w:hAnsi="Times New Roman"/>
          <w:b/>
          <w:bCs/>
          <w:kern w:val="0"/>
          <w14:ligatures w14:val="none"/>
        </w:rPr>
        <w:t>Functional Regions and Functions:</w:t>
      </w:r>
      <w:r w:rsidRPr="00ED76B8">
        <w:rPr>
          <w:rFonts w:ascii="Times New Roman" w:eastAsia="Times New Roman" w:hAnsi="Times New Roman"/>
          <w:kern w:val="0"/>
          <w14:ligatures w14:val="none"/>
        </w:rPr>
        <w:t xml:space="preserve"> Within the Executive layer are several key functional regions that handle different aspects of global control:</w:t>
      </w:r>
    </w:p>
    <w:p w14:paraId="013020F7" w14:textId="77777777" w:rsidR="00ED76B8" w:rsidRPr="00ED76B8" w:rsidRDefault="00ED76B8" w:rsidP="00ED76B8">
      <w:pPr>
        <w:numPr>
          <w:ilvl w:val="0"/>
          <w:numId w:val="3"/>
        </w:numPr>
        <w:rPr>
          <w:rFonts w:ascii="Times New Roman" w:eastAsia="Times New Roman" w:hAnsi="Times New Roman"/>
          <w:kern w:val="0"/>
          <w14:ligatures w14:val="none"/>
        </w:rPr>
      </w:pPr>
      <w:r w:rsidRPr="00ED76B8">
        <w:rPr>
          <w:rFonts w:ascii="Times New Roman" w:eastAsia="Times New Roman" w:hAnsi="Times New Roman"/>
          <w:b/>
          <w:bCs/>
          <w:kern w:val="0"/>
          <w14:ligatures w14:val="none"/>
        </w:rPr>
        <w:t>Orchestration Core:</w:t>
      </w:r>
      <w:r w:rsidRPr="00ED76B8">
        <w:rPr>
          <w:rFonts w:ascii="Times New Roman" w:eastAsia="Times New Roman" w:hAnsi="Times New Roman"/>
          <w:kern w:val="0"/>
          <w14:ligatures w14:val="none"/>
        </w:rPr>
        <w:t xml:space="preserve"> Central hub for executive control that manages priorities and resources across the system. It integrates various goal signals (from user commands, intrinsic drives, or alerts) into a coherent agenda and allocates attention or working memory accordingly. This includes resolving conflicts between subsystems (arbitrating when, say, a curiosity-driven goal clashes with a safety goal) to ensure the AGI’s actions remain consistent with its highest priorities and values.</w:t>
      </w:r>
    </w:p>
    <w:p w14:paraId="2E6D60B9" w14:textId="77777777" w:rsidR="00ED76B8" w:rsidRPr="00ED76B8" w:rsidRDefault="00ED76B8" w:rsidP="00ED76B8">
      <w:pPr>
        <w:numPr>
          <w:ilvl w:val="0"/>
          <w:numId w:val="3"/>
        </w:numPr>
        <w:rPr>
          <w:rFonts w:ascii="Times New Roman" w:eastAsia="Times New Roman" w:hAnsi="Times New Roman"/>
          <w:kern w:val="0"/>
          <w14:ligatures w14:val="none"/>
        </w:rPr>
      </w:pPr>
      <w:r w:rsidRPr="00ED76B8">
        <w:rPr>
          <w:rFonts w:ascii="Times New Roman" w:eastAsia="Times New Roman" w:hAnsi="Times New Roman"/>
          <w:b/>
          <w:bCs/>
          <w:kern w:val="0"/>
          <w14:ligatures w14:val="none"/>
        </w:rPr>
        <w:t>Adaptive Router (Mode Manager):</w:t>
      </w:r>
      <w:r w:rsidRPr="00ED76B8">
        <w:rPr>
          <w:rFonts w:ascii="Times New Roman" w:eastAsia="Times New Roman" w:hAnsi="Times New Roman"/>
          <w:kern w:val="0"/>
          <w14:ligatures w14:val="none"/>
        </w:rPr>
        <w:t xml:space="preserve"> Dynamically switches the cognitive mode of the system based on context. For novel or complex </w:t>
      </w:r>
      <w:proofErr w:type="gramStart"/>
      <w:r w:rsidRPr="00ED76B8">
        <w:rPr>
          <w:rFonts w:ascii="Times New Roman" w:eastAsia="Times New Roman" w:hAnsi="Times New Roman"/>
          <w:kern w:val="0"/>
          <w14:ligatures w14:val="none"/>
        </w:rPr>
        <w:t>problems</w:t>
      </w:r>
      <w:proofErr w:type="gramEnd"/>
      <w:r w:rsidRPr="00ED76B8">
        <w:rPr>
          <w:rFonts w:ascii="Times New Roman" w:eastAsia="Times New Roman" w:hAnsi="Times New Roman"/>
          <w:kern w:val="0"/>
          <w14:ligatures w14:val="none"/>
        </w:rPr>
        <w:t xml:space="preserve"> it may route processing into a slow, analytical </w:t>
      </w:r>
      <w:r w:rsidRPr="00ED76B8">
        <w:rPr>
          <w:rFonts w:ascii="Times New Roman" w:eastAsia="Times New Roman" w:hAnsi="Times New Roman"/>
          <w:b/>
          <w:bCs/>
          <w:kern w:val="0"/>
          <w14:ligatures w14:val="none"/>
        </w:rPr>
        <w:t>conscious mode</w:t>
      </w:r>
      <w:r w:rsidRPr="00ED76B8">
        <w:rPr>
          <w:rFonts w:ascii="Times New Roman" w:eastAsia="Times New Roman" w:hAnsi="Times New Roman"/>
          <w:kern w:val="0"/>
          <w14:ligatures w14:val="none"/>
        </w:rPr>
        <w:t xml:space="preserve">, whereas routine tasks can be handled in a fast, automatic </w:t>
      </w:r>
      <w:r w:rsidRPr="00ED76B8">
        <w:rPr>
          <w:rFonts w:ascii="Times New Roman" w:eastAsia="Times New Roman" w:hAnsi="Times New Roman"/>
          <w:b/>
          <w:bCs/>
          <w:kern w:val="0"/>
          <w14:ligatures w14:val="none"/>
        </w:rPr>
        <w:t>subconscious mode</w:t>
      </w:r>
      <w:r w:rsidRPr="00ED76B8">
        <w:rPr>
          <w:rFonts w:ascii="Times New Roman" w:eastAsia="Times New Roman" w:hAnsi="Times New Roman"/>
          <w:kern w:val="0"/>
          <w14:ligatures w14:val="none"/>
        </w:rPr>
        <w:t>. It also integrates learning feedback – using recent outcomes (rewards or errors) to adjust how decisions are made next time. This allows the executive to continuously improve its strategy selection (e.g. favoring strategies that led to success in the past).</w:t>
      </w:r>
    </w:p>
    <w:p w14:paraId="35246D81" w14:textId="77777777" w:rsidR="00ED76B8" w:rsidRPr="00ED76B8" w:rsidRDefault="00ED76B8" w:rsidP="00ED76B8">
      <w:pPr>
        <w:numPr>
          <w:ilvl w:val="0"/>
          <w:numId w:val="3"/>
        </w:numPr>
        <w:rPr>
          <w:rFonts w:ascii="Times New Roman" w:eastAsia="Times New Roman" w:hAnsi="Times New Roman"/>
          <w:kern w:val="0"/>
          <w14:ligatures w14:val="none"/>
        </w:rPr>
      </w:pPr>
      <w:r w:rsidRPr="00ED76B8">
        <w:rPr>
          <w:rFonts w:ascii="Times New Roman" w:eastAsia="Times New Roman" w:hAnsi="Times New Roman"/>
          <w:b/>
          <w:bCs/>
          <w:kern w:val="0"/>
          <w14:ligatures w14:val="none"/>
        </w:rPr>
        <w:t>Threat Monitor &amp; Emergency Handler:</w:t>
      </w:r>
      <w:r w:rsidRPr="00ED76B8">
        <w:rPr>
          <w:rFonts w:ascii="Times New Roman" w:eastAsia="Times New Roman" w:hAnsi="Times New Roman"/>
          <w:kern w:val="0"/>
          <w14:ligatures w14:val="none"/>
        </w:rPr>
        <w:t xml:space="preserve"> Monitors for critical situations requiring immediate intervention. This function watches incoming signals (from the environment or internal diagnostics) for “red flags” – such as a safety boundary about to be crossed or a severe anomaly. If triggered, it can initiate an </w:t>
      </w:r>
      <w:r w:rsidRPr="00ED76B8">
        <w:rPr>
          <w:rFonts w:ascii="Times New Roman" w:eastAsia="Times New Roman" w:hAnsi="Times New Roman"/>
          <w:b/>
          <w:bCs/>
          <w:kern w:val="0"/>
          <w14:ligatures w14:val="none"/>
        </w:rPr>
        <w:t>emergency interrupt</w:t>
      </w:r>
      <w:r w:rsidRPr="00ED76B8">
        <w:rPr>
          <w:rFonts w:ascii="Times New Roman" w:eastAsia="Times New Roman" w:hAnsi="Times New Roman"/>
          <w:kern w:val="0"/>
          <w14:ligatures w14:val="none"/>
        </w:rPr>
        <w:t xml:space="preserve"> protocol to halt or override ongoing processes. For example, if an imminent danger is detected, the Threat Monitor might broadcast a </w:t>
      </w:r>
      <w:proofErr w:type="gramStart"/>
      <w:r w:rsidRPr="00ED76B8">
        <w:rPr>
          <w:rFonts w:ascii="Times New Roman" w:eastAsia="Times New Roman" w:hAnsi="Times New Roman"/>
          <w:kern w:val="0"/>
          <w14:ligatures w14:val="none"/>
        </w:rPr>
        <w:t>high-priority</w:t>
      </w:r>
      <w:proofErr w:type="gramEnd"/>
      <w:r w:rsidRPr="00ED76B8">
        <w:rPr>
          <w:rFonts w:ascii="Times New Roman" w:eastAsia="Times New Roman" w:hAnsi="Times New Roman"/>
          <w:kern w:val="0"/>
          <w14:ligatures w14:val="none"/>
        </w:rPr>
        <w:t xml:space="preserve"> stop signal that preempts other activities, ensuring the system can react to protect itself or avoid catastrophic errors.</w:t>
      </w:r>
    </w:p>
    <w:p w14:paraId="5189BA1A" w14:textId="77777777" w:rsidR="00ED76B8" w:rsidRPr="00ED76B8" w:rsidRDefault="00ED76B8" w:rsidP="00ED76B8">
      <w:pPr>
        <w:rPr>
          <w:rFonts w:ascii="Times New Roman" w:eastAsia="Times New Roman" w:hAnsi="Times New Roman"/>
          <w:kern w:val="0"/>
          <w14:ligatures w14:val="none"/>
        </w:rPr>
      </w:pPr>
      <w:r w:rsidRPr="00ED76B8">
        <w:rPr>
          <w:rFonts w:ascii="Times New Roman" w:eastAsia="Times New Roman" w:hAnsi="Times New Roman"/>
          <w:b/>
          <w:bCs/>
          <w:kern w:val="0"/>
          <w14:ligatures w14:val="none"/>
        </w:rPr>
        <w:t>Data Flow and Interactions:</w:t>
      </w:r>
      <w:r w:rsidRPr="00ED76B8">
        <w:rPr>
          <w:rFonts w:ascii="Times New Roman" w:eastAsia="Times New Roman" w:hAnsi="Times New Roman"/>
          <w:kern w:val="0"/>
          <w14:ligatures w14:val="none"/>
        </w:rPr>
        <w:t xml:space="preserve"> The Executive Control Layer is tightly integrated via the Cognitive Message Bus (CMB) to all other layers:</w:t>
      </w:r>
    </w:p>
    <w:p w14:paraId="2BB55D89" w14:textId="77777777" w:rsidR="00ED76B8" w:rsidRPr="00ED76B8" w:rsidRDefault="00ED76B8" w:rsidP="00ED76B8">
      <w:pPr>
        <w:numPr>
          <w:ilvl w:val="0"/>
          <w:numId w:val="4"/>
        </w:numPr>
        <w:rPr>
          <w:rFonts w:ascii="Times New Roman" w:eastAsia="Times New Roman" w:hAnsi="Times New Roman"/>
          <w:kern w:val="0"/>
          <w14:ligatures w14:val="none"/>
        </w:rPr>
      </w:pPr>
      <w:r w:rsidRPr="00ED76B8">
        <w:rPr>
          <w:rFonts w:ascii="Times New Roman" w:eastAsia="Times New Roman" w:hAnsi="Times New Roman"/>
          <w:kern w:val="0"/>
          <w14:ligatures w14:val="none"/>
        </w:rPr>
        <w:t xml:space="preserve">It </w:t>
      </w:r>
      <w:r w:rsidRPr="00ED76B8">
        <w:rPr>
          <w:rFonts w:ascii="Times New Roman" w:eastAsia="Times New Roman" w:hAnsi="Times New Roman"/>
          <w:b/>
          <w:bCs/>
          <w:kern w:val="0"/>
          <w14:ligatures w14:val="none"/>
        </w:rPr>
        <w:t>receives systemic inputs</w:t>
      </w:r>
      <w:r w:rsidRPr="00ED76B8">
        <w:rPr>
          <w:rFonts w:ascii="Times New Roman" w:eastAsia="Times New Roman" w:hAnsi="Times New Roman"/>
          <w:kern w:val="0"/>
          <w14:ligatures w14:val="none"/>
        </w:rPr>
        <w:t xml:space="preserve">: aggregated status reports, high-level percepts, and alerts from across the system. For instance, the Executive subscribes to the Awareness/Diagnostic channel for internal anomaly signals and to certain perceptual </w:t>
      </w:r>
      <w:r w:rsidRPr="00ED76B8">
        <w:rPr>
          <w:rFonts w:ascii="Times New Roman" w:eastAsia="Times New Roman" w:hAnsi="Times New Roman"/>
          <w:kern w:val="0"/>
          <w14:ligatures w14:val="none"/>
        </w:rPr>
        <w:lastRenderedPageBreak/>
        <w:t>summaries for external urgent events. This allows it to maintain a situational overview (e.g. noticing a new important stimulus or a module reporting an error).</w:t>
      </w:r>
    </w:p>
    <w:p w14:paraId="67D22A15" w14:textId="77777777" w:rsidR="00ED76B8" w:rsidRPr="00ED76B8" w:rsidRDefault="00ED76B8" w:rsidP="00ED76B8">
      <w:pPr>
        <w:numPr>
          <w:ilvl w:val="0"/>
          <w:numId w:val="4"/>
        </w:numPr>
        <w:rPr>
          <w:rFonts w:ascii="Times New Roman" w:eastAsia="Times New Roman" w:hAnsi="Times New Roman"/>
          <w:kern w:val="0"/>
          <w14:ligatures w14:val="none"/>
        </w:rPr>
      </w:pPr>
      <w:r w:rsidRPr="00ED76B8">
        <w:rPr>
          <w:rFonts w:ascii="Times New Roman" w:eastAsia="Times New Roman" w:hAnsi="Times New Roman"/>
          <w:kern w:val="0"/>
          <w14:ligatures w14:val="none"/>
        </w:rPr>
        <w:t xml:space="preserve">It </w:t>
      </w:r>
      <w:r w:rsidRPr="00ED76B8">
        <w:rPr>
          <w:rFonts w:ascii="Times New Roman" w:eastAsia="Times New Roman" w:hAnsi="Times New Roman"/>
          <w:b/>
          <w:bCs/>
          <w:kern w:val="0"/>
          <w14:ligatures w14:val="none"/>
        </w:rPr>
        <w:t>sends directives</w:t>
      </w:r>
      <w:r w:rsidRPr="00ED76B8">
        <w:rPr>
          <w:rFonts w:ascii="Times New Roman" w:eastAsia="Times New Roman" w:hAnsi="Times New Roman"/>
          <w:kern w:val="0"/>
          <w14:ligatures w14:val="none"/>
        </w:rPr>
        <w:t>: issuing high-level commands over the CMB’s control channels to guide other layers. For example, after prioritizing goals it might send an intention to the Cognitive layer (“focus on planning task X next”) or a command to the Behavioral layer (“pause current action”). These directives are broadcast or addressed to specific modules via standardized messages (including priority levels).</w:t>
      </w:r>
    </w:p>
    <w:p w14:paraId="04A55541" w14:textId="77777777" w:rsidR="00ED76B8" w:rsidRPr="00ED76B8" w:rsidRDefault="00ED76B8" w:rsidP="00ED76B8">
      <w:pPr>
        <w:numPr>
          <w:ilvl w:val="0"/>
          <w:numId w:val="4"/>
        </w:numPr>
        <w:rPr>
          <w:rFonts w:ascii="Times New Roman" w:eastAsia="Times New Roman" w:hAnsi="Times New Roman"/>
          <w:kern w:val="0"/>
          <w14:ligatures w14:val="none"/>
        </w:rPr>
      </w:pPr>
      <w:r w:rsidRPr="00ED76B8">
        <w:rPr>
          <w:rFonts w:ascii="Times New Roman" w:eastAsia="Times New Roman" w:hAnsi="Times New Roman"/>
          <w:kern w:val="0"/>
          <w14:ligatures w14:val="none"/>
        </w:rPr>
        <w:t xml:space="preserve">It </w:t>
      </w:r>
      <w:r w:rsidRPr="00ED76B8">
        <w:rPr>
          <w:rFonts w:ascii="Times New Roman" w:eastAsia="Times New Roman" w:hAnsi="Times New Roman"/>
          <w:b/>
          <w:bCs/>
          <w:kern w:val="0"/>
          <w14:ligatures w14:val="none"/>
        </w:rPr>
        <w:t xml:space="preserve">handles </w:t>
      </w:r>
      <w:proofErr w:type="gramStart"/>
      <w:r w:rsidRPr="00ED76B8">
        <w:rPr>
          <w:rFonts w:ascii="Times New Roman" w:eastAsia="Times New Roman" w:hAnsi="Times New Roman"/>
          <w:b/>
          <w:bCs/>
          <w:kern w:val="0"/>
          <w14:ligatures w14:val="none"/>
        </w:rPr>
        <w:t>interrupts</w:t>
      </w:r>
      <w:proofErr w:type="gramEnd"/>
      <w:r w:rsidRPr="00ED76B8">
        <w:rPr>
          <w:rFonts w:ascii="Times New Roman" w:eastAsia="Times New Roman" w:hAnsi="Times New Roman"/>
          <w:kern w:val="0"/>
          <w14:ligatures w14:val="none"/>
        </w:rPr>
        <w:t xml:space="preserve">: Listens </w:t>
      </w:r>
      <w:proofErr w:type="gramStart"/>
      <w:r w:rsidRPr="00ED76B8">
        <w:rPr>
          <w:rFonts w:ascii="Times New Roman" w:eastAsia="Times New Roman" w:hAnsi="Times New Roman"/>
          <w:kern w:val="0"/>
          <w14:ligatures w14:val="none"/>
        </w:rPr>
        <w:t>for</w:t>
      </w:r>
      <w:proofErr w:type="gramEnd"/>
      <w:r w:rsidRPr="00ED76B8">
        <w:rPr>
          <w:rFonts w:ascii="Times New Roman" w:eastAsia="Times New Roman" w:hAnsi="Times New Roman"/>
          <w:kern w:val="0"/>
          <w14:ligatures w14:val="none"/>
        </w:rPr>
        <w:t xml:space="preserve"> urgent messages (like a Threat Monitor alert on a dedicated channel) and can broadcast an emergency stop. In such cases, Executive Control will preempt normal processing by sending a </w:t>
      </w:r>
      <w:r w:rsidRPr="00ED76B8">
        <w:rPr>
          <w:rFonts w:ascii="Times New Roman" w:eastAsia="Times New Roman" w:hAnsi="Times New Roman"/>
          <w:b/>
          <w:bCs/>
          <w:kern w:val="0"/>
          <w14:ligatures w14:val="none"/>
        </w:rPr>
        <w:t>high-priority control message</w:t>
      </w:r>
      <w:r w:rsidRPr="00ED76B8">
        <w:rPr>
          <w:rFonts w:ascii="Times New Roman" w:eastAsia="Times New Roman" w:hAnsi="Times New Roman"/>
          <w:kern w:val="0"/>
          <w14:ligatures w14:val="none"/>
        </w:rPr>
        <w:t xml:space="preserve"> that all layers recognize (e.g. to immediately halt the Output layer or trigger a re-planning in the Cognitive layer). This ensures time-critical safety actions propagate quickly through the system.</w:t>
      </w:r>
    </w:p>
    <w:p w14:paraId="55C4481F" w14:textId="77777777" w:rsidR="00ED76B8" w:rsidRPr="00ED76B8" w:rsidRDefault="00ED76B8" w:rsidP="00ED76B8">
      <w:pPr>
        <w:numPr>
          <w:ilvl w:val="0"/>
          <w:numId w:val="4"/>
        </w:numPr>
        <w:rPr>
          <w:rFonts w:ascii="Times New Roman" w:eastAsia="Times New Roman" w:hAnsi="Times New Roman"/>
          <w:kern w:val="0"/>
          <w14:ligatures w14:val="none"/>
        </w:rPr>
      </w:pPr>
      <w:r w:rsidRPr="00ED76B8">
        <w:rPr>
          <w:rFonts w:ascii="Times New Roman" w:eastAsia="Times New Roman" w:hAnsi="Times New Roman"/>
          <w:kern w:val="0"/>
          <w14:ligatures w14:val="none"/>
        </w:rPr>
        <w:t xml:space="preserve">It </w:t>
      </w:r>
      <w:r w:rsidRPr="00ED76B8">
        <w:rPr>
          <w:rFonts w:ascii="Times New Roman" w:eastAsia="Times New Roman" w:hAnsi="Times New Roman"/>
          <w:b/>
          <w:bCs/>
          <w:kern w:val="0"/>
          <w14:ligatures w14:val="none"/>
        </w:rPr>
        <w:t>integrates feedback</w:t>
      </w:r>
      <w:r w:rsidRPr="00ED76B8">
        <w:rPr>
          <w:rFonts w:ascii="Times New Roman" w:eastAsia="Times New Roman" w:hAnsi="Times New Roman"/>
          <w:kern w:val="0"/>
          <w14:ligatures w14:val="none"/>
        </w:rPr>
        <w:t>: After actions are taken, the Executive layer processes feedback messages (from Reflection modules or outcome reports). For instance, if a Reflection module posts a message that a recent decision had bad outcomes, Executive Control may adjust future priorities or switch the system to a reflective mode for learning. It uses the bus to obtain these meta-cognitive insights and can modify its internal state (or the Adaptive Router’s settings) accordingly.</w:t>
      </w:r>
    </w:p>
    <w:p w14:paraId="660FBF3A" w14:textId="77777777" w:rsidR="00ED76B8" w:rsidRPr="00ED76B8" w:rsidRDefault="00ED76B8" w:rsidP="00ED76B8">
      <w:pPr>
        <w:rPr>
          <w:rFonts w:ascii="Times New Roman" w:eastAsia="Times New Roman" w:hAnsi="Times New Roman"/>
          <w:kern w:val="0"/>
          <w14:ligatures w14:val="none"/>
        </w:rPr>
      </w:pPr>
      <w:r w:rsidRPr="00ED76B8">
        <w:rPr>
          <w:rFonts w:ascii="Times New Roman" w:eastAsia="Times New Roman" w:hAnsi="Times New Roman"/>
          <w:b/>
          <w:bCs/>
          <w:kern w:val="0"/>
          <w14:ligatures w14:val="none"/>
        </w:rPr>
        <w:t>Relevant Diagram:</w:t>
      </w:r>
      <w:r w:rsidRPr="00ED76B8">
        <w:rPr>
          <w:rFonts w:ascii="Times New Roman" w:eastAsia="Times New Roman" w:hAnsi="Times New Roman"/>
          <w:kern w:val="0"/>
          <w14:ligatures w14:val="none"/>
        </w:rPr>
        <w:t xml:space="preserve"> In the ASP Architecture slides, the Executive Control appears in diagrams of the overall cognitive loop (for example, it’s shown as part of the “Cognitive Flow &amp; Executive Program” overview in slide 8 alongside Perception, Cognitive, Behavioral layers and mode annotations). That slide illustrates how Executive Control fits into the cycle of perception-to-action, but it could be improved by highlighting the Executive’s internal components. A refined diagram might zoom in on this layer, depicting the </w:t>
      </w:r>
      <w:r w:rsidRPr="00ED76B8">
        <w:rPr>
          <w:rFonts w:ascii="Times New Roman" w:eastAsia="Times New Roman" w:hAnsi="Times New Roman"/>
          <w:b/>
          <w:bCs/>
          <w:kern w:val="0"/>
          <w14:ligatures w14:val="none"/>
        </w:rPr>
        <w:t>Orchestration Core</w:t>
      </w:r>
      <w:r w:rsidRPr="00ED76B8">
        <w:rPr>
          <w:rFonts w:ascii="Times New Roman" w:eastAsia="Times New Roman" w:hAnsi="Times New Roman"/>
          <w:kern w:val="0"/>
          <w14:ligatures w14:val="none"/>
        </w:rPr>
        <w:t xml:space="preserve">, </w:t>
      </w:r>
      <w:r w:rsidRPr="00ED76B8">
        <w:rPr>
          <w:rFonts w:ascii="Times New Roman" w:eastAsia="Times New Roman" w:hAnsi="Times New Roman"/>
          <w:b/>
          <w:bCs/>
          <w:kern w:val="0"/>
          <w14:ligatures w14:val="none"/>
        </w:rPr>
        <w:t>Router</w:t>
      </w:r>
      <w:r w:rsidRPr="00ED76B8">
        <w:rPr>
          <w:rFonts w:ascii="Times New Roman" w:eastAsia="Times New Roman" w:hAnsi="Times New Roman"/>
          <w:kern w:val="0"/>
          <w14:ligatures w14:val="none"/>
        </w:rPr>
        <w:t xml:space="preserve">, and </w:t>
      </w:r>
      <w:r w:rsidRPr="00ED76B8">
        <w:rPr>
          <w:rFonts w:ascii="Times New Roman" w:eastAsia="Times New Roman" w:hAnsi="Times New Roman"/>
          <w:b/>
          <w:bCs/>
          <w:kern w:val="0"/>
          <w14:ligatures w14:val="none"/>
        </w:rPr>
        <w:t>Threat Monitor</w:t>
      </w:r>
      <w:r w:rsidRPr="00ED76B8">
        <w:rPr>
          <w:rFonts w:ascii="Times New Roman" w:eastAsia="Times New Roman" w:hAnsi="Times New Roman"/>
          <w:kern w:val="0"/>
          <w14:ligatures w14:val="none"/>
        </w:rPr>
        <w:t xml:space="preserve"> modules and labeling their connections to the </w:t>
      </w:r>
      <w:r w:rsidRPr="00ED76B8">
        <w:rPr>
          <w:rFonts w:ascii="Times New Roman" w:eastAsia="Times New Roman" w:hAnsi="Times New Roman"/>
          <w:b/>
          <w:bCs/>
          <w:kern w:val="0"/>
          <w14:ligatures w14:val="none"/>
        </w:rPr>
        <w:t>CMB</w:t>
      </w:r>
      <w:r w:rsidRPr="00ED76B8">
        <w:rPr>
          <w:rFonts w:ascii="Times New Roman" w:eastAsia="Times New Roman" w:hAnsi="Times New Roman"/>
          <w:kern w:val="0"/>
          <w14:ligatures w14:val="none"/>
        </w:rPr>
        <w:t xml:space="preserve"> (e.g. arrows for priority signals, mode-switch commands, and interrupt broadcasts). Clarifying the flow of messages – such as a “Goal update” message going out, or a “Emergency Stop” signal coming in – would make the Executive’s role more explicit. Ensuring the diagram differentiates normal decision pathways from emergency override pathways (perhaps with color-coded arrows) could enhance clarity.</w:t>
      </w:r>
    </w:p>
    <w:p w14:paraId="0527F87A" w14:textId="77777777" w:rsidR="00ED76B8" w:rsidRPr="00ED76B8" w:rsidRDefault="00ED76B8" w:rsidP="00ED76B8">
      <w:pPr>
        <w:rPr>
          <w:rFonts w:ascii="Times New Roman" w:eastAsia="Times New Roman" w:hAnsi="Times New Roman"/>
          <w:kern w:val="0"/>
          <w14:ligatures w14:val="none"/>
        </w:rPr>
      </w:pPr>
      <w:r w:rsidRPr="00ED76B8">
        <w:rPr>
          <w:rFonts w:ascii="Times New Roman" w:eastAsia="Times New Roman" w:hAnsi="Times New Roman"/>
          <w:b/>
          <w:bCs/>
          <w:kern w:val="0"/>
          <w14:ligatures w14:val="none"/>
        </w:rPr>
        <w:t>Unique Elements and Considerations:</w:t>
      </w:r>
      <w:r w:rsidRPr="00ED76B8">
        <w:rPr>
          <w:rFonts w:ascii="Times New Roman" w:eastAsia="Times New Roman" w:hAnsi="Times New Roman"/>
          <w:kern w:val="0"/>
          <w14:ligatures w14:val="none"/>
        </w:rPr>
        <w:t xml:space="preserve"> The Executive layer introduces several unique operational modes and integration points. Notably, it governs </w:t>
      </w:r>
      <w:r w:rsidRPr="00ED76B8">
        <w:rPr>
          <w:rFonts w:ascii="Times New Roman" w:eastAsia="Times New Roman" w:hAnsi="Times New Roman"/>
          <w:b/>
          <w:bCs/>
          <w:kern w:val="0"/>
          <w14:ligatures w14:val="none"/>
        </w:rPr>
        <w:t>mode switching</w:t>
      </w:r>
      <w:r w:rsidRPr="00ED76B8">
        <w:rPr>
          <w:rFonts w:ascii="Times New Roman" w:eastAsia="Times New Roman" w:hAnsi="Times New Roman"/>
          <w:kern w:val="0"/>
          <w14:ligatures w14:val="none"/>
        </w:rPr>
        <w:t xml:space="preserve"> between conscious and subconscious processing across the whole AGI – a distinctive mechanism that lets the system toggle between intensive deliberation and fast automatic responses as needed. It also serves as the ultimate checkpoint for alignment: because it oversees self-awareness and reflection, the Executive can veto or modify plans that conflict with the agent’s core objectives or values. Another consideration is that the Executive runs continuously in parallel with other processes (it doesn’t “sleep” while cognition happens); it must be designed for concurrency, monitoring myriad inputs without becoming a bottleneck. The inclusion of a Threat Monitor means the architecture has a built-in failsafe: the system can rapidly transition from normal operation to emergency handling in one cognitive cycle or less. Overall, Executive Control provides adaptive, context-sensitive governance of the entire cognitive architecture, a capability essential for a flexible and safe AGI.</w:t>
      </w:r>
    </w:p>
    <w:p w14:paraId="4873776B" w14:textId="77777777" w:rsidR="00EF2AC7" w:rsidRPr="00EF2AC7" w:rsidRDefault="00EF2AC7" w:rsidP="00EF2AC7">
      <w:pPr>
        <w:outlineLvl w:val="1"/>
        <w:rPr>
          <w:rFonts w:ascii="Times New Roman" w:eastAsia="Times New Roman" w:hAnsi="Times New Roman"/>
          <w:b/>
          <w:bCs/>
          <w:kern w:val="0"/>
          <w:sz w:val="36"/>
          <w:szCs w:val="36"/>
          <w14:ligatures w14:val="none"/>
        </w:rPr>
      </w:pPr>
      <w:r w:rsidRPr="00EF2AC7">
        <w:rPr>
          <w:rFonts w:ascii="Times New Roman" w:eastAsia="Times New Roman" w:hAnsi="Times New Roman"/>
          <w:b/>
          <w:bCs/>
          <w:kern w:val="0"/>
          <w:sz w:val="36"/>
          <w:szCs w:val="36"/>
          <w14:ligatures w14:val="none"/>
        </w:rPr>
        <w:lastRenderedPageBreak/>
        <w:t>Cognitive Layer</w:t>
      </w:r>
    </w:p>
    <w:p w14:paraId="10B90DFA" w14:textId="77777777" w:rsidR="00EF2AC7" w:rsidRPr="00EF2AC7" w:rsidRDefault="00EF2AC7" w:rsidP="00EF2AC7">
      <w:pPr>
        <w:rPr>
          <w:rFonts w:ascii="Times New Roman" w:eastAsia="Times New Roman" w:hAnsi="Times New Roman"/>
          <w:kern w:val="0"/>
          <w14:ligatures w14:val="none"/>
        </w:rPr>
      </w:pPr>
      <w:r w:rsidRPr="00EF2AC7">
        <w:rPr>
          <w:rFonts w:ascii="Times New Roman" w:eastAsia="Times New Roman" w:hAnsi="Times New Roman"/>
          <w:b/>
          <w:bCs/>
          <w:kern w:val="0"/>
          <w14:ligatures w14:val="none"/>
        </w:rPr>
        <w:t>Overview:</w:t>
      </w:r>
      <w:r w:rsidRPr="00EF2AC7">
        <w:rPr>
          <w:rFonts w:ascii="Times New Roman" w:eastAsia="Times New Roman" w:hAnsi="Times New Roman"/>
          <w:kern w:val="0"/>
          <w14:ligatures w14:val="none"/>
        </w:rPr>
        <w:t xml:space="preserve"> The Cognitive Layer is the core of reasoning and problem-solving in the ASP architecture. It is responsible for higher-order cognition – interpreting concepts, generating plans, performing logical inference, and running mental simulations. This layer acts as the “thinking” part of the system, integrating knowledge from memory and inputs from perception to decide </w:t>
      </w:r>
      <w:r w:rsidRPr="00EF2AC7">
        <w:rPr>
          <w:rFonts w:ascii="Times New Roman" w:eastAsia="Times New Roman" w:hAnsi="Times New Roman"/>
          <w:b/>
          <w:bCs/>
          <w:kern w:val="0"/>
          <w14:ligatures w14:val="none"/>
        </w:rPr>
        <w:t>what to do</w:t>
      </w:r>
      <w:r w:rsidRPr="00EF2AC7">
        <w:rPr>
          <w:rFonts w:ascii="Times New Roman" w:eastAsia="Times New Roman" w:hAnsi="Times New Roman"/>
          <w:kern w:val="0"/>
          <w14:ligatures w14:val="none"/>
        </w:rPr>
        <w:t xml:space="preserve"> or </w:t>
      </w:r>
      <w:r w:rsidRPr="00EF2AC7">
        <w:rPr>
          <w:rFonts w:ascii="Times New Roman" w:eastAsia="Times New Roman" w:hAnsi="Times New Roman"/>
          <w:b/>
          <w:bCs/>
          <w:kern w:val="0"/>
          <w14:ligatures w14:val="none"/>
        </w:rPr>
        <w:t>what to conclude</w:t>
      </w:r>
      <w:r w:rsidRPr="00EF2AC7">
        <w:rPr>
          <w:rFonts w:ascii="Times New Roman" w:eastAsia="Times New Roman" w:hAnsi="Times New Roman"/>
          <w:kern w:val="0"/>
          <w14:ligatures w14:val="none"/>
        </w:rPr>
        <w:t xml:space="preserve"> in any given situation. It roughly corresponds to the associative cortices in a brain, handling abstract reasoning, language understanding, and decision-making processes beyond simple reflexes. Key features of the Cognitive Layer include its use of a </w:t>
      </w:r>
      <w:r w:rsidRPr="00EF2AC7">
        <w:rPr>
          <w:rFonts w:ascii="Times New Roman" w:eastAsia="Times New Roman" w:hAnsi="Times New Roman"/>
          <w:b/>
          <w:bCs/>
          <w:kern w:val="0"/>
          <w14:ligatures w14:val="none"/>
        </w:rPr>
        <w:t>Conceptual Graph or Space</w:t>
      </w:r>
      <w:r w:rsidRPr="00EF2AC7">
        <w:rPr>
          <w:rFonts w:ascii="Times New Roman" w:eastAsia="Times New Roman" w:hAnsi="Times New Roman"/>
          <w:kern w:val="0"/>
          <w14:ligatures w14:val="none"/>
        </w:rPr>
        <w:t xml:space="preserve"> for knowledge representation and its ability to simulate scenarios internally before committing to an action.</w:t>
      </w:r>
    </w:p>
    <w:p w14:paraId="2659FBF3" w14:textId="77777777" w:rsidR="00EF2AC7" w:rsidRPr="00EF2AC7" w:rsidRDefault="00EF2AC7" w:rsidP="00EF2AC7">
      <w:pPr>
        <w:rPr>
          <w:rFonts w:ascii="Times New Roman" w:eastAsia="Times New Roman" w:hAnsi="Times New Roman"/>
          <w:kern w:val="0"/>
          <w14:ligatures w14:val="none"/>
        </w:rPr>
      </w:pPr>
      <w:r w:rsidRPr="00EF2AC7">
        <w:rPr>
          <w:rFonts w:ascii="Times New Roman" w:eastAsia="Times New Roman" w:hAnsi="Times New Roman"/>
          <w:b/>
          <w:bCs/>
          <w:kern w:val="0"/>
          <w14:ligatures w14:val="none"/>
        </w:rPr>
        <w:t>Functional Regions and Functions:</w:t>
      </w:r>
      <w:r w:rsidRPr="00EF2AC7">
        <w:rPr>
          <w:rFonts w:ascii="Times New Roman" w:eastAsia="Times New Roman" w:hAnsi="Times New Roman"/>
          <w:kern w:val="0"/>
          <w14:ligatures w14:val="none"/>
        </w:rPr>
        <w:t xml:space="preserve"> The Cognitive Layer can be subdivided into several functional regions, each managing a crucial aspect of thought:</w:t>
      </w:r>
    </w:p>
    <w:p w14:paraId="652361BB" w14:textId="77777777" w:rsidR="00EF2AC7" w:rsidRPr="00EF2AC7" w:rsidRDefault="00EF2AC7" w:rsidP="00EF2AC7">
      <w:pPr>
        <w:numPr>
          <w:ilvl w:val="0"/>
          <w:numId w:val="5"/>
        </w:numPr>
        <w:rPr>
          <w:rFonts w:ascii="Times New Roman" w:eastAsia="Times New Roman" w:hAnsi="Times New Roman"/>
          <w:kern w:val="0"/>
          <w14:ligatures w14:val="none"/>
        </w:rPr>
      </w:pPr>
      <w:r w:rsidRPr="00EF2AC7">
        <w:rPr>
          <w:rFonts w:ascii="Times New Roman" w:eastAsia="Times New Roman" w:hAnsi="Times New Roman"/>
          <w:b/>
          <w:bCs/>
          <w:kern w:val="0"/>
          <w14:ligatures w14:val="none"/>
        </w:rPr>
        <w:t>Concept Processor &amp; Knowledge Graph:</w:t>
      </w:r>
      <w:r w:rsidRPr="00EF2AC7">
        <w:rPr>
          <w:rFonts w:ascii="Times New Roman" w:eastAsia="Times New Roman" w:hAnsi="Times New Roman"/>
          <w:kern w:val="0"/>
          <w14:ligatures w14:val="none"/>
        </w:rPr>
        <w:t xml:space="preserve"> The Concept Processor is the central reasoning engine that manipulates the internal </w:t>
      </w:r>
      <w:r w:rsidRPr="00EF2AC7">
        <w:rPr>
          <w:rFonts w:ascii="Times New Roman" w:eastAsia="Times New Roman" w:hAnsi="Times New Roman"/>
          <w:b/>
          <w:bCs/>
          <w:kern w:val="0"/>
          <w14:ligatures w14:val="none"/>
        </w:rPr>
        <w:t>concept space</w:t>
      </w:r>
      <w:r w:rsidRPr="00EF2AC7">
        <w:rPr>
          <w:rFonts w:ascii="Times New Roman" w:eastAsia="Times New Roman" w:hAnsi="Times New Roman"/>
          <w:kern w:val="0"/>
          <w14:ligatures w14:val="none"/>
        </w:rPr>
        <w:t xml:space="preserve">. It translates incoming information (from language or perception) into conceptual form and traverses the knowledge graph of concepts to draw inferences or find relevant links. This component supports metaphor and analogy resolution as well – i.e. finding similarities between different concepts – allowing the system to apply known ideas to new contexts. The </w:t>
      </w:r>
      <w:r w:rsidRPr="00EF2AC7">
        <w:rPr>
          <w:rFonts w:ascii="Times New Roman" w:eastAsia="Times New Roman" w:hAnsi="Times New Roman"/>
          <w:b/>
          <w:bCs/>
          <w:kern w:val="0"/>
          <w14:ligatures w14:val="none"/>
        </w:rPr>
        <w:t>Concept Space</w:t>
      </w:r>
      <w:r w:rsidRPr="00EF2AC7">
        <w:rPr>
          <w:rFonts w:ascii="Times New Roman" w:eastAsia="Times New Roman" w:hAnsi="Times New Roman"/>
          <w:kern w:val="0"/>
          <w14:ligatures w14:val="none"/>
        </w:rPr>
        <w:t xml:space="preserve"> (a structured, vectorizable knowledge graph) is part of this region’s purview, enabling inheritance hierarchies, associations, and functional relationships between concepts.</w:t>
      </w:r>
    </w:p>
    <w:p w14:paraId="19693594" w14:textId="77777777" w:rsidR="00EF2AC7" w:rsidRPr="00EF2AC7" w:rsidRDefault="00EF2AC7" w:rsidP="00EF2AC7">
      <w:pPr>
        <w:numPr>
          <w:ilvl w:val="0"/>
          <w:numId w:val="5"/>
        </w:numPr>
        <w:rPr>
          <w:rFonts w:ascii="Times New Roman" w:eastAsia="Times New Roman" w:hAnsi="Times New Roman"/>
          <w:kern w:val="0"/>
          <w14:ligatures w14:val="none"/>
        </w:rPr>
      </w:pPr>
      <w:r w:rsidRPr="00EF2AC7">
        <w:rPr>
          <w:rFonts w:ascii="Times New Roman" w:eastAsia="Times New Roman" w:hAnsi="Times New Roman"/>
          <w:b/>
          <w:bCs/>
          <w:kern w:val="0"/>
          <w14:ligatures w14:val="none"/>
        </w:rPr>
        <w:t>Simulation Engine (Mental Modeler):</w:t>
      </w:r>
      <w:r w:rsidRPr="00EF2AC7">
        <w:rPr>
          <w:rFonts w:ascii="Times New Roman" w:eastAsia="Times New Roman" w:hAnsi="Times New Roman"/>
          <w:kern w:val="0"/>
          <w14:ligatures w14:val="none"/>
        </w:rPr>
        <w:t xml:space="preserve"> This region hosts the AGI’s ability to imagine and predict outcomes. It includes a library of </w:t>
      </w:r>
      <w:r w:rsidRPr="00EF2AC7">
        <w:rPr>
          <w:rFonts w:ascii="Times New Roman" w:eastAsia="Times New Roman" w:hAnsi="Times New Roman"/>
          <w:b/>
          <w:bCs/>
          <w:kern w:val="0"/>
          <w14:ligatures w14:val="none"/>
        </w:rPr>
        <w:t>Mental Models</w:t>
      </w:r>
      <w:r w:rsidRPr="00EF2AC7">
        <w:rPr>
          <w:rFonts w:ascii="Times New Roman" w:eastAsia="Times New Roman" w:hAnsi="Times New Roman"/>
          <w:kern w:val="0"/>
          <w14:ligatures w14:val="none"/>
        </w:rPr>
        <w:t xml:space="preserve"> or internal simulators that the Thought Engine uses to model “what if” scenarios. For example, a physics-based model allows it to predict physical consequences of actions, and a rudimentary Theory-of-Mind model allows simulation of other agents’ perspectives. By running these simulations, the cognitive layer can evaluate possible plans in a safe sandbox before choosing one. This supports planning and foresight by estimating outcomes of various strategies internally.</w:t>
      </w:r>
    </w:p>
    <w:p w14:paraId="74391ECB" w14:textId="77777777" w:rsidR="00EF2AC7" w:rsidRPr="00EF2AC7" w:rsidRDefault="00EF2AC7" w:rsidP="00EF2AC7">
      <w:pPr>
        <w:numPr>
          <w:ilvl w:val="0"/>
          <w:numId w:val="5"/>
        </w:numPr>
        <w:rPr>
          <w:rFonts w:ascii="Times New Roman" w:eastAsia="Times New Roman" w:hAnsi="Times New Roman"/>
          <w:kern w:val="0"/>
          <w14:ligatures w14:val="none"/>
        </w:rPr>
      </w:pPr>
      <w:r w:rsidRPr="00EF2AC7">
        <w:rPr>
          <w:rFonts w:ascii="Times New Roman" w:eastAsia="Times New Roman" w:hAnsi="Times New Roman"/>
          <w:b/>
          <w:bCs/>
          <w:kern w:val="0"/>
          <w14:ligatures w14:val="none"/>
        </w:rPr>
        <w:t>Reflection Module:</w:t>
      </w:r>
      <w:r w:rsidRPr="00EF2AC7">
        <w:rPr>
          <w:rFonts w:ascii="Times New Roman" w:eastAsia="Times New Roman" w:hAnsi="Times New Roman"/>
          <w:kern w:val="0"/>
          <w14:ligatures w14:val="none"/>
        </w:rPr>
        <w:t xml:space="preserve"> The Reflection function gives the system a capacity for meta-cognition within the cognitive layer itself. After or during tasks, this module performs post-action analysis – reviewing the “thought process” and outcome to identify mistakes or improvements. It generates internal assessments (e.g. “Was the reasoning that led to the last action sound?”) and can adjust confidence levels or suggest strategy tweaks. Reflection in the cognitive layer works closely with the Self-Awareness layer’s self-model, but is distinct in that it’s a more deliberate, structured analysis (a bit like an internal auditor). It produces data (e.g. error metrics or improvement points) that get logged or fed back into Executive Control for learning.</w:t>
      </w:r>
    </w:p>
    <w:p w14:paraId="4E5F3C25" w14:textId="77777777" w:rsidR="00EF2AC7" w:rsidRPr="00EF2AC7" w:rsidRDefault="00EF2AC7" w:rsidP="00EF2AC7">
      <w:pPr>
        <w:numPr>
          <w:ilvl w:val="0"/>
          <w:numId w:val="5"/>
        </w:numPr>
        <w:rPr>
          <w:rFonts w:ascii="Times New Roman" w:eastAsia="Times New Roman" w:hAnsi="Times New Roman"/>
          <w:kern w:val="0"/>
          <w14:ligatures w14:val="none"/>
        </w:rPr>
      </w:pPr>
      <w:r w:rsidRPr="00EF2AC7">
        <w:rPr>
          <w:rFonts w:ascii="Times New Roman" w:eastAsia="Times New Roman" w:hAnsi="Times New Roman"/>
          <w:b/>
          <w:bCs/>
          <w:kern w:val="0"/>
          <w14:ligatures w14:val="none"/>
        </w:rPr>
        <w:t>Language Engine Integration:</w:t>
      </w:r>
      <w:r w:rsidRPr="00EF2AC7">
        <w:rPr>
          <w:rFonts w:ascii="Times New Roman" w:eastAsia="Times New Roman" w:hAnsi="Times New Roman"/>
          <w:kern w:val="0"/>
          <w14:ligatures w14:val="none"/>
        </w:rPr>
        <w:t xml:space="preserve"> The cognitive layer also encompasses language understanding and generation capabilities. This is implemented via a </w:t>
      </w:r>
      <w:r w:rsidRPr="00EF2AC7">
        <w:rPr>
          <w:rFonts w:ascii="Times New Roman" w:eastAsia="Times New Roman" w:hAnsi="Times New Roman"/>
          <w:b/>
          <w:bCs/>
          <w:kern w:val="0"/>
          <w14:ligatures w14:val="none"/>
        </w:rPr>
        <w:t>Language Engine</w:t>
      </w:r>
      <w:r w:rsidRPr="00EF2AC7">
        <w:rPr>
          <w:rFonts w:ascii="Times New Roman" w:eastAsia="Times New Roman" w:hAnsi="Times New Roman"/>
          <w:kern w:val="0"/>
          <w14:ligatures w14:val="none"/>
        </w:rPr>
        <w:t xml:space="preserve">, often an interface to an external Large Language Model (LLM) or NLP module. Its role is to convert between the AGI’s internal semantic representations and natural language. For instance, when the AGI needs to parse a user’s question or generate an explanation, </w:t>
      </w:r>
      <w:r w:rsidRPr="00EF2AC7">
        <w:rPr>
          <w:rFonts w:ascii="Times New Roman" w:eastAsia="Times New Roman" w:hAnsi="Times New Roman"/>
          <w:kern w:val="0"/>
          <w14:ligatures w14:val="none"/>
        </w:rPr>
        <w:lastRenderedPageBreak/>
        <w:t>the Language Engine handles that via the LLM, but strictly as a sub-component – it provides linguistic intelligence without driving the agent’s goals. This segregation ensures the LLM is used as a tool (for syntax/semantics) and not as the decision-maker. The Language Engine also manages symbolic-to-linguistic conversion (turning abstract concepts into words) and vice-versa, enabling the AGI to communicate its thoughts coherently.</w:t>
      </w:r>
    </w:p>
    <w:p w14:paraId="36932E95" w14:textId="77777777" w:rsidR="00EF2AC7" w:rsidRPr="00EF2AC7" w:rsidRDefault="00EF2AC7" w:rsidP="00EF2AC7">
      <w:pPr>
        <w:numPr>
          <w:ilvl w:val="0"/>
          <w:numId w:val="5"/>
        </w:numPr>
        <w:rPr>
          <w:rFonts w:ascii="Times New Roman" w:eastAsia="Times New Roman" w:hAnsi="Times New Roman"/>
          <w:kern w:val="0"/>
          <w14:ligatures w14:val="none"/>
        </w:rPr>
      </w:pPr>
      <w:r w:rsidRPr="00EF2AC7">
        <w:rPr>
          <w:rFonts w:ascii="Times New Roman" w:eastAsia="Times New Roman" w:hAnsi="Times New Roman"/>
          <w:b/>
          <w:bCs/>
          <w:kern w:val="0"/>
          <w14:ligatures w14:val="none"/>
        </w:rPr>
        <w:t>Metacognitive Query Generator:</w:t>
      </w:r>
      <w:r w:rsidRPr="00EF2AC7">
        <w:rPr>
          <w:rFonts w:ascii="Times New Roman" w:eastAsia="Times New Roman" w:hAnsi="Times New Roman"/>
          <w:kern w:val="0"/>
          <w14:ligatures w14:val="none"/>
        </w:rPr>
        <w:t xml:space="preserve"> (Planned) A sub-function that ties into both reflection and self-talk, generating internal questions to drive reasoning. This “internal questioning loop” acts as a source of curiosity or clarification – for example, if a scenario is ambiguous, it might spawn questions like “What additional info do I need?” or “What if X happens?”. In the current design, this is considered part of the cognitive layer’s covert processes (somewhere between Cognitive and the Awareness layer), fueling iterative reasoning by prompting the system to examine areas of uncertainty.</w:t>
      </w:r>
    </w:p>
    <w:p w14:paraId="476EED7C" w14:textId="77777777" w:rsidR="00EF2AC7" w:rsidRPr="00EF2AC7" w:rsidRDefault="00EF2AC7" w:rsidP="00EF2AC7">
      <w:pPr>
        <w:rPr>
          <w:rFonts w:ascii="Times New Roman" w:eastAsia="Times New Roman" w:hAnsi="Times New Roman"/>
          <w:kern w:val="0"/>
          <w14:ligatures w14:val="none"/>
        </w:rPr>
      </w:pPr>
      <w:r w:rsidRPr="00EF2AC7">
        <w:rPr>
          <w:rFonts w:ascii="Times New Roman" w:eastAsia="Times New Roman" w:hAnsi="Times New Roman"/>
          <w:b/>
          <w:bCs/>
          <w:kern w:val="0"/>
          <w14:ligatures w14:val="none"/>
        </w:rPr>
        <w:t>Data Flow and Interactions:</w:t>
      </w:r>
      <w:r w:rsidRPr="00EF2AC7">
        <w:rPr>
          <w:rFonts w:ascii="Times New Roman" w:eastAsia="Times New Roman" w:hAnsi="Times New Roman"/>
          <w:kern w:val="0"/>
          <w14:ligatures w14:val="none"/>
        </w:rPr>
        <w:t xml:space="preserve"> The Cognitive Layer is the central hub of data flow in the AGI, communicating extensively with other layers via the CMB:</w:t>
      </w:r>
    </w:p>
    <w:p w14:paraId="05998258" w14:textId="77777777" w:rsidR="00EF2AC7" w:rsidRPr="00EF2AC7" w:rsidRDefault="00EF2AC7" w:rsidP="00EF2AC7">
      <w:pPr>
        <w:numPr>
          <w:ilvl w:val="0"/>
          <w:numId w:val="6"/>
        </w:numPr>
        <w:rPr>
          <w:rFonts w:ascii="Times New Roman" w:eastAsia="Times New Roman" w:hAnsi="Times New Roman"/>
          <w:kern w:val="0"/>
          <w14:ligatures w14:val="none"/>
        </w:rPr>
      </w:pPr>
      <w:r w:rsidRPr="00EF2AC7">
        <w:rPr>
          <w:rFonts w:ascii="Times New Roman" w:eastAsia="Times New Roman" w:hAnsi="Times New Roman"/>
          <w:b/>
          <w:bCs/>
          <w:kern w:val="0"/>
          <w14:ligatures w14:val="none"/>
        </w:rPr>
        <w:t>Input from Perception:</w:t>
      </w:r>
      <w:r w:rsidRPr="00EF2AC7">
        <w:rPr>
          <w:rFonts w:ascii="Times New Roman" w:eastAsia="Times New Roman" w:hAnsi="Times New Roman"/>
          <w:kern w:val="0"/>
          <w14:ligatures w14:val="none"/>
        </w:rPr>
        <w:t xml:space="preserve"> It receives structured perceptual data and recognized concepts from the Perception layer. For example, when the Sensory Input module tags an object or a phrase, a corresponding concept message is delivered to the cognitive layer (often handled by the Concept Processor). This arrives over the bus (e.g., via a perception channel or symbolic message) and initiates cognitive processing (like understanding the context of that object or phrase).</w:t>
      </w:r>
    </w:p>
    <w:p w14:paraId="6D2A2AB4" w14:textId="77777777" w:rsidR="00EF2AC7" w:rsidRPr="00EF2AC7" w:rsidRDefault="00EF2AC7" w:rsidP="00EF2AC7">
      <w:pPr>
        <w:numPr>
          <w:ilvl w:val="0"/>
          <w:numId w:val="6"/>
        </w:numPr>
        <w:rPr>
          <w:rFonts w:ascii="Times New Roman" w:eastAsia="Times New Roman" w:hAnsi="Times New Roman"/>
          <w:kern w:val="0"/>
          <w14:ligatures w14:val="none"/>
        </w:rPr>
      </w:pPr>
      <w:r w:rsidRPr="00EF2AC7">
        <w:rPr>
          <w:rFonts w:ascii="Times New Roman" w:eastAsia="Times New Roman" w:hAnsi="Times New Roman"/>
          <w:b/>
          <w:bCs/>
          <w:kern w:val="0"/>
          <w14:ligatures w14:val="none"/>
        </w:rPr>
        <w:t>Memory Queries and Updates:</w:t>
      </w:r>
      <w:r w:rsidRPr="00EF2AC7">
        <w:rPr>
          <w:rFonts w:ascii="Times New Roman" w:eastAsia="Times New Roman" w:hAnsi="Times New Roman"/>
          <w:kern w:val="0"/>
          <w14:ligatures w14:val="none"/>
        </w:rPr>
        <w:t xml:space="preserve"> The cognitive processes frequently query the Memory Layer for information – e.g., asking “Have I seen this person before?” or retrieving the definition of a concept. These interactions occur via a dedicated memory channel on the bus, where the Cognitive layer issues a retrieve request and the Memory module responds with the data. Conversely, when cognition yields a new piece of knowledge or an experience (say the result of a plan), it sends memory update messages so that episodic or semantic memory can record it.</w:t>
      </w:r>
    </w:p>
    <w:p w14:paraId="05B53933" w14:textId="77777777" w:rsidR="00EF2AC7" w:rsidRPr="00EF2AC7" w:rsidRDefault="00EF2AC7" w:rsidP="00EF2AC7">
      <w:pPr>
        <w:numPr>
          <w:ilvl w:val="0"/>
          <w:numId w:val="6"/>
        </w:numPr>
        <w:rPr>
          <w:rFonts w:ascii="Times New Roman" w:eastAsia="Times New Roman" w:hAnsi="Times New Roman"/>
          <w:kern w:val="0"/>
          <w14:ligatures w14:val="none"/>
        </w:rPr>
      </w:pPr>
      <w:r w:rsidRPr="00EF2AC7">
        <w:rPr>
          <w:rFonts w:ascii="Times New Roman" w:eastAsia="Times New Roman" w:hAnsi="Times New Roman"/>
          <w:b/>
          <w:bCs/>
          <w:kern w:val="0"/>
          <w14:ligatures w14:val="none"/>
        </w:rPr>
        <w:t>Behavioral Outputs:</w:t>
      </w:r>
      <w:r w:rsidRPr="00EF2AC7">
        <w:rPr>
          <w:rFonts w:ascii="Times New Roman" w:eastAsia="Times New Roman" w:hAnsi="Times New Roman"/>
          <w:kern w:val="0"/>
          <w14:ligatures w14:val="none"/>
        </w:rPr>
        <w:t xml:space="preserve"> After reasoning through options, the Cognitive layer often produces an intended course of action or decision, which it passes to the Behavioral Layer. It might send a high-level plan (e.g. a sequence of sub-actions) or a specific command (“Execute behavior B now”) via the </w:t>
      </w:r>
      <w:r w:rsidRPr="00EF2AC7">
        <w:rPr>
          <w:rFonts w:ascii="Times New Roman" w:eastAsia="Times New Roman" w:hAnsi="Times New Roman"/>
          <w:b/>
          <w:bCs/>
          <w:kern w:val="0"/>
          <w14:ligatures w14:val="none"/>
        </w:rPr>
        <w:t>Behavioral Flow Channel</w:t>
      </w:r>
      <w:r w:rsidRPr="00EF2AC7">
        <w:rPr>
          <w:rFonts w:ascii="Times New Roman" w:eastAsia="Times New Roman" w:hAnsi="Times New Roman"/>
          <w:kern w:val="0"/>
          <w14:ligatures w14:val="none"/>
        </w:rPr>
        <w:t>. The behavioral module then interprets or refines this into motor outputs. In some cases, the cognitive layer might also interact with the Planner module (if viewed as distinct) to collaboratively refine the plan before handoff.</w:t>
      </w:r>
    </w:p>
    <w:p w14:paraId="14600C1B" w14:textId="77777777" w:rsidR="00EF2AC7" w:rsidRPr="00EF2AC7" w:rsidRDefault="00EF2AC7" w:rsidP="00EF2AC7">
      <w:pPr>
        <w:numPr>
          <w:ilvl w:val="0"/>
          <w:numId w:val="6"/>
        </w:numPr>
        <w:rPr>
          <w:rFonts w:ascii="Times New Roman" w:eastAsia="Times New Roman" w:hAnsi="Times New Roman"/>
          <w:kern w:val="0"/>
          <w14:ligatures w14:val="none"/>
        </w:rPr>
      </w:pPr>
      <w:r w:rsidRPr="00EF2AC7">
        <w:rPr>
          <w:rFonts w:ascii="Times New Roman" w:eastAsia="Times New Roman" w:hAnsi="Times New Roman"/>
          <w:b/>
          <w:bCs/>
          <w:kern w:val="0"/>
          <w14:ligatures w14:val="none"/>
        </w:rPr>
        <w:t>Language and Tool Interface:</w:t>
      </w:r>
      <w:r w:rsidRPr="00EF2AC7">
        <w:rPr>
          <w:rFonts w:ascii="Times New Roman" w:eastAsia="Times New Roman" w:hAnsi="Times New Roman"/>
          <w:kern w:val="0"/>
          <w14:ligatures w14:val="none"/>
        </w:rPr>
        <w:t xml:space="preserve"> For handling language, the Cognitive layer formulates requests to the Language Engine/LLM (for example, “paraphrase this idea in English” or “parse this sentence”) which are carried over a symbolic message interface. The response (e.g., the parsed intent of a user query) comes back as a structured message that the Concept Processor can incorporate. Similarly, if the AGI uses external tools or APIs (e.g. a calculator), the Cognitive layer </w:t>
      </w:r>
      <w:proofErr w:type="gramStart"/>
      <w:r w:rsidRPr="00EF2AC7">
        <w:rPr>
          <w:rFonts w:ascii="Times New Roman" w:eastAsia="Times New Roman" w:hAnsi="Times New Roman"/>
          <w:kern w:val="0"/>
          <w14:ligatures w14:val="none"/>
        </w:rPr>
        <w:t>would</w:t>
      </w:r>
      <w:proofErr w:type="gramEnd"/>
      <w:r w:rsidRPr="00EF2AC7">
        <w:rPr>
          <w:rFonts w:ascii="Times New Roman" w:eastAsia="Times New Roman" w:hAnsi="Times New Roman"/>
          <w:kern w:val="0"/>
          <w14:ligatures w14:val="none"/>
        </w:rPr>
        <w:t xml:space="preserve"> generate the query and send it via an appropriate channel, then integrate the result </w:t>
      </w:r>
      <w:proofErr w:type="gramStart"/>
      <w:r w:rsidRPr="00EF2AC7">
        <w:rPr>
          <w:rFonts w:ascii="Times New Roman" w:eastAsia="Times New Roman" w:hAnsi="Times New Roman"/>
          <w:kern w:val="0"/>
          <w14:ligatures w14:val="none"/>
        </w:rPr>
        <w:t>on</w:t>
      </w:r>
      <w:proofErr w:type="gramEnd"/>
      <w:r w:rsidRPr="00EF2AC7">
        <w:rPr>
          <w:rFonts w:ascii="Times New Roman" w:eastAsia="Times New Roman" w:hAnsi="Times New Roman"/>
          <w:kern w:val="0"/>
          <w14:ligatures w14:val="none"/>
        </w:rPr>
        <w:t xml:space="preserve"> return.</w:t>
      </w:r>
    </w:p>
    <w:p w14:paraId="43BD3296" w14:textId="77777777" w:rsidR="00EF2AC7" w:rsidRPr="00EF2AC7" w:rsidRDefault="00EF2AC7" w:rsidP="00EF2AC7">
      <w:pPr>
        <w:numPr>
          <w:ilvl w:val="0"/>
          <w:numId w:val="6"/>
        </w:numPr>
        <w:rPr>
          <w:rFonts w:ascii="Times New Roman" w:eastAsia="Times New Roman" w:hAnsi="Times New Roman"/>
          <w:kern w:val="0"/>
          <w14:ligatures w14:val="none"/>
        </w:rPr>
      </w:pPr>
      <w:r w:rsidRPr="00EF2AC7">
        <w:rPr>
          <w:rFonts w:ascii="Times New Roman" w:eastAsia="Times New Roman" w:hAnsi="Times New Roman"/>
          <w:b/>
          <w:bCs/>
          <w:kern w:val="0"/>
          <w14:ligatures w14:val="none"/>
        </w:rPr>
        <w:t>Internal Messaging (Self-Talk &amp; Reflection):</w:t>
      </w:r>
      <w:r w:rsidRPr="00EF2AC7">
        <w:rPr>
          <w:rFonts w:ascii="Times New Roman" w:eastAsia="Times New Roman" w:hAnsi="Times New Roman"/>
          <w:kern w:val="0"/>
          <w14:ligatures w14:val="none"/>
        </w:rPr>
        <w:t xml:space="preserve"> The Cognitive layer also sends and receives messages from introspective processes. For instance, a Reflection Module in </w:t>
      </w:r>
      <w:r w:rsidRPr="00EF2AC7">
        <w:rPr>
          <w:rFonts w:ascii="Times New Roman" w:eastAsia="Times New Roman" w:hAnsi="Times New Roman"/>
          <w:kern w:val="0"/>
          <w14:ligatures w14:val="none"/>
        </w:rPr>
        <w:lastRenderedPageBreak/>
        <w:t>cognitive might emit a “self-review” message on an introspection channel, which the Self-Awareness layer picks up. Conversely, the Awareness layer might ask a question (“Are we confident in this plan?”) via the same channel, prompting the cognitive layer to analyze that issue. This ping-pong of internal queries and answers is facilitated by the bus but stays within the agent (not visible externally). It’s a mechanism for the system’s “inner dialogue” that drives deeper reasoning.</w:t>
      </w:r>
    </w:p>
    <w:p w14:paraId="4C4A88F8" w14:textId="77777777" w:rsidR="00EF2AC7" w:rsidRPr="00EF2AC7" w:rsidRDefault="00EF2AC7" w:rsidP="00EF2AC7">
      <w:pPr>
        <w:rPr>
          <w:rFonts w:ascii="Times New Roman" w:eastAsia="Times New Roman" w:hAnsi="Times New Roman"/>
          <w:kern w:val="0"/>
          <w14:ligatures w14:val="none"/>
        </w:rPr>
      </w:pPr>
      <w:r w:rsidRPr="00EF2AC7">
        <w:rPr>
          <w:rFonts w:ascii="Times New Roman" w:eastAsia="Times New Roman" w:hAnsi="Times New Roman"/>
          <w:b/>
          <w:bCs/>
          <w:kern w:val="0"/>
          <w14:ligatures w14:val="none"/>
        </w:rPr>
        <w:t>Relevant Diagram:</w:t>
      </w:r>
      <w:r w:rsidRPr="00EF2AC7">
        <w:rPr>
          <w:rFonts w:ascii="Times New Roman" w:eastAsia="Times New Roman" w:hAnsi="Times New Roman"/>
          <w:kern w:val="0"/>
          <w14:ligatures w14:val="none"/>
        </w:rPr>
        <w:t xml:space="preserve"> In the architecture presentation, the Cognitive Layer is depicted in several diagrams – for example, the high-level overview slide highlights it as the component for “Reasoning, planning, decision-making simulation”. Another detailed diagram (slide 13 in the outline) appears to break down </w:t>
      </w:r>
      <w:r w:rsidRPr="00EF2AC7">
        <w:rPr>
          <w:rFonts w:ascii="Times New Roman" w:eastAsia="Times New Roman" w:hAnsi="Times New Roman"/>
          <w:b/>
          <w:bCs/>
          <w:kern w:val="0"/>
          <w14:ligatures w14:val="none"/>
        </w:rPr>
        <w:t>Cognitive Flow &amp; Reasoning</w:t>
      </w:r>
      <w:r w:rsidRPr="00EF2AC7">
        <w:rPr>
          <w:rFonts w:ascii="Times New Roman" w:eastAsia="Times New Roman" w:hAnsi="Times New Roman"/>
          <w:kern w:val="0"/>
          <w14:ligatures w14:val="none"/>
        </w:rPr>
        <w:t xml:space="preserve">, showing how sensory streams feed into reasoning processes, and how meta-reasoning (like the Question Engine) interacts with the concept system and execution system. These diagrams convey that the Cognitive layer is central, but they could be refined by explicitly labeling sub-modules (Concept Processor, Simulator, etc.) within the Cognitive box. One improvement could be to illustrate the </w:t>
      </w:r>
      <w:r w:rsidRPr="00EF2AC7">
        <w:rPr>
          <w:rFonts w:ascii="Times New Roman" w:eastAsia="Times New Roman" w:hAnsi="Times New Roman"/>
          <w:b/>
          <w:bCs/>
          <w:kern w:val="0"/>
          <w14:ligatures w14:val="none"/>
        </w:rPr>
        <w:t>thought cycle</w:t>
      </w:r>
      <w:r w:rsidRPr="00EF2AC7">
        <w:rPr>
          <w:rFonts w:ascii="Times New Roman" w:eastAsia="Times New Roman" w:hAnsi="Times New Roman"/>
          <w:kern w:val="0"/>
          <w14:ligatures w14:val="none"/>
        </w:rPr>
        <w:t>: e.g., a flowchart where a concept enters, is processed through a simulation loop, goes through a decision node (maybe informed by the Reflection module), and exits as an action plan. Additionally, including how the Language Engine attaches to this layer (perhaps as a side box labeled “LLM API”) would clarify the role of NLP. Highlighting the channels (memory fetch vs. behavior command) on the diagram with small icons or color coding would also emphasize how the Cognitive layer connects to others through the CMB.</w:t>
      </w:r>
    </w:p>
    <w:p w14:paraId="6275822F" w14:textId="77777777" w:rsidR="00EF2AC7" w:rsidRPr="00EF2AC7" w:rsidRDefault="00EF2AC7" w:rsidP="00EF2AC7">
      <w:pPr>
        <w:rPr>
          <w:rFonts w:ascii="Times New Roman" w:eastAsia="Times New Roman" w:hAnsi="Times New Roman"/>
          <w:kern w:val="0"/>
          <w14:ligatures w14:val="none"/>
        </w:rPr>
      </w:pPr>
      <w:r w:rsidRPr="00EF2AC7">
        <w:rPr>
          <w:rFonts w:ascii="Times New Roman" w:eastAsia="Times New Roman" w:hAnsi="Times New Roman"/>
          <w:b/>
          <w:bCs/>
          <w:kern w:val="0"/>
          <w14:ligatures w14:val="none"/>
        </w:rPr>
        <w:t>Unique Elements and Considerations:</w:t>
      </w:r>
      <w:r w:rsidRPr="00EF2AC7">
        <w:rPr>
          <w:rFonts w:ascii="Times New Roman" w:eastAsia="Times New Roman" w:hAnsi="Times New Roman"/>
          <w:kern w:val="0"/>
          <w14:ligatures w14:val="none"/>
        </w:rPr>
        <w:t xml:space="preserve"> The Cognitive Layer supports multiple </w:t>
      </w:r>
      <w:r w:rsidRPr="00EF2AC7">
        <w:rPr>
          <w:rFonts w:ascii="Times New Roman" w:eastAsia="Times New Roman" w:hAnsi="Times New Roman"/>
          <w:b/>
          <w:bCs/>
          <w:kern w:val="0"/>
          <w14:ligatures w14:val="none"/>
        </w:rPr>
        <w:t>modes of reasoning</w:t>
      </w:r>
      <w:r w:rsidRPr="00EF2AC7">
        <w:rPr>
          <w:rFonts w:ascii="Times New Roman" w:eastAsia="Times New Roman" w:hAnsi="Times New Roman"/>
          <w:kern w:val="0"/>
          <w14:ligatures w14:val="none"/>
        </w:rPr>
        <w:t xml:space="preserve"> – it can operate analytically (step-by-step logic) or heuristically (using learned shortcuts) depending on Executive directions. This flexibility is a unique strength, as it allows a balance between speed and thoroughness. Another distinctive feature is the integration of </w:t>
      </w:r>
      <w:r w:rsidRPr="00EF2AC7">
        <w:rPr>
          <w:rFonts w:ascii="Times New Roman" w:eastAsia="Times New Roman" w:hAnsi="Times New Roman"/>
          <w:b/>
          <w:bCs/>
          <w:kern w:val="0"/>
          <w14:ligatures w14:val="none"/>
        </w:rPr>
        <w:t>symbolic and sub-symbolic processing</w:t>
      </w:r>
      <w:r w:rsidRPr="00EF2AC7">
        <w:rPr>
          <w:rFonts w:ascii="Times New Roman" w:eastAsia="Times New Roman" w:hAnsi="Times New Roman"/>
          <w:kern w:val="0"/>
          <w14:ligatures w14:val="none"/>
        </w:rPr>
        <w:t xml:space="preserve">: the concept graph and logic-based reasoning live alongside neural-net-driven simulation and embeddings. For example, a symbolic rule might guide initial reasoning, then a neural simulation refines the prediction. Designing this integration is non-trivial; </w:t>
      </w:r>
      <w:proofErr w:type="gramStart"/>
      <w:r w:rsidRPr="00EF2AC7">
        <w:rPr>
          <w:rFonts w:ascii="Times New Roman" w:eastAsia="Times New Roman" w:hAnsi="Times New Roman"/>
          <w:kern w:val="0"/>
          <w14:ligatures w14:val="none"/>
        </w:rPr>
        <w:t>the architecture</w:t>
      </w:r>
      <w:proofErr w:type="gramEnd"/>
      <w:r w:rsidRPr="00EF2AC7">
        <w:rPr>
          <w:rFonts w:ascii="Times New Roman" w:eastAsia="Times New Roman" w:hAnsi="Times New Roman"/>
          <w:kern w:val="0"/>
          <w14:ligatures w14:val="none"/>
        </w:rPr>
        <w:t xml:space="preserve"> </w:t>
      </w:r>
      <w:proofErr w:type="gramStart"/>
      <w:r w:rsidRPr="00EF2AC7">
        <w:rPr>
          <w:rFonts w:ascii="Times New Roman" w:eastAsia="Times New Roman" w:hAnsi="Times New Roman"/>
          <w:kern w:val="0"/>
          <w14:ligatures w14:val="none"/>
        </w:rPr>
        <w:t>has to</w:t>
      </w:r>
      <w:proofErr w:type="gramEnd"/>
      <w:r w:rsidRPr="00EF2AC7">
        <w:rPr>
          <w:rFonts w:ascii="Times New Roman" w:eastAsia="Times New Roman" w:hAnsi="Times New Roman"/>
          <w:kern w:val="0"/>
          <w14:ligatures w14:val="none"/>
        </w:rPr>
        <w:t xml:space="preserve"> decide when to trust a learned pattern versus when to apply explicit rules or expert knowledge. The Cognitive layer is also where </w:t>
      </w:r>
      <w:r w:rsidRPr="00EF2AC7">
        <w:rPr>
          <w:rFonts w:ascii="Times New Roman" w:eastAsia="Times New Roman" w:hAnsi="Times New Roman"/>
          <w:b/>
          <w:bCs/>
          <w:kern w:val="0"/>
          <w14:ligatures w14:val="none"/>
        </w:rPr>
        <w:t>“emergent reasoning”</w:t>
      </w:r>
      <w:r w:rsidRPr="00EF2AC7">
        <w:rPr>
          <w:rFonts w:ascii="Times New Roman" w:eastAsia="Times New Roman" w:hAnsi="Times New Roman"/>
          <w:kern w:val="0"/>
          <w14:ligatures w14:val="none"/>
        </w:rPr>
        <w:t xml:space="preserve"> can occur – novel insights that arise from combining disparate concepts. Ensuring the concept space is extensible and that the system can introduce new concepts or relationships on the fly is crucial (the design allows new nodes/edges to be added during runtime as it learns). Finally, performance is a consideration: this layer is computationally intensive. The use of a vectorized concept space and possibly hardware acceleration (GPUs/FPGA for the simulator or LLM) is contemplated to keep reasoning efficient. The architecture anticipates that as the AGI’s knowledge grows, the Cognitive layer must be optimized (via caching frequent inferences, pruning the concept graph, etc.) to maintain real-time operation.</w:t>
      </w:r>
    </w:p>
    <w:p w14:paraId="2CB14E7E" w14:textId="1EB6CA6F" w:rsidR="00EF2AC7" w:rsidRDefault="00EF2AC7">
      <w:pPr>
        <w:ind w:left="720" w:hanging="720"/>
        <w:rPr>
          <w:b/>
          <w:bCs/>
        </w:rPr>
      </w:pPr>
      <w:r>
        <w:rPr>
          <w:b/>
          <w:bCs/>
        </w:rPr>
        <w:br w:type="page"/>
      </w:r>
    </w:p>
    <w:p w14:paraId="2F1BD133" w14:textId="77777777" w:rsidR="0014395B" w:rsidRPr="0014395B" w:rsidRDefault="0014395B" w:rsidP="0014395B">
      <w:pPr>
        <w:outlineLvl w:val="1"/>
        <w:rPr>
          <w:rFonts w:ascii="Times New Roman" w:eastAsia="Times New Roman" w:hAnsi="Times New Roman"/>
          <w:b/>
          <w:bCs/>
          <w:kern w:val="0"/>
          <w:sz w:val="36"/>
          <w:szCs w:val="36"/>
          <w14:ligatures w14:val="none"/>
        </w:rPr>
      </w:pPr>
      <w:r w:rsidRPr="0014395B">
        <w:rPr>
          <w:rFonts w:ascii="Times New Roman" w:eastAsia="Times New Roman" w:hAnsi="Times New Roman"/>
          <w:b/>
          <w:bCs/>
          <w:kern w:val="0"/>
          <w:sz w:val="36"/>
          <w:szCs w:val="36"/>
          <w14:ligatures w14:val="none"/>
        </w:rPr>
        <w:lastRenderedPageBreak/>
        <w:t>Perception Layer</w:t>
      </w:r>
    </w:p>
    <w:p w14:paraId="593567FE" w14:textId="77777777" w:rsidR="0014395B" w:rsidRPr="0014395B" w:rsidRDefault="0014395B" w:rsidP="0014395B">
      <w:pPr>
        <w:rPr>
          <w:rFonts w:ascii="Times New Roman" w:eastAsia="Times New Roman" w:hAnsi="Times New Roman"/>
          <w:kern w:val="0"/>
          <w14:ligatures w14:val="none"/>
        </w:rPr>
      </w:pPr>
      <w:r w:rsidRPr="0014395B">
        <w:rPr>
          <w:rFonts w:ascii="Times New Roman" w:eastAsia="Times New Roman" w:hAnsi="Times New Roman"/>
          <w:b/>
          <w:bCs/>
          <w:kern w:val="0"/>
          <w14:ligatures w14:val="none"/>
        </w:rPr>
        <w:t>Overview:</w:t>
      </w:r>
      <w:r w:rsidRPr="0014395B">
        <w:rPr>
          <w:rFonts w:ascii="Times New Roman" w:eastAsia="Times New Roman" w:hAnsi="Times New Roman"/>
          <w:kern w:val="0"/>
          <w14:ligatures w14:val="none"/>
        </w:rPr>
        <w:t xml:space="preserve"> The Perception Layer handles </w:t>
      </w:r>
      <w:r w:rsidRPr="0014395B">
        <w:rPr>
          <w:rFonts w:ascii="Times New Roman" w:eastAsia="Times New Roman" w:hAnsi="Times New Roman"/>
          <w:b/>
          <w:bCs/>
          <w:kern w:val="0"/>
          <w14:ligatures w14:val="none"/>
        </w:rPr>
        <w:t>sensory input and interpretation</w:t>
      </w:r>
      <w:r w:rsidRPr="0014395B">
        <w:rPr>
          <w:rFonts w:ascii="Times New Roman" w:eastAsia="Times New Roman" w:hAnsi="Times New Roman"/>
          <w:kern w:val="0"/>
          <w14:ligatures w14:val="none"/>
        </w:rPr>
        <w:t xml:space="preserve"> – it’s the AGI’s interface to the external world (and potentially its own body or system state, if applicable). This layer captures raw data from various sensors or input streams and converts it into structured, meaningful representations (concepts or features) that the rest of the system can use. Like the sensory cortices of a brain, the Perception Layer is specialized for processing different modalities (vision, hearing, text, etc.) and performing early-stage filtering (e.g. detecting salient stimuli, filtering noise). Its output is a cleaned-up, annotated model of the environment (or input) which is then sent to the Cognitive layer. Essentially, perception answers the question: “What’s out there (or in here) right now?” in a form the cognitive processes can understand.</w:t>
      </w:r>
    </w:p>
    <w:p w14:paraId="70E36CA3" w14:textId="77777777" w:rsidR="0014395B" w:rsidRPr="0014395B" w:rsidRDefault="0014395B" w:rsidP="0014395B">
      <w:pPr>
        <w:rPr>
          <w:rFonts w:ascii="Times New Roman" w:eastAsia="Times New Roman" w:hAnsi="Times New Roman"/>
          <w:kern w:val="0"/>
          <w14:ligatures w14:val="none"/>
        </w:rPr>
      </w:pPr>
      <w:r w:rsidRPr="0014395B">
        <w:rPr>
          <w:rFonts w:ascii="Times New Roman" w:eastAsia="Times New Roman" w:hAnsi="Times New Roman"/>
          <w:b/>
          <w:bCs/>
          <w:kern w:val="0"/>
          <w14:ligatures w14:val="none"/>
        </w:rPr>
        <w:t>Functional Regions and Functions:</w:t>
      </w:r>
      <w:r w:rsidRPr="0014395B">
        <w:rPr>
          <w:rFonts w:ascii="Times New Roman" w:eastAsia="Times New Roman" w:hAnsi="Times New Roman"/>
          <w:kern w:val="0"/>
          <w14:ligatures w14:val="none"/>
        </w:rPr>
        <w:t xml:space="preserve"> The Perception Layer can be thought of as a collection of sensor-specific pipelines and integrative subsystems:</w:t>
      </w:r>
    </w:p>
    <w:p w14:paraId="5FCBA299" w14:textId="77777777" w:rsidR="0014395B" w:rsidRPr="0014395B" w:rsidRDefault="0014395B" w:rsidP="0014395B">
      <w:pPr>
        <w:numPr>
          <w:ilvl w:val="0"/>
          <w:numId w:val="7"/>
        </w:numPr>
        <w:rPr>
          <w:rFonts w:ascii="Times New Roman" w:eastAsia="Times New Roman" w:hAnsi="Times New Roman"/>
          <w:kern w:val="0"/>
          <w14:ligatures w14:val="none"/>
        </w:rPr>
      </w:pPr>
      <w:r w:rsidRPr="0014395B">
        <w:rPr>
          <w:rFonts w:ascii="Times New Roman" w:eastAsia="Times New Roman" w:hAnsi="Times New Roman"/>
          <w:b/>
          <w:bCs/>
          <w:kern w:val="0"/>
          <w14:ligatures w14:val="none"/>
        </w:rPr>
        <w:t>Sensory Input Modules:</w:t>
      </w:r>
      <w:r w:rsidRPr="0014395B">
        <w:rPr>
          <w:rFonts w:ascii="Times New Roman" w:eastAsia="Times New Roman" w:hAnsi="Times New Roman"/>
          <w:kern w:val="0"/>
          <w14:ligatures w14:val="none"/>
        </w:rPr>
        <w:t xml:space="preserve"> Dedicated input handlers for each modality (vision, audition, tactile, etc.). Each module interfaces with external sensors or data sources and </w:t>
      </w:r>
      <w:r w:rsidRPr="0014395B">
        <w:rPr>
          <w:rFonts w:ascii="Times New Roman" w:eastAsia="Times New Roman" w:hAnsi="Times New Roman"/>
          <w:b/>
          <w:bCs/>
          <w:kern w:val="0"/>
          <w14:ligatures w14:val="none"/>
        </w:rPr>
        <w:t>converts raw signals into structured representations</w:t>
      </w:r>
      <w:r w:rsidRPr="0014395B">
        <w:rPr>
          <w:rFonts w:ascii="Times New Roman" w:eastAsia="Times New Roman" w:hAnsi="Times New Roman"/>
          <w:kern w:val="0"/>
          <w14:ligatures w14:val="none"/>
        </w:rPr>
        <w:t>. For example, a Vision Module might take camera pixel data and output recognized objects and their positions; an NLP Module might take a raw text sentence and output a set of concepts or a semantic parse. These modules perform low-level feature extraction (edges, phonemes, etc.) and apply pattern recognition (often via trained AI models) to produce higher-level percepts.</w:t>
      </w:r>
    </w:p>
    <w:p w14:paraId="2229AB50" w14:textId="77777777" w:rsidR="0014395B" w:rsidRPr="0014395B" w:rsidRDefault="0014395B" w:rsidP="0014395B">
      <w:pPr>
        <w:numPr>
          <w:ilvl w:val="0"/>
          <w:numId w:val="7"/>
        </w:numPr>
        <w:rPr>
          <w:rFonts w:ascii="Times New Roman" w:eastAsia="Times New Roman" w:hAnsi="Times New Roman"/>
          <w:kern w:val="0"/>
          <w14:ligatures w14:val="none"/>
        </w:rPr>
      </w:pPr>
      <w:r w:rsidRPr="0014395B">
        <w:rPr>
          <w:rFonts w:ascii="Times New Roman" w:eastAsia="Times New Roman" w:hAnsi="Times New Roman"/>
          <w:b/>
          <w:bCs/>
          <w:kern w:val="0"/>
          <w14:ligatures w14:val="none"/>
        </w:rPr>
        <w:t>Multi-Modal Integration:</w:t>
      </w:r>
      <w:r w:rsidRPr="0014395B">
        <w:rPr>
          <w:rFonts w:ascii="Times New Roman" w:eastAsia="Times New Roman" w:hAnsi="Times New Roman"/>
          <w:kern w:val="0"/>
          <w14:ligatures w14:val="none"/>
        </w:rPr>
        <w:t xml:space="preserve"> A subsystem that fuses information from different senses into a coherent picture. If multiple modalities are present (say, audio and video), this function aligns them in time and space (e.g., associating a voice with a face, or the text description with an image). The integrated percept can then be treated as one event or scene. This mirrors how a human brain combines inputs from sight and sound to understand a situation.</w:t>
      </w:r>
    </w:p>
    <w:p w14:paraId="339DECD6" w14:textId="77777777" w:rsidR="0014395B" w:rsidRPr="0014395B" w:rsidRDefault="0014395B" w:rsidP="0014395B">
      <w:pPr>
        <w:numPr>
          <w:ilvl w:val="0"/>
          <w:numId w:val="7"/>
        </w:numPr>
        <w:rPr>
          <w:rFonts w:ascii="Times New Roman" w:eastAsia="Times New Roman" w:hAnsi="Times New Roman"/>
          <w:kern w:val="0"/>
          <w14:ligatures w14:val="none"/>
        </w:rPr>
      </w:pPr>
      <w:r w:rsidRPr="0014395B">
        <w:rPr>
          <w:rFonts w:ascii="Times New Roman" w:eastAsia="Times New Roman" w:hAnsi="Times New Roman"/>
          <w:b/>
          <w:bCs/>
          <w:kern w:val="0"/>
          <w14:ligatures w14:val="none"/>
        </w:rPr>
        <w:t>Anomaly &amp; Novelty Detection:</w:t>
      </w:r>
      <w:r w:rsidRPr="0014395B">
        <w:rPr>
          <w:rFonts w:ascii="Times New Roman" w:eastAsia="Times New Roman" w:hAnsi="Times New Roman"/>
          <w:kern w:val="0"/>
          <w14:ligatures w14:val="none"/>
        </w:rPr>
        <w:t xml:space="preserve"> Perception includes mechanisms to detect when something in the sensory data is significantly unexpected or new. For instance, a sudden loud sound or a visually out-of-place object would trigger an anomaly flag. This serves as an early warning system to draw the Cognitive layer’s attention to potentially important inputs. Novelty detection helps the AGI recognize stimuli that don’t fit known patterns, which is crucial for exploration and for safety (it might indicate a hazard or a need for learning).</w:t>
      </w:r>
    </w:p>
    <w:p w14:paraId="4C93A03D" w14:textId="77777777" w:rsidR="0014395B" w:rsidRPr="0014395B" w:rsidRDefault="0014395B" w:rsidP="0014395B">
      <w:pPr>
        <w:numPr>
          <w:ilvl w:val="0"/>
          <w:numId w:val="7"/>
        </w:numPr>
        <w:rPr>
          <w:rFonts w:ascii="Times New Roman" w:eastAsia="Times New Roman" w:hAnsi="Times New Roman"/>
          <w:kern w:val="0"/>
          <w14:ligatures w14:val="none"/>
        </w:rPr>
      </w:pPr>
      <w:r w:rsidRPr="0014395B">
        <w:rPr>
          <w:rFonts w:ascii="Times New Roman" w:eastAsia="Times New Roman" w:hAnsi="Times New Roman"/>
          <w:b/>
          <w:bCs/>
          <w:kern w:val="0"/>
          <w14:ligatures w14:val="none"/>
        </w:rPr>
        <w:t>Salience Filtering:</w:t>
      </w:r>
      <w:r w:rsidRPr="0014395B">
        <w:rPr>
          <w:rFonts w:ascii="Times New Roman" w:eastAsia="Times New Roman" w:hAnsi="Times New Roman"/>
          <w:kern w:val="0"/>
          <w14:ligatures w14:val="none"/>
        </w:rPr>
        <w:t xml:space="preserve"> Not all incoming data is equally important. The perception layer implements a </w:t>
      </w:r>
      <w:r w:rsidRPr="0014395B">
        <w:rPr>
          <w:rFonts w:ascii="Times New Roman" w:eastAsia="Times New Roman" w:hAnsi="Times New Roman"/>
          <w:b/>
          <w:bCs/>
          <w:kern w:val="0"/>
          <w14:ligatures w14:val="none"/>
        </w:rPr>
        <w:t>salience filter</w:t>
      </w:r>
      <w:r w:rsidRPr="0014395B">
        <w:rPr>
          <w:rFonts w:ascii="Times New Roman" w:eastAsia="Times New Roman" w:hAnsi="Times New Roman"/>
          <w:kern w:val="0"/>
          <w14:ligatures w14:val="none"/>
        </w:rPr>
        <w:t xml:space="preserve"> that rates or filters out stimuli based on relevance. It might use basic heuristics (movement in the visual field, loudness, certain keywords in text) </w:t>
      </w:r>
      <w:proofErr w:type="gramStart"/>
      <w:r w:rsidRPr="0014395B">
        <w:rPr>
          <w:rFonts w:ascii="Times New Roman" w:eastAsia="Times New Roman" w:hAnsi="Times New Roman"/>
          <w:kern w:val="0"/>
          <w14:ligatures w14:val="none"/>
        </w:rPr>
        <w:t>or learned</w:t>
      </w:r>
      <w:proofErr w:type="gramEnd"/>
      <w:r w:rsidRPr="0014395B">
        <w:rPr>
          <w:rFonts w:ascii="Times New Roman" w:eastAsia="Times New Roman" w:hAnsi="Times New Roman"/>
          <w:kern w:val="0"/>
          <w14:ligatures w14:val="none"/>
        </w:rPr>
        <w:t xml:space="preserve"> attention models to decide what information is worth forwarding immediately. Less salient details can be dropped or deprioritized to avoid overloading the cognitive layer. This ensures the AGI focuses on what matters (for example, noticing a human face in view rather than every minor change in lighting).</w:t>
      </w:r>
    </w:p>
    <w:p w14:paraId="56771D79" w14:textId="77777777" w:rsidR="0014395B" w:rsidRPr="0014395B" w:rsidRDefault="0014395B" w:rsidP="0014395B">
      <w:pPr>
        <w:numPr>
          <w:ilvl w:val="0"/>
          <w:numId w:val="7"/>
        </w:numPr>
        <w:rPr>
          <w:rFonts w:ascii="Times New Roman" w:eastAsia="Times New Roman" w:hAnsi="Times New Roman"/>
          <w:kern w:val="0"/>
          <w14:ligatures w14:val="none"/>
        </w:rPr>
      </w:pPr>
      <w:r w:rsidRPr="0014395B">
        <w:rPr>
          <w:rFonts w:ascii="Times New Roman" w:eastAsia="Times New Roman" w:hAnsi="Times New Roman"/>
          <w:b/>
          <w:bCs/>
          <w:kern w:val="0"/>
          <w14:ligatures w14:val="none"/>
        </w:rPr>
        <w:t>Affective/Evaluative Tagging:</w:t>
      </w:r>
      <w:r w:rsidRPr="0014395B">
        <w:rPr>
          <w:rFonts w:ascii="Times New Roman" w:eastAsia="Times New Roman" w:hAnsi="Times New Roman"/>
          <w:kern w:val="0"/>
          <w14:ligatures w14:val="none"/>
        </w:rPr>
        <w:t xml:space="preserve"> In cases where the architecture includes an emotional or value dimension, the perception layer can attach preliminary tags to inputs. For example, it might label a detected facial expression as “angry” or a situation as “dangerous” using simple classifiers. These tags give the rest of the system an initial sense of the emotional </w:t>
      </w:r>
      <w:r w:rsidRPr="0014395B">
        <w:rPr>
          <w:rFonts w:ascii="Times New Roman" w:eastAsia="Times New Roman" w:hAnsi="Times New Roman"/>
          <w:kern w:val="0"/>
          <w14:ligatures w14:val="none"/>
        </w:rPr>
        <w:lastRenderedPageBreak/>
        <w:t>or urgency context of the perception. (E.g., a loudly shouted command might come through tagged with high urgency or stress.) This function primes the cognitive and executive layers to respond appropriately (perhaps faster or with caution).</w:t>
      </w:r>
    </w:p>
    <w:p w14:paraId="32B29894" w14:textId="77777777" w:rsidR="0014395B" w:rsidRPr="0014395B" w:rsidRDefault="0014395B" w:rsidP="0014395B">
      <w:pPr>
        <w:numPr>
          <w:ilvl w:val="0"/>
          <w:numId w:val="7"/>
        </w:numPr>
        <w:rPr>
          <w:rFonts w:ascii="Times New Roman" w:eastAsia="Times New Roman" w:hAnsi="Times New Roman"/>
          <w:kern w:val="0"/>
          <w14:ligatures w14:val="none"/>
        </w:rPr>
      </w:pPr>
      <w:r w:rsidRPr="0014395B">
        <w:rPr>
          <w:rFonts w:ascii="Times New Roman" w:eastAsia="Times New Roman" w:hAnsi="Times New Roman"/>
          <w:b/>
          <w:bCs/>
          <w:kern w:val="0"/>
          <w14:ligatures w14:val="none"/>
        </w:rPr>
        <w:t>NLP and Language Parsing:</w:t>
      </w:r>
      <w:r w:rsidRPr="0014395B">
        <w:rPr>
          <w:rFonts w:ascii="Times New Roman" w:eastAsia="Times New Roman" w:hAnsi="Times New Roman"/>
          <w:kern w:val="0"/>
          <w14:ligatures w14:val="none"/>
        </w:rPr>
        <w:t xml:space="preserve"> Although language understanding could be viewed as its own layer, the architecture treats incoming language as another modality of perception. A </w:t>
      </w:r>
      <w:r w:rsidRPr="0014395B">
        <w:rPr>
          <w:rFonts w:ascii="Times New Roman" w:eastAsia="Times New Roman" w:hAnsi="Times New Roman"/>
          <w:b/>
          <w:bCs/>
          <w:kern w:val="0"/>
          <w14:ligatures w14:val="none"/>
        </w:rPr>
        <w:t>Language Parsing module</w:t>
      </w:r>
      <w:r w:rsidRPr="0014395B">
        <w:rPr>
          <w:rFonts w:ascii="Times New Roman" w:eastAsia="Times New Roman" w:hAnsi="Times New Roman"/>
          <w:kern w:val="0"/>
          <w14:ligatures w14:val="none"/>
        </w:rPr>
        <w:t xml:space="preserve"> (possibly using an LLM or other NLP techniques) processes textual or spoken input, turning it into internal semantic representations (concepts/intents). This module ensures that when the user says or writes something, the Perception layer outputs a formal interpretation (e.g., a structured “user intent” message) for the cognitive layer to work with.</w:t>
      </w:r>
    </w:p>
    <w:p w14:paraId="089435A5" w14:textId="77777777" w:rsidR="0014395B" w:rsidRPr="0014395B" w:rsidRDefault="0014395B" w:rsidP="0014395B">
      <w:pPr>
        <w:rPr>
          <w:rFonts w:ascii="Times New Roman" w:eastAsia="Times New Roman" w:hAnsi="Times New Roman"/>
          <w:kern w:val="0"/>
          <w14:ligatures w14:val="none"/>
        </w:rPr>
      </w:pPr>
      <w:r w:rsidRPr="0014395B">
        <w:rPr>
          <w:rFonts w:ascii="Times New Roman" w:eastAsia="Times New Roman" w:hAnsi="Times New Roman"/>
          <w:b/>
          <w:bCs/>
          <w:kern w:val="0"/>
          <w14:ligatures w14:val="none"/>
        </w:rPr>
        <w:t>Data Flow and Interactions:</w:t>
      </w:r>
      <w:r w:rsidRPr="0014395B">
        <w:rPr>
          <w:rFonts w:ascii="Times New Roman" w:eastAsia="Times New Roman" w:hAnsi="Times New Roman"/>
          <w:kern w:val="0"/>
          <w14:ligatures w14:val="none"/>
        </w:rPr>
        <w:t xml:space="preserve"> The Perception Layer operates at the front-line of the message bus, taking in data and broadcasting interpreted results:</w:t>
      </w:r>
    </w:p>
    <w:p w14:paraId="38DAA02E" w14:textId="77777777" w:rsidR="0014395B" w:rsidRPr="0014395B" w:rsidRDefault="0014395B" w:rsidP="0014395B">
      <w:pPr>
        <w:numPr>
          <w:ilvl w:val="0"/>
          <w:numId w:val="8"/>
        </w:numPr>
        <w:rPr>
          <w:rFonts w:ascii="Times New Roman" w:eastAsia="Times New Roman" w:hAnsi="Times New Roman"/>
          <w:kern w:val="0"/>
          <w14:ligatures w14:val="none"/>
        </w:rPr>
      </w:pPr>
      <w:r w:rsidRPr="0014395B">
        <w:rPr>
          <w:rFonts w:ascii="Times New Roman" w:eastAsia="Times New Roman" w:hAnsi="Times New Roman"/>
          <w:b/>
          <w:bCs/>
          <w:kern w:val="0"/>
          <w14:ligatures w14:val="none"/>
        </w:rPr>
        <w:t>External Input Ingress:</w:t>
      </w:r>
      <w:r w:rsidRPr="0014395B">
        <w:rPr>
          <w:rFonts w:ascii="Times New Roman" w:eastAsia="Times New Roman" w:hAnsi="Times New Roman"/>
          <w:kern w:val="0"/>
          <w14:ligatures w14:val="none"/>
        </w:rPr>
        <w:t xml:space="preserve"> Raw data enters from sensors or interfaces (for instance, a camera feed, microphone stream, or API call with new data). This may occur continuously (streaming sensor data) or in events (a new text input arrives). The </w:t>
      </w:r>
      <w:r w:rsidRPr="0014395B">
        <w:rPr>
          <w:rFonts w:ascii="Times New Roman" w:eastAsia="Times New Roman" w:hAnsi="Times New Roman"/>
          <w:b/>
          <w:bCs/>
          <w:kern w:val="0"/>
          <w14:ligatures w14:val="none"/>
        </w:rPr>
        <w:t>External Interface Gateway</w:t>
      </w:r>
      <w:r w:rsidRPr="0014395B">
        <w:rPr>
          <w:rFonts w:ascii="Times New Roman" w:eastAsia="Times New Roman" w:hAnsi="Times New Roman"/>
          <w:kern w:val="0"/>
          <w14:ligatures w14:val="none"/>
        </w:rPr>
        <w:t xml:space="preserve"> component mediates this, packaging raw inputs into an internal message format and tagging them with context (origin, timestamp, etc.). This gateway ensures that outside data is safely handled (e.g., rate-limited, sanitized) before reaching cognitive systems.</w:t>
      </w:r>
    </w:p>
    <w:p w14:paraId="363FE91E" w14:textId="77777777" w:rsidR="0014395B" w:rsidRPr="0014395B" w:rsidRDefault="0014395B" w:rsidP="0014395B">
      <w:pPr>
        <w:numPr>
          <w:ilvl w:val="0"/>
          <w:numId w:val="8"/>
        </w:numPr>
        <w:rPr>
          <w:rFonts w:ascii="Times New Roman" w:eastAsia="Times New Roman" w:hAnsi="Times New Roman"/>
          <w:kern w:val="0"/>
          <w14:ligatures w14:val="none"/>
        </w:rPr>
      </w:pPr>
      <w:r w:rsidRPr="0014395B">
        <w:rPr>
          <w:rFonts w:ascii="Times New Roman" w:eastAsia="Times New Roman" w:hAnsi="Times New Roman"/>
          <w:b/>
          <w:bCs/>
          <w:kern w:val="0"/>
          <w14:ligatures w14:val="none"/>
        </w:rPr>
        <w:t>Publishing Processed Percepts:</w:t>
      </w:r>
      <w:r w:rsidRPr="0014395B">
        <w:rPr>
          <w:rFonts w:ascii="Times New Roman" w:eastAsia="Times New Roman" w:hAnsi="Times New Roman"/>
          <w:kern w:val="0"/>
          <w14:ligatures w14:val="none"/>
        </w:rPr>
        <w:t xml:space="preserve"> Once a sensory module interprets its data, it sends the resulting perceptual message through the CMB – typically on a </w:t>
      </w:r>
      <w:r w:rsidRPr="0014395B">
        <w:rPr>
          <w:rFonts w:ascii="Times New Roman" w:eastAsia="Times New Roman" w:hAnsi="Times New Roman"/>
          <w:b/>
          <w:bCs/>
          <w:kern w:val="0"/>
          <w14:ligatures w14:val="none"/>
        </w:rPr>
        <w:t>Perception Channel</w:t>
      </w:r>
      <w:r w:rsidRPr="0014395B">
        <w:rPr>
          <w:rFonts w:ascii="Times New Roman" w:eastAsia="Times New Roman" w:hAnsi="Times New Roman"/>
          <w:kern w:val="0"/>
          <w14:ligatures w14:val="none"/>
        </w:rPr>
        <w:t xml:space="preserve"> dedicated to sensory outputs. For example, after processing a camera image, the Vision module might broadcast a message: “Vision: Object=Cat at (</w:t>
      </w:r>
      <w:proofErr w:type="spellStart"/>
      <w:proofErr w:type="gramStart"/>
      <w:r w:rsidRPr="0014395B">
        <w:rPr>
          <w:rFonts w:ascii="Times New Roman" w:eastAsia="Times New Roman" w:hAnsi="Times New Roman"/>
          <w:kern w:val="0"/>
          <w14:ligatures w14:val="none"/>
        </w:rPr>
        <w:t>x,y</w:t>
      </w:r>
      <w:proofErr w:type="spellEnd"/>
      <w:proofErr w:type="gramEnd"/>
      <w:r w:rsidRPr="0014395B">
        <w:rPr>
          <w:rFonts w:ascii="Times New Roman" w:eastAsia="Times New Roman" w:hAnsi="Times New Roman"/>
          <w:kern w:val="0"/>
          <w14:ligatures w14:val="none"/>
        </w:rPr>
        <w:t>), Confidence 90%”. This message can be picked up by multiple subscribers: the Cognitive layer’s Concept Processor (to update the concept graph with “cat” seen), the Memory layer (to log the event), and the Executive (if the object is salient enough for immediate attention). The bus allows all relevant modules to receive the percept in parallel.</w:t>
      </w:r>
    </w:p>
    <w:p w14:paraId="4CDEE6A9" w14:textId="77777777" w:rsidR="0014395B" w:rsidRPr="0014395B" w:rsidRDefault="0014395B" w:rsidP="0014395B">
      <w:pPr>
        <w:numPr>
          <w:ilvl w:val="0"/>
          <w:numId w:val="8"/>
        </w:numPr>
        <w:rPr>
          <w:rFonts w:ascii="Times New Roman" w:eastAsia="Times New Roman" w:hAnsi="Times New Roman"/>
          <w:kern w:val="0"/>
          <w14:ligatures w14:val="none"/>
        </w:rPr>
      </w:pPr>
      <w:r w:rsidRPr="0014395B">
        <w:rPr>
          <w:rFonts w:ascii="Times New Roman" w:eastAsia="Times New Roman" w:hAnsi="Times New Roman"/>
          <w:b/>
          <w:bCs/>
          <w:kern w:val="0"/>
          <w14:ligatures w14:val="none"/>
        </w:rPr>
        <w:t>Feedback to Perception:</w:t>
      </w:r>
      <w:r w:rsidRPr="0014395B">
        <w:rPr>
          <w:rFonts w:ascii="Times New Roman" w:eastAsia="Times New Roman" w:hAnsi="Times New Roman"/>
          <w:kern w:val="0"/>
          <w14:ligatures w14:val="none"/>
        </w:rPr>
        <w:t xml:space="preserve"> Higher layers can influence perception indirectly. For instance, the Executive might send a </w:t>
      </w:r>
      <w:r w:rsidRPr="0014395B">
        <w:rPr>
          <w:rFonts w:ascii="Times New Roman" w:eastAsia="Times New Roman" w:hAnsi="Times New Roman"/>
          <w:b/>
          <w:bCs/>
          <w:kern w:val="0"/>
          <w14:ligatures w14:val="none"/>
        </w:rPr>
        <w:t>focus directive</w:t>
      </w:r>
      <w:r w:rsidRPr="0014395B">
        <w:rPr>
          <w:rFonts w:ascii="Times New Roman" w:eastAsia="Times New Roman" w:hAnsi="Times New Roman"/>
          <w:kern w:val="0"/>
          <w14:ligatures w14:val="none"/>
        </w:rPr>
        <w:t xml:space="preserve"> (via a control message) indicating what type of input is high priority (“look for any signs of X”). The Perception layer will then adjust – for example, the salience filter might be tuned to prioritize that pattern. While perception largely runs feed-forward, this feedback mechanism (akin to top-down attention) ensures the AGI can concentrate on pertinent details when it has a goal (e.g., if searching for a specific person’s face, it will bias the vision module accordingly).</w:t>
      </w:r>
    </w:p>
    <w:p w14:paraId="1E43B52B" w14:textId="77777777" w:rsidR="0014395B" w:rsidRPr="0014395B" w:rsidRDefault="0014395B" w:rsidP="0014395B">
      <w:pPr>
        <w:numPr>
          <w:ilvl w:val="0"/>
          <w:numId w:val="8"/>
        </w:numPr>
        <w:rPr>
          <w:rFonts w:ascii="Times New Roman" w:eastAsia="Times New Roman" w:hAnsi="Times New Roman"/>
          <w:kern w:val="0"/>
          <w14:ligatures w14:val="none"/>
        </w:rPr>
      </w:pPr>
      <w:r w:rsidRPr="0014395B">
        <w:rPr>
          <w:rFonts w:ascii="Times New Roman" w:eastAsia="Times New Roman" w:hAnsi="Times New Roman"/>
          <w:b/>
          <w:bCs/>
          <w:kern w:val="0"/>
          <w14:ligatures w14:val="none"/>
        </w:rPr>
        <w:t>Memory and Learning Integration:</w:t>
      </w:r>
      <w:r w:rsidRPr="0014395B">
        <w:rPr>
          <w:rFonts w:ascii="Times New Roman" w:eastAsia="Times New Roman" w:hAnsi="Times New Roman"/>
          <w:kern w:val="0"/>
          <w14:ligatures w14:val="none"/>
        </w:rPr>
        <w:t xml:space="preserve"> The Perception layer also interacts with Memory: important raw data or features might be stored (e.g., caching the last few images or transcripts in short-term memory). Additionally, the Learning mechanisms can update perception modules (for example, learning to recognize a new object). When new training occurs, updated model parameters might be loaded into the perception module in near-real-time. Communication-wise, if a perception anomaly is detected, a message could be sent to the Learning Engine or Executive to indicate a knowledge gap (triggering a learning routine or at least a flag that something novel was found).</w:t>
      </w:r>
    </w:p>
    <w:p w14:paraId="2689E8F2" w14:textId="77777777" w:rsidR="0014395B" w:rsidRPr="0014395B" w:rsidRDefault="0014395B" w:rsidP="0014395B">
      <w:pPr>
        <w:numPr>
          <w:ilvl w:val="0"/>
          <w:numId w:val="8"/>
        </w:numPr>
        <w:rPr>
          <w:rFonts w:ascii="Times New Roman" w:eastAsia="Times New Roman" w:hAnsi="Times New Roman"/>
          <w:kern w:val="0"/>
          <w14:ligatures w14:val="none"/>
        </w:rPr>
      </w:pPr>
      <w:r w:rsidRPr="0014395B">
        <w:rPr>
          <w:rFonts w:ascii="Times New Roman" w:eastAsia="Times New Roman" w:hAnsi="Times New Roman"/>
          <w:b/>
          <w:bCs/>
          <w:kern w:val="0"/>
          <w14:ligatures w14:val="none"/>
        </w:rPr>
        <w:t>Internal Sensing:</w:t>
      </w:r>
      <w:r w:rsidRPr="0014395B">
        <w:rPr>
          <w:rFonts w:ascii="Times New Roman" w:eastAsia="Times New Roman" w:hAnsi="Times New Roman"/>
          <w:kern w:val="0"/>
          <w14:ligatures w14:val="none"/>
        </w:rPr>
        <w:t xml:space="preserve"> If we consider the AGI’s </w:t>
      </w:r>
      <w:r w:rsidRPr="0014395B">
        <w:rPr>
          <w:rFonts w:ascii="Times New Roman" w:eastAsia="Times New Roman" w:hAnsi="Times New Roman"/>
          <w:b/>
          <w:bCs/>
          <w:kern w:val="0"/>
          <w14:ligatures w14:val="none"/>
        </w:rPr>
        <w:t>proprioception or internal sensors</w:t>
      </w:r>
      <w:r w:rsidRPr="0014395B">
        <w:rPr>
          <w:rFonts w:ascii="Times New Roman" w:eastAsia="Times New Roman" w:hAnsi="Times New Roman"/>
          <w:kern w:val="0"/>
          <w14:ligatures w14:val="none"/>
        </w:rPr>
        <w:t xml:space="preserve"> (like monitoring its CPU usage, battery level in a robot, etc.), those too feed into the </w:t>
      </w:r>
      <w:r w:rsidRPr="0014395B">
        <w:rPr>
          <w:rFonts w:ascii="Times New Roman" w:eastAsia="Times New Roman" w:hAnsi="Times New Roman"/>
          <w:kern w:val="0"/>
          <w14:ligatures w14:val="none"/>
        </w:rPr>
        <w:lastRenderedPageBreak/>
        <w:t>Perception layer. Such signals would be packaged similarly (perhaps on a “system perception” channel) and could be picked up by the Self-Awareness layer (for self-monitoring) as well as Executive (for resource management). This extends perception beyond just external environment into internal state sensing.</w:t>
      </w:r>
    </w:p>
    <w:p w14:paraId="13BA59D8" w14:textId="77777777" w:rsidR="0014395B" w:rsidRPr="0014395B" w:rsidRDefault="0014395B" w:rsidP="0014395B">
      <w:pPr>
        <w:rPr>
          <w:rFonts w:ascii="Times New Roman" w:eastAsia="Times New Roman" w:hAnsi="Times New Roman"/>
          <w:kern w:val="0"/>
          <w14:ligatures w14:val="none"/>
        </w:rPr>
      </w:pPr>
      <w:r w:rsidRPr="0014395B">
        <w:rPr>
          <w:rFonts w:ascii="Times New Roman" w:eastAsia="Times New Roman" w:hAnsi="Times New Roman"/>
          <w:b/>
          <w:bCs/>
          <w:kern w:val="0"/>
          <w14:ligatures w14:val="none"/>
        </w:rPr>
        <w:t>Relevant Diagram:</w:t>
      </w:r>
      <w:r w:rsidRPr="0014395B">
        <w:rPr>
          <w:rFonts w:ascii="Times New Roman" w:eastAsia="Times New Roman" w:hAnsi="Times New Roman"/>
          <w:kern w:val="0"/>
          <w14:ligatures w14:val="none"/>
        </w:rPr>
        <w:t xml:space="preserve"> In the high-level functional model slide, the </w:t>
      </w:r>
      <w:r w:rsidRPr="0014395B">
        <w:rPr>
          <w:rFonts w:ascii="Times New Roman" w:eastAsia="Times New Roman" w:hAnsi="Times New Roman"/>
          <w:b/>
          <w:bCs/>
          <w:kern w:val="0"/>
          <w14:ligatures w14:val="none"/>
        </w:rPr>
        <w:t>Perception Layer</w:t>
      </w:r>
      <w:r w:rsidRPr="0014395B">
        <w:rPr>
          <w:rFonts w:ascii="Times New Roman" w:eastAsia="Times New Roman" w:hAnsi="Times New Roman"/>
          <w:kern w:val="0"/>
          <w14:ligatures w14:val="none"/>
        </w:rPr>
        <w:t xml:space="preserve"> is identified as handling “Sensory input integration and NLP for concept extraction”. There might be a dedicated slide illustrating how raw data flows through to become concepts (for example, slide 5 which covers “Goal Setting &amp; Planning” </w:t>
      </w:r>
      <w:proofErr w:type="gramStart"/>
      <w:r w:rsidRPr="0014395B">
        <w:rPr>
          <w:rFonts w:ascii="Times New Roman" w:eastAsia="Times New Roman" w:hAnsi="Times New Roman"/>
          <w:kern w:val="0"/>
          <w14:ligatures w14:val="none"/>
        </w:rPr>
        <w:t>actually mentions</w:t>
      </w:r>
      <w:proofErr w:type="gramEnd"/>
      <w:r w:rsidRPr="0014395B">
        <w:rPr>
          <w:rFonts w:ascii="Times New Roman" w:eastAsia="Times New Roman" w:hAnsi="Times New Roman"/>
          <w:kern w:val="0"/>
          <w14:ligatures w14:val="none"/>
        </w:rPr>
        <w:t xml:space="preserve"> visualizer and concept graph, implying a perceptual processing step). To improve clarity, one could create a diagram of the </w:t>
      </w:r>
      <w:r w:rsidRPr="0014395B">
        <w:rPr>
          <w:rFonts w:ascii="Times New Roman" w:eastAsia="Times New Roman" w:hAnsi="Times New Roman"/>
          <w:b/>
          <w:bCs/>
          <w:kern w:val="0"/>
          <w14:ligatures w14:val="none"/>
        </w:rPr>
        <w:t>perception pipeline</w:t>
      </w:r>
      <w:r w:rsidRPr="0014395B">
        <w:rPr>
          <w:rFonts w:ascii="Times New Roman" w:eastAsia="Times New Roman" w:hAnsi="Times New Roman"/>
          <w:kern w:val="0"/>
          <w14:ligatures w14:val="none"/>
        </w:rPr>
        <w:t>: showing multiple input arrows (camera, mic, text) feeding into their respective processing blocks, then converging into a unified conceptual output that goes into the Cognitive layer. The current slides list the elements (e.g., NLP, visualizer, knowledge base) but a more structured flowchart would help – e.g., “Raw Data -&gt; Packaging -&gt; Feature Extraction -&gt; Concept Encoding -&gt; Message to Bus.” Additionally, labeling the anomaly detection and salience filter on a perception diagram would emphasize that perception is not just raw signal processing, but also active filtering. The slide highlighting “External/Internal Awareness, Time Perception, Post-Behavior Reflection, Self-Talk” suggests there’s also a notion of time perception in the system – if depicted, it could be part of either perception or awareness. Making a note on a diagram that perception time-stamps inputs and perhaps maintains a temporal context could cover that.</w:t>
      </w:r>
    </w:p>
    <w:p w14:paraId="6F156358" w14:textId="77777777" w:rsidR="0014395B" w:rsidRPr="0014395B" w:rsidRDefault="0014395B" w:rsidP="0014395B">
      <w:pPr>
        <w:rPr>
          <w:rFonts w:ascii="Times New Roman" w:eastAsia="Times New Roman" w:hAnsi="Times New Roman"/>
          <w:kern w:val="0"/>
          <w14:ligatures w14:val="none"/>
        </w:rPr>
      </w:pPr>
      <w:r w:rsidRPr="0014395B">
        <w:rPr>
          <w:rFonts w:ascii="Times New Roman" w:eastAsia="Times New Roman" w:hAnsi="Times New Roman"/>
          <w:b/>
          <w:bCs/>
          <w:kern w:val="0"/>
          <w14:ligatures w14:val="none"/>
        </w:rPr>
        <w:t>Unique Elements and Considerations:</w:t>
      </w:r>
      <w:r w:rsidRPr="0014395B">
        <w:rPr>
          <w:rFonts w:ascii="Times New Roman" w:eastAsia="Times New Roman" w:hAnsi="Times New Roman"/>
          <w:kern w:val="0"/>
          <w14:ligatures w14:val="none"/>
        </w:rPr>
        <w:t xml:space="preserve"> The Perception Layer must operate </w:t>
      </w:r>
      <w:r w:rsidRPr="0014395B">
        <w:rPr>
          <w:rFonts w:ascii="Times New Roman" w:eastAsia="Times New Roman" w:hAnsi="Times New Roman"/>
          <w:b/>
          <w:bCs/>
          <w:kern w:val="0"/>
          <w14:ligatures w14:val="none"/>
        </w:rPr>
        <w:t xml:space="preserve">in real-time and </w:t>
      </w:r>
      <w:proofErr w:type="gramStart"/>
      <w:r w:rsidRPr="0014395B">
        <w:rPr>
          <w:rFonts w:ascii="Times New Roman" w:eastAsia="Times New Roman" w:hAnsi="Times New Roman"/>
          <w:b/>
          <w:bCs/>
          <w:kern w:val="0"/>
          <w14:ligatures w14:val="none"/>
        </w:rPr>
        <w:t>often</w:t>
      </w:r>
      <w:proofErr w:type="gramEnd"/>
      <w:r w:rsidRPr="0014395B">
        <w:rPr>
          <w:rFonts w:ascii="Times New Roman" w:eastAsia="Times New Roman" w:hAnsi="Times New Roman"/>
          <w:b/>
          <w:bCs/>
          <w:kern w:val="0"/>
          <w14:ligatures w14:val="none"/>
        </w:rPr>
        <w:t xml:space="preserve"> under uncertainty</w:t>
      </w:r>
      <w:r w:rsidRPr="0014395B">
        <w:rPr>
          <w:rFonts w:ascii="Times New Roman" w:eastAsia="Times New Roman" w:hAnsi="Times New Roman"/>
          <w:kern w:val="0"/>
          <w14:ligatures w14:val="none"/>
        </w:rPr>
        <w:t xml:space="preserve">. It deals with noisy, high-volume data and thus is designed to be highly parallel and efficient (potentially using GPU acceleration for vision, etc.). A unique challenge here is achieving robust perception in varying conditions – the system should handle changes in sensor quality, unexpected inputs, or even sensor failures gracefully. The inclusion of novelty/anomaly detectors is a deliberate design for safety and adaptability: it ensures that completely new inputs are flagged for higher layers, which is critical for an AGI that must operate in open-ended environments. There’s also an architectural choice to keep perceptual processing modular – one can swap out or upgrade, say, the vision module without affecting the rest of the system, </w:t>
      </w:r>
      <w:proofErr w:type="gramStart"/>
      <w:r w:rsidRPr="0014395B">
        <w:rPr>
          <w:rFonts w:ascii="Times New Roman" w:eastAsia="Times New Roman" w:hAnsi="Times New Roman"/>
          <w:kern w:val="0"/>
          <w14:ligatures w14:val="none"/>
        </w:rPr>
        <w:t>as long as</w:t>
      </w:r>
      <w:proofErr w:type="gramEnd"/>
      <w:r w:rsidRPr="0014395B">
        <w:rPr>
          <w:rFonts w:ascii="Times New Roman" w:eastAsia="Times New Roman" w:hAnsi="Times New Roman"/>
          <w:kern w:val="0"/>
          <w14:ligatures w14:val="none"/>
        </w:rPr>
        <w:t xml:space="preserve"> it outputs the standard message format. This modularity is important because perceptual technology (like image recognizers or language parsers) can improve independently. Another consideration is </w:t>
      </w:r>
      <w:r w:rsidRPr="0014395B">
        <w:rPr>
          <w:rFonts w:ascii="Times New Roman" w:eastAsia="Times New Roman" w:hAnsi="Times New Roman"/>
          <w:b/>
          <w:bCs/>
          <w:kern w:val="0"/>
          <w14:ligatures w14:val="none"/>
        </w:rPr>
        <w:t>multi-modal synchronization</w:t>
      </w:r>
      <w:r w:rsidRPr="0014395B">
        <w:rPr>
          <w:rFonts w:ascii="Times New Roman" w:eastAsia="Times New Roman" w:hAnsi="Times New Roman"/>
          <w:kern w:val="0"/>
          <w14:ligatures w14:val="none"/>
        </w:rPr>
        <w:t xml:space="preserve"> – aligning data from different sensors is non-trivial, especially when they operate at different speeds or resolutions (e.g., video frames vs. audio samples). The architecture may employ time-sync mechanisms (timestamps on messages, buffering) to unite these streams. Finally, </w:t>
      </w:r>
      <w:r w:rsidRPr="0014395B">
        <w:rPr>
          <w:rFonts w:ascii="Times New Roman" w:eastAsia="Times New Roman" w:hAnsi="Times New Roman"/>
          <w:b/>
          <w:bCs/>
          <w:kern w:val="0"/>
          <w14:ligatures w14:val="none"/>
        </w:rPr>
        <w:t>attention mechanism</w:t>
      </w:r>
      <w:r w:rsidRPr="0014395B">
        <w:rPr>
          <w:rFonts w:ascii="Times New Roman" w:eastAsia="Times New Roman" w:hAnsi="Times New Roman"/>
          <w:kern w:val="0"/>
          <w14:ligatures w14:val="none"/>
        </w:rPr>
        <w:t xml:space="preserve"> in perception (guided by executive priority) is a distinctive aspect: rather than perceiving everything uniformly, the system can concentrate effort where needed (much like human focus). Implementing this might mean dynamically adjusting sensor sampling rates or detection thresholds based on context. All these factors make the perception layer a complex, yet critical, foundation for intelligent behavior.</w:t>
      </w:r>
    </w:p>
    <w:p w14:paraId="6580C56F" w14:textId="6025A157" w:rsidR="0014395B" w:rsidRDefault="0014395B">
      <w:pPr>
        <w:ind w:left="720" w:hanging="720"/>
        <w:rPr>
          <w:b/>
          <w:bCs/>
        </w:rPr>
      </w:pPr>
      <w:r>
        <w:rPr>
          <w:b/>
          <w:bCs/>
        </w:rPr>
        <w:br w:type="page"/>
      </w:r>
    </w:p>
    <w:p w14:paraId="5AFE8AC3" w14:textId="77777777" w:rsidR="002B509A" w:rsidRPr="002B509A" w:rsidRDefault="002B509A" w:rsidP="002B509A">
      <w:pPr>
        <w:outlineLvl w:val="1"/>
        <w:rPr>
          <w:rFonts w:ascii="Times New Roman" w:eastAsia="Times New Roman" w:hAnsi="Times New Roman"/>
          <w:b/>
          <w:bCs/>
          <w:kern w:val="0"/>
          <w:sz w:val="36"/>
          <w:szCs w:val="36"/>
          <w14:ligatures w14:val="none"/>
        </w:rPr>
      </w:pPr>
      <w:r w:rsidRPr="002B509A">
        <w:rPr>
          <w:rFonts w:ascii="Times New Roman" w:eastAsia="Times New Roman" w:hAnsi="Times New Roman"/>
          <w:b/>
          <w:bCs/>
          <w:kern w:val="0"/>
          <w:sz w:val="36"/>
          <w:szCs w:val="36"/>
          <w14:ligatures w14:val="none"/>
        </w:rPr>
        <w:lastRenderedPageBreak/>
        <w:t>Memory Layer</w:t>
      </w:r>
    </w:p>
    <w:p w14:paraId="721E51C0" w14:textId="77777777" w:rsidR="002B509A" w:rsidRPr="002B509A" w:rsidRDefault="002B509A" w:rsidP="002B509A">
      <w:pPr>
        <w:rPr>
          <w:rFonts w:ascii="Times New Roman" w:eastAsia="Times New Roman" w:hAnsi="Times New Roman"/>
          <w:kern w:val="0"/>
          <w14:ligatures w14:val="none"/>
        </w:rPr>
      </w:pPr>
      <w:r w:rsidRPr="002B509A">
        <w:rPr>
          <w:rFonts w:ascii="Times New Roman" w:eastAsia="Times New Roman" w:hAnsi="Times New Roman"/>
          <w:b/>
          <w:bCs/>
          <w:kern w:val="0"/>
          <w14:ligatures w14:val="none"/>
        </w:rPr>
        <w:t>Overview:</w:t>
      </w:r>
      <w:r w:rsidRPr="002B509A">
        <w:rPr>
          <w:rFonts w:ascii="Times New Roman" w:eastAsia="Times New Roman" w:hAnsi="Times New Roman"/>
          <w:kern w:val="0"/>
          <w14:ligatures w14:val="none"/>
        </w:rPr>
        <w:t xml:space="preserve"> The Memory Layer is the repository of </w:t>
      </w:r>
      <w:proofErr w:type="gramStart"/>
      <w:r w:rsidRPr="002B509A">
        <w:rPr>
          <w:rFonts w:ascii="Times New Roman" w:eastAsia="Times New Roman" w:hAnsi="Times New Roman"/>
          <w:kern w:val="0"/>
          <w14:ligatures w14:val="none"/>
        </w:rPr>
        <w:t>the AGI’s</w:t>
      </w:r>
      <w:proofErr w:type="gramEnd"/>
      <w:r w:rsidRPr="002B509A">
        <w:rPr>
          <w:rFonts w:ascii="Times New Roman" w:eastAsia="Times New Roman" w:hAnsi="Times New Roman"/>
          <w:kern w:val="0"/>
          <w14:ligatures w14:val="none"/>
        </w:rPr>
        <w:t xml:space="preserve"> knowledge and past experiences. It provides short-term and long-term memory functions, enabling the system to recall context, learn from history, and maintain continuity over time. This layer encompasses </w:t>
      </w:r>
      <w:r w:rsidRPr="002B509A">
        <w:rPr>
          <w:rFonts w:ascii="Times New Roman" w:eastAsia="Times New Roman" w:hAnsi="Times New Roman"/>
          <w:b/>
          <w:bCs/>
          <w:kern w:val="0"/>
          <w14:ligatures w14:val="none"/>
        </w:rPr>
        <w:t>episodic memory</w:t>
      </w:r>
      <w:r w:rsidRPr="002B509A">
        <w:rPr>
          <w:rFonts w:ascii="Times New Roman" w:eastAsia="Times New Roman" w:hAnsi="Times New Roman"/>
          <w:kern w:val="0"/>
          <w14:ligatures w14:val="none"/>
        </w:rPr>
        <w:t xml:space="preserve"> (events the system has experienced), </w:t>
      </w:r>
      <w:r w:rsidRPr="002B509A">
        <w:rPr>
          <w:rFonts w:ascii="Times New Roman" w:eastAsia="Times New Roman" w:hAnsi="Times New Roman"/>
          <w:b/>
          <w:bCs/>
          <w:kern w:val="0"/>
          <w14:ligatures w14:val="none"/>
        </w:rPr>
        <w:t>semantic memory</w:t>
      </w:r>
      <w:r w:rsidRPr="002B509A">
        <w:rPr>
          <w:rFonts w:ascii="Times New Roman" w:eastAsia="Times New Roman" w:hAnsi="Times New Roman"/>
          <w:kern w:val="0"/>
          <w14:ligatures w14:val="none"/>
        </w:rPr>
        <w:t xml:space="preserve"> (factual and conceptual knowledge), and </w:t>
      </w:r>
      <w:r w:rsidRPr="002B509A">
        <w:rPr>
          <w:rFonts w:ascii="Times New Roman" w:eastAsia="Times New Roman" w:hAnsi="Times New Roman"/>
          <w:b/>
          <w:bCs/>
          <w:kern w:val="0"/>
          <w14:ligatures w14:val="none"/>
        </w:rPr>
        <w:t>procedural memory</w:t>
      </w:r>
      <w:r w:rsidRPr="002B509A">
        <w:rPr>
          <w:rFonts w:ascii="Times New Roman" w:eastAsia="Times New Roman" w:hAnsi="Times New Roman"/>
          <w:kern w:val="0"/>
          <w14:ligatures w14:val="none"/>
        </w:rPr>
        <w:t xml:space="preserve"> (skills and how to do things). By organizing and indexing these memories, the layer allows the AGI to answer questions like “Have I encountered this before?” or “What do I know about this topic?” and to integrate new information </w:t>
      </w:r>
      <w:proofErr w:type="gramStart"/>
      <w:r w:rsidRPr="002B509A">
        <w:rPr>
          <w:rFonts w:ascii="Times New Roman" w:eastAsia="Times New Roman" w:hAnsi="Times New Roman"/>
          <w:kern w:val="0"/>
          <w14:ligatures w14:val="none"/>
        </w:rPr>
        <w:t>in light of</w:t>
      </w:r>
      <w:proofErr w:type="gramEnd"/>
      <w:r w:rsidRPr="002B509A">
        <w:rPr>
          <w:rFonts w:ascii="Times New Roman" w:eastAsia="Times New Roman" w:hAnsi="Times New Roman"/>
          <w:kern w:val="0"/>
          <w14:ligatures w14:val="none"/>
        </w:rPr>
        <w:t xml:space="preserve"> what it already knows. The Memory Layer is analogous to the hippocampal formation and associated structures in a brain – responsible for storing and retrieving information in a structured way.</w:t>
      </w:r>
    </w:p>
    <w:p w14:paraId="103316B5" w14:textId="77777777" w:rsidR="002B509A" w:rsidRPr="002B509A" w:rsidRDefault="002B509A" w:rsidP="002B509A">
      <w:pPr>
        <w:rPr>
          <w:rFonts w:ascii="Times New Roman" w:eastAsia="Times New Roman" w:hAnsi="Times New Roman"/>
          <w:kern w:val="0"/>
          <w14:ligatures w14:val="none"/>
        </w:rPr>
      </w:pPr>
      <w:r w:rsidRPr="002B509A">
        <w:rPr>
          <w:rFonts w:ascii="Times New Roman" w:eastAsia="Times New Roman" w:hAnsi="Times New Roman"/>
          <w:b/>
          <w:bCs/>
          <w:kern w:val="0"/>
          <w14:ligatures w14:val="none"/>
        </w:rPr>
        <w:t>Functional Regions and Functions:</w:t>
      </w:r>
      <w:r w:rsidRPr="002B509A">
        <w:rPr>
          <w:rFonts w:ascii="Times New Roman" w:eastAsia="Times New Roman" w:hAnsi="Times New Roman"/>
          <w:kern w:val="0"/>
          <w14:ligatures w14:val="none"/>
        </w:rPr>
        <w:t xml:space="preserve"> The Memory Layer can be broken down into different memory subsystems, each tailored to a type of knowledge:</w:t>
      </w:r>
    </w:p>
    <w:p w14:paraId="12FADD39" w14:textId="77777777" w:rsidR="002B509A" w:rsidRPr="002B509A" w:rsidRDefault="002B509A" w:rsidP="002B509A">
      <w:pPr>
        <w:numPr>
          <w:ilvl w:val="0"/>
          <w:numId w:val="9"/>
        </w:numPr>
        <w:rPr>
          <w:rFonts w:ascii="Times New Roman" w:eastAsia="Times New Roman" w:hAnsi="Times New Roman"/>
          <w:kern w:val="0"/>
          <w14:ligatures w14:val="none"/>
        </w:rPr>
      </w:pPr>
      <w:r w:rsidRPr="002B509A">
        <w:rPr>
          <w:rFonts w:ascii="Times New Roman" w:eastAsia="Times New Roman" w:hAnsi="Times New Roman"/>
          <w:b/>
          <w:bCs/>
          <w:kern w:val="0"/>
          <w14:ligatures w14:val="none"/>
        </w:rPr>
        <w:t>Episodic Memory:</w:t>
      </w:r>
      <w:r w:rsidRPr="002B509A">
        <w:rPr>
          <w:rFonts w:ascii="Times New Roman" w:eastAsia="Times New Roman" w:hAnsi="Times New Roman"/>
          <w:kern w:val="0"/>
          <w14:ligatures w14:val="none"/>
        </w:rPr>
        <w:t xml:space="preserve"> A module that stores autobiographical events and experiences in sequences. It records episodes with contextual details like time, location, participants, and any emotional tag or outcome. For example, if the AGI had a conversation yesterday, the transcript and key points might be an episodic memory entry. This subsystem often attaches emotional or importance metadata (“this event was surprising” or “successful outcome”) to each memory. Episodic memory allows the system to “re-live” or reference specific past situations when reasoning about current events.</w:t>
      </w:r>
    </w:p>
    <w:p w14:paraId="3D05816A" w14:textId="77777777" w:rsidR="002B509A" w:rsidRPr="002B509A" w:rsidRDefault="002B509A" w:rsidP="002B509A">
      <w:pPr>
        <w:numPr>
          <w:ilvl w:val="0"/>
          <w:numId w:val="9"/>
        </w:numPr>
        <w:rPr>
          <w:rFonts w:ascii="Times New Roman" w:eastAsia="Times New Roman" w:hAnsi="Times New Roman"/>
          <w:kern w:val="0"/>
          <w14:ligatures w14:val="none"/>
        </w:rPr>
      </w:pPr>
      <w:r w:rsidRPr="002B509A">
        <w:rPr>
          <w:rFonts w:ascii="Times New Roman" w:eastAsia="Times New Roman" w:hAnsi="Times New Roman"/>
          <w:b/>
          <w:bCs/>
          <w:kern w:val="0"/>
          <w14:ligatures w14:val="none"/>
        </w:rPr>
        <w:t>Semantic Memory (Concept Knowledge Base):</w:t>
      </w:r>
      <w:r w:rsidRPr="002B509A">
        <w:rPr>
          <w:rFonts w:ascii="Times New Roman" w:eastAsia="Times New Roman" w:hAnsi="Times New Roman"/>
          <w:kern w:val="0"/>
          <w14:ligatures w14:val="none"/>
        </w:rPr>
        <w:t xml:space="preserve"> This is the structured storage of facts, concepts, and general knowledge. It can be envisioned as a persistent </w:t>
      </w:r>
      <w:r w:rsidRPr="002B509A">
        <w:rPr>
          <w:rFonts w:ascii="Times New Roman" w:eastAsia="Times New Roman" w:hAnsi="Times New Roman"/>
          <w:b/>
          <w:bCs/>
          <w:kern w:val="0"/>
          <w14:ligatures w14:val="none"/>
        </w:rPr>
        <w:t>concept graph</w:t>
      </w:r>
      <w:r w:rsidRPr="002B509A">
        <w:rPr>
          <w:rFonts w:ascii="Times New Roman" w:eastAsia="Times New Roman" w:hAnsi="Times New Roman"/>
          <w:kern w:val="0"/>
          <w14:ligatures w14:val="none"/>
        </w:rPr>
        <w:t xml:space="preserve"> or database that the AGI can query. Nodes represent concepts or entities, and edges represent relationships (ISA links, associations, cause-</w:t>
      </w:r>
      <w:proofErr w:type="gramStart"/>
      <w:r w:rsidRPr="002B509A">
        <w:rPr>
          <w:rFonts w:ascii="Times New Roman" w:eastAsia="Times New Roman" w:hAnsi="Times New Roman"/>
          <w:kern w:val="0"/>
          <w14:ligatures w14:val="none"/>
        </w:rPr>
        <w:t>effect</w:t>
      </w:r>
      <w:proofErr w:type="gramEnd"/>
      <w:r w:rsidRPr="002B509A">
        <w:rPr>
          <w:rFonts w:ascii="Times New Roman" w:eastAsia="Times New Roman" w:hAnsi="Times New Roman"/>
          <w:kern w:val="0"/>
          <w14:ligatures w14:val="none"/>
        </w:rPr>
        <w:t>, etc.), potentially with confidence weights. For instance, the knowledge that “Paris is the capital of France” or “Coffee is a beverage” lives here. The semantic memory is continuously updated: new concepts learned by the AGI are added to this graph, and statistical embeddings might be stored alongside symbols for efficient similarity search.</w:t>
      </w:r>
    </w:p>
    <w:p w14:paraId="174291B5" w14:textId="77777777" w:rsidR="002B509A" w:rsidRPr="002B509A" w:rsidRDefault="002B509A" w:rsidP="002B509A">
      <w:pPr>
        <w:numPr>
          <w:ilvl w:val="0"/>
          <w:numId w:val="9"/>
        </w:numPr>
        <w:rPr>
          <w:rFonts w:ascii="Times New Roman" w:eastAsia="Times New Roman" w:hAnsi="Times New Roman"/>
          <w:kern w:val="0"/>
          <w14:ligatures w14:val="none"/>
        </w:rPr>
      </w:pPr>
      <w:r w:rsidRPr="002B509A">
        <w:rPr>
          <w:rFonts w:ascii="Times New Roman" w:eastAsia="Times New Roman" w:hAnsi="Times New Roman"/>
          <w:b/>
          <w:bCs/>
          <w:kern w:val="0"/>
          <w14:ligatures w14:val="none"/>
        </w:rPr>
        <w:t>Procedural Memory:</w:t>
      </w:r>
      <w:r w:rsidRPr="002B509A">
        <w:rPr>
          <w:rFonts w:ascii="Times New Roman" w:eastAsia="Times New Roman" w:hAnsi="Times New Roman"/>
          <w:kern w:val="0"/>
          <w14:ligatures w14:val="none"/>
        </w:rPr>
        <w:t xml:space="preserve"> This subsystem holds the knowledge of how to do things – essentially the skill and behavior library. Each behavior or skill the AGI learns (like a sequence to navigate a maze, or a routine to format a report) is stored with its relevant parameters and a record of proficiency. It may include performance metrics or “muscle memory”-like optimizations (for example, noting that one method of doing a task is faster or safer). Procedural memory ensures that once the AGI masters a new skill, it can invoke it later without relearning it from scratch.</w:t>
      </w:r>
    </w:p>
    <w:p w14:paraId="6FDC8A31" w14:textId="77777777" w:rsidR="002B509A" w:rsidRPr="002B509A" w:rsidRDefault="002B509A" w:rsidP="002B509A">
      <w:pPr>
        <w:numPr>
          <w:ilvl w:val="0"/>
          <w:numId w:val="9"/>
        </w:numPr>
        <w:rPr>
          <w:rFonts w:ascii="Times New Roman" w:eastAsia="Times New Roman" w:hAnsi="Times New Roman"/>
          <w:kern w:val="0"/>
          <w14:ligatures w14:val="none"/>
        </w:rPr>
      </w:pPr>
      <w:r w:rsidRPr="002B509A">
        <w:rPr>
          <w:rFonts w:ascii="Times New Roman" w:eastAsia="Times New Roman" w:hAnsi="Times New Roman"/>
          <w:b/>
          <w:bCs/>
          <w:kern w:val="0"/>
          <w14:ligatures w14:val="none"/>
        </w:rPr>
        <w:t>Adaptive Recall Mechanisms:</w:t>
      </w:r>
      <w:r w:rsidRPr="002B509A">
        <w:rPr>
          <w:rFonts w:ascii="Times New Roman" w:eastAsia="Times New Roman" w:hAnsi="Times New Roman"/>
          <w:kern w:val="0"/>
          <w14:ligatures w14:val="none"/>
        </w:rPr>
        <w:t xml:space="preserve"> The Memory layer implements specialized retrieval strategies to serve </w:t>
      </w:r>
      <w:proofErr w:type="gramStart"/>
      <w:r w:rsidRPr="002B509A">
        <w:rPr>
          <w:rFonts w:ascii="Times New Roman" w:eastAsia="Times New Roman" w:hAnsi="Times New Roman"/>
          <w:kern w:val="0"/>
          <w14:ligatures w14:val="none"/>
        </w:rPr>
        <w:t>the AGI’s</w:t>
      </w:r>
      <w:proofErr w:type="gramEnd"/>
      <w:r w:rsidRPr="002B509A">
        <w:rPr>
          <w:rFonts w:ascii="Times New Roman" w:eastAsia="Times New Roman" w:hAnsi="Times New Roman"/>
          <w:kern w:val="0"/>
          <w14:ligatures w14:val="none"/>
        </w:rPr>
        <w:t xml:space="preserve"> current needs. This includes </w:t>
      </w:r>
      <w:r w:rsidRPr="002B509A">
        <w:rPr>
          <w:rFonts w:ascii="Times New Roman" w:eastAsia="Times New Roman" w:hAnsi="Times New Roman"/>
          <w:b/>
          <w:bCs/>
          <w:kern w:val="0"/>
          <w14:ligatures w14:val="none"/>
        </w:rPr>
        <w:t>value-weighted recall</w:t>
      </w:r>
      <w:r w:rsidRPr="002B509A">
        <w:rPr>
          <w:rFonts w:ascii="Times New Roman" w:eastAsia="Times New Roman" w:hAnsi="Times New Roman"/>
          <w:kern w:val="0"/>
          <w14:ligatures w14:val="none"/>
        </w:rPr>
        <w:t xml:space="preserve"> (memories with higher “value” or relevance are more easily retrieved) and </w:t>
      </w:r>
      <w:r w:rsidRPr="002B509A">
        <w:rPr>
          <w:rFonts w:ascii="Times New Roman" w:eastAsia="Times New Roman" w:hAnsi="Times New Roman"/>
          <w:b/>
          <w:bCs/>
          <w:kern w:val="0"/>
          <w14:ligatures w14:val="none"/>
        </w:rPr>
        <w:t>goal-biased retrieval</w:t>
      </w:r>
      <w:r w:rsidRPr="002B509A">
        <w:rPr>
          <w:rFonts w:ascii="Times New Roman" w:eastAsia="Times New Roman" w:hAnsi="Times New Roman"/>
          <w:kern w:val="0"/>
          <w14:ligatures w14:val="none"/>
        </w:rPr>
        <w:t xml:space="preserve"> (memories related to the current goal are prioritized in recall). For example, if the AGI’s goal is cooking, recipes and kitchen-related knowledge will surface more readily thanks to this biasing. Under the hood, this might involve tagging memory entries with </w:t>
      </w:r>
      <w:proofErr w:type="gramStart"/>
      <w:r w:rsidRPr="002B509A">
        <w:rPr>
          <w:rFonts w:ascii="Times New Roman" w:eastAsia="Times New Roman" w:hAnsi="Times New Roman"/>
          <w:kern w:val="0"/>
          <w14:ligatures w14:val="none"/>
        </w:rPr>
        <w:t>importance</w:t>
      </w:r>
      <w:proofErr w:type="gramEnd"/>
      <w:r w:rsidRPr="002B509A">
        <w:rPr>
          <w:rFonts w:ascii="Times New Roman" w:eastAsia="Times New Roman" w:hAnsi="Times New Roman"/>
          <w:kern w:val="0"/>
          <w14:ligatures w14:val="none"/>
        </w:rPr>
        <w:t xml:space="preserve"> scores that the Executive or Learning modules adjust over time.</w:t>
      </w:r>
    </w:p>
    <w:p w14:paraId="7AAE77E7" w14:textId="77777777" w:rsidR="002B509A" w:rsidRPr="002B509A" w:rsidRDefault="002B509A" w:rsidP="002B509A">
      <w:pPr>
        <w:numPr>
          <w:ilvl w:val="0"/>
          <w:numId w:val="9"/>
        </w:numPr>
        <w:rPr>
          <w:rFonts w:ascii="Times New Roman" w:eastAsia="Times New Roman" w:hAnsi="Times New Roman"/>
          <w:kern w:val="0"/>
          <w14:ligatures w14:val="none"/>
        </w:rPr>
      </w:pPr>
      <w:r w:rsidRPr="002B509A">
        <w:rPr>
          <w:rFonts w:ascii="Times New Roman" w:eastAsia="Times New Roman" w:hAnsi="Times New Roman"/>
          <w:b/>
          <w:bCs/>
          <w:kern w:val="0"/>
          <w14:ligatures w14:val="none"/>
        </w:rPr>
        <w:t>Consolidation &amp; Replay:</w:t>
      </w:r>
      <w:r w:rsidRPr="002B509A">
        <w:rPr>
          <w:rFonts w:ascii="Times New Roman" w:eastAsia="Times New Roman" w:hAnsi="Times New Roman"/>
          <w:kern w:val="0"/>
          <w14:ligatures w14:val="none"/>
        </w:rPr>
        <w:t xml:space="preserve"> A background function that periodically consolidates memories, </w:t>
      </w:r>
      <w:proofErr w:type="gramStart"/>
      <w:r w:rsidRPr="002B509A">
        <w:rPr>
          <w:rFonts w:ascii="Times New Roman" w:eastAsia="Times New Roman" w:hAnsi="Times New Roman"/>
          <w:kern w:val="0"/>
          <w14:ligatures w14:val="none"/>
        </w:rPr>
        <w:t>similar to</w:t>
      </w:r>
      <w:proofErr w:type="gramEnd"/>
      <w:r w:rsidRPr="002B509A">
        <w:rPr>
          <w:rFonts w:ascii="Times New Roman" w:eastAsia="Times New Roman" w:hAnsi="Times New Roman"/>
          <w:kern w:val="0"/>
          <w14:ligatures w14:val="none"/>
        </w:rPr>
        <w:t xml:space="preserve"> a sleep cycle. Recent experiences (short-term memory) are reviewed </w:t>
      </w:r>
      <w:r w:rsidRPr="002B509A">
        <w:rPr>
          <w:rFonts w:ascii="Times New Roman" w:eastAsia="Times New Roman" w:hAnsi="Times New Roman"/>
          <w:kern w:val="0"/>
          <w14:ligatures w14:val="none"/>
        </w:rPr>
        <w:lastRenderedPageBreak/>
        <w:t xml:space="preserve">and either integrated into long-term memory or pruned if trivial. The system may </w:t>
      </w:r>
      <w:r w:rsidRPr="002B509A">
        <w:rPr>
          <w:rFonts w:ascii="Times New Roman" w:eastAsia="Times New Roman" w:hAnsi="Times New Roman"/>
          <w:b/>
          <w:bCs/>
          <w:kern w:val="0"/>
          <w14:ligatures w14:val="none"/>
        </w:rPr>
        <w:t>replay</w:t>
      </w:r>
      <w:r w:rsidRPr="002B509A">
        <w:rPr>
          <w:rFonts w:ascii="Times New Roman" w:eastAsia="Times New Roman" w:hAnsi="Times New Roman"/>
          <w:kern w:val="0"/>
          <w14:ligatures w14:val="none"/>
        </w:rPr>
        <w:t xml:space="preserve"> important episodes (perhaps in accelerated form internally) to reinforce learning – for instance, re-running a simulation of a task it completed to extract more general lessons. This helps transfer knowledge from transient working memory into stable storage and can also be used to train internal models (rehearsing events to improve the concept network or procedural skill refinements).</w:t>
      </w:r>
    </w:p>
    <w:p w14:paraId="123ACDBC" w14:textId="77777777" w:rsidR="002B509A" w:rsidRPr="002B509A" w:rsidRDefault="002B509A" w:rsidP="002B509A">
      <w:pPr>
        <w:rPr>
          <w:rFonts w:ascii="Times New Roman" w:eastAsia="Times New Roman" w:hAnsi="Times New Roman"/>
          <w:kern w:val="0"/>
          <w14:ligatures w14:val="none"/>
        </w:rPr>
      </w:pPr>
      <w:r w:rsidRPr="002B509A">
        <w:rPr>
          <w:rFonts w:ascii="Times New Roman" w:eastAsia="Times New Roman" w:hAnsi="Times New Roman"/>
          <w:b/>
          <w:bCs/>
          <w:kern w:val="0"/>
          <w14:ligatures w14:val="none"/>
        </w:rPr>
        <w:t>Data Flow and Interactions:</w:t>
      </w:r>
      <w:r w:rsidRPr="002B509A">
        <w:rPr>
          <w:rFonts w:ascii="Times New Roman" w:eastAsia="Times New Roman" w:hAnsi="Times New Roman"/>
          <w:kern w:val="0"/>
          <w14:ligatures w14:val="none"/>
        </w:rPr>
        <w:t xml:space="preserve"> The Memory Layer interacts with virtually every part of the system, primarily through structured queries and updates:</w:t>
      </w:r>
    </w:p>
    <w:p w14:paraId="74F35FAA" w14:textId="77777777" w:rsidR="002B509A" w:rsidRPr="002B509A" w:rsidRDefault="002B509A" w:rsidP="002B509A">
      <w:pPr>
        <w:numPr>
          <w:ilvl w:val="0"/>
          <w:numId w:val="10"/>
        </w:numPr>
        <w:rPr>
          <w:rFonts w:ascii="Times New Roman" w:eastAsia="Times New Roman" w:hAnsi="Times New Roman"/>
          <w:kern w:val="0"/>
          <w14:ligatures w14:val="none"/>
        </w:rPr>
      </w:pPr>
      <w:r w:rsidRPr="002B509A">
        <w:rPr>
          <w:rFonts w:ascii="Times New Roman" w:eastAsia="Times New Roman" w:hAnsi="Times New Roman"/>
          <w:b/>
          <w:bCs/>
          <w:kern w:val="0"/>
          <w14:ligatures w14:val="none"/>
        </w:rPr>
        <w:t>Writing New Memories:</w:t>
      </w:r>
      <w:r w:rsidRPr="002B509A">
        <w:rPr>
          <w:rFonts w:ascii="Times New Roman" w:eastAsia="Times New Roman" w:hAnsi="Times New Roman"/>
          <w:kern w:val="0"/>
          <w14:ligatures w14:val="none"/>
        </w:rPr>
        <w:t xml:space="preserve"> After the Cognitive and Behavioral layers process an event, they send </w:t>
      </w:r>
      <w:r w:rsidRPr="002B509A">
        <w:rPr>
          <w:rFonts w:ascii="Times New Roman" w:eastAsia="Times New Roman" w:hAnsi="Times New Roman"/>
          <w:b/>
          <w:bCs/>
          <w:kern w:val="0"/>
          <w14:ligatures w14:val="none"/>
        </w:rPr>
        <w:t>memory write</w:t>
      </w:r>
      <w:r w:rsidRPr="002B509A">
        <w:rPr>
          <w:rFonts w:ascii="Times New Roman" w:eastAsia="Times New Roman" w:hAnsi="Times New Roman"/>
          <w:kern w:val="0"/>
          <w14:ligatures w14:val="none"/>
        </w:rPr>
        <w:t xml:space="preserve"> messages to record it. For instance, when the AGI completes a task, a summary of that episode (what happened, outcome, any reward or error) is sent to the memory layer. Similarly, new concepts learned (like a new person’s name) or updates to concept relationships (X is now associated with Y) are transmitted to semantic memory. These writes can be immediate (in real-time for significant events) or batch (during consolidation phases). The Memory Channel on the CMB carries such store/update requests with details of content and context.</w:t>
      </w:r>
    </w:p>
    <w:p w14:paraId="37A9E9B4" w14:textId="77777777" w:rsidR="002B509A" w:rsidRPr="002B509A" w:rsidRDefault="002B509A" w:rsidP="002B509A">
      <w:pPr>
        <w:numPr>
          <w:ilvl w:val="0"/>
          <w:numId w:val="10"/>
        </w:numPr>
        <w:rPr>
          <w:rFonts w:ascii="Times New Roman" w:eastAsia="Times New Roman" w:hAnsi="Times New Roman"/>
          <w:kern w:val="0"/>
          <w14:ligatures w14:val="none"/>
        </w:rPr>
      </w:pPr>
      <w:r w:rsidRPr="002B509A">
        <w:rPr>
          <w:rFonts w:ascii="Times New Roman" w:eastAsia="Times New Roman" w:hAnsi="Times New Roman"/>
          <w:b/>
          <w:bCs/>
          <w:kern w:val="0"/>
          <w14:ligatures w14:val="none"/>
        </w:rPr>
        <w:t>Serving Recall Requests:</w:t>
      </w:r>
      <w:r w:rsidRPr="002B509A">
        <w:rPr>
          <w:rFonts w:ascii="Times New Roman" w:eastAsia="Times New Roman" w:hAnsi="Times New Roman"/>
          <w:kern w:val="0"/>
          <w14:ligatures w14:val="none"/>
        </w:rPr>
        <w:t xml:space="preserve"> When the Cognitive layer needs information, it issues a </w:t>
      </w:r>
      <w:r w:rsidRPr="002B509A">
        <w:rPr>
          <w:rFonts w:ascii="Times New Roman" w:eastAsia="Times New Roman" w:hAnsi="Times New Roman"/>
          <w:b/>
          <w:bCs/>
          <w:kern w:val="0"/>
          <w14:ligatures w14:val="none"/>
        </w:rPr>
        <w:t>query</w:t>
      </w:r>
      <w:r w:rsidRPr="002B509A">
        <w:rPr>
          <w:rFonts w:ascii="Times New Roman" w:eastAsia="Times New Roman" w:hAnsi="Times New Roman"/>
          <w:kern w:val="0"/>
          <w14:ligatures w14:val="none"/>
        </w:rPr>
        <w:t xml:space="preserve"> to memory. This could be a direct lookup (“retrieve concept node for ‘coffee’”) or a contextual search (“what happened last time I was in this situation?”). The memory layer then </w:t>
      </w:r>
      <w:proofErr w:type="gramStart"/>
      <w:r w:rsidRPr="002B509A">
        <w:rPr>
          <w:rFonts w:ascii="Times New Roman" w:eastAsia="Times New Roman" w:hAnsi="Times New Roman"/>
          <w:kern w:val="0"/>
          <w14:ligatures w14:val="none"/>
        </w:rPr>
        <w:t>searches</w:t>
      </w:r>
      <w:proofErr w:type="gramEnd"/>
      <w:r w:rsidRPr="002B509A">
        <w:rPr>
          <w:rFonts w:ascii="Times New Roman" w:eastAsia="Times New Roman" w:hAnsi="Times New Roman"/>
          <w:kern w:val="0"/>
          <w14:ligatures w14:val="none"/>
        </w:rPr>
        <w:t xml:space="preserve"> the appropriate subsystem and returns the result as a message. For example, a query to episodic memory might return: “Event found: Yesterday, you did X, result was Y.” These interactions are mediated by the bus (the cognitive module doesn’t call a function, it sends a message and gets a response), which allows them to be asynchronous – the cognitive layer can do something else momentarily while waiting for memory to answer.</w:t>
      </w:r>
    </w:p>
    <w:p w14:paraId="0C777C6E" w14:textId="77777777" w:rsidR="002B509A" w:rsidRPr="002B509A" w:rsidRDefault="002B509A" w:rsidP="002B509A">
      <w:pPr>
        <w:numPr>
          <w:ilvl w:val="0"/>
          <w:numId w:val="10"/>
        </w:numPr>
        <w:rPr>
          <w:rFonts w:ascii="Times New Roman" w:eastAsia="Times New Roman" w:hAnsi="Times New Roman"/>
          <w:kern w:val="0"/>
          <w14:ligatures w14:val="none"/>
        </w:rPr>
      </w:pPr>
      <w:r w:rsidRPr="002B509A">
        <w:rPr>
          <w:rFonts w:ascii="Times New Roman" w:eastAsia="Times New Roman" w:hAnsi="Times New Roman"/>
          <w:b/>
          <w:bCs/>
          <w:kern w:val="0"/>
          <w14:ligatures w14:val="none"/>
        </w:rPr>
        <w:t>Proactive Memory Hints:</w:t>
      </w:r>
      <w:r w:rsidRPr="002B509A">
        <w:rPr>
          <w:rFonts w:ascii="Times New Roman" w:eastAsia="Times New Roman" w:hAnsi="Times New Roman"/>
          <w:kern w:val="0"/>
          <w14:ligatures w14:val="none"/>
        </w:rPr>
        <w:t xml:space="preserve"> The memory layer can also </w:t>
      </w:r>
      <w:r w:rsidRPr="002B509A">
        <w:rPr>
          <w:rFonts w:ascii="Times New Roman" w:eastAsia="Times New Roman" w:hAnsi="Times New Roman"/>
          <w:b/>
          <w:bCs/>
          <w:kern w:val="0"/>
          <w14:ligatures w14:val="none"/>
        </w:rPr>
        <w:t>push information</w:t>
      </w:r>
      <w:r w:rsidRPr="002B509A">
        <w:rPr>
          <w:rFonts w:ascii="Times New Roman" w:eastAsia="Times New Roman" w:hAnsi="Times New Roman"/>
          <w:kern w:val="0"/>
          <w14:ligatures w14:val="none"/>
        </w:rPr>
        <w:t xml:space="preserve"> to cognitive processes when relevant. If a new input arrives that strongly matches a past situation, the memory system might automatically surface that memory. For instance, if the AGI encounters a </w:t>
      </w:r>
      <w:proofErr w:type="gramStart"/>
      <w:r w:rsidRPr="002B509A">
        <w:rPr>
          <w:rFonts w:ascii="Times New Roman" w:eastAsia="Times New Roman" w:hAnsi="Times New Roman"/>
          <w:kern w:val="0"/>
          <w14:ligatures w14:val="none"/>
        </w:rPr>
        <w:t>problem</w:t>
      </w:r>
      <w:proofErr w:type="gramEnd"/>
      <w:r w:rsidRPr="002B509A">
        <w:rPr>
          <w:rFonts w:ascii="Times New Roman" w:eastAsia="Times New Roman" w:hAnsi="Times New Roman"/>
          <w:kern w:val="0"/>
          <w14:ligatures w14:val="none"/>
        </w:rPr>
        <w:t xml:space="preserve"> it solved before, memory can proactively send a reminder of the previous solution (almost like a reflex to recall). This is achieved by monitoring the concept activations on the bus – when a concept ID gets heavily activated by perception or thought, the memory layer might respond with related knowledge, without an explicit query.</w:t>
      </w:r>
    </w:p>
    <w:p w14:paraId="5EED39DD" w14:textId="77777777" w:rsidR="002B509A" w:rsidRPr="002B509A" w:rsidRDefault="002B509A" w:rsidP="002B509A">
      <w:pPr>
        <w:numPr>
          <w:ilvl w:val="0"/>
          <w:numId w:val="10"/>
        </w:numPr>
        <w:rPr>
          <w:rFonts w:ascii="Times New Roman" w:eastAsia="Times New Roman" w:hAnsi="Times New Roman"/>
          <w:kern w:val="0"/>
          <w14:ligatures w14:val="none"/>
        </w:rPr>
      </w:pPr>
      <w:r w:rsidRPr="002B509A">
        <w:rPr>
          <w:rFonts w:ascii="Times New Roman" w:eastAsia="Times New Roman" w:hAnsi="Times New Roman"/>
          <w:b/>
          <w:bCs/>
          <w:kern w:val="0"/>
          <w14:ligatures w14:val="none"/>
        </w:rPr>
        <w:t>Learning Integration:</w:t>
      </w:r>
      <w:r w:rsidRPr="002B509A">
        <w:rPr>
          <w:rFonts w:ascii="Times New Roman" w:eastAsia="Times New Roman" w:hAnsi="Times New Roman"/>
          <w:kern w:val="0"/>
          <w14:ligatures w14:val="none"/>
        </w:rPr>
        <w:t xml:space="preserve"> The Learning Engine (if considered distinct) works closely with memory. Training events (like reinforcement signals or user feedback) often result in memory adjustments – e.g., increasing the weight of a valuable memory or marking a strategy as “unsuccessful” in procedural memory. The memory layer thus listens to learning-related messages. It might also provide data for training; for example, a batch of stored experiences could be sent to a learning module to refine a model (like experiences that are failures vs. successes). This implies heavy read/write activity between memory and any learning components, often in off-peak times or background threads so as not to clog active cognition.</w:t>
      </w:r>
    </w:p>
    <w:p w14:paraId="4DD1AC13" w14:textId="77777777" w:rsidR="002B509A" w:rsidRPr="002B509A" w:rsidRDefault="002B509A" w:rsidP="002B509A">
      <w:pPr>
        <w:numPr>
          <w:ilvl w:val="0"/>
          <w:numId w:val="10"/>
        </w:numPr>
        <w:rPr>
          <w:rFonts w:ascii="Times New Roman" w:eastAsia="Times New Roman" w:hAnsi="Times New Roman"/>
          <w:kern w:val="0"/>
          <w14:ligatures w14:val="none"/>
        </w:rPr>
      </w:pPr>
      <w:r w:rsidRPr="002B509A">
        <w:rPr>
          <w:rFonts w:ascii="Times New Roman" w:eastAsia="Times New Roman" w:hAnsi="Times New Roman"/>
          <w:b/>
          <w:bCs/>
          <w:kern w:val="0"/>
          <w14:ligatures w14:val="none"/>
        </w:rPr>
        <w:t>Cross-Layer Context:</w:t>
      </w:r>
      <w:r w:rsidRPr="002B509A">
        <w:rPr>
          <w:rFonts w:ascii="Times New Roman" w:eastAsia="Times New Roman" w:hAnsi="Times New Roman"/>
          <w:kern w:val="0"/>
          <w14:ligatures w14:val="none"/>
        </w:rPr>
        <w:t xml:space="preserve"> Memory is what enables cross-layer and cross-cycle continuity. A concrete data flow example: The Executive layer might ask memory “remind me of the </w:t>
      </w:r>
      <w:r w:rsidRPr="002B509A">
        <w:rPr>
          <w:rFonts w:ascii="Times New Roman" w:eastAsia="Times New Roman" w:hAnsi="Times New Roman"/>
          <w:kern w:val="0"/>
          <w14:ligatures w14:val="none"/>
        </w:rPr>
        <w:lastRenderedPageBreak/>
        <w:t xml:space="preserve">current long-term goal or any standing instructions” when the system starts up or switches context. Memory replies with the stored goal or values (via the </w:t>
      </w:r>
      <w:r w:rsidRPr="002B509A">
        <w:rPr>
          <w:rFonts w:ascii="Times New Roman" w:eastAsia="Times New Roman" w:hAnsi="Times New Roman"/>
          <w:b/>
          <w:bCs/>
          <w:kern w:val="0"/>
          <w14:ligatures w14:val="none"/>
        </w:rPr>
        <w:t>Belief/Value store</w:t>
      </w:r>
      <w:r w:rsidRPr="002B509A">
        <w:rPr>
          <w:rFonts w:ascii="Times New Roman" w:eastAsia="Times New Roman" w:hAnsi="Times New Roman"/>
          <w:kern w:val="0"/>
          <w14:ligatures w14:val="none"/>
        </w:rPr>
        <w:t>, if implemented as part of memory or supporting systems). This informs Executive’s behavior. Similarly, the Self-Awareness layer might query memory for historical performance data (“how often have we succeeded in similar tasks?”) to update the self-model’s confidence. Thus, memory provides the historical data needed for other layers to make informed decisions.</w:t>
      </w:r>
    </w:p>
    <w:p w14:paraId="7FC3381B" w14:textId="77777777" w:rsidR="002B509A" w:rsidRPr="002B509A" w:rsidRDefault="002B509A" w:rsidP="002B509A">
      <w:pPr>
        <w:rPr>
          <w:rFonts w:ascii="Times New Roman" w:eastAsia="Times New Roman" w:hAnsi="Times New Roman"/>
          <w:kern w:val="0"/>
          <w14:ligatures w14:val="none"/>
        </w:rPr>
      </w:pPr>
      <w:r w:rsidRPr="002B509A">
        <w:rPr>
          <w:rFonts w:ascii="Times New Roman" w:eastAsia="Times New Roman" w:hAnsi="Times New Roman"/>
          <w:b/>
          <w:bCs/>
          <w:kern w:val="0"/>
          <w14:ligatures w14:val="none"/>
        </w:rPr>
        <w:t>Relevant Diagram:</w:t>
      </w:r>
      <w:r w:rsidRPr="002B509A">
        <w:rPr>
          <w:rFonts w:ascii="Times New Roman" w:eastAsia="Times New Roman" w:hAnsi="Times New Roman"/>
          <w:kern w:val="0"/>
          <w14:ligatures w14:val="none"/>
        </w:rPr>
        <w:t xml:space="preserve"> In presentations, the </w:t>
      </w:r>
      <w:r w:rsidRPr="002B509A">
        <w:rPr>
          <w:rFonts w:ascii="Times New Roman" w:eastAsia="Times New Roman" w:hAnsi="Times New Roman"/>
          <w:b/>
          <w:bCs/>
          <w:kern w:val="0"/>
          <w14:ligatures w14:val="none"/>
        </w:rPr>
        <w:t>Memory System</w:t>
      </w:r>
      <w:r w:rsidRPr="002B509A">
        <w:rPr>
          <w:rFonts w:ascii="Times New Roman" w:eastAsia="Times New Roman" w:hAnsi="Times New Roman"/>
          <w:kern w:val="0"/>
          <w14:ligatures w14:val="none"/>
        </w:rPr>
        <w:t xml:space="preserve"> is often shown as a distinct module labeled with functions like “knowledge storage, experience update, feedback”. A detailed diagram (e.g., slide 12 might break out Control, Perception, Memory, etc.) would likely show memory as a multi-part box (split into episodic/semantic/procedural) connected to the Cognitive and Executive components. To improve clarity, any such diagram should label the different memory types and their flows: for example, drawing three sub-boxes for the memory types and arrows for “store” and “retrieve” to/from the Cognitive Layer. It could also illustrate the </w:t>
      </w:r>
      <w:r w:rsidRPr="002B509A">
        <w:rPr>
          <w:rFonts w:ascii="Times New Roman" w:eastAsia="Times New Roman" w:hAnsi="Times New Roman"/>
          <w:b/>
          <w:bCs/>
          <w:kern w:val="0"/>
          <w14:ligatures w14:val="none"/>
        </w:rPr>
        <w:t>replay loop</w:t>
      </w:r>
      <w:r w:rsidRPr="002B509A">
        <w:rPr>
          <w:rFonts w:ascii="Times New Roman" w:eastAsia="Times New Roman" w:hAnsi="Times New Roman"/>
          <w:kern w:val="0"/>
          <w14:ligatures w14:val="none"/>
        </w:rPr>
        <w:t xml:space="preserve">: perhaps an arrow looping from Memory back into Cognitive labeled “replay simulation” to indicate consolidation processes. If not already present, adding an icon or note for the </w:t>
      </w:r>
      <w:r w:rsidRPr="002B509A">
        <w:rPr>
          <w:rFonts w:ascii="Times New Roman" w:eastAsia="Times New Roman" w:hAnsi="Times New Roman"/>
          <w:b/>
          <w:bCs/>
          <w:kern w:val="0"/>
          <w14:ligatures w14:val="none"/>
        </w:rPr>
        <w:t>Learning Engine</w:t>
      </w:r>
      <w:r w:rsidRPr="002B509A">
        <w:rPr>
          <w:rFonts w:ascii="Times New Roman" w:eastAsia="Times New Roman" w:hAnsi="Times New Roman"/>
          <w:kern w:val="0"/>
          <w14:ligatures w14:val="none"/>
        </w:rPr>
        <w:t xml:space="preserve"> linking into Memory (since learning heavily updates memory) could be useful. One slide note in the summary mentions “ongoing expansions in ... memory dynamics” – highlighting that memory is an active area of development. A future diagram might include how a neuromorphic or external database could plug into the Memory Layer (to show hardware scaling for large memory stores). Overall, emphasizing the idea of the memory as an indexed repository (maybe with a </w:t>
      </w:r>
      <w:proofErr w:type="gramStart"/>
      <w:r w:rsidRPr="002B509A">
        <w:rPr>
          <w:rFonts w:ascii="Times New Roman" w:eastAsia="Times New Roman" w:hAnsi="Times New Roman"/>
          <w:kern w:val="0"/>
          <w14:ligatures w14:val="none"/>
        </w:rPr>
        <w:t>graphic of a graph</w:t>
      </w:r>
      <w:proofErr w:type="gramEnd"/>
      <w:r w:rsidRPr="002B509A">
        <w:rPr>
          <w:rFonts w:ascii="Times New Roman" w:eastAsia="Times New Roman" w:hAnsi="Times New Roman"/>
          <w:kern w:val="0"/>
          <w14:ligatures w14:val="none"/>
        </w:rPr>
        <w:t xml:space="preserve"> database or layered memory stacks) would help readers understand it’s not just a blob, but a structured system.</w:t>
      </w:r>
    </w:p>
    <w:p w14:paraId="7F4C5087" w14:textId="77777777" w:rsidR="002B509A" w:rsidRPr="002B509A" w:rsidRDefault="002B509A" w:rsidP="002B509A">
      <w:pPr>
        <w:rPr>
          <w:rFonts w:ascii="Times New Roman" w:eastAsia="Times New Roman" w:hAnsi="Times New Roman"/>
          <w:kern w:val="0"/>
          <w14:ligatures w14:val="none"/>
        </w:rPr>
      </w:pPr>
      <w:r w:rsidRPr="002B509A">
        <w:rPr>
          <w:rFonts w:ascii="Times New Roman" w:eastAsia="Times New Roman" w:hAnsi="Times New Roman"/>
          <w:b/>
          <w:bCs/>
          <w:kern w:val="0"/>
          <w14:ligatures w14:val="none"/>
        </w:rPr>
        <w:t>Unique Elements and Considerations:</w:t>
      </w:r>
      <w:r w:rsidRPr="002B509A">
        <w:rPr>
          <w:rFonts w:ascii="Times New Roman" w:eastAsia="Times New Roman" w:hAnsi="Times New Roman"/>
          <w:kern w:val="0"/>
          <w14:ligatures w14:val="none"/>
        </w:rPr>
        <w:t xml:space="preserve"> The Memory Layer must balance </w:t>
      </w:r>
      <w:r w:rsidRPr="002B509A">
        <w:rPr>
          <w:rFonts w:ascii="Times New Roman" w:eastAsia="Times New Roman" w:hAnsi="Times New Roman"/>
          <w:b/>
          <w:bCs/>
          <w:kern w:val="0"/>
          <w14:ligatures w14:val="none"/>
        </w:rPr>
        <w:t>persistence vs. adaptability</w:t>
      </w:r>
      <w:r w:rsidRPr="002B509A">
        <w:rPr>
          <w:rFonts w:ascii="Times New Roman" w:eastAsia="Times New Roman" w:hAnsi="Times New Roman"/>
          <w:kern w:val="0"/>
          <w14:ligatures w14:val="none"/>
        </w:rPr>
        <w:t xml:space="preserve">. It’s unique in that it needs to retain knowledge over long </w:t>
      </w:r>
      <w:proofErr w:type="gramStart"/>
      <w:r w:rsidRPr="002B509A">
        <w:rPr>
          <w:rFonts w:ascii="Times New Roman" w:eastAsia="Times New Roman" w:hAnsi="Times New Roman"/>
          <w:kern w:val="0"/>
          <w14:ligatures w14:val="none"/>
        </w:rPr>
        <w:t>durations, yet</w:t>
      </w:r>
      <w:proofErr w:type="gramEnd"/>
      <w:r w:rsidRPr="002B509A">
        <w:rPr>
          <w:rFonts w:ascii="Times New Roman" w:eastAsia="Times New Roman" w:hAnsi="Times New Roman"/>
          <w:kern w:val="0"/>
          <w14:ligatures w14:val="none"/>
        </w:rPr>
        <w:t xml:space="preserve"> also update quickly when new information comes or when errors are discovered in old knowledge. Mechanisms like confidence weighting of facts are employed so the system can reconcile new evidence with what it already believes (for instance, if new experience contradicts a stored “fact,” the confidence in that memory might be lowered rather than immediately erased). Another key consideration is preventing memory overload: the AGI will accumulate vast amounts of data, so the architecture plans for </w:t>
      </w:r>
      <w:r w:rsidRPr="002B509A">
        <w:rPr>
          <w:rFonts w:ascii="Times New Roman" w:eastAsia="Times New Roman" w:hAnsi="Times New Roman"/>
          <w:b/>
          <w:bCs/>
          <w:kern w:val="0"/>
          <w14:ligatures w14:val="none"/>
        </w:rPr>
        <w:t>forgetting or compression</w:t>
      </w:r>
      <w:r w:rsidRPr="002B509A">
        <w:rPr>
          <w:rFonts w:ascii="Times New Roman" w:eastAsia="Times New Roman" w:hAnsi="Times New Roman"/>
          <w:kern w:val="0"/>
          <w14:ligatures w14:val="none"/>
        </w:rPr>
        <w:t xml:space="preserve"> – trivial details may be pruned or summarized over time to keep the working memory useful. The replay and consolidation process is a unique feature inspired by human sleep: it gives the AGI a chance to reprocess experiences and glean more generalized lessons, as well as to reinforce important memories (this is mentioned as </w:t>
      </w:r>
      <w:r w:rsidRPr="002B509A">
        <w:rPr>
          <w:rFonts w:ascii="Times New Roman" w:eastAsia="Times New Roman" w:hAnsi="Times New Roman"/>
          <w:i/>
          <w:iCs/>
          <w:kern w:val="0"/>
          <w14:ligatures w14:val="none"/>
        </w:rPr>
        <w:t>offline memory reinforcement</w:t>
      </w:r>
      <w:r w:rsidRPr="002B509A">
        <w:rPr>
          <w:rFonts w:ascii="Times New Roman" w:eastAsia="Times New Roman" w:hAnsi="Times New Roman"/>
          <w:kern w:val="0"/>
          <w14:ligatures w14:val="none"/>
        </w:rPr>
        <w:t xml:space="preserve"> in the design). From an integration standpoint, memory is deliberately designed as a </w:t>
      </w:r>
      <w:r w:rsidRPr="002B509A">
        <w:rPr>
          <w:rFonts w:ascii="Times New Roman" w:eastAsia="Times New Roman" w:hAnsi="Times New Roman"/>
          <w:b/>
          <w:bCs/>
          <w:kern w:val="0"/>
          <w14:ligatures w14:val="none"/>
        </w:rPr>
        <w:t>modular service</w:t>
      </w:r>
      <w:r w:rsidRPr="002B509A">
        <w:rPr>
          <w:rFonts w:ascii="Times New Roman" w:eastAsia="Times New Roman" w:hAnsi="Times New Roman"/>
          <w:kern w:val="0"/>
          <w14:ligatures w14:val="none"/>
        </w:rPr>
        <w:t xml:space="preserve"> – potentially implemented with databases or knowledge graph stores that could be swapped out (e.g., one could use a traditional SQL/graph database for semantic memory, and switch to a different one later, because all access is through the message bus interface). Performance is also critical: the memory should be optimized for quick </w:t>
      </w:r>
      <w:proofErr w:type="spellStart"/>
      <w:r w:rsidRPr="002B509A">
        <w:rPr>
          <w:rFonts w:ascii="Times New Roman" w:eastAsia="Times New Roman" w:hAnsi="Times New Roman"/>
          <w:kern w:val="0"/>
          <w14:ligatures w14:val="none"/>
        </w:rPr>
        <w:t>lookup</w:t>
      </w:r>
      <w:proofErr w:type="spellEnd"/>
      <w:r w:rsidRPr="002B509A">
        <w:rPr>
          <w:rFonts w:ascii="Times New Roman" w:eastAsia="Times New Roman" w:hAnsi="Times New Roman"/>
          <w:kern w:val="0"/>
          <w14:ligatures w14:val="none"/>
        </w:rPr>
        <w:t xml:space="preserve"> on the kinds of queries the cognitive layer makes. This might entail indexing schemes or even specialized hardware (as hinted by potential use of neuromorphic chips for associative memory retrieval). In summary, the Memory Layer’s uniqueness lies in acting as the long-term “mind” of the AGI – it must be reliable, scalable, and </w:t>
      </w:r>
      <w:r w:rsidRPr="002B509A">
        <w:rPr>
          <w:rFonts w:ascii="Times New Roman" w:eastAsia="Times New Roman" w:hAnsi="Times New Roman"/>
          <w:kern w:val="0"/>
          <w14:ligatures w14:val="none"/>
        </w:rPr>
        <w:lastRenderedPageBreak/>
        <w:t>smart about what to remember or forget, which is an ongoing research and engineering challenge.</w:t>
      </w:r>
    </w:p>
    <w:p w14:paraId="1EAB62D8" w14:textId="1C754602" w:rsidR="002B509A" w:rsidRDefault="002B509A">
      <w:pPr>
        <w:ind w:left="720" w:hanging="720"/>
        <w:rPr>
          <w:b/>
          <w:bCs/>
        </w:rPr>
      </w:pPr>
      <w:r>
        <w:rPr>
          <w:b/>
          <w:bCs/>
        </w:rPr>
        <w:br w:type="page"/>
      </w:r>
    </w:p>
    <w:p w14:paraId="7C17BF1B" w14:textId="77777777" w:rsidR="008F1744" w:rsidRPr="008F1744" w:rsidRDefault="008F1744" w:rsidP="008F1744">
      <w:pPr>
        <w:outlineLvl w:val="1"/>
        <w:rPr>
          <w:rFonts w:ascii="Times New Roman" w:eastAsia="Times New Roman" w:hAnsi="Times New Roman"/>
          <w:b/>
          <w:bCs/>
          <w:kern w:val="0"/>
          <w:sz w:val="36"/>
          <w:szCs w:val="36"/>
          <w14:ligatures w14:val="none"/>
        </w:rPr>
      </w:pPr>
      <w:r w:rsidRPr="008F1744">
        <w:rPr>
          <w:rFonts w:ascii="Times New Roman" w:eastAsia="Times New Roman" w:hAnsi="Times New Roman"/>
          <w:b/>
          <w:bCs/>
          <w:kern w:val="0"/>
          <w:sz w:val="36"/>
          <w:szCs w:val="36"/>
          <w14:ligatures w14:val="none"/>
        </w:rPr>
        <w:lastRenderedPageBreak/>
        <w:t>Behavioral Layer</w:t>
      </w:r>
    </w:p>
    <w:p w14:paraId="360B5F6D" w14:textId="77777777" w:rsidR="008F1744" w:rsidRPr="008F1744" w:rsidRDefault="008F1744" w:rsidP="008F1744">
      <w:pPr>
        <w:rPr>
          <w:rFonts w:ascii="Times New Roman" w:eastAsia="Times New Roman" w:hAnsi="Times New Roman"/>
          <w:kern w:val="0"/>
          <w14:ligatures w14:val="none"/>
        </w:rPr>
      </w:pPr>
      <w:r w:rsidRPr="008F1744">
        <w:rPr>
          <w:rFonts w:ascii="Times New Roman" w:eastAsia="Times New Roman" w:hAnsi="Times New Roman"/>
          <w:b/>
          <w:bCs/>
          <w:kern w:val="0"/>
          <w14:ligatures w14:val="none"/>
        </w:rPr>
        <w:t>Overview:</w:t>
      </w:r>
      <w:r w:rsidRPr="008F1744">
        <w:rPr>
          <w:rFonts w:ascii="Times New Roman" w:eastAsia="Times New Roman" w:hAnsi="Times New Roman"/>
          <w:kern w:val="0"/>
          <w14:ligatures w14:val="none"/>
        </w:rPr>
        <w:t xml:space="preserve"> The Behavioral Layer is responsible for selecting and executing actions – it translates decisions and goals into </w:t>
      </w:r>
      <w:r w:rsidRPr="008F1744">
        <w:rPr>
          <w:rFonts w:ascii="Times New Roman" w:eastAsia="Times New Roman" w:hAnsi="Times New Roman"/>
          <w:b/>
          <w:bCs/>
          <w:kern w:val="0"/>
          <w14:ligatures w14:val="none"/>
        </w:rPr>
        <w:t>overt behavior</w:t>
      </w:r>
      <w:r w:rsidRPr="008F1744">
        <w:rPr>
          <w:rFonts w:ascii="Times New Roman" w:eastAsia="Times New Roman" w:hAnsi="Times New Roman"/>
          <w:kern w:val="0"/>
          <w14:ligatures w14:val="none"/>
        </w:rPr>
        <w:t xml:space="preserve">. If the Cognitive layer decides </w:t>
      </w:r>
      <w:r w:rsidRPr="008F1744">
        <w:rPr>
          <w:rFonts w:ascii="Times New Roman" w:eastAsia="Times New Roman" w:hAnsi="Times New Roman"/>
          <w:i/>
          <w:iCs/>
          <w:kern w:val="0"/>
          <w14:ligatures w14:val="none"/>
        </w:rPr>
        <w:t>what</w:t>
      </w:r>
      <w:r w:rsidRPr="008F1744">
        <w:rPr>
          <w:rFonts w:ascii="Times New Roman" w:eastAsia="Times New Roman" w:hAnsi="Times New Roman"/>
          <w:kern w:val="0"/>
          <w14:ligatures w14:val="none"/>
        </w:rPr>
        <w:t xml:space="preserve"> needs to be done, the Behavioral layer figures out </w:t>
      </w:r>
      <w:r w:rsidRPr="008F1744">
        <w:rPr>
          <w:rFonts w:ascii="Times New Roman" w:eastAsia="Times New Roman" w:hAnsi="Times New Roman"/>
          <w:i/>
          <w:iCs/>
          <w:kern w:val="0"/>
          <w14:ligatures w14:val="none"/>
        </w:rPr>
        <w:t>how</w:t>
      </w:r>
      <w:r w:rsidRPr="008F1744">
        <w:rPr>
          <w:rFonts w:ascii="Times New Roman" w:eastAsia="Times New Roman" w:hAnsi="Times New Roman"/>
          <w:kern w:val="0"/>
          <w14:ligatures w14:val="none"/>
        </w:rPr>
        <w:t xml:space="preserve"> to do it (and </w:t>
      </w:r>
      <w:proofErr w:type="gramStart"/>
      <w:r w:rsidRPr="008F1744">
        <w:rPr>
          <w:rFonts w:ascii="Times New Roman" w:eastAsia="Times New Roman" w:hAnsi="Times New Roman"/>
          <w:kern w:val="0"/>
          <w14:ligatures w14:val="none"/>
        </w:rPr>
        <w:t>actually initiates</w:t>
      </w:r>
      <w:proofErr w:type="gramEnd"/>
      <w:r w:rsidRPr="008F1744">
        <w:rPr>
          <w:rFonts w:ascii="Times New Roman" w:eastAsia="Times New Roman" w:hAnsi="Times New Roman"/>
          <w:kern w:val="0"/>
          <w14:ligatures w14:val="none"/>
        </w:rPr>
        <w:t xml:space="preserve"> doing it). In neurological terms, it’s analogous to the basal ganglia and associated motor planning circuits – managing action selection, habit execution, and applying learned behaviors. This layer ensures that at any given moment, the AGI is doing an appropriate action (or none, if in contemplation) and that actions align with both the current goal and the system’s safety/ethical constraints. It mediates between high-level plans and the low-level actuation commands, serving as a control center for all </w:t>
      </w:r>
      <w:r w:rsidRPr="008F1744">
        <w:rPr>
          <w:rFonts w:ascii="Times New Roman" w:eastAsia="Times New Roman" w:hAnsi="Times New Roman"/>
          <w:b/>
          <w:bCs/>
          <w:kern w:val="0"/>
          <w14:ligatures w14:val="none"/>
        </w:rPr>
        <w:t>overt acts</w:t>
      </w:r>
      <w:r w:rsidRPr="008F1744">
        <w:rPr>
          <w:rFonts w:ascii="Times New Roman" w:eastAsia="Times New Roman" w:hAnsi="Times New Roman"/>
          <w:kern w:val="0"/>
          <w14:ligatures w14:val="none"/>
        </w:rPr>
        <w:t xml:space="preserve"> the AGI performs.</w:t>
      </w:r>
    </w:p>
    <w:p w14:paraId="6D58B2BC" w14:textId="77777777" w:rsidR="008F1744" w:rsidRPr="008F1744" w:rsidRDefault="008F1744" w:rsidP="008F1744">
      <w:pPr>
        <w:rPr>
          <w:rFonts w:ascii="Times New Roman" w:eastAsia="Times New Roman" w:hAnsi="Times New Roman"/>
          <w:kern w:val="0"/>
          <w14:ligatures w14:val="none"/>
        </w:rPr>
      </w:pPr>
      <w:r w:rsidRPr="008F1744">
        <w:rPr>
          <w:rFonts w:ascii="Times New Roman" w:eastAsia="Times New Roman" w:hAnsi="Times New Roman"/>
          <w:b/>
          <w:bCs/>
          <w:kern w:val="0"/>
          <w14:ligatures w14:val="none"/>
        </w:rPr>
        <w:t>Functional Regions and Functions:</w:t>
      </w:r>
      <w:r w:rsidRPr="008F1744">
        <w:rPr>
          <w:rFonts w:ascii="Times New Roman" w:eastAsia="Times New Roman" w:hAnsi="Times New Roman"/>
          <w:kern w:val="0"/>
          <w14:ligatures w14:val="none"/>
        </w:rPr>
        <w:t xml:space="preserve"> Within the Behavioral Layer, we can identify functions that handle different stages of turning decisions into actions:</w:t>
      </w:r>
    </w:p>
    <w:p w14:paraId="7ECDC3D7" w14:textId="77777777" w:rsidR="008F1744" w:rsidRPr="008F1744" w:rsidRDefault="008F1744" w:rsidP="008F1744">
      <w:pPr>
        <w:numPr>
          <w:ilvl w:val="0"/>
          <w:numId w:val="11"/>
        </w:numPr>
        <w:rPr>
          <w:rFonts w:ascii="Times New Roman" w:eastAsia="Times New Roman" w:hAnsi="Times New Roman"/>
          <w:kern w:val="0"/>
          <w14:ligatures w14:val="none"/>
        </w:rPr>
      </w:pPr>
      <w:r w:rsidRPr="008F1744">
        <w:rPr>
          <w:rFonts w:ascii="Times New Roman" w:eastAsia="Times New Roman" w:hAnsi="Times New Roman"/>
          <w:b/>
          <w:bCs/>
          <w:kern w:val="0"/>
          <w14:ligatures w14:val="none"/>
        </w:rPr>
        <w:t>Action Selection Matrix:</w:t>
      </w:r>
      <w:r w:rsidRPr="008F1744">
        <w:rPr>
          <w:rFonts w:ascii="Times New Roman" w:eastAsia="Times New Roman" w:hAnsi="Times New Roman"/>
          <w:kern w:val="0"/>
          <w14:ligatures w14:val="none"/>
        </w:rPr>
        <w:t xml:space="preserve"> A mechanism that evaluates possible actions and picks one to execute in the current context. This can be thought of as a matrix or policy table mapping states (or stimuli/goals) to candidate behaviors. It takes input from the Cognitive layer (desired outcomes or suggested action) and from the current state (environment and internal context) and uses a combination of rules and learned values to choose the next action. For example, if the goal is “avoid obstacle,” the matrix might have entries for possible avoidance maneuvers and will select the one with the highest expected success. The inclusion of an “Ethics/Constraint” dimension in the matrix filters out any action that violates safety or rules before selection.</w:t>
      </w:r>
    </w:p>
    <w:p w14:paraId="36DEFE86" w14:textId="77777777" w:rsidR="008F1744" w:rsidRPr="008F1744" w:rsidRDefault="008F1744" w:rsidP="008F1744">
      <w:pPr>
        <w:numPr>
          <w:ilvl w:val="0"/>
          <w:numId w:val="11"/>
        </w:numPr>
        <w:rPr>
          <w:rFonts w:ascii="Times New Roman" w:eastAsia="Times New Roman" w:hAnsi="Times New Roman"/>
          <w:kern w:val="0"/>
          <w14:ligatures w14:val="none"/>
        </w:rPr>
      </w:pPr>
      <w:r w:rsidRPr="008F1744">
        <w:rPr>
          <w:rFonts w:ascii="Times New Roman" w:eastAsia="Times New Roman" w:hAnsi="Times New Roman"/>
          <w:b/>
          <w:bCs/>
          <w:kern w:val="0"/>
          <w14:ligatures w14:val="none"/>
        </w:rPr>
        <w:t>Behavior Sequencing (Decision Loop Implementation):</w:t>
      </w:r>
      <w:r w:rsidRPr="008F1744">
        <w:rPr>
          <w:rFonts w:ascii="Times New Roman" w:eastAsia="Times New Roman" w:hAnsi="Times New Roman"/>
          <w:kern w:val="0"/>
          <w14:ligatures w14:val="none"/>
        </w:rPr>
        <w:t xml:space="preserve"> Once an action (or plan) is selected, this function </w:t>
      </w:r>
      <w:proofErr w:type="gramStart"/>
      <w:r w:rsidRPr="008F1744">
        <w:rPr>
          <w:rFonts w:ascii="Times New Roman" w:eastAsia="Times New Roman" w:hAnsi="Times New Roman"/>
          <w:kern w:val="0"/>
          <w14:ligatures w14:val="none"/>
        </w:rPr>
        <w:t>orchestrates</w:t>
      </w:r>
      <w:proofErr w:type="gramEnd"/>
      <w:r w:rsidRPr="008F1744">
        <w:rPr>
          <w:rFonts w:ascii="Times New Roman" w:eastAsia="Times New Roman" w:hAnsi="Times New Roman"/>
          <w:kern w:val="0"/>
          <w14:ligatures w14:val="none"/>
        </w:rPr>
        <w:t xml:space="preserve"> the sequence of sub-actions or steps to implement it. If the chosen behavior is complex (e.g., “make a cup of coffee”), the sequencer breaks it down into ordered steps (“grasp cup”, “pour water”, etc.), interacting with the Planner if needed to refine the sequence. It ensures the agent follows through the steps in the right </w:t>
      </w:r>
      <w:proofErr w:type="gramStart"/>
      <w:r w:rsidRPr="008F1744">
        <w:rPr>
          <w:rFonts w:ascii="Times New Roman" w:eastAsia="Times New Roman" w:hAnsi="Times New Roman"/>
          <w:kern w:val="0"/>
          <w14:ligatures w14:val="none"/>
        </w:rPr>
        <w:t>order, and</w:t>
      </w:r>
      <w:proofErr w:type="gramEnd"/>
      <w:r w:rsidRPr="008F1744">
        <w:rPr>
          <w:rFonts w:ascii="Times New Roman" w:eastAsia="Times New Roman" w:hAnsi="Times New Roman"/>
          <w:kern w:val="0"/>
          <w14:ligatures w14:val="none"/>
        </w:rPr>
        <w:t xml:space="preserve"> manages the transitions between steps (waiting for one step to complete before the next begins, or handling branching if something unexpected occurs). This sequencing engine essentially </w:t>
      </w:r>
      <w:r w:rsidRPr="008F1744">
        <w:rPr>
          <w:rFonts w:ascii="Times New Roman" w:eastAsia="Times New Roman" w:hAnsi="Times New Roman"/>
          <w:b/>
          <w:bCs/>
          <w:kern w:val="0"/>
          <w14:ligatures w14:val="none"/>
        </w:rPr>
        <w:t>implements the decision loop</w:t>
      </w:r>
      <w:r w:rsidRPr="008F1744">
        <w:rPr>
          <w:rFonts w:ascii="Times New Roman" w:eastAsia="Times New Roman" w:hAnsi="Times New Roman"/>
          <w:kern w:val="0"/>
          <w14:ligatures w14:val="none"/>
        </w:rPr>
        <w:t>, connecting the cognitive decision to actual motor commands in a stepwise fashion.</w:t>
      </w:r>
    </w:p>
    <w:p w14:paraId="23D7386B" w14:textId="77777777" w:rsidR="008F1744" w:rsidRPr="008F1744" w:rsidRDefault="008F1744" w:rsidP="008F1744">
      <w:pPr>
        <w:numPr>
          <w:ilvl w:val="0"/>
          <w:numId w:val="11"/>
        </w:numPr>
        <w:rPr>
          <w:rFonts w:ascii="Times New Roman" w:eastAsia="Times New Roman" w:hAnsi="Times New Roman"/>
          <w:kern w:val="0"/>
          <w14:ligatures w14:val="none"/>
        </w:rPr>
      </w:pPr>
      <w:r w:rsidRPr="008F1744">
        <w:rPr>
          <w:rFonts w:ascii="Times New Roman" w:eastAsia="Times New Roman" w:hAnsi="Times New Roman"/>
          <w:b/>
          <w:bCs/>
          <w:kern w:val="0"/>
          <w14:ligatures w14:val="none"/>
        </w:rPr>
        <w:t>Cost-Benefit &amp; Ethical Filter:</w:t>
      </w:r>
      <w:r w:rsidRPr="008F1744">
        <w:rPr>
          <w:rFonts w:ascii="Times New Roman" w:eastAsia="Times New Roman" w:hAnsi="Times New Roman"/>
          <w:kern w:val="0"/>
          <w14:ligatures w14:val="none"/>
        </w:rPr>
        <w:t xml:space="preserve"> Before finalizing an action for execution, the Behavioral layer runs a quick evaluative check: </w:t>
      </w:r>
      <w:r w:rsidRPr="008F1744">
        <w:rPr>
          <w:rFonts w:ascii="Times New Roman" w:eastAsia="Times New Roman" w:hAnsi="Times New Roman"/>
          <w:i/>
          <w:iCs/>
          <w:kern w:val="0"/>
          <w14:ligatures w14:val="none"/>
        </w:rPr>
        <w:t>Is this action worth it and is it safe/</w:t>
      </w:r>
      <w:proofErr w:type="gramStart"/>
      <w:r w:rsidRPr="008F1744">
        <w:rPr>
          <w:rFonts w:ascii="Times New Roman" w:eastAsia="Times New Roman" w:hAnsi="Times New Roman"/>
          <w:i/>
          <w:iCs/>
          <w:kern w:val="0"/>
          <w14:ligatures w14:val="none"/>
        </w:rPr>
        <w:t>right?</w:t>
      </w:r>
      <w:r w:rsidRPr="008F1744">
        <w:rPr>
          <w:rFonts w:ascii="Times New Roman" w:eastAsia="Times New Roman" w:hAnsi="Times New Roman"/>
          <w:kern w:val="0"/>
          <w14:ligatures w14:val="none"/>
        </w:rPr>
        <w:t>.</w:t>
      </w:r>
      <w:proofErr w:type="gramEnd"/>
      <w:r w:rsidRPr="008F1744">
        <w:rPr>
          <w:rFonts w:ascii="Times New Roman" w:eastAsia="Times New Roman" w:hAnsi="Times New Roman"/>
          <w:kern w:val="0"/>
          <w14:ligatures w14:val="none"/>
        </w:rPr>
        <w:t xml:space="preserve"> This function uses cost-benefit analysis – estimating the “cost” (time, energy, risk) versus the “benefit” (goal achievement, reward) of the action – combined with any explicit ethical rules or safety constraints. For instance, even if an action would achieve a goal, if it has a high probability of undesirable side effects, this filter might veto it. It’s here that the AGI’s explicit ethics guidelines are enforced one last time at the brink of execution (e.g., “do not physically harm humans” would stop any behavior that might violate that, regardless of what planning came up with).</w:t>
      </w:r>
    </w:p>
    <w:p w14:paraId="129C1D44" w14:textId="77777777" w:rsidR="008F1744" w:rsidRPr="008F1744" w:rsidRDefault="008F1744" w:rsidP="008F1744">
      <w:pPr>
        <w:numPr>
          <w:ilvl w:val="0"/>
          <w:numId w:val="11"/>
        </w:numPr>
        <w:rPr>
          <w:rFonts w:ascii="Times New Roman" w:eastAsia="Times New Roman" w:hAnsi="Times New Roman"/>
          <w:kern w:val="0"/>
          <w14:ligatures w14:val="none"/>
        </w:rPr>
      </w:pPr>
      <w:r w:rsidRPr="008F1744">
        <w:rPr>
          <w:rFonts w:ascii="Times New Roman" w:eastAsia="Times New Roman" w:hAnsi="Times New Roman"/>
          <w:b/>
          <w:bCs/>
          <w:kern w:val="0"/>
          <w14:ligatures w14:val="none"/>
        </w:rPr>
        <w:t>Execution Monitor:</w:t>
      </w:r>
      <w:r w:rsidRPr="008F1744">
        <w:rPr>
          <w:rFonts w:ascii="Times New Roman" w:eastAsia="Times New Roman" w:hAnsi="Times New Roman"/>
          <w:kern w:val="0"/>
          <w14:ligatures w14:val="none"/>
        </w:rPr>
        <w:t xml:space="preserve"> A monitoring function that oversees actions as they are carried out. Once an action is in motion via the Output layer, the Execution Monitor keeps track of progress and outcome. It compares </w:t>
      </w:r>
      <w:r w:rsidRPr="008F1744">
        <w:rPr>
          <w:rFonts w:ascii="Times New Roman" w:eastAsia="Times New Roman" w:hAnsi="Times New Roman"/>
          <w:b/>
          <w:bCs/>
          <w:kern w:val="0"/>
          <w14:ligatures w14:val="none"/>
        </w:rPr>
        <w:t>predicted outcome vs. actual outcome</w:t>
      </w:r>
      <w:r w:rsidRPr="008F1744">
        <w:rPr>
          <w:rFonts w:ascii="Times New Roman" w:eastAsia="Times New Roman" w:hAnsi="Times New Roman"/>
          <w:kern w:val="0"/>
          <w14:ligatures w14:val="none"/>
        </w:rPr>
        <w:t xml:space="preserve"> in real time. If the behavior sequence is not progressing as expected (say, a step is taking too long or a </w:t>
      </w:r>
      <w:r w:rsidRPr="008F1744">
        <w:rPr>
          <w:rFonts w:ascii="Times New Roman" w:eastAsia="Times New Roman" w:hAnsi="Times New Roman"/>
          <w:kern w:val="0"/>
          <w14:ligatures w14:val="none"/>
        </w:rPr>
        <w:lastRenderedPageBreak/>
        <w:t>result doesn’t match prediction), this monitor can signal for adjustment: possibly altering the plan mid-course, pausing the action, or escalating an issue to the Executive Control. Essentially, it provides a feedback loop at the behavior level, ensuring that errors or changes in the environment are caught early. This function works closely with Perception (to get sensory feedback of the action) and with the Planner/Executive for possible re-planning.</w:t>
      </w:r>
    </w:p>
    <w:p w14:paraId="0A1B7C9E" w14:textId="77777777" w:rsidR="008F1744" w:rsidRPr="008F1744" w:rsidRDefault="008F1744" w:rsidP="008F1744">
      <w:pPr>
        <w:numPr>
          <w:ilvl w:val="0"/>
          <w:numId w:val="11"/>
        </w:numPr>
        <w:rPr>
          <w:rFonts w:ascii="Times New Roman" w:eastAsia="Times New Roman" w:hAnsi="Times New Roman"/>
          <w:kern w:val="0"/>
          <w14:ligatures w14:val="none"/>
        </w:rPr>
      </w:pPr>
      <w:r w:rsidRPr="008F1744">
        <w:rPr>
          <w:rFonts w:ascii="Times New Roman" w:eastAsia="Times New Roman" w:hAnsi="Times New Roman"/>
          <w:b/>
          <w:bCs/>
          <w:kern w:val="0"/>
          <w14:ligatures w14:val="none"/>
        </w:rPr>
        <w:t>Behavior Library Management:</w:t>
      </w:r>
      <w:r w:rsidRPr="008F1744">
        <w:rPr>
          <w:rFonts w:ascii="Times New Roman" w:eastAsia="Times New Roman" w:hAnsi="Times New Roman"/>
          <w:kern w:val="0"/>
          <w14:ligatures w14:val="none"/>
        </w:rPr>
        <w:t xml:space="preserve"> (Implied) Over time the AGI will accumulate a library of known behaviors and skills (in procedural memory). The Behavioral layer likely has a subcomponent that manages this library – loading the appropriate behavior patterns when needed and updating them through practice. While not explicitly described in the text, this is suggested by the presence of a “Behavior Matrix” and skill mapping in the design. This management ensures that if a new optimized way to do something is learned, the library is updated, and that deprecated or failed behaviors can be retired. It works in conjunction with the Learning Engine to refine behaviors.</w:t>
      </w:r>
    </w:p>
    <w:p w14:paraId="5B8874BE" w14:textId="77777777" w:rsidR="008F1744" w:rsidRPr="008F1744" w:rsidRDefault="008F1744" w:rsidP="008F1744">
      <w:pPr>
        <w:rPr>
          <w:rFonts w:ascii="Times New Roman" w:eastAsia="Times New Roman" w:hAnsi="Times New Roman"/>
          <w:kern w:val="0"/>
          <w14:ligatures w14:val="none"/>
        </w:rPr>
      </w:pPr>
      <w:r w:rsidRPr="008F1744">
        <w:rPr>
          <w:rFonts w:ascii="Times New Roman" w:eastAsia="Times New Roman" w:hAnsi="Times New Roman"/>
          <w:b/>
          <w:bCs/>
          <w:kern w:val="0"/>
          <w14:ligatures w14:val="none"/>
        </w:rPr>
        <w:t>Data Flow and Interactions:</w:t>
      </w:r>
      <w:r w:rsidRPr="008F1744">
        <w:rPr>
          <w:rFonts w:ascii="Times New Roman" w:eastAsia="Times New Roman" w:hAnsi="Times New Roman"/>
          <w:kern w:val="0"/>
          <w14:ligatures w14:val="none"/>
        </w:rPr>
        <w:t xml:space="preserve"> The Behavioral Layer serves as a conduit between the Cognitive decisions and the Output actions, with continuous feedback loops:</w:t>
      </w:r>
    </w:p>
    <w:p w14:paraId="1CF37178" w14:textId="77777777" w:rsidR="008F1744" w:rsidRPr="008F1744" w:rsidRDefault="008F1744" w:rsidP="008F1744">
      <w:pPr>
        <w:numPr>
          <w:ilvl w:val="0"/>
          <w:numId w:val="12"/>
        </w:numPr>
        <w:rPr>
          <w:rFonts w:ascii="Times New Roman" w:eastAsia="Times New Roman" w:hAnsi="Times New Roman"/>
          <w:kern w:val="0"/>
          <w14:ligatures w14:val="none"/>
        </w:rPr>
      </w:pPr>
      <w:r w:rsidRPr="008F1744">
        <w:rPr>
          <w:rFonts w:ascii="Times New Roman" w:eastAsia="Times New Roman" w:hAnsi="Times New Roman"/>
          <w:b/>
          <w:bCs/>
          <w:kern w:val="0"/>
          <w14:ligatures w14:val="none"/>
        </w:rPr>
        <w:t>Receiving Plans/Commands:</w:t>
      </w:r>
      <w:r w:rsidRPr="008F1744">
        <w:rPr>
          <w:rFonts w:ascii="Times New Roman" w:eastAsia="Times New Roman" w:hAnsi="Times New Roman"/>
          <w:kern w:val="0"/>
          <w14:ligatures w14:val="none"/>
        </w:rPr>
        <w:t xml:space="preserve"> The Behavioral layer receives high-level plans or commands from the Cognitive layer (and occasionally direct directives from Executive Control). These come via the CMB as messages, often detailing either a goal or a specific action choice. For example, Cognitive might send: “Plan: To achieve goal X, do actions A then B” or simply “Action recommendation: A”. These messages enter the Behavioral layer (through something analogous to a </w:t>
      </w:r>
      <w:r w:rsidRPr="008F1744">
        <w:rPr>
          <w:rFonts w:ascii="Times New Roman" w:eastAsia="Times New Roman" w:hAnsi="Times New Roman"/>
          <w:b/>
          <w:bCs/>
          <w:kern w:val="0"/>
          <w14:ligatures w14:val="none"/>
        </w:rPr>
        <w:t>behavior command channel</w:t>
      </w:r>
      <w:r w:rsidRPr="008F1744">
        <w:rPr>
          <w:rFonts w:ascii="Times New Roman" w:eastAsia="Times New Roman" w:hAnsi="Times New Roman"/>
          <w:kern w:val="0"/>
          <w14:ligatures w14:val="none"/>
        </w:rPr>
        <w:t xml:space="preserve"> on the bus) where the Action Selection mechanism picks them up and interprets them.</w:t>
      </w:r>
    </w:p>
    <w:p w14:paraId="4254D745" w14:textId="77777777" w:rsidR="008F1744" w:rsidRPr="008F1744" w:rsidRDefault="008F1744" w:rsidP="008F1744">
      <w:pPr>
        <w:numPr>
          <w:ilvl w:val="0"/>
          <w:numId w:val="12"/>
        </w:numPr>
        <w:rPr>
          <w:rFonts w:ascii="Times New Roman" w:eastAsia="Times New Roman" w:hAnsi="Times New Roman"/>
          <w:kern w:val="0"/>
          <w14:ligatures w14:val="none"/>
        </w:rPr>
      </w:pPr>
      <w:r w:rsidRPr="008F1744">
        <w:rPr>
          <w:rFonts w:ascii="Times New Roman" w:eastAsia="Times New Roman" w:hAnsi="Times New Roman"/>
          <w:b/>
          <w:bCs/>
          <w:kern w:val="0"/>
          <w14:ligatures w14:val="none"/>
        </w:rPr>
        <w:t>Selecting and Dispatching Actions:</w:t>
      </w:r>
      <w:r w:rsidRPr="008F1744">
        <w:rPr>
          <w:rFonts w:ascii="Times New Roman" w:eastAsia="Times New Roman" w:hAnsi="Times New Roman"/>
          <w:kern w:val="0"/>
          <w14:ligatures w14:val="none"/>
        </w:rPr>
        <w:t xml:space="preserve"> After an action is selected and sequenced, the Behavioral layer </w:t>
      </w:r>
      <w:r w:rsidRPr="008F1744">
        <w:rPr>
          <w:rFonts w:ascii="Times New Roman" w:eastAsia="Times New Roman" w:hAnsi="Times New Roman"/>
          <w:b/>
          <w:bCs/>
          <w:kern w:val="0"/>
          <w14:ligatures w14:val="none"/>
        </w:rPr>
        <w:t>dispatches commands to the Output/Actuation layer</w:t>
      </w:r>
      <w:r w:rsidRPr="008F1744">
        <w:rPr>
          <w:rFonts w:ascii="Times New Roman" w:eastAsia="Times New Roman" w:hAnsi="Times New Roman"/>
          <w:kern w:val="0"/>
          <w14:ligatures w14:val="none"/>
        </w:rPr>
        <w:t>. It uses the bus (or a direct interface if tightly coupled) to send a message like “Execute action A1 with parameters Y” to the Output layer. If the action involves multiple steps or continuous control, the Behavioral layer will send a stream or a series of such commands. During this dispatch, it may also log the action to Memory (for reflection later) by sending a brief “about to do X” message to episodic memory.</w:t>
      </w:r>
    </w:p>
    <w:p w14:paraId="4BD34144" w14:textId="77777777" w:rsidR="008F1744" w:rsidRPr="008F1744" w:rsidRDefault="008F1744" w:rsidP="008F1744">
      <w:pPr>
        <w:numPr>
          <w:ilvl w:val="0"/>
          <w:numId w:val="12"/>
        </w:numPr>
        <w:rPr>
          <w:rFonts w:ascii="Times New Roman" w:eastAsia="Times New Roman" w:hAnsi="Times New Roman"/>
          <w:kern w:val="0"/>
          <w14:ligatures w14:val="none"/>
        </w:rPr>
      </w:pPr>
      <w:r w:rsidRPr="008F1744">
        <w:rPr>
          <w:rFonts w:ascii="Times New Roman" w:eastAsia="Times New Roman" w:hAnsi="Times New Roman"/>
          <w:b/>
          <w:bCs/>
          <w:kern w:val="0"/>
          <w14:ligatures w14:val="none"/>
        </w:rPr>
        <w:t>Feedback Ingestion:</w:t>
      </w:r>
      <w:r w:rsidRPr="008F1744">
        <w:rPr>
          <w:rFonts w:ascii="Times New Roman" w:eastAsia="Times New Roman" w:hAnsi="Times New Roman"/>
          <w:kern w:val="0"/>
          <w14:ligatures w14:val="none"/>
        </w:rPr>
        <w:t xml:space="preserve"> As the action is carried out, the Behavioral layer listens for feedback. This feedback can come in two forms: (1) </w:t>
      </w:r>
      <w:r w:rsidRPr="008F1744">
        <w:rPr>
          <w:rFonts w:ascii="Times New Roman" w:eastAsia="Times New Roman" w:hAnsi="Times New Roman"/>
          <w:b/>
          <w:bCs/>
          <w:kern w:val="0"/>
          <w14:ligatures w14:val="none"/>
        </w:rPr>
        <w:t>Perceptual feedback</w:t>
      </w:r>
      <w:r w:rsidRPr="008F1744">
        <w:rPr>
          <w:rFonts w:ascii="Times New Roman" w:eastAsia="Times New Roman" w:hAnsi="Times New Roman"/>
          <w:kern w:val="0"/>
          <w14:ligatures w14:val="none"/>
        </w:rPr>
        <w:t xml:space="preserve"> – e.g., the vision system sees that the object moved, indicating the action had an effect, and (2) </w:t>
      </w:r>
      <w:r w:rsidRPr="008F1744">
        <w:rPr>
          <w:rFonts w:ascii="Times New Roman" w:eastAsia="Times New Roman" w:hAnsi="Times New Roman"/>
          <w:b/>
          <w:bCs/>
          <w:kern w:val="0"/>
          <w14:ligatures w14:val="none"/>
        </w:rPr>
        <w:t>Confirmation signals</w:t>
      </w:r>
      <w:r w:rsidRPr="008F1744">
        <w:rPr>
          <w:rFonts w:ascii="Times New Roman" w:eastAsia="Times New Roman" w:hAnsi="Times New Roman"/>
          <w:kern w:val="0"/>
          <w14:ligatures w14:val="none"/>
        </w:rPr>
        <w:t xml:space="preserve"> from the Output layer – e.g., a low-level acknowledgment that a motor command was executed. These arrive via the message bus (perception data on the perception channel, and status messages from output on perhaps the same behavioral channel or a return channel). The Execution Monitor in Behavioral uses this feedback to determine if the action succeeded or if something’s off.</w:t>
      </w:r>
    </w:p>
    <w:p w14:paraId="027BA752" w14:textId="77777777" w:rsidR="008F1744" w:rsidRPr="008F1744" w:rsidRDefault="008F1744" w:rsidP="008F1744">
      <w:pPr>
        <w:numPr>
          <w:ilvl w:val="0"/>
          <w:numId w:val="12"/>
        </w:numPr>
        <w:rPr>
          <w:rFonts w:ascii="Times New Roman" w:eastAsia="Times New Roman" w:hAnsi="Times New Roman"/>
          <w:kern w:val="0"/>
          <w14:ligatures w14:val="none"/>
        </w:rPr>
      </w:pPr>
      <w:r w:rsidRPr="008F1744">
        <w:rPr>
          <w:rFonts w:ascii="Times New Roman" w:eastAsia="Times New Roman" w:hAnsi="Times New Roman"/>
          <w:b/>
          <w:bCs/>
          <w:kern w:val="0"/>
          <w14:ligatures w14:val="none"/>
        </w:rPr>
        <w:t>Adaptive Response:</w:t>
      </w:r>
      <w:r w:rsidRPr="008F1744">
        <w:rPr>
          <w:rFonts w:ascii="Times New Roman" w:eastAsia="Times New Roman" w:hAnsi="Times New Roman"/>
          <w:kern w:val="0"/>
          <w14:ligatures w14:val="none"/>
        </w:rPr>
        <w:t xml:space="preserve"> If feedback indicates a discrepancy (say the outcome is not what was intended), the Behavioral layer can take a few actions. It might adjust parameters and retry immediately (for example, push a bit harder if a movement </w:t>
      </w:r>
      <w:proofErr w:type="gramStart"/>
      <w:r w:rsidRPr="008F1744">
        <w:rPr>
          <w:rFonts w:ascii="Times New Roman" w:eastAsia="Times New Roman" w:hAnsi="Times New Roman"/>
          <w:kern w:val="0"/>
          <w14:ligatures w14:val="none"/>
        </w:rPr>
        <w:t>wasn’t</w:t>
      </w:r>
      <w:proofErr w:type="gramEnd"/>
      <w:r w:rsidRPr="008F1744">
        <w:rPr>
          <w:rFonts w:ascii="Times New Roman" w:eastAsia="Times New Roman" w:hAnsi="Times New Roman"/>
          <w:kern w:val="0"/>
          <w14:ligatures w14:val="none"/>
        </w:rPr>
        <w:t xml:space="preserve"> sufficient). </w:t>
      </w:r>
      <w:proofErr w:type="gramStart"/>
      <w:r w:rsidRPr="008F1744">
        <w:rPr>
          <w:rFonts w:ascii="Times New Roman" w:eastAsia="Times New Roman" w:hAnsi="Times New Roman"/>
          <w:kern w:val="0"/>
          <w14:ligatures w14:val="none"/>
        </w:rPr>
        <w:t>Or,</w:t>
      </w:r>
      <w:proofErr w:type="gramEnd"/>
      <w:r w:rsidRPr="008F1744">
        <w:rPr>
          <w:rFonts w:ascii="Times New Roman" w:eastAsia="Times New Roman" w:hAnsi="Times New Roman"/>
          <w:kern w:val="0"/>
          <w14:ligatures w14:val="none"/>
        </w:rPr>
        <w:t xml:space="preserve"> it can send a </w:t>
      </w:r>
      <w:r w:rsidRPr="008F1744">
        <w:rPr>
          <w:rFonts w:ascii="Times New Roman" w:eastAsia="Times New Roman" w:hAnsi="Times New Roman"/>
          <w:b/>
          <w:bCs/>
          <w:kern w:val="0"/>
          <w14:ligatures w14:val="none"/>
        </w:rPr>
        <w:t>failure report</w:t>
      </w:r>
      <w:r w:rsidRPr="008F1744">
        <w:rPr>
          <w:rFonts w:ascii="Times New Roman" w:eastAsia="Times New Roman" w:hAnsi="Times New Roman"/>
          <w:kern w:val="0"/>
          <w14:ligatures w14:val="none"/>
        </w:rPr>
        <w:t xml:space="preserve"> or request back to the Cognitive layer: essentially, “the action failed or conditions changed – re-plan or choose a different behavior.” This would be a message on the bus to Cognitive/Executive indicating an exception. In critical cases, it </w:t>
      </w:r>
      <w:r w:rsidRPr="008F1744">
        <w:rPr>
          <w:rFonts w:ascii="Times New Roman" w:eastAsia="Times New Roman" w:hAnsi="Times New Roman"/>
          <w:kern w:val="0"/>
          <w14:ligatures w14:val="none"/>
        </w:rPr>
        <w:lastRenderedPageBreak/>
        <w:t>might also involve the Threat Monitor if an action unexpectedly leads toward a dangerous outcome.</w:t>
      </w:r>
    </w:p>
    <w:p w14:paraId="5CCEB18E" w14:textId="77777777" w:rsidR="008F1744" w:rsidRPr="008F1744" w:rsidRDefault="008F1744" w:rsidP="008F1744">
      <w:pPr>
        <w:numPr>
          <w:ilvl w:val="0"/>
          <w:numId w:val="12"/>
        </w:numPr>
        <w:rPr>
          <w:rFonts w:ascii="Times New Roman" w:eastAsia="Times New Roman" w:hAnsi="Times New Roman"/>
          <w:kern w:val="0"/>
          <w14:ligatures w14:val="none"/>
        </w:rPr>
      </w:pPr>
      <w:r w:rsidRPr="008F1744">
        <w:rPr>
          <w:rFonts w:ascii="Times New Roman" w:eastAsia="Times New Roman" w:hAnsi="Times New Roman"/>
          <w:b/>
          <w:bCs/>
          <w:kern w:val="0"/>
          <w14:ligatures w14:val="none"/>
        </w:rPr>
        <w:t>Coordination with Executive:</w:t>
      </w:r>
      <w:r w:rsidRPr="008F1744">
        <w:rPr>
          <w:rFonts w:ascii="Times New Roman" w:eastAsia="Times New Roman" w:hAnsi="Times New Roman"/>
          <w:kern w:val="0"/>
          <w14:ligatures w14:val="none"/>
        </w:rPr>
        <w:t xml:space="preserve"> The Behavioral layer also communicates upward to Executive Control in terms of summaries or status. For instance, it might emit a message, “Goal X achieved” or “Current behavior will take N more seconds” or “Stuck trying approach Y” as needed. </w:t>
      </w:r>
      <w:proofErr w:type="gramStart"/>
      <w:r w:rsidRPr="008F1744">
        <w:rPr>
          <w:rFonts w:ascii="Times New Roman" w:eastAsia="Times New Roman" w:hAnsi="Times New Roman"/>
          <w:kern w:val="0"/>
          <w14:ligatures w14:val="none"/>
        </w:rPr>
        <w:t>These help</w:t>
      </w:r>
      <w:proofErr w:type="gramEnd"/>
      <w:r w:rsidRPr="008F1744">
        <w:rPr>
          <w:rFonts w:ascii="Times New Roman" w:eastAsia="Times New Roman" w:hAnsi="Times New Roman"/>
          <w:kern w:val="0"/>
          <w14:ligatures w14:val="none"/>
        </w:rPr>
        <w:t xml:space="preserve"> the Executive layer update its understanding of progress. If the Executive sends an override (e.g., an emergency stop or a switch to a different goal), the Behavioral layer will receive that (via control channel) and act accordingly (halt the current behavior sequence, etc.). Thus, a downward control message can override the behavioral sequence mid-way if necessary.</w:t>
      </w:r>
    </w:p>
    <w:p w14:paraId="007E7A58" w14:textId="77777777" w:rsidR="008F1744" w:rsidRPr="008F1744" w:rsidRDefault="008F1744" w:rsidP="008F1744">
      <w:pPr>
        <w:rPr>
          <w:rFonts w:ascii="Times New Roman" w:eastAsia="Times New Roman" w:hAnsi="Times New Roman"/>
          <w:kern w:val="0"/>
          <w14:ligatures w14:val="none"/>
        </w:rPr>
      </w:pPr>
      <w:r w:rsidRPr="008F1744">
        <w:rPr>
          <w:rFonts w:ascii="Times New Roman" w:eastAsia="Times New Roman" w:hAnsi="Times New Roman"/>
          <w:b/>
          <w:bCs/>
          <w:kern w:val="0"/>
          <w14:ligatures w14:val="none"/>
        </w:rPr>
        <w:t>Relevant Diagram:</w:t>
      </w:r>
      <w:r w:rsidRPr="008F1744">
        <w:rPr>
          <w:rFonts w:ascii="Times New Roman" w:eastAsia="Times New Roman" w:hAnsi="Times New Roman"/>
          <w:kern w:val="0"/>
          <w14:ligatures w14:val="none"/>
        </w:rPr>
        <w:t xml:space="preserve"> In the ASP system diagrams, the </w:t>
      </w:r>
      <w:r w:rsidRPr="008F1744">
        <w:rPr>
          <w:rFonts w:ascii="Times New Roman" w:eastAsia="Times New Roman" w:hAnsi="Times New Roman"/>
          <w:b/>
          <w:bCs/>
          <w:kern w:val="0"/>
          <w14:ligatures w14:val="none"/>
        </w:rPr>
        <w:t>Behavioral Layer</w:t>
      </w:r>
      <w:r w:rsidRPr="008F1744">
        <w:rPr>
          <w:rFonts w:ascii="Times New Roman" w:eastAsia="Times New Roman" w:hAnsi="Times New Roman"/>
          <w:kern w:val="0"/>
          <w14:ligatures w14:val="none"/>
        </w:rPr>
        <w:t xml:space="preserve"> (often labeled as Behavior or Action Selection) is shown as the stage right before the Output/Actuator. For example, the high-level overview calls it “Behavioral Layer: Action execution based on plans and feedback”. A specific diagram (perhaps slide 8 or 9) might illustrate how a plan flows from cognition into an action that then goes out to actuators, with a feedback loop coming back. To improve such diagrams, one could explicitly show the </w:t>
      </w:r>
      <w:r w:rsidRPr="008F1744">
        <w:rPr>
          <w:rFonts w:ascii="Times New Roman" w:eastAsia="Times New Roman" w:hAnsi="Times New Roman"/>
          <w:b/>
          <w:bCs/>
          <w:kern w:val="0"/>
          <w14:ligatures w14:val="none"/>
        </w:rPr>
        <w:t>feedback loop arrow</w:t>
      </w:r>
      <w:r w:rsidRPr="008F1744">
        <w:rPr>
          <w:rFonts w:ascii="Times New Roman" w:eastAsia="Times New Roman" w:hAnsi="Times New Roman"/>
          <w:kern w:val="0"/>
          <w14:ligatures w14:val="none"/>
        </w:rPr>
        <w:t xml:space="preserve"> coming from Output back to Behavioral (and even up to Cognitive for re-planning). Also, adding the </w:t>
      </w:r>
      <w:r w:rsidRPr="008F1744">
        <w:rPr>
          <w:rFonts w:ascii="Times New Roman" w:eastAsia="Times New Roman" w:hAnsi="Times New Roman"/>
          <w:b/>
          <w:bCs/>
          <w:kern w:val="0"/>
          <w14:ligatures w14:val="none"/>
        </w:rPr>
        <w:t>Cost-Benefit check</w:t>
      </w:r>
      <w:r w:rsidRPr="008F1744">
        <w:rPr>
          <w:rFonts w:ascii="Times New Roman" w:eastAsia="Times New Roman" w:hAnsi="Times New Roman"/>
          <w:kern w:val="0"/>
          <w14:ligatures w14:val="none"/>
        </w:rPr>
        <w:t xml:space="preserve"> as a decision diamond (“Is action safe/optimal?”) in the flowchart would highlight that safeguard step. In one of the outline slides (slide 9: “Modular AGI System Architecture”), terms like “Skills” and “Sequencer” and “Behavior Matrix” are mentioned, which correspond to parts of this layer. A refined diagram might break the Behavioral layer box into sub-blocks: one for the selection (matrix), one for sequencing (sequencer), and one for monitoring (maybe embedded in the sequence flow). Additionally, if any slide covers “Behavior and Output,” ensuring that it labels the ethical/safety check (perhaps as part of Output or Behavior) would clarify where safety constraints are applied. Since multiple slides mention “Safe actuation” and “ethical validation”, linking those to a visual element in the Behavioral/Output chain is important for clarity.</w:t>
      </w:r>
    </w:p>
    <w:p w14:paraId="0F283FB7" w14:textId="77777777" w:rsidR="008F1744" w:rsidRPr="008F1744" w:rsidRDefault="008F1744" w:rsidP="008F1744">
      <w:pPr>
        <w:rPr>
          <w:rFonts w:ascii="Times New Roman" w:eastAsia="Times New Roman" w:hAnsi="Times New Roman"/>
          <w:kern w:val="0"/>
          <w14:ligatures w14:val="none"/>
        </w:rPr>
      </w:pPr>
      <w:r w:rsidRPr="008F1744">
        <w:rPr>
          <w:rFonts w:ascii="Times New Roman" w:eastAsia="Times New Roman" w:hAnsi="Times New Roman"/>
          <w:b/>
          <w:bCs/>
          <w:kern w:val="0"/>
          <w14:ligatures w14:val="none"/>
        </w:rPr>
        <w:t>Unique Elements and Considerations:</w:t>
      </w:r>
      <w:r w:rsidRPr="008F1744">
        <w:rPr>
          <w:rFonts w:ascii="Times New Roman" w:eastAsia="Times New Roman" w:hAnsi="Times New Roman"/>
          <w:kern w:val="0"/>
          <w14:ligatures w14:val="none"/>
        </w:rPr>
        <w:t xml:space="preserve"> The Behavioral Layer operates at the confluence of </w:t>
      </w:r>
      <w:r w:rsidRPr="008F1744">
        <w:rPr>
          <w:rFonts w:ascii="Times New Roman" w:eastAsia="Times New Roman" w:hAnsi="Times New Roman"/>
          <w:b/>
          <w:bCs/>
          <w:kern w:val="0"/>
          <w14:ligatures w14:val="none"/>
        </w:rPr>
        <w:t>deliberation and real-world execution</w:t>
      </w:r>
      <w:r w:rsidRPr="008F1744">
        <w:rPr>
          <w:rFonts w:ascii="Times New Roman" w:eastAsia="Times New Roman" w:hAnsi="Times New Roman"/>
          <w:kern w:val="0"/>
          <w14:ligatures w14:val="none"/>
        </w:rPr>
        <w:t xml:space="preserve">, which gives it unique challenges. One consideration is real-time responsiveness: once an action is underway, the system must respond quickly to feedback (if a robot is moving and an obstacle appears, the Behavioral </w:t>
      </w:r>
      <w:proofErr w:type="gramStart"/>
      <w:r w:rsidRPr="008F1744">
        <w:rPr>
          <w:rFonts w:ascii="Times New Roman" w:eastAsia="Times New Roman" w:hAnsi="Times New Roman"/>
          <w:kern w:val="0"/>
          <w14:ligatures w14:val="none"/>
        </w:rPr>
        <w:t>layer’s</w:t>
      </w:r>
      <w:proofErr w:type="gramEnd"/>
      <w:r w:rsidRPr="008F1744">
        <w:rPr>
          <w:rFonts w:ascii="Times New Roman" w:eastAsia="Times New Roman" w:hAnsi="Times New Roman"/>
          <w:kern w:val="0"/>
          <w14:ligatures w14:val="none"/>
        </w:rPr>
        <w:t xml:space="preserve"> monitor must react faster than waiting for full cognitive reevaluation). This implies parts of this layer might run on tight loops or even lower-level control threads. Another unique aspect is that it enforces a form of </w:t>
      </w:r>
      <w:r w:rsidRPr="008F1744">
        <w:rPr>
          <w:rFonts w:ascii="Times New Roman" w:eastAsia="Times New Roman" w:hAnsi="Times New Roman"/>
          <w:b/>
          <w:bCs/>
          <w:kern w:val="0"/>
          <w14:ligatures w14:val="none"/>
        </w:rPr>
        <w:t>action-level alignment</w:t>
      </w:r>
      <w:r w:rsidRPr="008F1744">
        <w:rPr>
          <w:rFonts w:ascii="Times New Roman" w:eastAsia="Times New Roman" w:hAnsi="Times New Roman"/>
          <w:kern w:val="0"/>
          <w14:ligatures w14:val="none"/>
        </w:rPr>
        <w:t xml:space="preserve"> – even if the Cognitive layer comes up with a plan, the Behavioral layer has the final say to check feasibility and safety of each step. This two-tier check (cognitive plans and behavioral filters) is a deliberate safety feature. The Behavioral layer may also manage </w:t>
      </w:r>
      <w:r w:rsidRPr="008F1744">
        <w:rPr>
          <w:rFonts w:ascii="Times New Roman" w:eastAsia="Times New Roman" w:hAnsi="Times New Roman"/>
          <w:b/>
          <w:bCs/>
          <w:kern w:val="0"/>
          <w14:ligatures w14:val="none"/>
        </w:rPr>
        <w:t>reflexive behaviors</w:t>
      </w:r>
      <w:r w:rsidRPr="008F1744">
        <w:rPr>
          <w:rFonts w:ascii="Times New Roman" w:eastAsia="Times New Roman" w:hAnsi="Times New Roman"/>
          <w:kern w:val="0"/>
          <w14:ligatures w14:val="none"/>
        </w:rPr>
        <w:t xml:space="preserve">: actions that are so ingrained or time-critical that they bypass full cognitive planning. For example, a “flinch” or emergency stop response could be triggered in Behavioral upon a certain perception, without asking Executive – this is akin to reflex arcs in animals. Implementing that means the Behavioral layer might subscribe directly to certain perception alerts (like an imminent collision) to act immediately. Moreover, this layer is where </w:t>
      </w:r>
      <w:r w:rsidRPr="008F1744">
        <w:rPr>
          <w:rFonts w:ascii="Times New Roman" w:eastAsia="Times New Roman" w:hAnsi="Times New Roman"/>
          <w:b/>
          <w:bCs/>
          <w:kern w:val="0"/>
          <w14:ligatures w14:val="none"/>
        </w:rPr>
        <w:t>habits or learned action patterns</w:t>
      </w:r>
      <w:r w:rsidRPr="008F1744">
        <w:rPr>
          <w:rFonts w:ascii="Times New Roman" w:eastAsia="Times New Roman" w:hAnsi="Times New Roman"/>
          <w:kern w:val="0"/>
          <w14:ligatures w14:val="none"/>
        </w:rPr>
        <w:t xml:space="preserve"> </w:t>
      </w:r>
      <w:proofErr w:type="gramStart"/>
      <w:r w:rsidRPr="008F1744">
        <w:rPr>
          <w:rFonts w:ascii="Times New Roman" w:eastAsia="Times New Roman" w:hAnsi="Times New Roman"/>
          <w:kern w:val="0"/>
          <w14:ligatures w14:val="none"/>
        </w:rPr>
        <w:t>reside:</w:t>
      </w:r>
      <w:proofErr w:type="gramEnd"/>
      <w:r w:rsidRPr="008F1744">
        <w:rPr>
          <w:rFonts w:ascii="Times New Roman" w:eastAsia="Times New Roman" w:hAnsi="Times New Roman"/>
          <w:kern w:val="0"/>
          <w14:ligatures w14:val="none"/>
        </w:rPr>
        <w:t xml:space="preserve"> over time, repeated decisions from Cognitive can become cached as habits that Behavioral can execute directly (with minimal cognitive involvement) for efficiency. The architecture’s modular design allows swapping different strategies or algorithms </w:t>
      </w:r>
      <w:r w:rsidRPr="008F1744">
        <w:rPr>
          <w:rFonts w:ascii="Times New Roman" w:eastAsia="Times New Roman" w:hAnsi="Times New Roman"/>
          <w:kern w:val="0"/>
          <w14:ligatures w14:val="none"/>
        </w:rPr>
        <w:lastRenderedPageBreak/>
        <w:t xml:space="preserve">at this layer (for instance, one could experiment with reinforcement learning policies for action selection). Ensuring the </w:t>
      </w:r>
      <w:r w:rsidRPr="008F1744">
        <w:rPr>
          <w:rFonts w:ascii="Times New Roman" w:eastAsia="Times New Roman" w:hAnsi="Times New Roman"/>
          <w:b/>
          <w:bCs/>
          <w:kern w:val="0"/>
          <w14:ligatures w14:val="none"/>
        </w:rPr>
        <w:t>hand-off between Cognitive and Behavioral</w:t>
      </w:r>
      <w:r w:rsidRPr="008F1744">
        <w:rPr>
          <w:rFonts w:ascii="Times New Roman" w:eastAsia="Times New Roman" w:hAnsi="Times New Roman"/>
          <w:kern w:val="0"/>
          <w14:ligatures w14:val="none"/>
        </w:rPr>
        <w:t xml:space="preserve"> is smooth is important; there’s an architectural nuance in deciding how much planning is done in Cognitive vs. how much is done in Behavioral (this is somewhat fluid – e.g., a very detailed planner could live in Cognitive, whereas a reactive policy could live in Behavioral). The current design treats Planner as a supporting module that could span both. In conclusion, the Behavioral Layer’s uniqueness lies in its responsibility to carry out decisions faithfully and safely, making it the frontline for the agent’s interaction with the world and a critical point for ensuring outcomes match intentions.</w:t>
      </w:r>
    </w:p>
    <w:p w14:paraId="5A0B8175" w14:textId="7C19E014" w:rsidR="008F1744" w:rsidRDefault="008F1744">
      <w:pPr>
        <w:ind w:left="720" w:hanging="720"/>
        <w:rPr>
          <w:b/>
          <w:bCs/>
        </w:rPr>
      </w:pPr>
      <w:r>
        <w:rPr>
          <w:b/>
          <w:bCs/>
        </w:rPr>
        <w:br w:type="page"/>
      </w:r>
    </w:p>
    <w:p w14:paraId="4EF37F11" w14:textId="77777777" w:rsidR="006116BC" w:rsidRPr="006116BC" w:rsidRDefault="006116BC" w:rsidP="006116BC">
      <w:pPr>
        <w:outlineLvl w:val="1"/>
        <w:rPr>
          <w:rFonts w:ascii="Times New Roman" w:eastAsia="Times New Roman" w:hAnsi="Times New Roman"/>
          <w:b/>
          <w:bCs/>
          <w:kern w:val="0"/>
          <w:sz w:val="36"/>
          <w:szCs w:val="36"/>
          <w14:ligatures w14:val="none"/>
        </w:rPr>
      </w:pPr>
      <w:r w:rsidRPr="006116BC">
        <w:rPr>
          <w:rFonts w:ascii="Times New Roman" w:eastAsia="Times New Roman" w:hAnsi="Times New Roman"/>
          <w:b/>
          <w:bCs/>
          <w:kern w:val="0"/>
          <w:sz w:val="36"/>
          <w:szCs w:val="36"/>
          <w14:ligatures w14:val="none"/>
        </w:rPr>
        <w:lastRenderedPageBreak/>
        <w:t>Self-Awareness Layer</w:t>
      </w:r>
    </w:p>
    <w:p w14:paraId="6E5E93A7" w14:textId="77777777" w:rsidR="006116BC" w:rsidRPr="006116BC" w:rsidRDefault="006116BC" w:rsidP="006116BC">
      <w:pPr>
        <w:rPr>
          <w:rFonts w:ascii="Times New Roman" w:eastAsia="Times New Roman" w:hAnsi="Times New Roman"/>
          <w:kern w:val="0"/>
          <w14:ligatures w14:val="none"/>
        </w:rPr>
      </w:pPr>
      <w:r w:rsidRPr="006116BC">
        <w:rPr>
          <w:rFonts w:ascii="Times New Roman" w:eastAsia="Times New Roman" w:hAnsi="Times New Roman"/>
          <w:b/>
          <w:bCs/>
          <w:kern w:val="0"/>
          <w14:ligatures w14:val="none"/>
        </w:rPr>
        <w:t>Overview:</w:t>
      </w:r>
      <w:r w:rsidRPr="006116BC">
        <w:rPr>
          <w:rFonts w:ascii="Times New Roman" w:eastAsia="Times New Roman" w:hAnsi="Times New Roman"/>
          <w:kern w:val="0"/>
          <w14:ligatures w14:val="none"/>
        </w:rPr>
        <w:t xml:space="preserve"> The Self-Awareness Layer provides the AGI with an </w:t>
      </w:r>
      <w:r w:rsidRPr="006116BC">
        <w:rPr>
          <w:rFonts w:ascii="Times New Roman" w:eastAsia="Times New Roman" w:hAnsi="Times New Roman"/>
          <w:b/>
          <w:bCs/>
          <w:kern w:val="0"/>
          <w14:ligatures w14:val="none"/>
        </w:rPr>
        <w:t>inner sense of self and internal state</w:t>
      </w:r>
      <w:r w:rsidRPr="006116BC">
        <w:rPr>
          <w:rFonts w:ascii="Times New Roman" w:eastAsia="Times New Roman" w:hAnsi="Times New Roman"/>
          <w:kern w:val="0"/>
          <w14:ligatures w14:val="none"/>
        </w:rPr>
        <w:t xml:space="preserve">, enabling it to perform introspection and self-monitoring. This layer maintains the system’s </w:t>
      </w:r>
      <w:r w:rsidRPr="006116BC">
        <w:rPr>
          <w:rFonts w:ascii="Times New Roman" w:eastAsia="Times New Roman" w:hAnsi="Times New Roman"/>
          <w:b/>
          <w:bCs/>
          <w:kern w:val="0"/>
          <w14:ligatures w14:val="none"/>
        </w:rPr>
        <w:t>self-model</w:t>
      </w:r>
      <w:r w:rsidRPr="006116BC">
        <w:rPr>
          <w:rFonts w:ascii="Times New Roman" w:eastAsia="Times New Roman" w:hAnsi="Times New Roman"/>
          <w:kern w:val="0"/>
          <w14:ligatures w14:val="none"/>
        </w:rPr>
        <w:t xml:space="preserve"> – knowledge about its own capabilities, status, and context – and uses that to regulate its behavior. It’s akin to the human brain’s default mode network and related introspective circuits, which activate when we reflect on ourselves or when we’re not focused externally. In the ASP architecture, the Self-Awareness layer runs in the background (and sometimes the foreground) to ask questions like: “How am I doing? Am I confident? What’s my next goal? Is everything running within normal parameters?” It contributes to metacognition, allowing the AGI to not only perceive and act, but also </w:t>
      </w:r>
      <w:r w:rsidRPr="006116BC">
        <w:rPr>
          <w:rFonts w:ascii="Times New Roman" w:eastAsia="Times New Roman" w:hAnsi="Times New Roman"/>
          <w:b/>
          <w:bCs/>
          <w:kern w:val="0"/>
          <w14:ligatures w14:val="none"/>
        </w:rPr>
        <w:t>understand and adjust its own mind</w:t>
      </w:r>
      <w:r w:rsidRPr="006116BC">
        <w:rPr>
          <w:rFonts w:ascii="Times New Roman" w:eastAsia="Times New Roman" w:hAnsi="Times New Roman"/>
          <w:kern w:val="0"/>
          <w14:ligatures w14:val="none"/>
        </w:rPr>
        <w:t>.</w:t>
      </w:r>
    </w:p>
    <w:p w14:paraId="3D535DC3" w14:textId="77777777" w:rsidR="006116BC" w:rsidRPr="006116BC" w:rsidRDefault="006116BC" w:rsidP="006116BC">
      <w:pPr>
        <w:rPr>
          <w:rFonts w:ascii="Times New Roman" w:eastAsia="Times New Roman" w:hAnsi="Times New Roman"/>
          <w:kern w:val="0"/>
          <w14:ligatures w14:val="none"/>
        </w:rPr>
      </w:pPr>
      <w:r w:rsidRPr="006116BC">
        <w:rPr>
          <w:rFonts w:ascii="Times New Roman" w:eastAsia="Times New Roman" w:hAnsi="Times New Roman"/>
          <w:b/>
          <w:bCs/>
          <w:kern w:val="0"/>
          <w14:ligatures w14:val="none"/>
        </w:rPr>
        <w:t>Functional Regions and Functions:</w:t>
      </w:r>
      <w:r w:rsidRPr="006116BC">
        <w:rPr>
          <w:rFonts w:ascii="Times New Roman" w:eastAsia="Times New Roman" w:hAnsi="Times New Roman"/>
          <w:kern w:val="0"/>
          <w14:ligatures w14:val="none"/>
        </w:rPr>
        <w:t xml:space="preserve"> The Self-Awareness Layer can be delineated into functions that collectively produce a self-reflective capability:</w:t>
      </w:r>
    </w:p>
    <w:p w14:paraId="4240D17D" w14:textId="77777777" w:rsidR="006116BC" w:rsidRPr="006116BC" w:rsidRDefault="006116BC" w:rsidP="006116BC">
      <w:pPr>
        <w:numPr>
          <w:ilvl w:val="0"/>
          <w:numId w:val="13"/>
        </w:numPr>
        <w:rPr>
          <w:rFonts w:ascii="Times New Roman" w:eastAsia="Times New Roman" w:hAnsi="Times New Roman"/>
          <w:kern w:val="0"/>
          <w14:ligatures w14:val="none"/>
        </w:rPr>
      </w:pPr>
      <w:r w:rsidRPr="006116BC">
        <w:rPr>
          <w:rFonts w:ascii="Times New Roman" w:eastAsia="Times New Roman" w:hAnsi="Times New Roman"/>
          <w:b/>
          <w:bCs/>
          <w:kern w:val="0"/>
          <w14:ligatures w14:val="none"/>
        </w:rPr>
        <w:t>Self-Model Representation:</w:t>
      </w:r>
      <w:r w:rsidRPr="006116BC">
        <w:rPr>
          <w:rFonts w:ascii="Times New Roman" w:eastAsia="Times New Roman" w:hAnsi="Times New Roman"/>
          <w:kern w:val="0"/>
          <w14:ligatures w14:val="none"/>
        </w:rPr>
        <w:t xml:space="preserve"> At the core is the </w:t>
      </w:r>
      <w:r w:rsidRPr="006116BC">
        <w:rPr>
          <w:rFonts w:ascii="Times New Roman" w:eastAsia="Times New Roman" w:hAnsi="Times New Roman"/>
          <w:b/>
          <w:bCs/>
          <w:kern w:val="0"/>
          <w14:ligatures w14:val="none"/>
        </w:rPr>
        <w:t>Self-Model</w:t>
      </w:r>
      <w:r w:rsidRPr="006116BC">
        <w:rPr>
          <w:rFonts w:ascii="Times New Roman" w:eastAsia="Times New Roman" w:hAnsi="Times New Roman"/>
          <w:kern w:val="0"/>
          <w14:ligatures w14:val="none"/>
        </w:rPr>
        <w:t xml:space="preserve">, an internal representation of the agent itself. This includes data such as the system’s knowledge of its current goal, its recent performance, its emotional/meta-cognitive state (if modeled), and its available resources. The Self-Model is updated continuously. For example, if the AGI has a concept of “confidence in domain X,” this part of the layer will hold that value and update it as the AGI succeeds or fails in domain X. It’s like an internal mirror – the AGI’s concept of </w:t>
      </w:r>
      <w:r w:rsidRPr="006116BC">
        <w:rPr>
          <w:rFonts w:ascii="Times New Roman" w:eastAsia="Times New Roman" w:hAnsi="Times New Roman"/>
          <w:i/>
          <w:iCs/>
          <w:kern w:val="0"/>
          <w14:ligatures w14:val="none"/>
        </w:rPr>
        <w:t>itself</w:t>
      </w:r>
      <w:r w:rsidRPr="006116BC">
        <w:rPr>
          <w:rFonts w:ascii="Times New Roman" w:eastAsia="Times New Roman" w:hAnsi="Times New Roman"/>
          <w:kern w:val="0"/>
          <w14:ligatures w14:val="none"/>
        </w:rPr>
        <w:t xml:space="preserve"> (strengths, weaknesses, status) lives here.</w:t>
      </w:r>
    </w:p>
    <w:p w14:paraId="4BB18579" w14:textId="77777777" w:rsidR="006116BC" w:rsidRPr="006116BC" w:rsidRDefault="006116BC" w:rsidP="006116BC">
      <w:pPr>
        <w:numPr>
          <w:ilvl w:val="0"/>
          <w:numId w:val="13"/>
        </w:numPr>
        <w:rPr>
          <w:rFonts w:ascii="Times New Roman" w:eastAsia="Times New Roman" w:hAnsi="Times New Roman"/>
          <w:kern w:val="0"/>
          <w14:ligatures w14:val="none"/>
        </w:rPr>
      </w:pPr>
      <w:r w:rsidRPr="006116BC">
        <w:rPr>
          <w:rFonts w:ascii="Times New Roman" w:eastAsia="Times New Roman" w:hAnsi="Times New Roman"/>
          <w:b/>
          <w:bCs/>
          <w:kern w:val="0"/>
          <w14:ligatures w14:val="none"/>
        </w:rPr>
        <w:t>Capability and Health Assessment:</w:t>
      </w:r>
      <w:r w:rsidRPr="006116BC">
        <w:rPr>
          <w:rFonts w:ascii="Times New Roman" w:eastAsia="Times New Roman" w:hAnsi="Times New Roman"/>
          <w:kern w:val="0"/>
          <w14:ligatures w14:val="none"/>
        </w:rPr>
        <w:t xml:space="preserve"> This function monitors and evaluates the AGI’s internal workings and overall “health.” It aggregates metrics like success rates, error frequencies, resource usage (CPU, memory, etc.), and even “stress” indicators (how close the system is to overload or conflict). Based on these, it can assess, for example, “I am currently struggling with vision tasks” or “Memory recall is slow right now.” Dynamic Capability Assessment helps the AGI know what it should be cautious about (e.g., if confidence is low in some </w:t>
      </w:r>
      <w:proofErr w:type="gramStart"/>
      <w:r w:rsidRPr="006116BC">
        <w:rPr>
          <w:rFonts w:ascii="Times New Roman" w:eastAsia="Times New Roman" w:hAnsi="Times New Roman"/>
          <w:kern w:val="0"/>
          <w14:ligatures w14:val="none"/>
        </w:rPr>
        <w:t>area</w:t>
      </w:r>
      <w:proofErr w:type="gramEnd"/>
      <w:r w:rsidRPr="006116BC">
        <w:rPr>
          <w:rFonts w:ascii="Times New Roman" w:eastAsia="Times New Roman" w:hAnsi="Times New Roman"/>
          <w:kern w:val="0"/>
          <w14:ligatures w14:val="none"/>
        </w:rPr>
        <w:t>, maybe double-check decisions in that area). It also can signal if the system needs rest or maintenance (in a long-running scenario, it might suggest pausing learning to consolidate, etc.).</w:t>
      </w:r>
    </w:p>
    <w:p w14:paraId="745A3D5C" w14:textId="77777777" w:rsidR="006116BC" w:rsidRPr="006116BC" w:rsidRDefault="006116BC" w:rsidP="006116BC">
      <w:pPr>
        <w:numPr>
          <w:ilvl w:val="0"/>
          <w:numId w:val="13"/>
        </w:numPr>
        <w:rPr>
          <w:rFonts w:ascii="Times New Roman" w:eastAsia="Times New Roman" w:hAnsi="Times New Roman"/>
          <w:kern w:val="0"/>
          <w14:ligatures w14:val="none"/>
        </w:rPr>
      </w:pPr>
      <w:r w:rsidRPr="006116BC">
        <w:rPr>
          <w:rFonts w:ascii="Times New Roman" w:eastAsia="Times New Roman" w:hAnsi="Times New Roman"/>
          <w:b/>
          <w:bCs/>
          <w:kern w:val="0"/>
          <w14:ligatures w14:val="none"/>
        </w:rPr>
        <w:t>Internal Dialogue (Self-Talk Module):</w:t>
      </w:r>
      <w:r w:rsidRPr="006116BC">
        <w:rPr>
          <w:rFonts w:ascii="Times New Roman" w:eastAsia="Times New Roman" w:hAnsi="Times New Roman"/>
          <w:kern w:val="0"/>
          <w14:ligatures w14:val="none"/>
        </w:rPr>
        <w:t xml:space="preserve"> The Self-Awareness layer hosts the </w:t>
      </w:r>
      <w:r w:rsidRPr="006116BC">
        <w:rPr>
          <w:rFonts w:ascii="Times New Roman" w:eastAsia="Times New Roman" w:hAnsi="Times New Roman"/>
          <w:b/>
          <w:bCs/>
          <w:kern w:val="0"/>
          <w14:ligatures w14:val="none"/>
        </w:rPr>
        <w:t>Self-Talk</w:t>
      </w:r>
      <w:r w:rsidRPr="006116BC">
        <w:rPr>
          <w:rFonts w:ascii="Times New Roman" w:eastAsia="Times New Roman" w:hAnsi="Times New Roman"/>
          <w:kern w:val="0"/>
          <w14:ligatures w14:val="none"/>
        </w:rPr>
        <w:t xml:space="preserve"> mechanism – essentially the AGI’s inner voice. This module generates and processes internal language for the purpose of reasoning and self-guidance. It might pose questions to itself (“What’s my plan now?”) or run through a verbal thought process (“Step 1: do this; Step 2: do that…”) to solidify its strategy. Self-Talk can also include motivational or alignment checks (“I should be careful with this action”). It’s closely related to reflection but is more ongoing and conversational in nature. Notably, self-talk provides a substrate for something resembling conscious thought in language, which can be useful for complex problem solving or debugging its own approach.</w:t>
      </w:r>
    </w:p>
    <w:p w14:paraId="44F0DA6C" w14:textId="77777777" w:rsidR="006116BC" w:rsidRPr="006116BC" w:rsidRDefault="006116BC" w:rsidP="006116BC">
      <w:pPr>
        <w:numPr>
          <w:ilvl w:val="0"/>
          <w:numId w:val="13"/>
        </w:numPr>
        <w:rPr>
          <w:rFonts w:ascii="Times New Roman" w:eastAsia="Times New Roman" w:hAnsi="Times New Roman"/>
          <w:kern w:val="0"/>
          <w14:ligatures w14:val="none"/>
        </w:rPr>
      </w:pPr>
      <w:r w:rsidRPr="006116BC">
        <w:rPr>
          <w:rFonts w:ascii="Times New Roman" w:eastAsia="Times New Roman" w:hAnsi="Times New Roman"/>
          <w:b/>
          <w:bCs/>
          <w:kern w:val="0"/>
          <w14:ligatures w14:val="none"/>
        </w:rPr>
        <w:t>Error and Anomaly Introspection:</w:t>
      </w:r>
      <w:r w:rsidRPr="006116BC">
        <w:rPr>
          <w:rFonts w:ascii="Times New Roman" w:eastAsia="Times New Roman" w:hAnsi="Times New Roman"/>
          <w:kern w:val="0"/>
          <w14:ligatures w14:val="none"/>
        </w:rPr>
        <w:t xml:space="preserve"> This function handles internal </w:t>
      </w:r>
      <w:r w:rsidRPr="006116BC">
        <w:rPr>
          <w:rFonts w:ascii="Times New Roman" w:eastAsia="Times New Roman" w:hAnsi="Times New Roman"/>
          <w:b/>
          <w:bCs/>
          <w:kern w:val="0"/>
          <w14:ligatures w14:val="none"/>
        </w:rPr>
        <w:t>error signals</w:t>
      </w:r>
      <w:r w:rsidRPr="006116BC">
        <w:rPr>
          <w:rFonts w:ascii="Times New Roman" w:eastAsia="Times New Roman" w:hAnsi="Times New Roman"/>
          <w:kern w:val="0"/>
          <w14:ligatures w14:val="none"/>
        </w:rPr>
        <w:t xml:space="preserve"> – whenever something goes wrong or deviates from expectation internally, the Self-Awareness layer notices and processes it. For example, if the AGI expected to recall a fact but couldn’t, or if two modules’ outputs conflict, this layer generates an error signal (like a “dissonance” or “conflict detected” flag). It then initiates an introspective response: possibly alerting Executive Control (“I’m encountering confusion”) or </w:t>
      </w:r>
      <w:r w:rsidRPr="006116BC">
        <w:rPr>
          <w:rFonts w:ascii="Times New Roman" w:eastAsia="Times New Roman" w:hAnsi="Times New Roman"/>
          <w:kern w:val="0"/>
          <w14:ligatures w14:val="none"/>
        </w:rPr>
        <w:lastRenderedPageBreak/>
        <w:t>triggering a self-corrective action (like engaging the Reflection module to analyze the conflict). Essentially, it’s the system’s self-debugger and alarm system for cognitive dissonance or uncertainty.</w:t>
      </w:r>
    </w:p>
    <w:p w14:paraId="66F83F91" w14:textId="77777777" w:rsidR="006116BC" w:rsidRPr="006116BC" w:rsidRDefault="006116BC" w:rsidP="006116BC">
      <w:pPr>
        <w:numPr>
          <w:ilvl w:val="0"/>
          <w:numId w:val="13"/>
        </w:numPr>
        <w:rPr>
          <w:rFonts w:ascii="Times New Roman" w:eastAsia="Times New Roman" w:hAnsi="Times New Roman"/>
          <w:kern w:val="0"/>
          <w14:ligatures w14:val="none"/>
        </w:rPr>
      </w:pPr>
      <w:r w:rsidRPr="006116BC">
        <w:rPr>
          <w:rFonts w:ascii="Times New Roman" w:eastAsia="Times New Roman" w:hAnsi="Times New Roman"/>
          <w:b/>
          <w:bCs/>
          <w:kern w:val="0"/>
          <w14:ligatures w14:val="none"/>
        </w:rPr>
        <w:t>Emotion/Affect Interpreter:</w:t>
      </w:r>
      <w:r w:rsidRPr="006116BC">
        <w:rPr>
          <w:rFonts w:ascii="Times New Roman" w:eastAsia="Times New Roman" w:hAnsi="Times New Roman"/>
          <w:kern w:val="0"/>
          <w14:ligatures w14:val="none"/>
        </w:rPr>
        <w:t xml:space="preserve"> If the AGI employs analogs of emotional states or global affect (e.g., frustration, curiosity, confidence), the Self-Awareness layer interprets and labels these internal signals. This might involve reading the activation levels of certain “emotion nodes” (perhaps generated by feedback loops) and translating them into a state description (“I am frustrated with this task” or “Feeling confident”). These interpreted states are then used to adjust behavior (for example, high frustration might trigger seeking help or switching strategies). The layer can also modulate risk thresholds based on these states (e.g., if it senses it’s overconfident, it might intentionally become more cautious – this corresponds to </w:t>
      </w:r>
      <w:r w:rsidRPr="006116BC">
        <w:rPr>
          <w:rFonts w:ascii="Times New Roman" w:eastAsia="Times New Roman" w:hAnsi="Times New Roman"/>
          <w:b/>
          <w:bCs/>
          <w:kern w:val="0"/>
          <w14:ligatures w14:val="none"/>
        </w:rPr>
        <w:t>Risk-Threshold Modulation</w:t>
      </w:r>
      <w:r w:rsidRPr="006116BC">
        <w:rPr>
          <w:rFonts w:ascii="Times New Roman" w:eastAsia="Times New Roman" w:hAnsi="Times New Roman"/>
          <w:kern w:val="0"/>
          <w14:ligatures w14:val="none"/>
        </w:rPr>
        <w:t xml:space="preserve"> in the design). This function ensures the AGI has a form of self-assessment that can guide decision biases in a beneficial way (</w:t>
      </w:r>
      <w:proofErr w:type="gramStart"/>
      <w:r w:rsidRPr="006116BC">
        <w:rPr>
          <w:rFonts w:ascii="Times New Roman" w:eastAsia="Times New Roman" w:hAnsi="Times New Roman"/>
          <w:kern w:val="0"/>
          <w14:ligatures w14:val="none"/>
        </w:rPr>
        <w:t>similar to</w:t>
      </w:r>
      <w:proofErr w:type="gramEnd"/>
      <w:r w:rsidRPr="006116BC">
        <w:rPr>
          <w:rFonts w:ascii="Times New Roman" w:eastAsia="Times New Roman" w:hAnsi="Times New Roman"/>
          <w:kern w:val="0"/>
          <w14:ligatures w14:val="none"/>
        </w:rPr>
        <w:t xml:space="preserve"> how humans use emotion as feedback).</w:t>
      </w:r>
    </w:p>
    <w:p w14:paraId="5CAB91D0" w14:textId="77777777" w:rsidR="006116BC" w:rsidRPr="006116BC" w:rsidRDefault="006116BC" w:rsidP="006116BC">
      <w:pPr>
        <w:rPr>
          <w:rFonts w:ascii="Times New Roman" w:eastAsia="Times New Roman" w:hAnsi="Times New Roman"/>
          <w:kern w:val="0"/>
          <w14:ligatures w14:val="none"/>
        </w:rPr>
      </w:pPr>
      <w:r w:rsidRPr="006116BC">
        <w:rPr>
          <w:rFonts w:ascii="Times New Roman" w:eastAsia="Times New Roman" w:hAnsi="Times New Roman"/>
          <w:b/>
          <w:bCs/>
          <w:kern w:val="0"/>
          <w14:ligatures w14:val="none"/>
        </w:rPr>
        <w:t>Data Flow and Interactions:</w:t>
      </w:r>
      <w:r w:rsidRPr="006116BC">
        <w:rPr>
          <w:rFonts w:ascii="Times New Roman" w:eastAsia="Times New Roman" w:hAnsi="Times New Roman"/>
          <w:kern w:val="0"/>
          <w14:ligatures w14:val="none"/>
        </w:rPr>
        <w:t xml:space="preserve"> The Self-Awareness layer largely operates on internal data, but it communicates that data across the system via the bus:</w:t>
      </w:r>
    </w:p>
    <w:p w14:paraId="3D05C73B" w14:textId="77777777" w:rsidR="006116BC" w:rsidRPr="006116BC" w:rsidRDefault="006116BC" w:rsidP="006116BC">
      <w:pPr>
        <w:numPr>
          <w:ilvl w:val="0"/>
          <w:numId w:val="14"/>
        </w:numPr>
        <w:rPr>
          <w:rFonts w:ascii="Times New Roman" w:eastAsia="Times New Roman" w:hAnsi="Times New Roman"/>
          <w:kern w:val="0"/>
          <w14:ligatures w14:val="none"/>
        </w:rPr>
      </w:pPr>
      <w:r w:rsidRPr="006116BC">
        <w:rPr>
          <w:rFonts w:ascii="Times New Roman" w:eastAsia="Times New Roman" w:hAnsi="Times New Roman"/>
          <w:b/>
          <w:bCs/>
          <w:kern w:val="0"/>
          <w14:ligatures w14:val="none"/>
        </w:rPr>
        <w:t>Internal Monitoring Inputs:</w:t>
      </w:r>
      <w:r w:rsidRPr="006116BC">
        <w:rPr>
          <w:rFonts w:ascii="Times New Roman" w:eastAsia="Times New Roman" w:hAnsi="Times New Roman"/>
          <w:kern w:val="0"/>
          <w14:ligatures w14:val="none"/>
        </w:rPr>
        <w:t xml:space="preserve"> It receives a constant stream of diagnostic and status messages from other modules. These come through the </w:t>
      </w:r>
      <w:r w:rsidRPr="006116BC">
        <w:rPr>
          <w:rFonts w:ascii="Times New Roman" w:eastAsia="Times New Roman" w:hAnsi="Times New Roman"/>
          <w:b/>
          <w:bCs/>
          <w:kern w:val="0"/>
          <w14:ligatures w14:val="none"/>
        </w:rPr>
        <w:t>Diagnostic/Awareness Channel</w:t>
      </w:r>
      <w:r w:rsidRPr="006116BC">
        <w:rPr>
          <w:rFonts w:ascii="Times New Roman" w:eastAsia="Times New Roman" w:hAnsi="Times New Roman"/>
          <w:kern w:val="0"/>
          <w14:ligatures w14:val="none"/>
        </w:rPr>
        <w:t xml:space="preserve"> on the CMB. For instance, the Memory module might send a “memory retrieval failed” notice, the Behavioral module might send “unexpected outcome encountered,” and various modules emit performance metrics (latency, load). The Self-Awareness layer subscribes to these signals to stay updated on each component’s state. It’s effectively combining these into a holistic picture of “how the system is doing right now.”</w:t>
      </w:r>
    </w:p>
    <w:p w14:paraId="21B90724" w14:textId="77777777" w:rsidR="006116BC" w:rsidRPr="006116BC" w:rsidRDefault="006116BC" w:rsidP="006116BC">
      <w:pPr>
        <w:numPr>
          <w:ilvl w:val="0"/>
          <w:numId w:val="14"/>
        </w:numPr>
        <w:rPr>
          <w:rFonts w:ascii="Times New Roman" w:eastAsia="Times New Roman" w:hAnsi="Times New Roman"/>
          <w:kern w:val="0"/>
          <w14:ligatures w14:val="none"/>
        </w:rPr>
      </w:pPr>
      <w:r w:rsidRPr="006116BC">
        <w:rPr>
          <w:rFonts w:ascii="Times New Roman" w:eastAsia="Times New Roman" w:hAnsi="Times New Roman"/>
          <w:b/>
          <w:bCs/>
          <w:kern w:val="0"/>
          <w14:ligatures w14:val="none"/>
        </w:rPr>
        <w:t>Self-Model Update Outputs:</w:t>
      </w:r>
      <w:r w:rsidRPr="006116BC">
        <w:rPr>
          <w:rFonts w:ascii="Times New Roman" w:eastAsia="Times New Roman" w:hAnsi="Times New Roman"/>
          <w:kern w:val="0"/>
          <w14:ligatures w14:val="none"/>
        </w:rPr>
        <w:t xml:space="preserve"> When the Self-Model is updated (say the system’s confidence in solving math problems is adjusted based on recent performance), the layer can broadcast this update internally. Other modules that care can listen – e.g., Executive Control might listen for significant self-state changes (“confidence low” might cause the Executive to allocate more resources or ask for help). These updates might not always be explicit messages; some could be done by the self-awareness module storing the state in a known memory location that other modules query. But in a message-driven design, it could be a periodic broadcast like “Status: Confidence=High, Motivation=Medium, Anomalies=None” on an awareness bus.</w:t>
      </w:r>
    </w:p>
    <w:p w14:paraId="5253A859" w14:textId="77777777" w:rsidR="006116BC" w:rsidRPr="006116BC" w:rsidRDefault="006116BC" w:rsidP="006116BC">
      <w:pPr>
        <w:numPr>
          <w:ilvl w:val="0"/>
          <w:numId w:val="14"/>
        </w:numPr>
        <w:rPr>
          <w:rFonts w:ascii="Times New Roman" w:eastAsia="Times New Roman" w:hAnsi="Times New Roman"/>
          <w:kern w:val="0"/>
          <w14:ligatures w14:val="none"/>
        </w:rPr>
      </w:pPr>
      <w:r w:rsidRPr="006116BC">
        <w:rPr>
          <w:rFonts w:ascii="Times New Roman" w:eastAsia="Times New Roman" w:hAnsi="Times New Roman"/>
          <w:b/>
          <w:bCs/>
          <w:kern w:val="0"/>
          <w14:ligatures w14:val="none"/>
        </w:rPr>
        <w:t>Triggering Reflection and Adjustments:</w:t>
      </w:r>
      <w:r w:rsidRPr="006116BC">
        <w:rPr>
          <w:rFonts w:ascii="Times New Roman" w:eastAsia="Times New Roman" w:hAnsi="Times New Roman"/>
          <w:kern w:val="0"/>
          <w14:ligatures w14:val="none"/>
        </w:rPr>
        <w:t xml:space="preserve"> If the Self-Awareness layer detects an issue (like an error signal or a conflict), it will issue messages to initiate corrective processes. For example, it might send a </w:t>
      </w:r>
      <w:r w:rsidRPr="006116BC">
        <w:rPr>
          <w:rFonts w:ascii="Times New Roman" w:eastAsia="Times New Roman" w:hAnsi="Times New Roman"/>
          <w:b/>
          <w:bCs/>
          <w:kern w:val="0"/>
          <w14:ligatures w14:val="none"/>
        </w:rPr>
        <w:t>“Reflection Trigger”</w:t>
      </w:r>
      <w:r w:rsidRPr="006116BC">
        <w:rPr>
          <w:rFonts w:ascii="Times New Roman" w:eastAsia="Times New Roman" w:hAnsi="Times New Roman"/>
          <w:kern w:val="0"/>
          <w14:ligatures w14:val="none"/>
        </w:rPr>
        <w:t xml:space="preserve"> message to the Cognitive layer’s Reflection Module or to Executive Control. This message essentially </w:t>
      </w:r>
      <w:proofErr w:type="gramStart"/>
      <w:r w:rsidRPr="006116BC">
        <w:rPr>
          <w:rFonts w:ascii="Times New Roman" w:eastAsia="Times New Roman" w:hAnsi="Times New Roman"/>
          <w:kern w:val="0"/>
          <w14:ligatures w14:val="none"/>
        </w:rPr>
        <w:t>says</w:t>
      </w:r>
      <w:proofErr w:type="gramEnd"/>
      <w:r w:rsidRPr="006116BC">
        <w:rPr>
          <w:rFonts w:ascii="Times New Roman" w:eastAsia="Times New Roman" w:hAnsi="Times New Roman"/>
          <w:kern w:val="0"/>
          <w14:ligatures w14:val="none"/>
        </w:rPr>
        <w:t xml:space="preserve"> “we should analyze what just happened.” The cognitive layer upon receiving it may pause the current task and enter a reflective subroutine. Similarly, the Self-Awareness layer can nudge the Executive: e.g., “suggested mode switch: too many errors, go slower” or “I’m bored (low stimulation), maybe seek new input.” These are integration points where self-awareness translates into action by other layers.</w:t>
      </w:r>
    </w:p>
    <w:p w14:paraId="6E6E47FA" w14:textId="77777777" w:rsidR="006116BC" w:rsidRPr="006116BC" w:rsidRDefault="006116BC" w:rsidP="006116BC">
      <w:pPr>
        <w:numPr>
          <w:ilvl w:val="0"/>
          <w:numId w:val="14"/>
        </w:numPr>
        <w:rPr>
          <w:rFonts w:ascii="Times New Roman" w:eastAsia="Times New Roman" w:hAnsi="Times New Roman"/>
          <w:kern w:val="0"/>
          <w14:ligatures w14:val="none"/>
        </w:rPr>
      </w:pPr>
      <w:r w:rsidRPr="006116BC">
        <w:rPr>
          <w:rFonts w:ascii="Times New Roman" w:eastAsia="Times New Roman" w:hAnsi="Times New Roman"/>
          <w:b/>
          <w:bCs/>
          <w:kern w:val="0"/>
          <w14:ligatures w14:val="none"/>
        </w:rPr>
        <w:t>Awareness Bus &amp; Broadcasts:</w:t>
      </w:r>
      <w:r w:rsidRPr="006116BC">
        <w:rPr>
          <w:rFonts w:ascii="Times New Roman" w:eastAsia="Times New Roman" w:hAnsi="Times New Roman"/>
          <w:kern w:val="0"/>
          <w14:ligatures w14:val="none"/>
        </w:rPr>
        <w:t xml:space="preserve"> The architecture description references an “awareness bus” for self-checks and meta-awareness. This implies a dedicated pathway for self-awareness communications. Through this bus, the Self-Awareness layer might </w:t>
      </w:r>
      <w:r w:rsidRPr="006116BC">
        <w:rPr>
          <w:rFonts w:ascii="Times New Roman" w:eastAsia="Times New Roman" w:hAnsi="Times New Roman"/>
          <w:b/>
          <w:bCs/>
          <w:kern w:val="0"/>
          <w14:ligatures w14:val="none"/>
        </w:rPr>
        <w:t xml:space="preserve">broadcast </w:t>
      </w:r>
      <w:r w:rsidRPr="006116BC">
        <w:rPr>
          <w:rFonts w:ascii="Times New Roman" w:eastAsia="Times New Roman" w:hAnsi="Times New Roman"/>
          <w:b/>
          <w:bCs/>
          <w:kern w:val="0"/>
          <w14:ligatures w14:val="none"/>
        </w:rPr>
        <w:lastRenderedPageBreak/>
        <w:t>self-talk or inner questions</w:t>
      </w:r>
      <w:r w:rsidRPr="006116BC">
        <w:rPr>
          <w:rFonts w:ascii="Times New Roman" w:eastAsia="Times New Roman" w:hAnsi="Times New Roman"/>
          <w:kern w:val="0"/>
          <w14:ligatures w14:val="none"/>
        </w:rPr>
        <w:t xml:space="preserve">, which </w:t>
      </w:r>
      <w:proofErr w:type="gramStart"/>
      <w:r w:rsidRPr="006116BC">
        <w:rPr>
          <w:rFonts w:ascii="Times New Roman" w:eastAsia="Times New Roman" w:hAnsi="Times New Roman"/>
          <w:kern w:val="0"/>
          <w14:ligatures w14:val="none"/>
        </w:rPr>
        <w:t>actually loop</w:t>
      </w:r>
      <w:proofErr w:type="gramEnd"/>
      <w:r w:rsidRPr="006116BC">
        <w:rPr>
          <w:rFonts w:ascii="Times New Roman" w:eastAsia="Times New Roman" w:hAnsi="Times New Roman"/>
          <w:kern w:val="0"/>
          <w14:ligatures w14:val="none"/>
        </w:rPr>
        <w:t xml:space="preserve"> back into the Cognitive layer as if they were new inputs (only they come from the self, not the external world). For instance, the internal question “Why did I fail at task X?” could be posted on the bus, picked up by the cognitive Question-Answer mechanism, and result in a deliberate reasoning process to find an answer, which then updates the self-model (closing the loop). In effect, the awareness bus allows the system to treat introspective queries similarly to external queries.</w:t>
      </w:r>
    </w:p>
    <w:p w14:paraId="17CC465F" w14:textId="77777777" w:rsidR="006116BC" w:rsidRPr="006116BC" w:rsidRDefault="006116BC" w:rsidP="006116BC">
      <w:pPr>
        <w:numPr>
          <w:ilvl w:val="0"/>
          <w:numId w:val="14"/>
        </w:numPr>
        <w:rPr>
          <w:rFonts w:ascii="Times New Roman" w:eastAsia="Times New Roman" w:hAnsi="Times New Roman"/>
          <w:kern w:val="0"/>
          <w14:ligatures w14:val="none"/>
        </w:rPr>
      </w:pPr>
      <w:r w:rsidRPr="006116BC">
        <w:rPr>
          <w:rFonts w:ascii="Times New Roman" w:eastAsia="Times New Roman" w:hAnsi="Times New Roman"/>
          <w:b/>
          <w:bCs/>
          <w:kern w:val="0"/>
          <w14:ligatures w14:val="none"/>
        </w:rPr>
        <w:t>Memory and Logging:</w:t>
      </w:r>
      <w:r w:rsidRPr="006116BC">
        <w:rPr>
          <w:rFonts w:ascii="Times New Roman" w:eastAsia="Times New Roman" w:hAnsi="Times New Roman"/>
          <w:kern w:val="0"/>
          <w14:ligatures w14:val="none"/>
        </w:rPr>
        <w:t xml:space="preserve"> Self-awareness also interacts with Memory by </w:t>
      </w:r>
      <w:proofErr w:type="gramStart"/>
      <w:r w:rsidRPr="006116BC">
        <w:rPr>
          <w:rFonts w:ascii="Times New Roman" w:eastAsia="Times New Roman" w:hAnsi="Times New Roman"/>
          <w:kern w:val="0"/>
          <w14:ligatures w14:val="none"/>
        </w:rPr>
        <w:t>logging</w:t>
      </w:r>
      <w:proofErr w:type="gramEnd"/>
      <w:r w:rsidRPr="006116BC">
        <w:rPr>
          <w:rFonts w:ascii="Times New Roman" w:eastAsia="Times New Roman" w:hAnsi="Times New Roman"/>
          <w:kern w:val="0"/>
          <w14:ligatures w14:val="none"/>
        </w:rPr>
        <w:t xml:space="preserve"> significant self-related events. It may append to episodic memory when a notable internal event occurs (“At time T, I noticed I was overconfident and corrected course”). It also might rely on memory for perspective, for example querying “Have I improved on this skill?” which requires comparing current performance metrics with past ones stored in memory. Thus, it occasionally queries memory for historical self-</w:t>
      </w:r>
      <w:proofErr w:type="gramStart"/>
      <w:r w:rsidRPr="006116BC">
        <w:rPr>
          <w:rFonts w:ascii="Times New Roman" w:eastAsia="Times New Roman" w:hAnsi="Times New Roman"/>
          <w:kern w:val="0"/>
          <w14:ligatures w14:val="none"/>
        </w:rPr>
        <w:t>data, and</w:t>
      </w:r>
      <w:proofErr w:type="gramEnd"/>
      <w:r w:rsidRPr="006116BC">
        <w:rPr>
          <w:rFonts w:ascii="Times New Roman" w:eastAsia="Times New Roman" w:hAnsi="Times New Roman"/>
          <w:kern w:val="0"/>
          <w14:ligatures w14:val="none"/>
        </w:rPr>
        <w:t xml:space="preserve"> stores new self-assessments for future reference (enabling a form of self-improvement tracking over time).</w:t>
      </w:r>
    </w:p>
    <w:p w14:paraId="12B46A6E" w14:textId="77777777" w:rsidR="006116BC" w:rsidRPr="006116BC" w:rsidRDefault="006116BC" w:rsidP="006116BC">
      <w:pPr>
        <w:rPr>
          <w:rFonts w:ascii="Times New Roman" w:eastAsia="Times New Roman" w:hAnsi="Times New Roman"/>
          <w:kern w:val="0"/>
          <w14:ligatures w14:val="none"/>
        </w:rPr>
      </w:pPr>
      <w:r w:rsidRPr="006116BC">
        <w:rPr>
          <w:rFonts w:ascii="Times New Roman" w:eastAsia="Times New Roman" w:hAnsi="Times New Roman"/>
          <w:b/>
          <w:bCs/>
          <w:kern w:val="0"/>
          <w14:ligatures w14:val="none"/>
        </w:rPr>
        <w:t>Relevant Diagram:</w:t>
      </w:r>
      <w:r w:rsidRPr="006116BC">
        <w:rPr>
          <w:rFonts w:ascii="Times New Roman" w:eastAsia="Times New Roman" w:hAnsi="Times New Roman"/>
          <w:kern w:val="0"/>
          <w14:ligatures w14:val="none"/>
        </w:rPr>
        <w:t xml:space="preserve"> In the slides, self-awareness is explicitly listed as a core layer (e.g., “Self-Awareness” in slide 7, and a dedicated slide on “Self-Awareness in AGI” covering external vs internal awareness, time perception, reflection, self-talk, etc.). One diagram likely shows the Self-Awareness layer as an overlay or parallel process monitoring the other layers. To clarify diagrams, one could illustrate the </w:t>
      </w:r>
      <w:r w:rsidRPr="006116BC">
        <w:rPr>
          <w:rFonts w:ascii="Times New Roman" w:eastAsia="Times New Roman" w:hAnsi="Times New Roman"/>
          <w:b/>
          <w:bCs/>
          <w:kern w:val="0"/>
          <w14:ligatures w14:val="none"/>
        </w:rPr>
        <w:t>Awareness loop</w:t>
      </w:r>
      <w:r w:rsidRPr="006116BC">
        <w:rPr>
          <w:rFonts w:ascii="Times New Roman" w:eastAsia="Times New Roman" w:hAnsi="Times New Roman"/>
          <w:kern w:val="0"/>
          <w14:ligatures w14:val="none"/>
        </w:rPr>
        <w:t>: show all major modules feeding into a Self-Awareness module (perhaps via arrows from each to a central “Awareness Monitor”</w:t>
      </w:r>
      <w:proofErr w:type="gramStart"/>
      <w:r w:rsidRPr="006116BC">
        <w:rPr>
          <w:rFonts w:ascii="Times New Roman" w:eastAsia="Times New Roman" w:hAnsi="Times New Roman"/>
          <w:kern w:val="0"/>
          <w14:ligatures w14:val="none"/>
        </w:rPr>
        <w:t>), and</w:t>
      </w:r>
      <w:proofErr w:type="gramEnd"/>
      <w:r w:rsidRPr="006116BC">
        <w:rPr>
          <w:rFonts w:ascii="Times New Roman" w:eastAsia="Times New Roman" w:hAnsi="Times New Roman"/>
          <w:kern w:val="0"/>
          <w14:ligatures w14:val="none"/>
        </w:rPr>
        <w:t xml:space="preserve"> then arrows from that module going back out to influence Executive and Cognitive (like a feedback loop). Including icons for things like a gauge or alert symbol inside the Self-Awareness box could denote monitoring of metrics and raising alerts. The slide that mentions “Awareness bus for self-checks and meta-awareness” is important – a diagram should show that bus (maybe a secondary bus parallel to the main cognitive bus) where internal status messages flow. Also, since reflection and self-talk are partly in this domain, depicting how a “reflection request” flows from Self-Awareness to Cognitive (and how self-talk loops internally) would demystify the process. It might be useful to separate </w:t>
      </w:r>
      <w:r w:rsidRPr="006116BC">
        <w:rPr>
          <w:rFonts w:ascii="Times New Roman" w:eastAsia="Times New Roman" w:hAnsi="Times New Roman"/>
          <w:b/>
          <w:bCs/>
          <w:kern w:val="0"/>
          <w14:ligatures w14:val="none"/>
        </w:rPr>
        <w:t>Self-Awareness vs. Reflection</w:t>
      </w:r>
      <w:r w:rsidRPr="006116BC">
        <w:rPr>
          <w:rFonts w:ascii="Times New Roman" w:eastAsia="Times New Roman" w:hAnsi="Times New Roman"/>
          <w:kern w:val="0"/>
          <w14:ligatures w14:val="none"/>
        </w:rPr>
        <w:t xml:space="preserve"> in a visual: Self-Awareness triggers and provides data, Reflection (in Cognitive layer) does heavy analysis, then results update Self-Awareness again. Currently, these concepts can be conflated; a diagram can position Self-Awareness module adjacent to Cognitive with arrows both ways and a note “introspective questions/answers flow here.” Lastly, any depiction of the AGI’s “sense of self” could be abstract – perhaps a silhouette icon representing the agent itself, to emphasize the self-model.</w:t>
      </w:r>
    </w:p>
    <w:p w14:paraId="2E63AF1E" w14:textId="77777777" w:rsidR="006116BC" w:rsidRPr="006116BC" w:rsidRDefault="006116BC" w:rsidP="006116BC">
      <w:pPr>
        <w:rPr>
          <w:rFonts w:ascii="Times New Roman" w:eastAsia="Times New Roman" w:hAnsi="Times New Roman"/>
          <w:kern w:val="0"/>
          <w14:ligatures w14:val="none"/>
        </w:rPr>
      </w:pPr>
      <w:r w:rsidRPr="006116BC">
        <w:rPr>
          <w:rFonts w:ascii="Times New Roman" w:eastAsia="Times New Roman" w:hAnsi="Times New Roman"/>
          <w:b/>
          <w:bCs/>
          <w:kern w:val="0"/>
          <w14:ligatures w14:val="none"/>
        </w:rPr>
        <w:t>Unique Elements and Considerations:</w:t>
      </w:r>
      <w:r w:rsidRPr="006116BC">
        <w:rPr>
          <w:rFonts w:ascii="Times New Roman" w:eastAsia="Times New Roman" w:hAnsi="Times New Roman"/>
          <w:kern w:val="0"/>
          <w14:ligatures w14:val="none"/>
        </w:rPr>
        <w:t xml:space="preserve"> The Self-Awareness Layer is what gives the architecture a degree of </w:t>
      </w:r>
      <w:r w:rsidRPr="006116BC">
        <w:rPr>
          <w:rFonts w:ascii="Times New Roman" w:eastAsia="Times New Roman" w:hAnsi="Times New Roman"/>
          <w:b/>
          <w:bCs/>
          <w:kern w:val="0"/>
          <w14:ligatures w14:val="none"/>
        </w:rPr>
        <w:t>meta-cognition</w:t>
      </w:r>
      <w:r w:rsidRPr="006116BC">
        <w:rPr>
          <w:rFonts w:ascii="Times New Roman" w:eastAsia="Times New Roman" w:hAnsi="Times New Roman"/>
          <w:kern w:val="0"/>
          <w14:ligatures w14:val="none"/>
        </w:rPr>
        <w:t xml:space="preserve"> – the ability to think about its own thoughts. This is relatively unique in AI </w:t>
      </w:r>
      <w:proofErr w:type="gramStart"/>
      <w:r w:rsidRPr="006116BC">
        <w:rPr>
          <w:rFonts w:ascii="Times New Roman" w:eastAsia="Times New Roman" w:hAnsi="Times New Roman"/>
          <w:kern w:val="0"/>
          <w14:ligatures w14:val="none"/>
        </w:rPr>
        <w:t>architectures</w:t>
      </w:r>
      <w:proofErr w:type="gramEnd"/>
      <w:r w:rsidRPr="006116BC">
        <w:rPr>
          <w:rFonts w:ascii="Times New Roman" w:eastAsia="Times New Roman" w:hAnsi="Times New Roman"/>
          <w:kern w:val="0"/>
          <w14:ligatures w14:val="none"/>
        </w:rPr>
        <w:t xml:space="preserve">. One important consideration is ensuring that self-monitoring does not overwhelm performance; the design </w:t>
      </w:r>
      <w:proofErr w:type="gramStart"/>
      <w:r w:rsidRPr="006116BC">
        <w:rPr>
          <w:rFonts w:ascii="Times New Roman" w:eastAsia="Times New Roman" w:hAnsi="Times New Roman"/>
          <w:kern w:val="0"/>
          <w14:ligatures w14:val="none"/>
        </w:rPr>
        <w:t>has to</w:t>
      </w:r>
      <w:proofErr w:type="gramEnd"/>
      <w:r w:rsidRPr="006116BC">
        <w:rPr>
          <w:rFonts w:ascii="Times New Roman" w:eastAsia="Times New Roman" w:hAnsi="Times New Roman"/>
          <w:kern w:val="0"/>
          <w14:ligatures w14:val="none"/>
        </w:rPr>
        <w:t xml:space="preserve"> decide how frequently and how intrusively the system should self-reflect. Too much introspection can lead to analysis paralysis, while too little can cause the system to go off-track without noticing. Tuning this (perhaps via the Adaptive Router in Executive) is an open challenge. Another unique aspect is </w:t>
      </w:r>
      <w:r w:rsidRPr="006116BC">
        <w:rPr>
          <w:rFonts w:ascii="Times New Roman" w:eastAsia="Times New Roman" w:hAnsi="Times New Roman"/>
          <w:b/>
          <w:bCs/>
          <w:kern w:val="0"/>
          <w14:ligatures w14:val="none"/>
        </w:rPr>
        <w:t>calibrating the self-model</w:t>
      </w:r>
      <w:r w:rsidRPr="006116BC">
        <w:rPr>
          <w:rFonts w:ascii="Times New Roman" w:eastAsia="Times New Roman" w:hAnsi="Times New Roman"/>
          <w:kern w:val="0"/>
          <w14:ligatures w14:val="none"/>
        </w:rPr>
        <w:t xml:space="preserve"> – it needs to be accurate for the AGI to be effective. If the AGI consistently overestimates its abilities, it won’t seek help or slow down when needed; if it underestimates, it </w:t>
      </w:r>
      <w:r w:rsidRPr="006116BC">
        <w:rPr>
          <w:rFonts w:ascii="Times New Roman" w:eastAsia="Times New Roman" w:hAnsi="Times New Roman"/>
          <w:kern w:val="0"/>
          <w14:ligatures w14:val="none"/>
        </w:rPr>
        <w:lastRenderedPageBreak/>
        <w:t xml:space="preserve">might hesitate or not attempt tasks it </w:t>
      </w:r>
      <w:proofErr w:type="gramStart"/>
      <w:r w:rsidRPr="006116BC">
        <w:rPr>
          <w:rFonts w:ascii="Times New Roman" w:eastAsia="Times New Roman" w:hAnsi="Times New Roman"/>
          <w:kern w:val="0"/>
          <w14:ligatures w14:val="none"/>
        </w:rPr>
        <w:t>actually can</w:t>
      </w:r>
      <w:proofErr w:type="gramEnd"/>
      <w:r w:rsidRPr="006116BC">
        <w:rPr>
          <w:rFonts w:ascii="Times New Roman" w:eastAsia="Times New Roman" w:hAnsi="Times New Roman"/>
          <w:kern w:val="0"/>
          <w14:ligatures w14:val="none"/>
        </w:rPr>
        <w:t xml:space="preserve"> do. Therefore, </w:t>
      </w:r>
      <w:proofErr w:type="gramStart"/>
      <w:r w:rsidRPr="006116BC">
        <w:rPr>
          <w:rFonts w:ascii="Times New Roman" w:eastAsia="Times New Roman" w:hAnsi="Times New Roman"/>
          <w:kern w:val="0"/>
          <w14:ligatures w14:val="none"/>
        </w:rPr>
        <w:t>the architecture</w:t>
      </w:r>
      <w:proofErr w:type="gramEnd"/>
      <w:r w:rsidRPr="006116BC">
        <w:rPr>
          <w:rFonts w:ascii="Times New Roman" w:eastAsia="Times New Roman" w:hAnsi="Times New Roman"/>
          <w:kern w:val="0"/>
          <w14:ligatures w14:val="none"/>
        </w:rPr>
        <w:t xml:space="preserve"> might include calibration routines (for instance, periodically validating self-assessments against actual outcomes, a bit like a person learning their own limits). The presence of an explicit self-model also opens the door to interesting capabilities like self-explanation (the AGI can refer to its self-model to explain its behavior: “I did that because I believed I could succeed with 90% confidence”). Additionally, the Self-Awareness layer fosters </w:t>
      </w:r>
      <w:r w:rsidRPr="006116BC">
        <w:rPr>
          <w:rFonts w:ascii="Times New Roman" w:eastAsia="Times New Roman" w:hAnsi="Times New Roman"/>
          <w:b/>
          <w:bCs/>
          <w:kern w:val="0"/>
          <w14:ligatures w14:val="none"/>
        </w:rPr>
        <w:t>alignment</w:t>
      </w:r>
      <w:r w:rsidRPr="006116BC">
        <w:rPr>
          <w:rFonts w:ascii="Times New Roman" w:eastAsia="Times New Roman" w:hAnsi="Times New Roman"/>
          <w:kern w:val="0"/>
          <w14:ligatures w14:val="none"/>
        </w:rPr>
        <w:t xml:space="preserve">: by having a place to store and check the AI’s objectives and values against its actions, it can notice when it’s drifting from intended behavior (e.g., “I value safety, but I’m taking a risky approach—flag this!”). Technologically, implementing self-awareness might involve meta-representations and second-order data; it can be complex to maintain consistency (the self-model itself is data that needs updating and could become outdated or incorrect if not managed). The architecture’s solution is to treat it </w:t>
      </w:r>
      <w:proofErr w:type="gramStart"/>
      <w:r w:rsidRPr="006116BC">
        <w:rPr>
          <w:rFonts w:ascii="Times New Roman" w:eastAsia="Times New Roman" w:hAnsi="Times New Roman"/>
          <w:kern w:val="0"/>
          <w14:ligatures w14:val="none"/>
        </w:rPr>
        <w:t>as yet</w:t>
      </w:r>
      <w:proofErr w:type="gramEnd"/>
      <w:r w:rsidRPr="006116BC">
        <w:rPr>
          <w:rFonts w:ascii="Times New Roman" w:eastAsia="Times New Roman" w:hAnsi="Times New Roman"/>
          <w:kern w:val="0"/>
          <w14:ligatures w14:val="none"/>
        </w:rPr>
        <w:t xml:space="preserve"> another layer with inputs (diagnostics) and outputs (alerts/adjustments) so it can be improved incrementally. In summary, Self-Awareness adds a layer of self-regulation and introspection that is crucial for an advanced AGI to be reliable and autonomous in the long run.</w:t>
      </w:r>
    </w:p>
    <w:p w14:paraId="07B64F70" w14:textId="4CEA70A4" w:rsidR="006116BC" w:rsidRDefault="006116BC">
      <w:pPr>
        <w:ind w:left="720" w:hanging="720"/>
        <w:rPr>
          <w:b/>
          <w:bCs/>
        </w:rPr>
      </w:pPr>
      <w:r>
        <w:rPr>
          <w:b/>
          <w:bCs/>
        </w:rPr>
        <w:br w:type="page"/>
      </w:r>
    </w:p>
    <w:p w14:paraId="2CF0AD95" w14:textId="77777777" w:rsidR="006116BC" w:rsidRPr="006116BC" w:rsidRDefault="006116BC" w:rsidP="006116BC">
      <w:pPr>
        <w:outlineLvl w:val="1"/>
        <w:rPr>
          <w:rFonts w:ascii="Times New Roman" w:eastAsia="Times New Roman" w:hAnsi="Times New Roman"/>
          <w:b/>
          <w:bCs/>
          <w:kern w:val="0"/>
          <w:sz w:val="36"/>
          <w:szCs w:val="36"/>
          <w14:ligatures w14:val="none"/>
        </w:rPr>
      </w:pPr>
      <w:r w:rsidRPr="006116BC">
        <w:rPr>
          <w:rFonts w:ascii="Times New Roman" w:eastAsia="Times New Roman" w:hAnsi="Times New Roman"/>
          <w:b/>
          <w:bCs/>
          <w:kern w:val="0"/>
          <w:sz w:val="36"/>
          <w:szCs w:val="36"/>
          <w14:ligatures w14:val="none"/>
        </w:rPr>
        <w:lastRenderedPageBreak/>
        <w:t>Output/Actuation Layer</w:t>
      </w:r>
    </w:p>
    <w:p w14:paraId="283FF73C" w14:textId="77777777" w:rsidR="006116BC" w:rsidRPr="006116BC" w:rsidRDefault="006116BC" w:rsidP="006116BC">
      <w:pPr>
        <w:rPr>
          <w:rFonts w:ascii="Times New Roman" w:eastAsia="Times New Roman" w:hAnsi="Times New Roman"/>
          <w:kern w:val="0"/>
          <w14:ligatures w14:val="none"/>
        </w:rPr>
      </w:pPr>
      <w:r w:rsidRPr="006116BC">
        <w:rPr>
          <w:rFonts w:ascii="Times New Roman" w:eastAsia="Times New Roman" w:hAnsi="Times New Roman"/>
          <w:b/>
          <w:bCs/>
          <w:kern w:val="0"/>
          <w14:ligatures w14:val="none"/>
        </w:rPr>
        <w:t>Overview:</w:t>
      </w:r>
      <w:r w:rsidRPr="006116BC">
        <w:rPr>
          <w:rFonts w:ascii="Times New Roman" w:eastAsia="Times New Roman" w:hAnsi="Times New Roman"/>
          <w:kern w:val="0"/>
          <w14:ligatures w14:val="none"/>
        </w:rPr>
        <w:t xml:space="preserve"> The Output/Actuation Layer is the gateway through which the AGI affects the external world. It takes finalized action commands and executes them through physical actuators or virtual interfaces, all while enforcing safety and correctness of those actions. In a robotic system, this layer would correspond to the motor cortex and spinal cord analogs – controlling limbs, motors, tools, etc. In a purely software agent, this layer handles actions like generating text responses, API calls, file manipulations, or any outward effect. The key emphasis of this layer is </w:t>
      </w:r>
      <w:r w:rsidRPr="006116BC">
        <w:rPr>
          <w:rFonts w:ascii="Times New Roman" w:eastAsia="Times New Roman" w:hAnsi="Times New Roman"/>
          <w:b/>
          <w:bCs/>
          <w:kern w:val="0"/>
          <w14:ligatures w14:val="none"/>
        </w:rPr>
        <w:t>safe execution</w:t>
      </w:r>
      <w:r w:rsidRPr="006116BC">
        <w:rPr>
          <w:rFonts w:ascii="Times New Roman" w:eastAsia="Times New Roman" w:hAnsi="Times New Roman"/>
          <w:kern w:val="0"/>
          <w14:ligatures w14:val="none"/>
        </w:rPr>
        <w:t>: ensuring that any action the system attempts is carried out properly and that last-moment checks can abort or modify the action if it turns out to be dangerous or misaligned.</w:t>
      </w:r>
    </w:p>
    <w:p w14:paraId="38FC84ED" w14:textId="77777777" w:rsidR="006116BC" w:rsidRPr="006116BC" w:rsidRDefault="006116BC" w:rsidP="006116BC">
      <w:pPr>
        <w:rPr>
          <w:rFonts w:ascii="Times New Roman" w:eastAsia="Times New Roman" w:hAnsi="Times New Roman"/>
          <w:kern w:val="0"/>
          <w14:ligatures w14:val="none"/>
        </w:rPr>
      </w:pPr>
      <w:r w:rsidRPr="006116BC">
        <w:rPr>
          <w:rFonts w:ascii="Times New Roman" w:eastAsia="Times New Roman" w:hAnsi="Times New Roman"/>
          <w:b/>
          <w:bCs/>
          <w:kern w:val="0"/>
          <w14:ligatures w14:val="none"/>
        </w:rPr>
        <w:t>Functional Regions and Functions:</w:t>
      </w:r>
      <w:r w:rsidRPr="006116BC">
        <w:rPr>
          <w:rFonts w:ascii="Times New Roman" w:eastAsia="Times New Roman" w:hAnsi="Times New Roman"/>
          <w:kern w:val="0"/>
          <w14:ligatures w14:val="none"/>
        </w:rPr>
        <w:t xml:space="preserve"> The Output/Actuation layer can be broken into sub-components focused on translating decisions into real actions and supervising those actions:</w:t>
      </w:r>
    </w:p>
    <w:p w14:paraId="4A84408E" w14:textId="77777777" w:rsidR="006116BC" w:rsidRPr="006116BC" w:rsidRDefault="006116BC" w:rsidP="006116BC">
      <w:pPr>
        <w:numPr>
          <w:ilvl w:val="0"/>
          <w:numId w:val="15"/>
        </w:numPr>
        <w:rPr>
          <w:rFonts w:ascii="Times New Roman" w:eastAsia="Times New Roman" w:hAnsi="Times New Roman"/>
          <w:kern w:val="0"/>
          <w14:ligatures w14:val="none"/>
        </w:rPr>
      </w:pPr>
      <w:r w:rsidRPr="006116BC">
        <w:rPr>
          <w:rFonts w:ascii="Times New Roman" w:eastAsia="Times New Roman" w:hAnsi="Times New Roman"/>
          <w:b/>
          <w:bCs/>
          <w:kern w:val="0"/>
          <w14:ligatures w14:val="none"/>
        </w:rPr>
        <w:t>Actuator Interface Modules:</w:t>
      </w:r>
      <w:r w:rsidRPr="006116BC">
        <w:rPr>
          <w:rFonts w:ascii="Times New Roman" w:eastAsia="Times New Roman" w:hAnsi="Times New Roman"/>
          <w:kern w:val="0"/>
          <w14:ligatures w14:val="none"/>
        </w:rPr>
        <w:t xml:space="preserve"> These components interface with specific output channels or devices. For each type of output (text output, robotic arm, web API, etc.), there is typically a driver or controller that knows how to execute low-level commands. For example, a </w:t>
      </w:r>
      <w:r w:rsidRPr="006116BC">
        <w:rPr>
          <w:rFonts w:ascii="Times New Roman" w:eastAsia="Times New Roman" w:hAnsi="Times New Roman"/>
          <w:b/>
          <w:bCs/>
          <w:kern w:val="0"/>
          <w14:ligatures w14:val="none"/>
        </w:rPr>
        <w:t>Speech Synthesis interface</w:t>
      </w:r>
      <w:r w:rsidRPr="006116BC">
        <w:rPr>
          <w:rFonts w:ascii="Times New Roman" w:eastAsia="Times New Roman" w:hAnsi="Times New Roman"/>
          <w:kern w:val="0"/>
          <w14:ligatures w14:val="none"/>
        </w:rPr>
        <w:t xml:space="preserve"> will take a high-level “speak this sentence” command and generate audio via a text-to-speech engine. A </w:t>
      </w:r>
      <w:r w:rsidRPr="006116BC">
        <w:rPr>
          <w:rFonts w:ascii="Times New Roman" w:eastAsia="Times New Roman" w:hAnsi="Times New Roman"/>
          <w:b/>
          <w:bCs/>
          <w:kern w:val="0"/>
          <w14:ligatures w14:val="none"/>
        </w:rPr>
        <w:t>Robot Motion controller</w:t>
      </w:r>
      <w:r w:rsidRPr="006116BC">
        <w:rPr>
          <w:rFonts w:ascii="Times New Roman" w:eastAsia="Times New Roman" w:hAnsi="Times New Roman"/>
          <w:kern w:val="0"/>
          <w14:ligatures w14:val="none"/>
        </w:rPr>
        <w:t xml:space="preserve"> will take a movement command and translate it into joint rotations or wheel speeds. These modules ensure that the high-level intents from the Behavioral layer are converted to the correct signals/protocols for the hardware or external system in question.</w:t>
      </w:r>
    </w:p>
    <w:p w14:paraId="4EAD53DD" w14:textId="77777777" w:rsidR="006116BC" w:rsidRPr="006116BC" w:rsidRDefault="006116BC" w:rsidP="006116BC">
      <w:pPr>
        <w:numPr>
          <w:ilvl w:val="0"/>
          <w:numId w:val="15"/>
        </w:numPr>
        <w:rPr>
          <w:rFonts w:ascii="Times New Roman" w:eastAsia="Times New Roman" w:hAnsi="Times New Roman"/>
          <w:kern w:val="0"/>
          <w14:ligatures w14:val="none"/>
        </w:rPr>
      </w:pPr>
      <w:r w:rsidRPr="006116BC">
        <w:rPr>
          <w:rFonts w:ascii="Times New Roman" w:eastAsia="Times New Roman" w:hAnsi="Times New Roman"/>
          <w:b/>
          <w:bCs/>
          <w:kern w:val="0"/>
          <w14:ligatures w14:val="none"/>
        </w:rPr>
        <w:t>Action Safeguards:</w:t>
      </w:r>
      <w:r w:rsidRPr="006116BC">
        <w:rPr>
          <w:rFonts w:ascii="Times New Roman" w:eastAsia="Times New Roman" w:hAnsi="Times New Roman"/>
          <w:kern w:val="0"/>
          <w14:ligatures w14:val="none"/>
        </w:rPr>
        <w:t xml:space="preserve"> Before executing an action, the Output layer runs it through final </w:t>
      </w:r>
      <w:r w:rsidRPr="006116BC">
        <w:rPr>
          <w:rFonts w:ascii="Times New Roman" w:eastAsia="Times New Roman" w:hAnsi="Times New Roman"/>
          <w:b/>
          <w:bCs/>
          <w:kern w:val="0"/>
          <w14:ligatures w14:val="none"/>
        </w:rPr>
        <w:t>safety checks</w:t>
      </w:r>
      <w:r w:rsidRPr="006116BC">
        <w:rPr>
          <w:rFonts w:ascii="Times New Roman" w:eastAsia="Times New Roman" w:hAnsi="Times New Roman"/>
          <w:kern w:val="0"/>
          <w14:ligatures w14:val="none"/>
        </w:rPr>
        <w:t>. This is a last gate where the system can block an action that might violate safety constraints. For instance, if an action command would move a robotic arm beyond its safe range or send an unauthorized command to an external system, the safeguard will detect that and cancel or adjust the command. These safeguards are rule-based and fast, acting like a circuit breaker. They might cross-verify against a set of “never do” rules (like a simplified ethics checklist) one more time.</w:t>
      </w:r>
    </w:p>
    <w:p w14:paraId="6A771BAD" w14:textId="77777777" w:rsidR="006116BC" w:rsidRPr="006116BC" w:rsidRDefault="006116BC" w:rsidP="006116BC">
      <w:pPr>
        <w:numPr>
          <w:ilvl w:val="0"/>
          <w:numId w:val="15"/>
        </w:numPr>
        <w:rPr>
          <w:rFonts w:ascii="Times New Roman" w:eastAsia="Times New Roman" w:hAnsi="Times New Roman"/>
          <w:kern w:val="0"/>
          <w14:ligatures w14:val="none"/>
        </w:rPr>
      </w:pPr>
      <w:r w:rsidRPr="006116BC">
        <w:rPr>
          <w:rFonts w:ascii="Times New Roman" w:eastAsia="Times New Roman" w:hAnsi="Times New Roman"/>
          <w:b/>
          <w:bCs/>
          <w:kern w:val="0"/>
          <w14:ligatures w14:val="none"/>
        </w:rPr>
        <w:t>Pre-Execution Ethical Validation:</w:t>
      </w:r>
      <w:r w:rsidRPr="006116BC">
        <w:rPr>
          <w:rFonts w:ascii="Times New Roman" w:eastAsia="Times New Roman" w:hAnsi="Times New Roman"/>
          <w:kern w:val="0"/>
          <w14:ligatures w14:val="none"/>
        </w:rPr>
        <w:t xml:space="preserve"> In line with safeguards, there may be a more deliberative ethical check right before execution. This could involve a quick simulation or query: “If I do this now, does it breach any constraints or values?” Although most such checks should have been done by Cognitive/Behavior layers, this is a redundant layer of defense. For example, if the system is about to send a potentially sensitive message, this step might double-check with an alignment module (possibly prompting for human approval if uncertain). It’s easier to stop a bad action at the last moment than to undo it after it happens.</w:t>
      </w:r>
    </w:p>
    <w:p w14:paraId="766DA63E" w14:textId="77777777" w:rsidR="006116BC" w:rsidRPr="006116BC" w:rsidRDefault="006116BC" w:rsidP="006116BC">
      <w:pPr>
        <w:numPr>
          <w:ilvl w:val="0"/>
          <w:numId w:val="15"/>
        </w:numPr>
        <w:rPr>
          <w:rFonts w:ascii="Times New Roman" w:eastAsia="Times New Roman" w:hAnsi="Times New Roman"/>
          <w:kern w:val="0"/>
          <w14:ligatures w14:val="none"/>
        </w:rPr>
      </w:pPr>
      <w:r w:rsidRPr="006116BC">
        <w:rPr>
          <w:rFonts w:ascii="Times New Roman" w:eastAsia="Times New Roman" w:hAnsi="Times New Roman"/>
          <w:b/>
          <w:bCs/>
          <w:kern w:val="0"/>
          <w14:ligatures w14:val="none"/>
        </w:rPr>
        <w:t>Execution Manager:</w:t>
      </w:r>
      <w:r w:rsidRPr="006116BC">
        <w:rPr>
          <w:rFonts w:ascii="Times New Roman" w:eastAsia="Times New Roman" w:hAnsi="Times New Roman"/>
          <w:kern w:val="0"/>
          <w14:ligatures w14:val="none"/>
        </w:rPr>
        <w:t xml:space="preserve"> The component that </w:t>
      </w:r>
      <w:proofErr w:type="gramStart"/>
      <w:r w:rsidRPr="006116BC">
        <w:rPr>
          <w:rFonts w:ascii="Times New Roman" w:eastAsia="Times New Roman" w:hAnsi="Times New Roman"/>
          <w:kern w:val="0"/>
          <w14:ligatures w14:val="none"/>
        </w:rPr>
        <w:t>actually dispatches</w:t>
      </w:r>
      <w:proofErr w:type="gramEnd"/>
      <w:r w:rsidRPr="006116BC">
        <w:rPr>
          <w:rFonts w:ascii="Times New Roman" w:eastAsia="Times New Roman" w:hAnsi="Times New Roman"/>
          <w:kern w:val="0"/>
          <w14:ligatures w14:val="none"/>
        </w:rPr>
        <w:t xml:space="preserve"> the final commands to actuators and manages the execution process. If an action is instantaneous (like turning on a switch), the Execution Manager sends the command and waits for </w:t>
      </w:r>
      <w:proofErr w:type="gramStart"/>
      <w:r w:rsidRPr="006116BC">
        <w:rPr>
          <w:rFonts w:ascii="Times New Roman" w:eastAsia="Times New Roman" w:hAnsi="Times New Roman"/>
          <w:kern w:val="0"/>
          <w14:ligatures w14:val="none"/>
        </w:rPr>
        <w:t>acknowledgment</w:t>
      </w:r>
      <w:proofErr w:type="gramEnd"/>
      <w:r w:rsidRPr="006116BC">
        <w:rPr>
          <w:rFonts w:ascii="Times New Roman" w:eastAsia="Times New Roman" w:hAnsi="Times New Roman"/>
          <w:kern w:val="0"/>
          <w14:ligatures w14:val="none"/>
        </w:rPr>
        <w:t xml:space="preserve">. If it’s continuous (like moving along a path), it will stream commands or hold control for a duration. This manager works closely with the Behavioral layer’s Execution Monitor: it can send back progress updates or signals if something goes awry (e.g., “actuator not responding”). It also can receive an </w:t>
      </w:r>
      <w:proofErr w:type="gramStart"/>
      <w:r w:rsidRPr="006116BC">
        <w:rPr>
          <w:rFonts w:ascii="Times New Roman" w:eastAsia="Times New Roman" w:hAnsi="Times New Roman"/>
          <w:kern w:val="0"/>
          <w14:ligatures w14:val="none"/>
        </w:rPr>
        <w:t>interrupt</w:t>
      </w:r>
      <w:proofErr w:type="gramEnd"/>
      <w:r w:rsidRPr="006116BC">
        <w:rPr>
          <w:rFonts w:ascii="Times New Roman" w:eastAsia="Times New Roman" w:hAnsi="Times New Roman"/>
          <w:kern w:val="0"/>
          <w14:ligatures w14:val="none"/>
        </w:rPr>
        <w:t xml:space="preserve"> signal (from Executive/Behavior layers) to </w:t>
      </w:r>
      <w:r w:rsidRPr="006116BC">
        <w:rPr>
          <w:rFonts w:ascii="Times New Roman" w:eastAsia="Times New Roman" w:hAnsi="Times New Roman"/>
          <w:kern w:val="0"/>
          <w14:ligatures w14:val="none"/>
        </w:rPr>
        <w:lastRenderedPageBreak/>
        <w:t>abort an ongoing action. Essentially, it’s the runtime executor that “owns” the action from start to finish once initiated.</w:t>
      </w:r>
    </w:p>
    <w:p w14:paraId="678F9607" w14:textId="77777777" w:rsidR="006116BC" w:rsidRPr="006116BC" w:rsidRDefault="006116BC" w:rsidP="006116BC">
      <w:pPr>
        <w:numPr>
          <w:ilvl w:val="0"/>
          <w:numId w:val="15"/>
        </w:numPr>
        <w:rPr>
          <w:rFonts w:ascii="Times New Roman" w:eastAsia="Times New Roman" w:hAnsi="Times New Roman"/>
          <w:kern w:val="0"/>
          <w14:ligatures w14:val="none"/>
        </w:rPr>
      </w:pPr>
      <w:r w:rsidRPr="006116BC">
        <w:rPr>
          <w:rFonts w:ascii="Times New Roman" w:eastAsia="Times New Roman" w:hAnsi="Times New Roman"/>
          <w:b/>
          <w:bCs/>
          <w:kern w:val="0"/>
          <w14:ligatures w14:val="none"/>
        </w:rPr>
        <w:t>Feedback Reporter:</w:t>
      </w:r>
      <w:r w:rsidRPr="006116BC">
        <w:rPr>
          <w:rFonts w:ascii="Times New Roman" w:eastAsia="Times New Roman" w:hAnsi="Times New Roman"/>
          <w:kern w:val="0"/>
          <w14:ligatures w14:val="none"/>
        </w:rPr>
        <w:t xml:space="preserve"> After or during action execution, this function compiles the results and sends feedback into the system. For example, once an action is complete, it might send a message “Action X completed successfully” or “Action X failed due to obstacle”. It may also include quantitative feedback (e.g., how long it took, any error codes from hardware). This feedback is crucial for learning and for the cognitive layer to update its world model. The Output layer’s close knowledge of what was done and what the hardware said is used to generate this report. In some designs, the perception system will also observe the outcome (closing the loop), but the Output layer’s own feedback ensures even immediate/internal outcomes (like a device’s confirmation) are not lost.</w:t>
      </w:r>
    </w:p>
    <w:p w14:paraId="0A7B6DFA" w14:textId="77777777" w:rsidR="006116BC" w:rsidRPr="006116BC" w:rsidRDefault="006116BC" w:rsidP="006116BC">
      <w:pPr>
        <w:rPr>
          <w:rFonts w:ascii="Times New Roman" w:eastAsia="Times New Roman" w:hAnsi="Times New Roman"/>
          <w:kern w:val="0"/>
          <w14:ligatures w14:val="none"/>
        </w:rPr>
      </w:pPr>
      <w:r w:rsidRPr="006116BC">
        <w:rPr>
          <w:rFonts w:ascii="Times New Roman" w:eastAsia="Times New Roman" w:hAnsi="Times New Roman"/>
          <w:b/>
          <w:bCs/>
          <w:kern w:val="0"/>
          <w14:ligatures w14:val="none"/>
        </w:rPr>
        <w:t>Data Flow and Interactions:</w:t>
      </w:r>
      <w:r w:rsidRPr="006116BC">
        <w:rPr>
          <w:rFonts w:ascii="Times New Roman" w:eastAsia="Times New Roman" w:hAnsi="Times New Roman"/>
          <w:kern w:val="0"/>
          <w14:ligatures w14:val="none"/>
        </w:rPr>
        <w:t xml:space="preserve"> The Output/Actuation Layer sits at the end of the processing chain, but it still communicates via the bus and possibly directly with hardware:</w:t>
      </w:r>
    </w:p>
    <w:p w14:paraId="3C36C4B8" w14:textId="77777777" w:rsidR="006116BC" w:rsidRPr="006116BC" w:rsidRDefault="006116BC" w:rsidP="006116BC">
      <w:pPr>
        <w:numPr>
          <w:ilvl w:val="0"/>
          <w:numId w:val="16"/>
        </w:numPr>
        <w:rPr>
          <w:rFonts w:ascii="Times New Roman" w:eastAsia="Times New Roman" w:hAnsi="Times New Roman"/>
          <w:kern w:val="0"/>
          <w14:ligatures w14:val="none"/>
        </w:rPr>
      </w:pPr>
      <w:r w:rsidRPr="006116BC">
        <w:rPr>
          <w:rFonts w:ascii="Times New Roman" w:eastAsia="Times New Roman" w:hAnsi="Times New Roman"/>
          <w:b/>
          <w:bCs/>
          <w:kern w:val="0"/>
          <w14:ligatures w14:val="none"/>
        </w:rPr>
        <w:t>Receiving Action Commands:</w:t>
      </w:r>
      <w:r w:rsidRPr="006116BC">
        <w:rPr>
          <w:rFonts w:ascii="Times New Roman" w:eastAsia="Times New Roman" w:hAnsi="Times New Roman"/>
          <w:kern w:val="0"/>
          <w14:ligatures w14:val="none"/>
        </w:rPr>
        <w:t xml:space="preserve"> It receives finalized, concrete action commands from the Behavioral layer. These might arrive as a structured message on the bus (e.g., “MOVE_ARM: target</w:t>
      </w:r>
      <w:proofErr w:type="gramStart"/>
      <w:r w:rsidRPr="006116BC">
        <w:rPr>
          <w:rFonts w:ascii="Times New Roman" w:eastAsia="Times New Roman" w:hAnsi="Times New Roman"/>
          <w:kern w:val="0"/>
          <w14:ligatures w14:val="none"/>
        </w:rPr>
        <w:t>=(</w:t>
      </w:r>
      <w:proofErr w:type="gramEnd"/>
      <w:r w:rsidRPr="006116BC">
        <w:rPr>
          <w:rFonts w:ascii="Times New Roman" w:eastAsia="Times New Roman" w:hAnsi="Times New Roman"/>
          <w:kern w:val="0"/>
          <w14:ligatures w14:val="none"/>
        </w:rPr>
        <w:t>1,0,0) speed=fast”) directed to the Motion controller module. In some cases, especially for real-time control, the Behavioral layer might establish a more direct control link (depending on system implementation) – but conceptually, the message bus delivers the command to the appropriate actuator interface module.</w:t>
      </w:r>
    </w:p>
    <w:p w14:paraId="1C25A9D4" w14:textId="77777777" w:rsidR="006116BC" w:rsidRPr="006116BC" w:rsidRDefault="006116BC" w:rsidP="006116BC">
      <w:pPr>
        <w:numPr>
          <w:ilvl w:val="0"/>
          <w:numId w:val="16"/>
        </w:numPr>
        <w:rPr>
          <w:rFonts w:ascii="Times New Roman" w:eastAsia="Times New Roman" w:hAnsi="Times New Roman"/>
          <w:kern w:val="0"/>
          <w14:ligatures w14:val="none"/>
        </w:rPr>
      </w:pPr>
      <w:r w:rsidRPr="006116BC">
        <w:rPr>
          <w:rFonts w:ascii="Times New Roman" w:eastAsia="Times New Roman" w:hAnsi="Times New Roman"/>
          <w:b/>
          <w:bCs/>
          <w:kern w:val="0"/>
          <w14:ligatures w14:val="none"/>
        </w:rPr>
        <w:t>Engaging Actuators or External Systems:</w:t>
      </w:r>
      <w:r w:rsidRPr="006116BC">
        <w:rPr>
          <w:rFonts w:ascii="Times New Roman" w:eastAsia="Times New Roman" w:hAnsi="Times New Roman"/>
          <w:kern w:val="0"/>
          <w14:ligatures w14:val="none"/>
        </w:rPr>
        <w:t xml:space="preserve"> The actuator interfaces then engage the outside world. This could mean writing to hardware registers, calling OS drivers, invoking APIs, or printing to a console – whatever the specific actuation requires. This part is often outside the scope of the cognitive architecture (handled by underlying platform/OS), but the Output layer is responsible for issuing the correct calls. For instance, if the AGI needs to press a button in a simulation, the Output layer’s simulation interface will call the sim’s API to press that button.</w:t>
      </w:r>
    </w:p>
    <w:p w14:paraId="6BF0DB77" w14:textId="77777777" w:rsidR="006116BC" w:rsidRPr="006116BC" w:rsidRDefault="006116BC" w:rsidP="006116BC">
      <w:pPr>
        <w:numPr>
          <w:ilvl w:val="0"/>
          <w:numId w:val="16"/>
        </w:numPr>
        <w:rPr>
          <w:rFonts w:ascii="Times New Roman" w:eastAsia="Times New Roman" w:hAnsi="Times New Roman"/>
          <w:kern w:val="0"/>
          <w14:ligatures w14:val="none"/>
        </w:rPr>
      </w:pPr>
      <w:r w:rsidRPr="006116BC">
        <w:rPr>
          <w:rFonts w:ascii="Times New Roman" w:eastAsia="Times New Roman" w:hAnsi="Times New Roman"/>
          <w:b/>
          <w:bCs/>
          <w:kern w:val="0"/>
          <w14:ligatures w14:val="none"/>
        </w:rPr>
        <w:t>Monitoring Execution:</w:t>
      </w:r>
      <w:r w:rsidRPr="006116BC">
        <w:rPr>
          <w:rFonts w:ascii="Times New Roman" w:eastAsia="Times New Roman" w:hAnsi="Times New Roman"/>
          <w:kern w:val="0"/>
          <w14:ligatures w14:val="none"/>
        </w:rPr>
        <w:t xml:space="preserve"> The Output layer keeps track of execution status. Many actuators provide feedback (e.g., a motor controller might return current position or an “ok/done” signal). The Output layer components listen for these. If an actuator doesn’t have feedback, the Output layer may rely on the Behavioral layer (and perception) to infer completion. During execution, if a problem is detected at the actuator level (say, mechanical stall), the actuator interface can send a </w:t>
      </w:r>
      <w:r w:rsidRPr="006116BC">
        <w:rPr>
          <w:rFonts w:ascii="Times New Roman" w:eastAsia="Times New Roman" w:hAnsi="Times New Roman"/>
          <w:b/>
          <w:bCs/>
          <w:kern w:val="0"/>
          <w14:ligatures w14:val="none"/>
        </w:rPr>
        <w:t>fault message</w:t>
      </w:r>
      <w:r w:rsidRPr="006116BC">
        <w:rPr>
          <w:rFonts w:ascii="Times New Roman" w:eastAsia="Times New Roman" w:hAnsi="Times New Roman"/>
          <w:kern w:val="0"/>
          <w14:ligatures w14:val="none"/>
        </w:rPr>
        <w:t xml:space="preserve"> back into the system immediately, likely on the Diagnostic channel or as a direct reply to the Behavioral layer’s request. This ensures higher layers know something went wrong without waiting.</w:t>
      </w:r>
    </w:p>
    <w:p w14:paraId="12205FF1" w14:textId="77777777" w:rsidR="006116BC" w:rsidRPr="006116BC" w:rsidRDefault="006116BC" w:rsidP="006116BC">
      <w:pPr>
        <w:numPr>
          <w:ilvl w:val="0"/>
          <w:numId w:val="16"/>
        </w:numPr>
        <w:rPr>
          <w:rFonts w:ascii="Times New Roman" w:eastAsia="Times New Roman" w:hAnsi="Times New Roman"/>
          <w:kern w:val="0"/>
          <w14:ligatures w14:val="none"/>
        </w:rPr>
      </w:pPr>
      <w:r w:rsidRPr="006116BC">
        <w:rPr>
          <w:rFonts w:ascii="Times New Roman" w:eastAsia="Times New Roman" w:hAnsi="Times New Roman"/>
          <w:b/>
          <w:bCs/>
          <w:kern w:val="0"/>
          <w14:ligatures w14:val="none"/>
        </w:rPr>
        <w:t>Sending Completion/Result Messages:</w:t>
      </w:r>
      <w:r w:rsidRPr="006116BC">
        <w:rPr>
          <w:rFonts w:ascii="Times New Roman" w:eastAsia="Times New Roman" w:hAnsi="Times New Roman"/>
          <w:kern w:val="0"/>
          <w14:ligatures w14:val="none"/>
        </w:rPr>
        <w:t xml:space="preserve"> Once an action is completed (or terminated), the Output layer sends a message indicating the result. This might be a simple acknowledgment (“Action XYZ done”) or a detailed result (“Reached location, but minor deviation from target”). This message goes into the Cognitive Message Bus – the Behavioral layer will catch it to confirm execution, the Memory layer might log it, and the Self-Awareness layer might note it for confidence adjustment. If the action was part of achieving a goal, the Executive might be listening for a “goal achieved” event as well. Thus, the completion message can trigger the next phase of cognitive processing (e.g., Cognitive layer moves on to next step now that previous step is done).</w:t>
      </w:r>
    </w:p>
    <w:p w14:paraId="7F0D4FD4" w14:textId="77777777" w:rsidR="006116BC" w:rsidRPr="006116BC" w:rsidRDefault="006116BC" w:rsidP="006116BC">
      <w:pPr>
        <w:numPr>
          <w:ilvl w:val="0"/>
          <w:numId w:val="16"/>
        </w:numPr>
        <w:rPr>
          <w:rFonts w:ascii="Times New Roman" w:eastAsia="Times New Roman" w:hAnsi="Times New Roman"/>
          <w:kern w:val="0"/>
          <w14:ligatures w14:val="none"/>
        </w:rPr>
      </w:pPr>
      <w:r w:rsidRPr="006116BC">
        <w:rPr>
          <w:rFonts w:ascii="Times New Roman" w:eastAsia="Times New Roman" w:hAnsi="Times New Roman"/>
          <w:b/>
          <w:bCs/>
          <w:kern w:val="0"/>
          <w14:ligatures w14:val="none"/>
        </w:rPr>
        <w:lastRenderedPageBreak/>
        <w:t>Emergency Interrupt Handling:</w:t>
      </w:r>
      <w:r w:rsidRPr="006116BC">
        <w:rPr>
          <w:rFonts w:ascii="Times New Roman" w:eastAsia="Times New Roman" w:hAnsi="Times New Roman"/>
          <w:kern w:val="0"/>
          <w14:ligatures w14:val="none"/>
        </w:rPr>
        <w:t xml:space="preserve"> If a higher-layer interrupt arrives mid-execution (like Executive Control broadcasts an emergency stop), the Output layer must respond immediately. Typically, actuator interfaces are designed to accept a cancel/stop command. Upon receiving an </w:t>
      </w:r>
      <w:proofErr w:type="gramStart"/>
      <w:r w:rsidRPr="006116BC">
        <w:rPr>
          <w:rFonts w:ascii="Times New Roman" w:eastAsia="Times New Roman" w:hAnsi="Times New Roman"/>
          <w:kern w:val="0"/>
          <w14:ligatures w14:val="none"/>
        </w:rPr>
        <w:t>interrupt</w:t>
      </w:r>
      <w:proofErr w:type="gramEnd"/>
      <w:r w:rsidRPr="006116BC">
        <w:rPr>
          <w:rFonts w:ascii="Times New Roman" w:eastAsia="Times New Roman" w:hAnsi="Times New Roman"/>
          <w:kern w:val="0"/>
          <w14:ligatures w14:val="none"/>
        </w:rPr>
        <w:t xml:space="preserve"> (via the control channel or a direct signal), the Output layer will halt the actuators (e.g., stop motors, cancel API calls if possible). It then sends confirmation that the action was aborted. This capability is crucial for safety – for example, if a robot arm was moving and a </w:t>
      </w:r>
      <w:proofErr w:type="gramStart"/>
      <w:r w:rsidRPr="006116BC">
        <w:rPr>
          <w:rFonts w:ascii="Times New Roman" w:eastAsia="Times New Roman" w:hAnsi="Times New Roman"/>
          <w:kern w:val="0"/>
          <w14:ligatures w14:val="none"/>
        </w:rPr>
        <w:t>person steps</w:t>
      </w:r>
      <w:proofErr w:type="gramEnd"/>
      <w:r w:rsidRPr="006116BC">
        <w:rPr>
          <w:rFonts w:ascii="Times New Roman" w:eastAsia="Times New Roman" w:hAnsi="Times New Roman"/>
          <w:kern w:val="0"/>
          <w14:ligatures w14:val="none"/>
        </w:rPr>
        <w:t xml:space="preserve"> in the way, an external sensor might trigger an interrupt; the Output layer’s job is to cease motion as fast as possible.</w:t>
      </w:r>
    </w:p>
    <w:p w14:paraId="3CBC6975" w14:textId="77777777" w:rsidR="006116BC" w:rsidRPr="006116BC" w:rsidRDefault="006116BC" w:rsidP="006116BC">
      <w:pPr>
        <w:rPr>
          <w:rFonts w:ascii="Times New Roman" w:eastAsia="Times New Roman" w:hAnsi="Times New Roman"/>
          <w:kern w:val="0"/>
          <w14:ligatures w14:val="none"/>
        </w:rPr>
      </w:pPr>
      <w:r w:rsidRPr="006116BC">
        <w:rPr>
          <w:rFonts w:ascii="Times New Roman" w:eastAsia="Times New Roman" w:hAnsi="Times New Roman"/>
          <w:b/>
          <w:bCs/>
          <w:kern w:val="0"/>
          <w14:ligatures w14:val="none"/>
        </w:rPr>
        <w:t>Relevant Diagram:</w:t>
      </w:r>
      <w:r w:rsidRPr="006116BC">
        <w:rPr>
          <w:rFonts w:ascii="Times New Roman" w:eastAsia="Times New Roman" w:hAnsi="Times New Roman"/>
          <w:kern w:val="0"/>
          <w14:ligatures w14:val="none"/>
        </w:rPr>
        <w:t xml:space="preserve"> The diagrams likely show the Output/Actuation layer at the far right or bottom, connected to “Environment” or external systems. In the high-level model, it’s described as the motor/output with notes on safety. To clarify in documentation, one could illustrate a separation between </w:t>
      </w:r>
      <w:r w:rsidRPr="006116BC">
        <w:rPr>
          <w:rFonts w:ascii="Times New Roman" w:eastAsia="Times New Roman" w:hAnsi="Times New Roman"/>
          <w:b/>
          <w:bCs/>
          <w:kern w:val="0"/>
          <w14:ligatures w14:val="none"/>
        </w:rPr>
        <w:t>Behavioral layer</w:t>
      </w:r>
      <w:r w:rsidRPr="006116BC">
        <w:rPr>
          <w:rFonts w:ascii="Times New Roman" w:eastAsia="Times New Roman" w:hAnsi="Times New Roman"/>
          <w:kern w:val="0"/>
          <w14:ligatures w14:val="none"/>
        </w:rPr>
        <w:t xml:space="preserve"> and </w:t>
      </w:r>
      <w:r w:rsidRPr="006116BC">
        <w:rPr>
          <w:rFonts w:ascii="Times New Roman" w:eastAsia="Times New Roman" w:hAnsi="Times New Roman"/>
          <w:b/>
          <w:bCs/>
          <w:kern w:val="0"/>
          <w14:ligatures w14:val="none"/>
        </w:rPr>
        <w:t>Output layer</w:t>
      </w:r>
      <w:r w:rsidRPr="006116BC">
        <w:rPr>
          <w:rFonts w:ascii="Times New Roman" w:eastAsia="Times New Roman" w:hAnsi="Times New Roman"/>
          <w:kern w:val="0"/>
          <w14:ligatures w14:val="none"/>
        </w:rPr>
        <w:t xml:space="preserve">: for instance, depict the Behavioral layer outputting a command to an “Actuator Controller” box which then splits into two arrows: one going to an icon for a robot (representing the </w:t>
      </w:r>
      <w:proofErr w:type="gramStart"/>
      <w:r w:rsidRPr="006116BC">
        <w:rPr>
          <w:rFonts w:ascii="Times New Roman" w:eastAsia="Times New Roman" w:hAnsi="Times New Roman"/>
          <w:kern w:val="0"/>
          <w14:ligatures w14:val="none"/>
        </w:rPr>
        <w:t>real world</w:t>
      </w:r>
      <w:proofErr w:type="gramEnd"/>
      <w:r w:rsidRPr="006116BC">
        <w:rPr>
          <w:rFonts w:ascii="Times New Roman" w:eastAsia="Times New Roman" w:hAnsi="Times New Roman"/>
          <w:kern w:val="0"/>
          <w14:ligatures w14:val="none"/>
        </w:rPr>
        <w:t xml:space="preserve"> action) and another coming back as feedback. Also, slide 11 from the outline mentions “Output/Actuator” and “Channel Parsing” in context of hardware, which hints at how multiple actuators might be multiplexed. A diagram focusing on the Output layer could show multiple actuator modules (one for each modality of output) connecting to a common “Physical Backplane” or OS, symbolizing the hardware interface. Additionally, showing the </w:t>
      </w:r>
      <w:r w:rsidRPr="006116BC">
        <w:rPr>
          <w:rFonts w:ascii="Times New Roman" w:eastAsia="Times New Roman" w:hAnsi="Times New Roman"/>
          <w:b/>
          <w:bCs/>
          <w:kern w:val="0"/>
          <w14:ligatures w14:val="none"/>
        </w:rPr>
        <w:t>safety/ethics check</w:t>
      </w:r>
      <w:r w:rsidRPr="006116BC">
        <w:rPr>
          <w:rFonts w:ascii="Times New Roman" w:eastAsia="Times New Roman" w:hAnsi="Times New Roman"/>
          <w:kern w:val="0"/>
          <w14:ligatures w14:val="none"/>
        </w:rPr>
        <w:t xml:space="preserve"> as a filter icon just before the commands go out emphasizes that feature. Since safety is critical, one might highlight it in red on the diagram: e.g., a red stop sign icon on the path from Behavior to Output labeled “Ethical/Safety Check” which can divert/stop commands. If not present, adding a note to any sequence diagram like “(If safety check fails, action is aborted and error is reported)” would be helpful. The hardware appendix might also complement this by illustrating the actual physical layer (HAT hardware, etc.) where these actuators connect.</w:t>
      </w:r>
    </w:p>
    <w:p w14:paraId="232687A5" w14:textId="77777777" w:rsidR="006116BC" w:rsidRPr="006116BC" w:rsidRDefault="006116BC" w:rsidP="006116BC">
      <w:pPr>
        <w:rPr>
          <w:rFonts w:ascii="Times New Roman" w:eastAsia="Times New Roman" w:hAnsi="Times New Roman"/>
          <w:kern w:val="0"/>
          <w14:ligatures w14:val="none"/>
        </w:rPr>
      </w:pPr>
      <w:r w:rsidRPr="006116BC">
        <w:rPr>
          <w:rFonts w:ascii="Times New Roman" w:eastAsia="Times New Roman" w:hAnsi="Times New Roman"/>
          <w:b/>
          <w:bCs/>
          <w:kern w:val="0"/>
          <w14:ligatures w14:val="none"/>
        </w:rPr>
        <w:t>Unique Elements and Considerations:</w:t>
      </w:r>
      <w:r w:rsidRPr="006116BC">
        <w:rPr>
          <w:rFonts w:ascii="Times New Roman" w:eastAsia="Times New Roman" w:hAnsi="Times New Roman"/>
          <w:kern w:val="0"/>
          <w14:ligatures w14:val="none"/>
        </w:rPr>
        <w:t xml:space="preserve"> The Output layer is unique in that errors here can have immediate real-world consequences, so the architecture has redundancy and caution around action execution. One consideration is that this layer might need to function under real-time constraints – for example, controlling a robot requires sending commands at specific frequency and responding to sensor inputs with minimal latency. This has influenced the design to possibly use an </w:t>
      </w:r>
      <w:r w:rsidRPr="006116BC">
        <w:rPr>
          <w:rFonts w:ascii="Times New Roman" w:eastAsia="Times New Roman" w:hAnsi="Times New Roman"/>
          <w:b/>
          <w:bCs/>
          <w:kern w:val="0"/>
          <w14:ligatures w14:val="none"/>
        </w:rPr>
        <w:t>optical backplane and hardware acceleration</w:t>
      </w:r>
      <w:r w:rsidRPr="006116BC">
        <w:rPr>
          <w:rFonts w:ascii="Times New Roman" w:eastAsia="Times New Roman" w:hAnsi="Times New Roman"/>
          <w:kern w:val="0"/>
          <w14:ligatures w14:val="none"/>
        </w:rPr>
        <w:t xml:space="preserve"> for message passing, ensuring that high-rate control loops are not bogged down by software overhead. Another point is that the Output layer can operate in different </w:t>
      </w:r>
      <w:r w:rsidRPr="006116BC">
        <w:rPr>
          <w:rFonts w:ascii="Times New Roman" w:eastAsia="Times New Roman" w:hAnsi="Times New Roman"/>
          <w:b/>
          <w:bCs/>
          <w:kern w:val="0"/>
          <w14:ligatures w14:val="none"/>
        </w:rPr>
        <w:t>modes</w:t>
      </w:r>
      <w:r w:rsidRPr="006116BC">
        <w:rPr>
          <w:rFonts w:ascii="Times New Roman" w:eastAsia="Times New Roman" w:hAnsi="Times New Roman"/>
          <w:kern w:val="0"/>
          <w14:ligatures w14:val="none"/>
        </w:rPr>
        <w:t xml:space="preserve">: the system might have a “simulation mode” where outputs are looped back to a simulator instead of real actuators (useful for testing or for the cognitive layer to practice via mental </w:t>
      </w:r>
      <w:proofErr w:type="spellStart"/>
      <w:r w:rsidRPr="006116BC">
        <w:rPr>
          <w:rFonts w:ascii="Times New Roman" w:eastAsia="Times New Roman" w:hAnsi="Times New Roman"/>
          <w:kern w:val="0"/>
          <w14:ligatures w14:val="none"/>
        </w:rPr>
        <w:t>simulation</w:t>
      </w:r>
      <w:proofErr w:type="spellEnd"/>
      <w:r w:rsidRPr="006116BC">
        <w:rPr>
          <w:rFonts w:ascii="Times New Roman" w:eastAsia="Times New Roman" w:hAnsi="Times New Roman"/>
          <w:kern w:val="0"/>
          <w14:ligatures w14:val="none"/>
        </w:rPr>
        <w:t xml:space="preserve">). Toggling between real actuation and simulated output is a feature to consider – it requires the output layer to be able to redirect commands either to real hardware or to a simulation environment. Also, if the AGI is controlling multiple effectors at once (e.g., two arms, a camera, and speaking all in parallel), the Output layer must coordinate these or at least handle concurrent command streams. The architecture’s modular approach means you could have separate actuator modules for each, but they might have to share safety context (the left hand should know what the right hand is doing, so to speak). This might entail an internal coordination mechanism or simply rely on Behavioral layer to not issue conflicting commands. Finally, from an extensibility perspective, adding a new type of actuator (say the AGI gets a new tool or capability) should be as simple as plugging in a new module at this layer </w:t>
      </w:r>
      <w:r w:rsidRPr="006116BC">
        <w:rPr>
          <w:rFonts w:ascii="Times New Roman" w:eastAsia="Times New Roman" w:hAnsi="Times New Roman"/>
          <w:kern w:val="0"/>
          <w14:ligatures w14:val="none"/>
        </w:rPr>
        <w:lastRenderedPageBreak/>
        <w:t xml:space="preserve">– the rest of the system would use it by sending the appropriate new action messages. This is facilitated by the message bus design: </w:t>
      </w:r>
      <w:proofErr w:type="gramStart"/>
      <w:r w:rsidRPr="006116BC">
        <w:rPr>
          <w:rFonts w:ascii="Times New Roman" w:eastAsia="Times New Roman" w:hAnsi="Times New Roman"/>
          <w:kern w:val="0"/>
          <w14:ligatures w14:val="none"/>
        </w:rPr>
        <w:t>as long as</w:t>
      </w:r>
      <w:proofErr w:type="gramEnd"/>
      <w:r w:rsidRPr="006116BC">
        <w:rPr>
          <w:rFonts w:ascii="Times New Roman" w:eastAsia="Times New Roman" w:hAnsi="Times New Roman"/>
          <w:kern w:val="0"/>
          <w14:ligatures w14:val="none"/>
        </w:rPr>
        <w:t xml:space="preserve"> the new actuator module listens for a certain message type, Cognitive/Behavioral layers can start leveraging it without needing to be </w:t>
      </w:r>
      <w:proofErr w:type="gramStart"/>
      <w:r w:rsidRPr="006116BC">
        <w:rPr>
          <w:rFonts w:ascii="Times New Roman" w:eastAsia="Times New Roman" w:hAnsi="Times New Roman"/>
          <w:kern w:val="0"/>
          <w14:ligatures w14:val="none"/>
        </w:rPr>
        <w:t>hard-coded</w:t>
      </w:r>
      <w:proofErr w:type="gramEnd"/>
      <w:r w:rsidRPr="006116BC">
        <w:rPr>
          <w:rFonts w:ascii="Times New Roman" w:eastAsia="Times New Roman" w:hAnsi="Times New Roman"/>
          <w:kern w:val="0"/>
          <w14:ligatures w14:val="none"/>
        </w:rPr>
        <w:t xml:space="preserve"> for it. Overall, the Output layer is the final checkpoint where theory meets practice; its design reflects caution, modularity, and the need for responsiveness to ensure the AGI’s intentions produce the desired and safe real-world effects.</w:t>
      </w:r>
    </w:p>
    <w:p w14:paraId="58F01985" w14:textId="68E705EA" w:rsidR="006116BC" w:rsidRDefault="006116BC">
      <w:pPr>
        <w:ind w:left="720" w:hanging="720"/>
        <w:rPr>
          <w:b/>
          <w:bCs/>
        </w:rPr>
      </w:pPr>
      <w:r>
        <w:rPr>
          <w:b/>
          <w:bCs/>
        </w:rPr>
        <w:br w:type="page"/>
      </w:r>
    </w:p>
    <w:p w14:paraId="79C81F53" w14:textId="77777777" w:rsidR="00760ED6" w:rsidRPr="00760ED6" w:rsidRDefault="00760ED6" w:rsidP="00760ED6">
      <w:pPr>
        <w:outlineLvl w:val="1"/>
        <w:rPr>
          <w:rFonts w:ascii="Times New Roman" w:eastAsia="Times New Roman" w:hAnsi="Times New Roman"/>
          <w:b/>
          <w:bCs/>
          <w:kern w:val="0"/>
          <w:sz w:val="36"/>
          <w:szCs w:val="36"/>
          <w14:ligatures w14:val="none"/>
        </w:rPr>
      </w:pPr>
      <w:r w:rsidRPr="00760ED6">
        <w:rPr>
          <w:rFonts w:ascii="Times New Roman" w:eastAsia="Times New Roman" w:hAnsi="Times New Roman"/>
          <w:b/>
          <w:bCs/>
          <w:kern w:val="0"/>
          <w:sz w:val="36"/>
          <w:szCs w:val="36"/>
          <w14:ligatures w14:val="none"/>
        </w:rPr>
        <w:lastRenderedPageBreak/>
        <w:t>Cognitive Message Bus (CMB) Integration Canvas</w:t>
      </w:r>
    </w:p>
    <w:p w14:paraId="0D66AE90" w14:textId="77777777" w:rsidR="00760ED6" w:rsidRPr="00760ED6" w:rsidRDefault="00760ED6" w:rsidP="00760ED6">
      <w:pPr>
        <w:rPr>
          <w:rFonts w:ascii="Times New Roman" w:eastAsia="Times New Roman" w:hAnsi="Times New Roman"/>
          <w:kern w:val="0"/>
          <w14:ligatures w14:val="none"/>
        </w:rPr>
      </w:pPr>
      <w:r w:rsidRPr="00760ED6">
        <w:rPr>
          <w:rFonts w:ascii="Times New Roman" w:eastAsia="Times New Roman" w:hAnsi="Times New Roman"/>
          <w:b/>
          <w:bCs/>
          <w:kern w:val="0"/>
          <w14:ligatures w14:val="none"/>
        </w:rPr>
        <w:t>Overview:</w:t>
      </w:r>
      <w:r w:rsidRPr="00760ED6">
        <w:rPr>
          <w:rFonts w:ascii="Times New Roman" w:eastAsia="Times New Roman" w:hAnsi="Times New Roman"/>
          <w:kern w:val="0"/>
          <w14:ligatures w14:val="none"/>
        </w:rPr>
        <w:t xml:space="preserve"> The Cognitive Message Bus (CMB) is the </w:t>
      </w:r>
      <w:r w:rsidRPr="00760ED6">
        <w:rPr>
          <w:rFonts w:ascii="Times New Roman" w:eastAsia="Times New Roman" w:hAnsi="Times New Roman"/>
          <w:b/>
          <w:bCs/>
          <w:kern w:val="0"/>
          <w14:ligatures w14:val="none"/>
        </w:rPr>
        <w:t>integrative communication backbone</w:t>
      </w:r>
      <w:r w:rsidRPr="00760ED6">
        <w:rPr>
          <w:rFonts w:ascii="Times New Roman" w:eastAsia="Times New Roman" w:hAnsi="Times New Roman"/>
          <w:kern w:val="0"/>
          <w14:ligatures w14:val="none"/>
        </w:rPr>
        <w:t xml:space="preserve"> of the ASP architecture, connecting all layers and modules in a unified way. Instead of direct calls or fixed wiring between modules, every piece of the AGI communicates by sending and receiving messages over this bus. This design enables asynchronous, parallel operation and decoupling of components – much like neurons communicating via signals, the modules interact via standardized message packets rather than hard-coded function calls. The CMB ensures that the cognitive system operates as a cohesive whole despite being made of distinct parts; it’s what allows perception, memory, reasoning, action, and self-monitoring to </w:t>
      </w:r>
      <w:r w:rsidRPr="00760ED6">
        <w:rPr>
          <w:rFonts w:ascii="Times New Roman" w:eastAsia="Times New Roman" w:hAnsi="Times New Roman"/>
          <w:b/>
          <w:bCs/>
          <w:kern w:val="0"/>
          <w14:ligatures w14:val="none"/>
        </w:rPr>
        <w:t>synchronize and coordinate</w:t>
      </w:r>
      <w:r w:rsidRPr="00760ED6">
        <w:rPr>
          <w:rFonts w:ascii="Times New Roman" w:eastAsia="Times New Roman" w:hAnsi="Times New Roman"/>
          <w:kern w:val="0"/>
          <w14:ligatures w14:val="none"/>
        </w:rPr>
        <w:t xml:space="preserve"> their activities. Conceptually, one can think of the CMB as the “central nervous system” of the AGI, or the internet through which the microservices of the mind talk to each other.</w:t>
      </w:r>
    </w:p>
    <w:p w14:paraId="37438415" w14:textId="77777777" w:rsidR="00760ED6" w:rsidRPr="00760ED6" w:rsidRDefault="00760ED6" w:rsidP="00760ED6">
      <w:pPr>
        <w:rPr>
          <w:rFonts w:ascii="Times New Roman" w:eastAsia="Times New Roman" w:hAnsi="Times New Roman"/>
          <w:kern w:val="0"/>
          <w14:ligatures w14:val="none"/>
        </w:rPr>
      </w:pPr>
      <w:r w:rsidRPr="00760ED6">
        <w:rPr>
          <w:rFonts w:ascii="Times New Roman" w:eastAsia="Times New Roman" w:hAnsi="Times New Roman"/>
          <w:b/>
          <w:bCs/>
          <w:kern w:val="0"/>
          <w14:ligatures w14:val="none"/>
        </w:rPr>
        <w:t>Key Channels and Structure:</w:t>
      </w:r>
      <w:r w:rsidRPr="00760ED6">
        <w:rPr>
          <w:rFonts w:ascii="Times New Roman" w:eastAsia="Times New Roman" w:hAnsi="Times New Roman"/>
          <w:kern w:val="0"/>
          <w14:ligatures w14:val="none"/>
        </w:rPr>
        <w:t xml:space="preserve"> The CMB is logically divided into multiple </w:t>
      </w:r>
      <w:r w:rsidRPr="00760ED6">
        <w:rPr>
          <w:rFonts w:ascii="Times New Roman" w:eastAsia="Times New Roman" w:hAnsi="Times New Roman"/>
          <w:b/>
          <w:bCs/>
          <w:kern w:val="0"/>
          <w14:ligatures w14:val="none"/>
        </w:rPr>
        <w:t>channels</w:t>
      </w:r>
      <w:r w:rsidRPr="00760ED6">
        <w:rPr>
          <w:rFonts w:ascii="Times New Roman" w:eastAsia="Times New Roman" w:hAnsi="Times New Roman"/>
          <w:kern w:val="0"/>
          <w14:ligatures w14:val="none"/>
        </w:rPr>
        <w:t>, each serving a category of information flow, which provides both organization and parallelism:</w:t>
      </w:r>
    </w:p>
    <w:p w14:paraId="342EF531" w14:textId="77777777" w:rsidR="00760ED6" w:rsidRPr="00760ED6" w:rsidRDefault="00760ED6" w:rsidP="00760ED6">
      <w:pPr>
        <w:numPr>
          <w:ilvl w:val="0"/>
          <w:numId w:val="17"/>
        </w:numPr>
        <w:rPr>
          <w:rFonts w:ascii="Times New Roman" w:eastAsia="Times New Roman" w:hAnsi="Times New Roman"/>
          <w:kern w:val="0"/>
          <w14:ligatures w14:val="none"/>
        </w:rPr>
      </w:pPr>
      <w:r w:rsidRPr="00760ED6">
        <w:rPr>
          <w:rFonts w:ascii="Times New Roman" w:eastAsia="Times New Roman" w:hAnsi="Times New Roman"/>
          <w:b/>
          <w:bCs/>
          <w:kern w:val="0"/>
          <w14:ligatures w14:val="none"/>
        </w:rPr>
        <w:t>Control Channel (CC):</w:t>
      </w:r>
      <w:r w:rsidRPr="00760ED6">
        <w:rPr>
          <w:rFonts w:ascii="Times New Roman" w:eastAsia="Times New Roman" w:hAnsi="Times New Roman"/>
          <w:kern w:val="0"/>
          <w14:ligatures w14:val="none"/>
        </w:rPr>
        <w:t xml:space="preserve"> Handles high-level control signals and lifecycle management. This is where commands like start, stop, reset, or global mode change are broadcast. The Executive layer uses this channel to disseminate global directives or alerts (e.g., an emergency stop is a control message to all modules). It’s also used for synchronization signals (telling modules to checkpoint or pause if needed).</w:t>
      </w:r>
    </w:p>
    <w:p w14:paraId="0881314B" w14:textId="77777777" w:rsidR="00760ED6" w:rsidRPr="00760ED6" w:rsidRDefault="00760ED6" w:rsidP="00760ED6">
      <w:pPr>
        <w:numPr>
          <w:ilvl w:val="0"/>
          <w:numId w:val="17"/>
        </w:numPr>
        <w:rPr>
          <w:rFonts w:ascii="Times New Roman" w:eastAsia="Times New Roman" w:hAnsi="Times New Roman"/>
          <w:kern w:val="0"/>
          <w14:ligatures w14:val="none"/>
        </w:rPr>
      </w:pPr>
      <w:r w:rsidRPr="00760ED6">
        <w:rPr>
          <w:rFonts w:ascii="Times New Roman" w:eastAsia="Times New Roman" w:hAnsi="Times New Roman"/>
          <w:b/>
          <w:bCs/>
          <w:kern w:val="0"/>
          <w14:ligatures w14:val="none"/>
        </w:rPr>
        <w:t>Symbolic Message Channel (SMC):</w:t>
      </w:r>
      <w:r w:rsidRPr="00760ED6">
        <w:rPr>
          <w:rFonts w:ascii="Times New Roman" w:eastAsia="Times New Roman" w:hAnsi="Times New Roman"/>
          <w:kern w:val="0"/>
          <w14:ligatures w14:val="none"/>
        </w:rPr>
        <w:t xml:space="preserve"> Carries structured, symbolic information such as language tokens, logical assertions, or abstract commands. Natural language inputs parsed into a logical form would travel here, as would any rule-based reasoning outputs. The Cognitive layer’s queries to the LLM or logic engine, and the responses, utilize this channel. It ensures that rich, discrete information (words, symbols, frames) has a clear path separate from raw data.</w:t>
      </w:r>
    </w:p>
    <w:p w14:paraId="5F4CD194" w14:textId="77777777" w:rsidR="00760ED6" w:rsidRPr="00760ED6" w:rsidRDefault="00760ED6" w:rsidP="00760ED6">
      <w:pPr>
        <w:numPr>
          <w:ilvl w:val="0"/>
          <w:numId w:val="17"/>
        </w:numPr>
        <w:rPr>
          <w:rFonts w:ascii="Times New Roman" w:eastAsia="Times New Roman" w:hAnsi="Times New Roman"/>
          <w:kern w:val="0"/>
          <w14:ligatures w14:val="none"/>
        </w:rPr>
      </w:pPr>
      <w:r w:rsidRPr="00760ED6">
        <w:rPr>
          <w:rFonts w:ascii="Times New Roman" w:eastAsia="Times New Roman" w:hAnsi="Times New Roman"/>
          <w:b/>
          <w:bCs/>
          <w:kern w:val="0"/>
          <w14:ligatures w14:val="none"/>
        </w:rPr>
        <w:t>Vector Channel (VB):</w:t>
      </w:r>
      <w:r w:rsidRPr="00760ED6">
        <w:rPr>
          <w:rFonts w:ascii="Times New Roman" w:eastAsia="Times New Roman" w:hAnsi="Times New Roman"/>
          <w:kern w:val="0"/>
          <w14:ligatures w14:val="none"/>
        </w:rPr>
        <w:t xml:space="preserve"> A high-bandwidth channel dedicated to </w:t>
      </w:r>
      <w:proofErr w:type="spellStart"/>
      <w:r w:rsidRPr="00760ED6">
        <w:rPr>
          <w:rFonts w:ascii="Times New Roman" w:eastAsia="Times New Roman" w:hAnsi="Times New Roman"/>
          <w:b/>
          <w:bCs/>
          <w:kern w:val="0"/>
          <w14:ligatures w14:val="none"/>
        </w:rPr>
        <w:t>subsymbolic</w:t>
      </w:r>
      <w:proofErr w:type="spellEnd"/>
      <w:r w:rsidRPr="00760ED6">
        <w:rPr>
          <w:rFonts w:ascii="Times New Roman" w:eastAsia="Times New Roman" w:hAnsi="Times New Roman"/>
          <w:b/>
          <w:bCs/>
          <w:kern w:val="0"/>
          <w14:ligatures w14:val="none"/>
        </w:rPr>
        <w:t xml:space="preserve"> data</w:t>
      </w:r>
      <w:r w:rsidRPr="00760ED6">
        <w:rPr>
          <w:rFonts w:ascii="Times New Roman" w:eastAsia="Times New Roman" w:hAnsi="Times New Roman"/>
          <w:kern w:val="0"/>
          <w14:ligatures w14:val="none"/>
        </w:rPr>
        <w:t xml:space="preserve"> like embeddings, feature vectors, and matrices. When the system deals with neural network outputs, concept embeddings from the concept space, or sensory feature maps, those are transmitted on the vector bus. For example, the Perception layer might publish a visual feature vector of an object on this channel for the Concept Processor to pick up. It’s optimized for large payloads and similarity searches (so that modules can subscribe to certain vector patterns and get notified when something close in vector space appears).</w:t>
      </w:r>
    </w:p>
    <w:p w14:paraId="2110F19C" w14:textId="77777777" w:rsidR="00760ED6" w:rsidRPr="00760ED6" w:rsidRDefault="00760ED6" w:rsidP="00760ED6">
      <w:pPr>
        <w:numPr>
          <w:ilvl w:val="0"/>
          <w:numId w:val="17"/>
        </w:numPr>
        <w:rPr>
          <w:rFonts w:ascii="Times New Roman" w:eastAsia="Times New Roman" w:hAnsi="Times New Roman"/>
          <w:kern w:val="0"/>
          <w14:ligatures w14:val="none"/>
        </w:rPr>
      </w:pPr>
      <w:r w:rsidRPr="00760ED6">
        <w:rPr>
          <w:rFonts w:ascii="Times New Roman" w:eastAsia="Times New Roman" w:hAnsi="Times New Roman"/>
          <w:b/>
          <w:bCs/>
          <w:kern w:val="0"/>
          <w14:ligatures w14:val="none"/>
        </w:rPr>
        <w:t>Behavioral Flow Channel (BFC):</w:t>
      </w:r>
      <w:r w:rsidRPr="00760ED6">
        <w:rPr>
          <w:rFonts w:ascii="Times New Roman" w:eastAsia="Times New Roman" w:hAnsi="Times New Roman"/>
          <w:kern w:val="0"/>
          <w14:ligatures w14:val="none"/>
        </w:rPr>
        <w:t xml:space="preserve"> Manages </w:t>
      </w:r>
      <w:r w:rsidRPr="00760ED6">
        <w:rPr>
          <w:rFonts w:ascii="Times New Roman" w:eastAsia="Times New Roman" w:hAnsi="Times New Roman"/>
          <w:b/>
          <w:bCs/>
          <w:kern w:val="0"/>
          <w14:ligatures w14:val="none"/>
        </w:rPr>
        <w:t>behavior activation and coordination</w:t>
      </w:r>
      <w:r w:rsidRPr="00760ED6">
        <w:rPr>
          <w:rFonts w:ascii="Times New Roman" w:eastAsia="Times New Roman" w:hAnsi="Times New Roman"/>
          <w:kern w:val="0"/>
          <w14:ligatures w14:val="none"/>
        </w:rPr>
        <w:t xml:space="preserve"> messages. The Cognitive layer sends intended actions on this channel, and the Behavioral layer posts execution status and feedback here. It’s effectively the “pipeline” for anything related to deciding and performing actions. Because actions often involve sequences and timing, this channel can carry messages like “begin action A”, “step 2 of plan now”, “action A completed/failure”. It helps orchestrate the interplay between planning and doing.</w:t>
      </w:r>
    </w:p>
    <w:p w14:paraId="2211B528" w14:textId="77777777" w:rsidR="00760ED6" w:rsidRPr="00760ED6" w:rsidRDefault="00760ED6" w:rsidP="00760ED6">
      <w:pPr>
        <w:numPr>
          <w:ilvl w:val="0"/>
          <w:numId w:val="17"/>
        </w:numPr>
        <w:rPr>
          <w:rFonts w:ascii="Times New Roman" w:eastAsia="Times New Roman" w:hAnsi="Times New Roman"/>
          <w:kern w:val="0"/>
          <w14:ligatures w14:val="none"/>
        </w:rPr>
      </w:pPr>
      <w:r w:rsidRPr="00760ED6">
        <w:rPr>
          <w:rFonts w:ascii="Times New Roman" w:eastAsia="Times New Roman" w:hAnsi="Times New Roman"/>
          <w:b/>
          <w:bCs/>
          <w:kern w:val="0"/>
          <w14:ligatures w14:val="none"/>
        </w:rPr>
        <w:t>Diagnostic &amp; Awareness Channel (DAC):</w:t>
      </w:r>
      <w:r w:rsidRPr="00760ED6">
        <w:rPr>
          <w:rFonts w:ascii="Times New Roman" w:eastAsia="Times New Roman" w:hAnsi="Times New Roman"/>
          <w:kern w:val="0"/>
          <w14:ligatures w14:val="none"/>
        </w:rPr>
        <w:t xml:space="preserve"> Routes internal performance metrics, debug info, and anomaly alerts through the system. The Self-Awareness layer and any monitoring components use this channel to get data such as “Module X CPU usage 90%” or “Memory retrieval took longer than threshold” or error flags. It’s essentially the </w:t>
      </w:r>
      <w:r w:rsidRPr="00760ED6">
        <w:rPr>
          <w:rFonts w:ascii="Times New Roman" w:eastAsia="Times New Roman" w:hAnsi="Times New Roman"/>
          <w:kern w:val="0"/>
          <w14:ligatures w14:val="none"/>
        </w:rPr>
        <w:lastRenderedPageBreak/>
        <w:t xml:space="preserve">system’s health and introspection </w:t>
      </w:r>
      <w:proofErr w:type="gramStart"/>
      <w:r w:rsidRPr="00760ED6">
        <w:rPr>
          <w:rFonts w:ascii="Times New Roman" w:eastAsia="Times New Roman" w:hAnsi="Times New Roman"/>
          <w:kern w:val="0"/>
          <w14:ligatures w14:val="none"/>
        </w:rPr>
        <w:t>feed</w:t>
      </w:r>
      <w:proofErr w:type="gramEnd"/>
      <w:r w:rsidRPr="00760ED6">
        <w:rPr>
          <w:rFonts w:ascii="Times New Roman" w:eastAsia="Times New Roman" w:hAnsi="Times New Roman"/>
          <w:kern w:val="0"/>
          <w14:ligatures w14:val="none"/>
        </w:rPr>
        <w:t>. Other modules may also listen to certain diagnostic messages (e.g., Executive might listen for “critical error” alerts).</w:t>
      </w:r>
    </w:p>
    <w:p w14:paraId="1C5F7DF3" w14:textId="77777777" w:rsidR="00760ED6" w:rsidRPr="00760ED6" w:rsidRDefault="00760ED6" w:rsidP="00760ED6">
      <w:pPr>
        <w:numPr>
          <w:ilvl w:val="0"/>
          <w:numId w:val="17"/>
        </w:numPr>
        <w:rPr>
          <w:rFonts w:ascii="Times New Roman" w:eastAsia="Times New Roman" w:hAnsi="Times New Roman"/>
          <w:kern w:val="0"/>
          <w14:ligatures w14:val="none"/>
        </w:rPr>
      </w:pPr>
      <w:r w:rsidRPr="00760ED6">
        <w:rPr>
          <w:rFonts w:ascii="Times New Roman" w:eastAsia="Times New Roman" w:hAnsi="Times New Roman"/>
          <w:b/>
          <w:bCs/>
          <w:kern w:val="0"/>
          <w14:ligatures w14:val="none"/>
        </w:rPr>
        <w:t>External Interface Gateway (EIG):</w:t>
      </w:r>
      <w:r w:rsidRPr="00760ED6">
        <w:rPr>
          <w:rFonts w:ascii="Times New Roman" w:eastAsia="Times New Roman" w:hAnsi="Times New Roman"/>
          <w:kern w:val="0"/>
          <w14:ligatures w14:val="none"/>
        </w:rPr>
        <w:t xml:space="preserve"> While not a channel in the same sense (it’s more of a gateway module connected to the bus), the EIG is responsible for handling all incoming and outgoing external communications as messages. External sensor inputs get translated into internal messages here, and conversely, any message destined to leave the AGI (like text to display to a user) goes out via the gateway. This provides a controlled boundary for the system – ensuring that interactions with the outside world are properly formatted, throttled, and sandboxed. (For example, the EIG might tag incoming data with its source and safety-check outgoing content.)</w:t>
      </w:r>
    </w:p>
    <w:p w14:paraId="166F9285" w14:textId="77777777" w:rsidR="00760ED6" w:rsidRPr="00760ED6" w:rsidRDefault="00760ED6" w:rsidP="00760ED6">
      <w:pPr>
        <w:numPr>
          <w:ilvl w:val="0"/>
          <w:numId w:val="17"/>
        </w:numPr>
        <w:rPr>
          <w:rFonts w:ascii="Times New Roman" w:eastAsia="Times New Roman" w:hAnsi="Times New Roman"/>
          <w:kern w:val="0"/>
          <w14:ligatures w14:val="none"/>
        </w:rPr>
      </w:pPr>
      <w:r w:rsidRPr="00760ED6">
        <w:rPr>
          <w:rFonts w:ascii="Times New Roman" w:eastAsia="Times New Roman" w:hAnsi="Times New Roman"/>
          <w:b/>
          <w:bCs/>
          <w:kern w:val="0"/>
          <w14:ligatures w14:val="none"/>
        </w:rPr>
        <w:t>Introspection/Self-Talk Channel:</w:t>
      </w:r>
      <w:r w:rsidRPr="00760ED6">
        <w:rPr>
          <w:rFonts w:ascii="Times New Roman" w:eastAsia="Times New Roman" w:hAnsi="Times New Roman"/>
          <w:kern w:val="0"/>
          <w14:ligatures w14:val="none"/>
        </w:rPr>
        <w:t xml:space="preserve"> (Implied in design) A specialized channel for internal dialogue, questions, and self-evaluation content. The Self-Awareness layer might put a question (“Why did that fail?”) onto this channel, which the Cognitive layer’s reasoning module then subscribes to, treating it like a query to answer. Likewise, interim reflective thoughts could be broadcast here. This channel ensures that the system’s self-queries and answers don’t get mixed up with external inputs or goal-oriented messages – it’s a private line for the AI’s inner conversation.</w:t>
      </w:r>
    </w:p>
    <w:p w14:paraId="5154B77B" w14:textId="77777777" w:rsidR="00760ED6" w:rsidRPr="00760ED6" w:rsidRDefault="00760ED6" w:rsidP="00760ED6">
      <w:pPr>
        <w:rPr>
          <w:rFonts w:ascii="Times New Roman" w:eastAsia="Times New Roman" w:hAnsi="Times New Roman"/>
          <w:kern w:val="0"/>
          <w14:ligatures w14:val="none"/>
        </w:rPr>
      </w:pPr>
      <w:r w:rsidRPr="00760ED6">
        <w:rPr>
          <w:rFonts w:ascii="Times New Roman" w:eastAsia="Times New Roman" w:hAnsi="Times New Roman"/>
          <w:kern w:val="0"/>
          <w14:ligatures w14:val="none"/>
        </w:rPr>
        <w:t>(</w:t>
      </w:r>
      <w:r w:rsidRPr="00760ED6">
        <w:rPr>
          <w:rFonts w:ascii="Times New Roman" w:eastAsia="Times New Roman" w:hAnsi="Times New Roman"/>
          <w:i/>
          <w:iCs/>
          <w:kern w:val="0"/>
          <w14:ligatures w14:val="none"/>
        </w:rPr>
        <w:t>Note:</w:t>
      </w:r>
      <w:r w:rsidRPr="00760ED6">
        <w:rPr>
          <w:rFonts w:ascii="Times New Roman" w:eastAsia="Times New Roman" w:hAnsi="Times New Roman"/>
          <w:kern w:val="0"/>
          <w14:ligatures w14:val="none"/>
        </w:rPr>
        <w:t xml:space="preserve"> A </w:t>
      </w:r>
      <w:r w:rsidRPr="00760ED6">
        <w:rPr>
          <w:rFonts w:ascii="Times New Roman" w:eastAsia="Times New Roman" w:hAnsi="Times New Roman"/>
          <w:b/>
          <w:bCs/>
          <w:kern w:val="0"/>
          <w14:ligatures w14:val="none"/>
        </w:rPr>
        <w:t>Threat Alert Channel</w:t>
      </w:r>
      <w:r w:rsidRPr="00760ED6">
        <w:rPr>
          <w:rFonts w:ascii="Times New Roman" w:eastAsia="Times New Roman" w:hAnsi="Times New Roman"/>
          <w:kern w:val="0"/>
          <w14:ligatures w14:val="none"/>
        </w:rPr>
        <w:t xml:space="preserve"> was mentioned as well, presumably for urgent emergency signals. It might be an alias of the control channel or its own high-priority path. This channel would allow something like the Threat Monitor to instantly broadcast an alert that everyone “hears” and can act on out-of-band from regular traffic.)</w:t>
      </w:r>
    </w:p>
    <w:p w14:paraId="3A0FC83E" w14:textId="77777777" w:rsidR="00760ED6" w:rsidRPr="00760ED6" w:rsidRDefault="00760ED6" w:rsidP="00760ED6">
      <w:pPr>
        <w:rPr>
          <w:rFonts w:ascii="Times New Roman" w:eastAsia="Times New Roman" w:hAnsi="Times New Roman"/>
          <w:kern w:val="0"/>
          <w14:ligatures w14:val="none"/>
        </w:rPr>
      </w:pPr>
      <w:r w:rsidRPr="00760ED6">
        <w:rPr>
          <w:rFonts w:ascii="Times New Roman" w:eastAsia="Times New Roman" w:hAnsi="Times New Roman"/>
          <w:b/>
          <w:bCs/>
          <w:kern w:val="0"/>
          <w14:ligatures w14:val="none"/>
        </w:rPr>
        <w:t>Data Flow Patterns:</w:t>
      </w:r>
      <w:r w:rsidRPr="00760ED6">
        <w:rPr>
          <w:rFonts w:ascii="Times New Roman" w:eastAsia="Times New Roman" w:hAnsi="Times New Roman"/>
          <w:kern w:val="0"/>
          <w14:ligatures w14:val="none"/>
        </w:rPr>
        <w:t xml:space="preserve"> With the CMB in place, the typical data flow patterns across the architecture look like this (illustrative scenario):</w:t>
      </w:r>
    </w:p>
    <w:p w14:paraId="0A81D535" w14:textId="77777777" w:rsidR="00760ED6" w:rsidRPr="00760ED6" w:rsidRDefault="00760ED6" w:rsidP="00760ED6">
      <w:pPr>
        <w:numPr>
          <w:ilvl w:val="0"/>
          <w:numId w:val="18"/>
        </w:numPr>
        <w:rPr>
          <w:rFonts w:ascii="Times New Roman" w:eastAsia="Times New Roman" w:hAnsi="Times New Roman"/>
          <w:kern w:val="0"/>
          <w14:ligatures w14:val="none"/>
        </w:rPr>
      </w:pPr>
      <w:r w:rsidRPr="00760ED6">
        <w:rPr>
          <w:rFonts w:ascii="Times New Roman" w:eastAsia="Times New Roman" w:hAnsi="Times New Roman"/>
          <w:b/>
          <w:bCs/>
          <w:kern w:val="0"/>
          <w14:ligatures w14:val="none"/>
        </w:rPr>
        <w:t>Broadcast and Subscribe:</w:t>
      </w:r>
      <w:r w:rsidRPr="00760ED6">
        <w:rPr>
          <w:rFonts w:ascii="Times New Roman" w:eastAsia="Times New Roman" w:hAnsi="Times New Roman"/>
          <w:kern w:val="0"/>
          <w14:ligatures w14:val="none"/>
        </w:rPr>
        <w:t xml:space="preserve"> Modules subscribe to channels/messages relevant to them. For example, the Concept Processor subscribes to the Perception channel for new percepts, the Memory module subscribes to store requests, etc. When the Perception layer broadcasts a message “Object=Cat detected” on the perception/vector channel, both the Cognitive layer and Memory layer receive it simultaneously. This decoupling means perception didn’t need to know who specifically needed the data; it just put it on the bus for anyone interested.</w:t>
      </w:r>
    </w:p>
    <w:p w14:paraId="31DD0E33" w14:textId="77777777" w:rsidR="00760ED6" w:rsidRPr="00760ED6" w:rsidRDefault="00760ED6" w:rsidP="00760ED6">
      <w:pPr>
        <w:numPr>
          <w:ilvl w:val="0"/>
          <w:numId w:val="18"/>
        </w:numPr>
        <w:rPr>
          <w:rFonts w:ascii="Times New Roman" w:eastAsia="Times New Roman" w:hAnsi="Times New Roman"/>
          <w:kern w:val="0"/>
          <w14:ligatures w14:val="none"/>
        </w:rPr>
      </w:pPr>
      <w:r w:rsidRPr="00760ED6">
        <w:rPr>
          <w:rFonts w:ascii="Times New Roman" w:eastAsia="Times New Roman" w:hAnsi="Times New Roman"/>
          <w:b/>
          <w:bCs/>
          <w:kern w:val="0"/>
          <w14:ligatures w14:val="none"/>
        </w:rPr>
        <w:t>Request-Response:</w:t>
      </w:r>
      <w:r w:rsidRPr="00760ED6">
        <w:rPr>
          <w:rFonts w:ascii="Times New Roman" w:eastAsia="Times New Roman" w:hAnsi="Times New Roman"/>
          <w:kern w:val="0"/>
          <w14:ligatures w14:val="none"/>
        </w:rPr>
        <w:t xml:space="preserve"> Some interactions are naturally request/response. The Cognitive layer might send a query to Memory (“Query: details about concept Cat”) tagged in a way that Memory recognizes. Memory then responds with a message containing the info. These could be point-to-point messages via the bus (addressed to the sender), or done by publishing to a response channel with a correlation ID. The bus facilitates this by carrying messages quickly between the modules without them calling each other’s functions.</w:t>
      </w:r>
    </w:p>
    <w:p w14:paraId="087679FF" w14:textId="77777777" w:rsidR="00760ED6" w:rsidRPr="00760ED6" w:rsidRDefault="00760ED6" w:rsidP="00760ED6">
      <w:pPr>
        <w:numPr>
          <w:ilvl w:val="0"/>
          <w:numId w:val="18"/>
        </w:numPr>
        <w:rPr>
          <w:rFonts w:ascii="Times New Roman" w:eastAsia="Times New Roman" w:hAnsi="Times New Roman"/>
          <w:kern w:val="0"/>
          <w14:ligatures w14:val="none"/>
        </w:rPr>
      </w:pPr>
      <w:r w:rsidRPr="00760ED6">
        <w:rPr>
          <w:rFonts w:ascii="Times New Roman" w:eastAsia="Times New Roman" w:hAnsi="Times New Roman"/>
          <w:b/>
          <w:bCs/>
          <w:kern w:val="0"/>
          <w14:ligatures w14:val="none"/>
        </w:rPr>
        <w:t>Parallel Execution:</w:t>
      </w:r>
      <w:r w:rsidRPr="00760ED6">
        <w:rPr>
          <w:rFonts w:ascii="Times New Roman" w:eastAsia="Times New Roman" w:hAnsi="Times New Roman"/>
          <w:kern w:val="0"/>
          <w14:ligatures w14:val="none"/>
        </w:rPr>
        <w:t xml:space="preserve"> Because of the bus, multiple processes can work in parallel. For instance, while the Cognitive layer is busy reasoning (sending various messages to Memory and perhaps simulating on the vector channel), the Learning Engine could </w:t>
      </w:r>
      <w:r w:rsidRPr="00760ED6">
        <w:rPr>
          <w:rFonts w:ascii="Times New Roman" w:eastAsia="Times New Roman" w:hAnsi="Times New Roman"/>
          <w:i/>
          <w:iCs/>
          <w:kern w:val="0"/>
          <w14:ligatures w14:val="none"/>
        </w:rPr>
        <w:t>simultaneously</w:t>
      </w:r>
      <w:r w:rsidRPr="00760ED6">
        <w:rPr>
          <w:rFonts w:ascii="Times New Roman" w:eastAsia="Times New Roman" w:hAnsi="Times New Roman"/>
          <w:kern w:val="0"/>
          <w14:ligatures w14:val="none"/>
        </w:rPr>
        <w:t xml:space="preserve"> be observing those messages and performing a background update to some model. The bus architecture supports this kind of parallelism – e.g., the Learning module can listen (subscribe) to all experience-related messages (percepts, actions, </w:t>
      </w:r>
      <w:r w:rsidRPr="00760ED6">
        <w:rPr>
          <w:rFonts w:ascii="Times New Roman" w:eastAsia="Times New Roman" w:hAnsi="Times New Roman"/>
          <w:kern w:val="0"/>
          <w14:ligatures w14:val="none"/>
        </w:rPr>
        <w:lastRenderedPageBreak/>
        <w:t xml:space="preserve">outcomes) and quietly learn from them without interfering, since it’s not a direct part of the perception-cognition-action loop. This results in </w:t>
      </w:r>
      <w:r w:rsidRPr="00760ED6">
        <w:rPr>
          <w:rFonts w:ascii="Times New Roman" w:eastAsia="Times New Roman" w:hAnsi="Times New Roman"/>
          <w:b/>
          <w:bCs/>
          <w:kern w:val="0"/>
          <w14:ligatures w14:val="none"/>
        </w:rPr>
        <w:t>implicit multi-tasking</w:t>
      </w:r>
      <w:r w:rsidRPr="00760ED6">
        <w:rPr>
          <w:rFonts w:ascii="Times New Roman" w:eastAsia="Times New Roman" w:hAnsi="Times New Roman"/>
          <w:kern w:val="0"/>
          <w14:ligatures w14:val="none"/>
        </w:rPr>
        <w:t>, where adding a new module (like a logger or a secondary analysis tool) doesn’t require altering the main flow; it just taps into the stream.</w:t>
      </w:r>
    </w:p>
    <w:p w14:paraId="4432D958" w14:textId="77777777" w:rsidR="00760ED6" w:rsidRPr="00760ED6" w:rsidRDefault="00760ED6" w:rsidP="00760ED6">
      <w:pPr>
        <w:numPr>
          <w:ilvl w:val="0"/>
          <w:numId w:val="18"/>
        </w:numPr>
        <w:rPr>
          <w:rFonts w:ascii="Times New Roman" w:eastAsia="Times New Roman" w:hAnsi="Times New Roman"/>
          <w:kern w:val="0"/>
          <w14:ligatures w14:val="none"/>
        </w:rPr>
      </w:pPr>
      <w:r w:rsidRPr="00760ED6">
        <w:rPr>
          <w:rFonts w:ascii="Times New Roman" w:eastAsia="Times New Roman" w:hAnsi="Times New Roman"/>
          <w:b/>
          <w:bCs/>
          <w:kern w:val="0"/>
          <w14:ligatures w14:val="none"/>
        </w:rPr>
        <w:t>Prioritization and Quality of Service:</w:t>
      </w:r>
      <w:r w:rsidRPr="00760ED6">
        <w:rPr>
          <w:rFonts w:ascii="Times New Roman" w:eastAsia="Times New Roman" w:hAnsi="Times New Roman"/>
          <w:kern w:val="0"/>
          <w14:ligatures w14:val="none"/>
        </w:rPr>
        <w:t xml:space="preserve"> The CMB includes the notion of message priorities. For example, an emergency stop message would be high priority; the bus implementation would ensure it gets delivered and processed before lower priority chatter. Similarly, channels could have different throughput guarantees – the vector channel might allow huge payloads but with less frequent updates, whereas the control channel is low-latency, small messages. Modules might temporarily throttle on certain channels if bandwidth is an issue (e.g., if perception is flooding too many messages, an executive control command could tell it to </w:t>
      </w:r>
      <w:proofErr w:type="spellStart"/>
      <w:r w:rsidRPr="00760ED6">
        <w:rPr>
          <w:rFonts w:ascii="Times New Roman" w:eastAsia="Times New Roman" w:hAnsi="Times New Roman"/>
          <w:kern w:val="0"/>
          <w14:ligatures w14:val="none"/>
        </w:rPr>
        <w:t>downsample</w:t>
      </w:r>
      <w:proofErr w:type="spellEnd"/>
      <w:r w:rsidRPr="00760ED6">
        <w:rPr>
          <w:rFonts w:ascii="Times New Roman" w:eastAsia="Times New Roman" w:hAnsi="Times New Roman"/>
          <w:kern w:val="0"/>
          <w14:ligatures w14:val="none"/>
        </w:rPr>
        <w:t xml:space="preserve"> – this command goes via the control channel).</w:t>
      </w:r>
    </w:p>
    <w:p w14:paraId="6DC8D72A" w14:textId="77777777" w:rsidR="00760ED6" w:rsidRPr="00760ED6" w:rsidRDefault="00760ED6" w:rsidP="00760ED6">
      <w:pPr>
        <w:rPr>
          <w:rFonts w:ascii="Times New Roman" w:eastAsia="Times New Roman" w:hAnsi="Times New Roman"/>
          <w:kern w:val="0"/>
          <w14:ligatures w14:val="none"/>
        </w:rPr>
      </w:pPr>
      <w:r w:rsidRPr="00760ED6">
        <w:rPr>
          <w:rFonts w:ascii="Times New Roman" w:eastAsia="Times New Roman" w:hAnsi="Times New Roman"/>
          <w:b/>
          <w:bCs/>
          <w:kern w:val="0"/>
          <w14:ligatures w14:val="none"/>
        </w:rPr>
        <w:t>Implications for Integration:</w:t>
      </w:r>
      <w:r w:rsidRPr="00760ED6">
        <w:rPr>
          <w:rFonts w:ascii="Times New Roman" w:eastAsia="Times New Roman" w:hAnsi="Times New Roman"/>
          <w:kern w:val="0"/>
          <w14:ligatures w14:val="none"/>
        </w:rPr>
        <w:t xml:space="preserve"> The CMB-centric design has several important implications across all layers:</w:t>
      </w:r>
    </w:p>
    <w:p w14:paraId="4CF34A10" w14:textId="77777777" w:rsidR="00760ED6" w:rsidRPr="00760ED6" w:rsidRDefault="00760ED6" w:rsidP="00760ED6">
      <w:pPr>
        <w:numPr>
          <w:ilvl w:val="0"/>
          <w:numId w:val="19"/>
        </w:numPr>
        <w:rPr>
          <w:rFonts w:ascii="Times New Roman" w:eastAsia="Times New Roman" w:hAnsi="Times New Roman"/>
          <w:kern w:val="0"/>
          <w14:ligatures w14:val="none"/>
        </w:rPr>
      </w:pPr>
      <w:r w:rsidRPr="00760ED6">
        <w:rPr>
          <w:rFonts w:ascii="Times New Roman" w:eastAsia="Times New Roman" w:hAnsi="Times New Roman"/>
          <w:b/>
          <w:bCs/>
          <w:kern w:val="0"/>
          <w14:ligatures w14:val="none"/>
        </w:rPr>
        <w:t>Loose Coupling and Modularity:</w:t>
      </w:r>
      <w:r w:rsidRPr="00760ED6">
        <w:rPr>
          <w:rFonts w:ascii="Times New Roman" w:eastAsia="Times New Roman" w:hAnsi="Times New Roman"/>
          <w:kern w:val="0"/>
          <w14:ligatures w14:val="none"/>
        </w:rPr>
        <w:t xml:space="preserve"> Because communication is via standard messages, any module can be upgraded, replaced, or even implemented in a different language or on a different machine, </w:t>
      </w:r>
      <w:proofErr w:type="gramStart"/>
      <w:r w:rsidRPr="00760ED6">
        <w:rPr>
          <w:rFonts w:ascii="Times New Roman" w:eastAsia="Times New Roman" w:hAnsi="Times New Roman"/>
          <w:kern w:val="0"/>
          <w14:ligatures w14:val="none"/>
        </w:rPr>
        <w:t>as long as</w:t>
      </w:r>
      <w:proofErr w:type="gramEnd"/>
      <w:r w:rsidRPr="00760ED6">
        <w:rPr>
          <w:rFonts w:ascii="Times New Roman" w:eastAsia="Times New Roman" w:hAnsi="Times New Roman"/>
          <w:kern w:val="0"/>
          <w14:ligatures w14:val="none"/>
        </w:rPr>
        <w:t xml:space="preserve"> it speaks the bus protocol. This greatly eases integration: to add a new capability (say a new Learning sub-module), one doesn’t weave it into every other module – one simply attaches it to the bus and let it subscribe/publish relevant info. This was a key architectural choice to future-proof the system and allow independent evolution of components.</w:t>
      </w:r>
    </w:p>
    <w:p w14:paraId="2C6D1F8E" w14:textId="77777777" w:rsidR="00760ED6" w:rsidRPr="00760ED6" w:rsidRDefault="00760ED6" w:rsidP="00760ED6">
      <w:pPr>
        <w:numPr>
          <w:ilvl w:val="0"/>
          <w:numId w:val="19"/>
        </w:numPr>
        <w:rPr>
          <w:rFonts w:ascii="Times New Roman" w:eastAsia="Times New Roman" w:hAnsi="Times New Roman"/>
          <w:kern w:val="0"/>
          <w14:ligatures w14:val="none"/>
        </w:rPr>
      </w:pPr>
      <w:r w:rsidRPr="00760ED6">
        <w:rPr>
          <w:rFonts w:ascii="Times New Roman" w:eastAsia="Times New Roman" w:hAnsi="Times New Roman"/>
          <w:b/>
          <w:bCs/>
          <w:kern w:val="0"/>
          <w14:ligatures w14:val="none"/>
        </w:rPr>
        <w:t>Standardization of Messages:</w:t>
      </w:r>
      <w:r w:rsidRPr="00760ED6">
        <w:rPr>
          <w:rFonts w:ascii="Times New Roman" w:eastAsia="Times New Roman" w:hAnsi="Times New Roman"/>
          <w:kern w:val="0"/>
          <w14:ligatures w14:val="none"/>
        </w:rPr>
        <w:t xml:space="preserve"> A lot of design effort goes into defining the message schemas – what types of messages exist, what fields they have (timestamps, source, payload, context tags, etc.). Ensuring every module interprets these correctly is crucial. For example, a perception message might have fields like {</w:t>
      </w:r>
      <w:proofErr w:type="gramStart"/>
      <w:r w:rsidRPr="00760ED6">
        <w:rPr>
          <w:rFonts w:ascii="Times New Roman" w:eastAsia="Times New Roman" w:hAnsi="Times New Roman"/>
          <w:kern w:val="0"/>
          <w14:ligatures w14:val="none"/>
        </w:rPr>
        <w:t>type:“</w:t>
      </w:r>
      <w:proofErr w:type="spellStart"/>
      <w:r w:rsidRPr="00760ED6">
        <w:rPr>
          <w:rFonts w:ascii="Times New Roman" w:eastAsia="Times New Roman" w:hAnsi="Times New Roman"/>
          <w:kern w:val="0"/>
          <w14:ligatures w14:val="none"/>
        </w:rPr>
        <w:t>vision.object</w:t>
      </w:r>
      <w:proofErr w:type="spellEnd"/>
      <w:proofErr w:type="gramEnd"/>
      <w:r w:rsidRPr="00760ED6">
        <w:rPr>
          <w:rFonts w:ascii="Times New Roman" w:eastAsia="Times New Roman" w:hAnsi="Times New Roman"/>
          <w:kern w:val="0"/>
          <w14:ligatures w14:val="none"/>
        </w:rPr>
        <w:t xml:space="preserve">”, object_id:123, </w:t>
      </w:r>
      <w:proofErr w:type="spellStart"/>
      <w:proofErr w:type="gramStart"/>
      <w:r w:rsidRPr="00760ED6">
        <w:rPr>
          <w:rFonts w:ascii="Times New Roman" w:eastAsia="Times New Roman" w:hAnsi="Times New Roman"/>
          <w:kern w:val="0"/>
          <w14:ligatures w14:val="none"/>
        </w:rPr>
        <w:t>concept:“</w:t>
      </w:r>
      <w:proofErr w:type="gramEnd"/>
      <w:r w:rsidRPr="00760ED6">
        <w:rPr>
          <w:rFonts w:ascii="Times New Roman" w:eastAsia="Times New Roman" w:hAnsi="Times New Roman"/>
          <w:kern w:val="0"/>
          <w14:ligatures w14:val="none"/>
        </w:rPr>
        <w:t>Cat</w:t>
      </w:r>
      <w:proofErr w:type="spellEnd"/>
      <w:r w:rsidRPr="00760ED6">
        <w:rPr>
          <w:rFonts w:ascii="Times New Roman" w:eastAsia="Times New Roman" w:hAnsi="Times New Roman"/>
          <w:kern w:val="0"/>
          <w14:ligatures w14:val="none"/>
        </w:rPr>
        <w:t>”, confidence:0.9, location:(</w:t>
      </w:r>
      <w:proofErr w:type="spellStart"/>
      <w:proofErr w:type="gramStart"/>
      <w:r w:rsidRPr="00760ED6">
        <w:rPr>
          <w:rFonts w:ascii="Times New Roman" w:eastAsia="Times New Roman" w:hAnsi="Times New Roman"/>
          <w:kern w:val="0"/>
          <w14:ligatures w14:val="none"/>
        </w:rPr>
        <w:t>x,y</w:t>
      </w:r>
      <w:proofErr w:type="spellEnd"/>
      <w:proofErr w:type="gramEnd"/>
      <w:r w:rsidRPr="00760ED6">
        <w:rPr>
          <w:rFonts w:ascii="Times New Roman" w:eastAsia="Times New Roman" w:hAnsi="Times New Roman"/>
          <w:kern w:val="0"/>
          <w14:ligatures w14:val="none"/>
        </w:rPr>
        <w:t xml:space="preserve">)}. All subscribers need to know this schema to extract data. The implication is the architecture needs a </w:t>
      </w:r>
      <w:r w:rsidRPr="00760ED6">
        <w:rPr>
          <w:rFonts w:ascii="Times New Roman" w:eastAsia="Times New Roman" w:hAnsi="Times New Roman"/>
          <w:b/>
          <w:bCs/>
          <w:kern w:val="0"/>
          <w14:ligatures w14:val="none"/>
        </w:rPr>
        <w:t>global ontology or schema registry</w:t>
      </w:r>
      <w:r w:rsidRPr="00760ED6">
        <w:rPr>
          <w:rFonts w:ascii="Times New Roman" w:eastAsia="Times New Roman" w:hAnsi="Times New Roman"/>
          <w:kern w:val="0"/>
          <w14:ligatures w14:val="none"/>
        </w:rPr>
        <w:t xml:space="preserve"> that all modules adhere to. Part of ongoing work is to finalize these inter-module message formats.</w:t>
      </w:r>
    </w:p>
    <w:p w14:paraId="716058F5" w14:textId="77777777" w:rsidR="00760ED6" w:rsidRPr="00760ED6" w:rsidRDefault="00760ED6" w:rsidP="00760ED6">
      <w:pPr>
        <w:numPr>
          <w:ilvl w:val="0"/>
          <w:numId w:val="19"/>
        </w:numPr>
        <w:rPr>
          <w:rFonts w:ascii="Times New Roman" w:eastAsia="Times New Roman" w:hAnsi="Times New Roman"/>
          <w:kern w:val="0"/>
          <w14:ligatures w14:val="none"/>
        </w:rPr>
      </w:pPr>
      <w:r w:rsidRPr="00760ED6">
        <w:rPr>
          <w:rFonts w:ascii="Times New Roman" w:eastAsia="Times New Roman" w:hAnsi="Times New Roman"/>
          <w:b/>
          <w:bCs/>
          <w:kern w:val="0"/>
          <w14:ligatures w14:val="none"/>
        </w:rPr>
        <w:t>Performance and Scalability:</w:t>
      </w:r>
      <w:r w:rsidRPr="00760ED6">
        <w:rPr>
          <w:rFonts w:ascii="Times New Roman" w:eastAsia="Times New Roman" w:hAnsi="Times New Roman"/>
          <w:kern w:val="0"/>
          <w14:ligatures w14:val="none"/>
        </w:rPr>
        <w:t xml:space="preserve"> The bus </w:t>
      </w:r>
      <w:proofErr w:type="gramStart"/>
      <w:r w:rsidRPr="00760ED6">
        <w:rPr>
          <w:rFonts w:ascii="Times New Roman" w:eastAsia="Times New Roman" w:hAnsi="Times New Roman"/>
          <w:kern w:val="0"/>
          <w14:ligatures w14:val="none"/>
        </w:rPr>
        <w:t>has to</w:t>
      </w:r>
      <w:proofErr w:type="gramEnd"/>
      <w:r w:rsidRPr="00760ED6">
        <w:rPr>
          <w:rFonts w:ascii="Times New Roman" w:eastAsia="Times New Roman" w:hAnsi="Times New Roman"/>
          <w:kern w:val="0"/>
          <w14:ligatures w14:val="none"/>
        </w:rPr>
        <w:t xml:space="preserve"> handle high data rates (especially on sensor and vector channels) without introducing unacceptable latency. This is why the design considers a high-performance implementation – potentially using an optical fiber backplane or dedicated FPGA/routers to shuttle messages in hardware. By mirroring the idea of a brain’s parallel pathways, the separate channels can operate concurrently, reducing interference (audio data on one, vision on another, etc.). The optical backplane concept means modules could be physically distributed but still communicate quickly. Scalability is enhanced as well: more sensors or more reasoning threads can be added, scaling the bus capacity rather than rewriting module logic.</w:t>
      </w:r>
    </w:p>
    <w:p w14:paraId="1841AF0F" w14:textId="77777777" w:rsidR="00760ED6" w:rsidRPr="00760ED6" w:rsidRDefault="00760ED6" w:rsidP="00760ED6">
      <w:pPr>
        <w:numPr>
          <w:ilvl w:val="0"/>
          <w:numId w:val="19"/>
        </w:numPr>
        <w:rPr>
          <w:rFonts w:ascii="Times New Roman" w:eastAsia="Times New Roman" w:hAnsi="Times New Roman"/>
          <w:kern w:val="0"/>
          <w14:ligatures w14:val="none"/>
        </w:rPr>
      </w:pPr>
      <w:r w:rsidRPr="00760ED6">
        <w:rPr>
          <w:rFonts w:ascii="Times New Roman" w:eastAsia="Times New Roman" w:hAnsi="Times New Roman"/>
          <w:b/>
          <w:bCs/>
          <w:kern w:val="0"/>
          <w14:ligatures w14:val="none"/>
        </w:rPr>
        <w:t>Consistency and State Management:</w:t>
      </w:r>
      <w:r w:rsidRPr="00760ED6">
        <w:rPr>
          <w:rFonts w:ascii="Times New Roman" w:eastAsia="Times New Roman" w:hAnsi="Times New Roman"/>
          <w:kern w:val="0"/>
          <w14:ligatures w14:val="none"/>
        </w:rPr>
        <w:t xml:space="preserve"> Since modules are asynchronous, the architecture must handle cases where messages cross or come out-of-order. For example, a rapid sequence of perception messages might still be </w:t>
      </w:r>
      <w:proofErr w:type="gramStart"/>
      <w:r w:rsidRPr="00760ED6">
        <w:rPr>
          <w:rFonts w:ascii="Times New Roman" w:eastAsia="Times New Roman" w:hAnsi="Times New Roman"/>
          <w:kern w:val="0"/>
          <w14:ligatures w14:val="none"/>
        </w:rPr>
        <w:t>being processed</w:t>
      </w:r>
      <w:proofErr w:type="gramEnd"/>
      <w:r w:rsidRPr="00760ED6">
        <w:rPr>
          <w:rFonts w:ascii="Times New Roman" w:eastAsia="Times New Roman" w:hAnsi="Times New Roman"/>
          <w:kern w:val="0"/>
          <w14:ligatures w14:val="none"/>
        </w:rPr>
        <w:t xml:space="preserve"> when a new goal arrives from Executive. The system uses context tags (every message can carry a context or session identifier) to help manage this. For instance, a context tag might tie a series of </w:t>
      </w:r>
      <w:r w:rsidRPr="00760ED6">
        <w:rPr>
          <w:rFonts w:ascii="Times New Roman" w:eastAsia="Times New Roman" w:hAnsi="Times New Roman"/>
          <w:kern w:val="0"/>
          <w14:ligatures w14:val="none"/>
        </w:rPr>
        <w:lastRenderedPageBreak/>
        <w:t>messages to a particular task or query, allowing modules to ignore irrelevant messages not matching the current context. This helps maintain coherence in multi-threaded cognition.</w:t>
      </w:r>
    </w:p>
    <w:p w14:paraId="2AE59643" w14:textId="77777777" w:rsidR="00760ED6" w:rsidRPr="00760ED6" w:rsidRDefault="00760ED6" w:rsidP="00760ED6">
      <w:pPr>
        <w:numPr>
          <w:ilvl w:val="0"/>
          <w:numId w:val="19"/>
        </w:numPr>
        <w:rPr>
          <w:rFonts w:ascii="Times New Roman" w:eastAsia="Times New Roman" w:hAnsi="Times New Roman"/>
          <w:kern w:val="0"/>
          <w14:ligatures w14:val="none"/>
        </w:rPr>
      </w:pPr>
      <w:r w:rsidRPr="00760ED6">
        <w:rPr>
          <w:rFonts w:ascii="Times New Roman" w:eastAsia="Times New Roman" w:hAnsi="Times New Roman"/>
          <w:b/>
          <w:bCs/>
          <w:kern w:val="0"/>
          <w14:ligatures w14:val="none"/>
        </w:rPr>
        <w:t>Error Isolation:</w:t>
      </w:r>
      <w:r w:rsidRPr="00760ED6">
        <w:rPr>
          <w:rFonts w:ascii="Times New Roman" w:eastAsia="Times New Roman" w:hAnsi="Times New Roman"/>
          <w:kern w:val="0"/>
          <w14:ligatures w14:val="none"/>
        </w:rPr>
        <w:t xml:space="preserve"> If a module fails or crashes, the bus can isolate that – other modules simply stop getting its messages but can continue functioning. The Executive or Awareness layer can detect the silence and possibly restart that module (via control channel). This is more robust than a monolithic design where one module’s crash might bring down the whole system. The bus approach is tolerant to partial failures, which is important for long-running AGI systems.</w:t>
      </w:r>
    </w:p>
    <w:p w14:paraId="44C24A94" w14:textId="77777777" w:rsidR="00760ED6" w:rsidRPr="00760ED6" w:rsidRDefault="00760ED6" w:rsidP="00760ED6">
      <w:pPr>
        <w:rPr>
          <w:rFonts w:ascii="Times New Roman" w:eastAsia="Times New Roman" w:hAnsi="Times New Roman"/>
          <w:kern w:val="0"/>
          <w14:ligatures w14:val="none"/>
        </w:rPr>
      </w:pPr>
      <w:r w:rsidRPr="00760ED6">
        <w:rPr>
          <w:rFonts w:ascii="Times New Roman" w:eastAsia="Times New Roman" w:hAnsi="Times New Roman"/>
          <w:b/>
          <w:bCs/>
          <w:kern w:val="0"/>
          <w14:ligatures w14:val="none"/>
        </w:rPr>
        <w:t>Relevant Diagram:</w:t>
      </w:r>
      <w:r w:rsidRPr="00760ED6">
        <w:rPr>
          <w:rFonts w:ascii="Times New Roman" w:eastAsia="Times New Roman" w:hAnsi="Times New Roman"/>
          <w:kern w:val="0"/>
          <w14:ligatures w14:val="none"/>
        </w:rPr>
        <w:t xml:space="preserve"> One can envision a diagram where all layers are depicted as boxes around a central “bus” (perhaps drawn as a hub or as parallel channel lines). Indeed, slide 11 outlines hardware communication with an optical backplane and channel parsing, which suggests a visual of multiple parallel lines (channels) connecting modules. A clear diagram of the CMB would label channels (CC, SMC, VB, BFC, DAC, etc.) and possibly list example message types on each. Showing each major module connected to the bus (like spokes to a hub) conveys how none of them connect directly to each other. Additionally, maybe illustrating an example message’s journey – e.g., a perception message flowing from Perception to Cognitive and Memory – could help. The slide notes about channel multiplexing indicate the physical layer: one could add an annotation that these logical channels might be multiplexed over physical optical links for speed. Overall, any improvement to slides should aim to make the invisible communication architecture visible – perhaps using arrows of different colors for different channels, and a legend for channel types.</w:t>
      </w:r>
    </w:p>
    <w:p w14:paraId="6CB3D91E" w14:textId="77777777" w:rsidR="00760ED6" w:rsidRPr="00760ED6" w:rsidRDefault="00760ED6" w:rsidP="00760ED6">
      <w:pPr>
        <w:rPr>
          <w:rFonts w:ascii="Times New Roman" w:eastAsia="Times New Roman" w:hAnsi="Times New Roman"/>
          <w:kern w:val="0"/>
          <w14:ligatures w14:val="none"/>
        </w:rPr>
      </w:pPr>
      <w:r w:rsidRPr="00760ED6">
        <w:rPr>
          <w:rFonts w:ascii="Times New Roman" w:eastAsia="Times New Roman" w:hAnsi="Times New Roman"/>
          <w:b/>
          <w:bCs/>
          <w:kern w:val="0"/>
          <w14:ligatures w14:val="none"/>
        </w:rPr>
        <w:t>Unique Elements and Considerations:</w:t>
      </w:r>
      <w:r w:rsidRPr="00760ED6">
        <w:rPr>
          <w:rFonts w:ascii="Times New Roman" w:eastAsia="Times New Roman" w:hAnsi="Times New Roman"/>
          <w:kern w:val="0"/>
          <w14:ligatures w14:val="none"/>
        </w:rPr>
        <w:t xml:space="preserve"> The CMB is arguably the most critical </w:t>
      </w:r>
      <w:r w:rsidRPr="00760ED6">
        <w:rPr>
          <w:rFonts w:ascii="Times New Roman" w:eastAsia="Times New Roman" w:hAnsi="Times New Roman"/>
          <w:b/>
          <w:bCs/>
          <w:kern w:val="0"/>
          <w14:ligatures w14:val="none"/>
        </w:rPr>
        <w:t>infrastructure</w:t>
      </w:r>
      <w:r w:rsidRPr="00760ED6">
        <w:rPr>
          <w:rFonts w:ascii="Times New Roman" w:eastAsia="Times New Roman" w:hAnsi="Times New Roman"/>
          <w:kern w:val="0"/>
          <w14:ligatures w14:val="none"/>
        </w:rPr>
        <w:t xml:space="preserve"> in </w:t>
      </w:r>
      <w:proofErr w:type="gramStart"/>
      <w:r w:rsidRPr="00760ED6">
        <w:rPr>
          <w:rFonts w:ascii="Times New Roman" w:eastAsia="Times New Roman" w:hAnsi="Times New Roman"/>
          <w:kern w:val="0"/>
          <w14:ligatures w14:val="none"/>
        </w:rPr>
        <w:t>the ASP</w:t>
      </w:r>
      <w:proofErr w:type="gramEnd"/>
      <w:r w:rsidRPr="00760ED6">
        <w:rPr>
          <w:rFonts w:ascii="Times New Roman" w:eastAsia="Times New Roman" w:hAnsi="Times New Roman"/>
          <w:kern w:val="0"/>
          <w14:ligatures w14:val="none"/>
        </w:rPr>
        <w:t xml:space="preserve"> design. Its uniqueness comes from being </w:t>
      </w:r>
      <w:r w:rsidRPr="00760ED6">
        <w:rPr>
          <w:rFonts w:ascii="Times New Roman" w:eastAsia="Times New Roman" w:hAnsi="Times New Roman"/>
          <w:b/>
          <w:bCs/>
          <w:kern w:val="0"/>
          <w14:ligatures w14:val="none"/>
        </w:rPr>
        <w:t>inspired by neural communication</w:t>
      </w:r>
      <w:r w:rsidRPr="00760ED6">
        <w:rPr>
          <w:rFonts w:ascii="Times New Roman" w:eastAsia="Times New Roman" w:hAnsi="Times New Roman"/>
          <w:kern w:val="0"/>
          <w14:ligatures w14:val="none"/>
        </w:rPr>
        <w:t xml:space="preserve"> but implemented in a computer-friendly way. One consideration is </w:t>
      </w:r>
      <w:r w:rsidRPr="00760ED6">
        <w:rPr>
          <w:rFonts w:ascii="Times New Roman" w:eastAsia="Times New Roman" w:hAnsi="Times New Roman"/>
          <w:b/>
          <w:bCs/>
          <w:kern w:val="0"/>
          <w14:ligatures w14:val="none"/>
        </w:rPr>
        <w:t>debugging and transparency</w:t>
      </w:r>
      <w:r w:rsidRPr="00760ED6">
        <w:rPr>
          <w:rFonts w:ascii="Times New Roman" w:eastAsia="Times New Roman" w:hAnsi="Times New Roman"/>
          <w:kern w:val="0"/>
          <w14:ligatures w14:val="none"/>
        </w:rPr>
        <w:t xml:space="preserve">: with everything on a bus, it’s possible to log all messages and analyze the AGI’s behavior post-hoc, which is great for development and safety auditing. In fact, one can attach a “logger module” to the bus without changing the rest to record communication (the Thought Trace Logging mentioned in slide 10 might be implemented this way). Another consideration is prioritization – ensuring important messages (like Threat or critical sensor data) preempt others requires careful design of the bus scheduler or using separate physical lanes. The architecture might implement priority arbitration at the hardware level (e.g., using separate optical channels for high-priority signals). There’s also the matter of </w:t>
      </w:r>
      <w:r w:rsidRPr="00760ED6">
        <w:rPr>
          <w:rFonts w:ascii="Times New Roman" w:eastAsia="Times New Roman" w:hAnsi="Times New Roman"/>
          <w:b/>
          <w:bCs/>
          <w:kern w:val="0"/>
          <w14:ligatures w14:val="none"/>
        </w:rPr>
        <w:t>security</w:t>
      </w:r>
      <w:r w:rsidRPr="00760ED6">
        <w:rPr>
          <w:rFonts w:ascii="Times New Roman" w:eastAsia="Times New Roman" w:hAnsi="Times New Roman"/>
          <w:kern w:val="0"/>
          <w14:ligatures w14:val="none"/>
        </w:rPr>
        <w:t xml:space="preserve">: since all modules trust the bus, message authentication might be necessary if the system were distributed over a network (to prevent malicious or corrupted messages). For now, in a self-contained system, it’s less of an issue, but </w:t>
      </w:r>
      <w:proofErr w:type="gramStart"/>
      <w:r w:rsidRPr="00760ED6">
        <w:rPr>
          <w:rFonts w:ascii="Times New Roman" w:eastAsia="Times New Roman" w:hAnsi="Times New Roman"/>
          <w:kern w:val="0"/>
          <w14:ligatures w14:val="none"/>
        </w:rPr>
        <w:t>future-proofing</w:t>
      </w:r>
      <w:proofErr w:type="gramEnd"/>
      <w:r w:rsidRPr="00760ED6">
        <w:rPr>
          <w:rFonts w:ascii="Times New Roman" w:eastAsia="Times New Roman" w:hAnsi="Times New Roman"/>
          <w:kern w:val="0"/>
          <w14:ligatures w14:val="none"/>
        </w:rPr>
        <w:t xml:space="preserve"> could involve signing messages or at least validating sources (the </w:t>
      </w:r>
      <w:proofErr w:type="spellStart"/>
      <w:r w:rsidRPr="00760ED6">
        <w:rPr>
          <w:rFonts w:ascii="Times New Roman" w:eastAsia="Times New Roman" w:hAnsi="Times New Roman"/>
          <w:kern w:val="0"/>
          <w14:ligatures w14:val="none"/>
        </w:rPr>
        <w:t>Source_Module</w:t>
      </w:r>
      <w:proofErr w:type="spellEnd"/>
      <w:r w:rsidRPr="00760ED6">
        <w:rPr>
          <w:rFonts w:ascii="Times New Roman" w:eastAsia="Times New Roman" w:hAnsi="Times New Roman"/>
          <w:kern w:val="0"/>
          <w14:ligatures w14:val="none"/>
        </w:rPr>
        <w:t xml:space="preserve"> field in messages helps modules filter out messages that aren’t relevant or expected from certain sources). The CMB also facilitates </w:t>
      </w:r>
      <w:r w:rsidRPr="00760ED6">
        <w:rPr>
          <w:rFonts w:ascii="Times New Roman" w:eastAsia="Times New Roman" w:hAnsi="Times New Roman"/>
          <w:b/>
          <w:bCs/>
          <w:kern w:val="0"/>
          <w14:ligatures w14:val="none"/>
        </w:rPr>
        <w:t>extensibility</w:t>
      </w:r>
      <w:r w:rsidRPr="00760ED6">
        <w:rPr>
          <w:rFonts w:ascii="Times New Roman" w:eastAsia="Times New Roman" w:hAnsi="Times New Roman"/>
          <w:kern w:val="0"/>
          <w14:ligatures w14:val="none"/>
        </w:rPr>
        <w:t xml:space="preserve"> – as mentioned, integrating a new sensor or effector means just adding a module and teaching it the message protocol. This significantly reduces development complexity as the project grows. However, it puts a burden on </w:t>
      </w:r>
      <w:r w:rsidRPr="00760ED6">
        <w:rPr>
          <w:rFonts w:ascii="Times New Roman" w:eastAsia="Times New Roman" w:hAnsi="Times New Roman"/>
          <w:b/>
          <w:bCs/>
          <w:kern w:val="0"/>
          <w14:ligatures w14:val="none"/>
        </w:rPr>
        <w:t>defining the ontology and protocols upfront</w:t>
      </w:r>
      <w:r w:rsidRPr="00760ED6">
        <w:rPr>
          <w:rFonts w:ascii="Times New Roman" w:eastAsia="Times New Roman" w:hAnsi="Times New Roman"/>
          <w:kern w:val="0"/>
          <w14:ligatures w14:val="none"/>
        </w:rPr>
        <w:t xml:space="preserve">; incomplete or evolving message definitions can cause miscommunication between modules. Thus, part of the ongoing architecture work is establishing a robust communication schema and possibly versioning it so modules can evolve without breaking the entire system. In summary, the CMB’s presence </w:t>
      </w:r>
      <w:r w:rsidRPr="00760ED6">
        <w:rPr>
          <w:rFonts w:ascii="Times New Roman" w:eastAsia="Times New Roman" w:hAnsi="Times New Roman"/>
          <w:kern w:val="0"/>
          <w14:ligatures w14:val="none"/>
        </w:rPr>
        <w:lastRenderedPageBreak/>
        <w:t xml:space="preserve">ensures the ASP system is modular, scalable, and maintainable, but it requires careful design choices in implementation to achieve high performance and reliability. It’s the </w:t>
      </w:r>
      <w:r w:rsidRPr="00760ED6">
        <w:rPr>
          <w:rFonts w:ascii="Times New Roman" w:eastAsia="Times New Roman" w:hAnsi="Times New Roman"/>
          <w:b/>
          <w:bCs/>
          <w:kern w:val="0"/>
          <w14:ligatures w14:val="none"/>
        </w:rPr>
        <w:t>linchpin</w:t>
      </w:r>
      <w:r w:rsidRPr="00760ED6">
        <w:rPr>
          <w:rFonts w:ascii="Times New Roman" w:eastAsia="Times New Roman" w:hAnsi="Times New Roman"/>
          <w:kern w:val="0"/>
          <w14:ligatures w14:val="none"/>
        </w:rPr>
        <w:t xml:space="preserve"> that holds the layered architecture together as one functional AGI.</w:t>
      </w:r>
    </w:p>
    <w:p w14:paraId="01DAC5E4" w14:textId="3BB9F546" w:rsidR="00760ED6" w:rsidRDefault="00760ED6">
      <w:pPr>
        <w:ind w:left="720" w:hanging="720"/>
        <w:rPr>
          <w:b/>
          <w:bCs/>
        </w:rPr>
      </w:pPr>
      <w:r>
        <w:rPr>
          <w:b/>
          <w:bCs/>
        </w:rPr>
        <w:br w:type="page"/>
      </w:r>
    </w:p>
    <w:p w14:paraId="4620B413" w14:textId="77777777" w:rsidR="004A2A45" w:rsidRPr="004A2A45" w:rsidRDefault="004A2A45" w:rsidP="004A2A45">
      <w:pPr>
        <w:outlineLvl w:val="1"/>
        <w:rPr>
          <w:rFonts w:ascii="Times New Roman" w:eastAsia="Times New Roman" w:hAnsi="Times New Roman"/>
          <w:b/>
          <w:bCs/>
          <w:kern w:val="0"/>
          <w:sz w:val="36"/>
          <w:szCs w:val="36"/>
          <w14:ligatures w14:val="none"/>
        </w:rPr>
      </w:pPr>
      <w:r w:rsidRPr="004A2A45">
        <w:rPr>
          <w:rFonts w:ascii="Times New Roman" w:eastAsia="Times New Roman" w:hAnsi="Times New Roman"/>
          <w:b/>
          <w:bCs/>
          <w:kern w:val="0"/>
          <w:sz w:val="36"/>
          <w:szCs w:val="36"/>
          <w14:ligatures w14:val="none"/>
        </w:rPr>
        <w:lastRenderedPageBreak/>
        <w:t>Open Architectural Questions and Undefined Components</w:t>
      </w:r>
    </w:p>
    <w:p w14:paraId="6FA92367" w14:textId="77777777" w:rsidR="004A2A45" w:rsidRPr="004A2A45" w:rsidRDefault="004A2A45" w:rsidP="004A2A45">
      <w:pPr>
        <w:rPr>
          <w:rFonts w:ascii="Times New Roman" w:eastAsia="Times New Roman" w:hAnsi="Times New Roman"/>
          <w:kern w:val="0"/>
          <w14:ligatures w14:val="none"/>
        </w:rPr>
      </w:pPr>
      <w:r w:rsidRPr="004A2A45">
        <w:rPr>
          <w:rFonts w:ascii="Times New Roman" w:eastAsia="Times New Roman" w:hAnsi="Times New Roman"/>
          <w:b/>
          <w:bCs/>
          <w:kern w:val="0"/>
          <w14:ligatures w14:val="none"/>
        </w:rPr>
        <w:t>Overview:</w:t>
      </w:r>
      <w:r w:rsidRPr="004A2A45">
        <w:rPr>
          <w:rFonts w:ascii="Times New Roman" w:eastAsia="Times New Roman" w:hAnsi="Times New Roman"/>
          <w:kern w:val="0"/>
          <w14:ligatures w14:val="none"/>
        </w:rPr>
        <w:t xml:space="preserve"> Despite the comprehensive nature of the ASP architecture, several components and design questions remain </w:t>
      </w:r>
      <w:r w:rsidRPr="004A2A45">
        <w:rPr>
          <w:rFonts w:ascii="Times New Roman" w:eastAsia="Times New Roman" w:hAnsi="Times New Roman"/>
          <w:b/>
          <w:bCs/>
          <w:kern w:val="0"/>
          <w14:ligatures w14:val="none"/>
        </w:rPr>
        <w:t>open or under-defined</w:t>
      </w:r>
      <w:r w:rsidRPr="004A2A45">
        <w:rPr>
          <w:rFonts w:ascii="Times New Roman" w:eastAsia="Times New Roman" w:hAnsi="Times New Roman"/>
          <w:kern w:val="0"/>
          <w14:ligatures w14:val="none"/>
        </w:rPr>
        <w:t>, representing the frontier of ongoing development. These include certain systems that have been conceptually mentioned but not fully fleshed out into a layer or module, as well as broader questions about integration and optimization. This section captures those unresolved pieces – acknowledging them is important for guiding future work and highlighting where flexibility or further research is needed.</w:t>
      </w:r>
    </w:p>
    <w:p w14:paraId="46C012D7" w14:textId="77777777" w:rsidR="004A2A45" w:rsidRPr="004A2A45" w:rsidRDefault="004A2A45" w:rsidP="004A2A45">
      <w:pPr>
        <w:rPr>
          <w:rFonts w:ascii="Times New Roman" w:eastAsia="Times New Roman" w:hAnsi="Times New Roman"/>
          <w:kern w:val="0"/>
          <w14:ligatures w14:val="none"/>
        </w:rPr>
      </w:pPr>
      <w:r w:rsidRPr="004A2A45">
        <w:rPr>
          <w:rFonts w:ascii="Times New Roman" w:eastAsia="Times New Roman" w:hAnsi="Times New Roman"/>
          <w:b/>
          <w:bCs/>
          <w:kern w:val="0"/>
          <w14:ligatures w14:val="none"/>
        </w:rPr>
        <w:t>Key Open Questions / Components:</w:t>
      </w:r>
    </w:p>
    <w:p w14:paraId="519F95A6" w14:textId="77777777" w:rsidR="004A2A45" w:rsidRPr="004A2A45" w:rsidRDefault="004A2A45" w:rsidP="004A2A45">
      <w:pPr>
        <w:numPr>
          <w:ilvl w:val="0"/>
          <w:numId w:val="20"/>
        </w:numPr>
        <w:rPr>
          <w:rFonts w:ascii="Times New Roman" w:eastAsia="Times New Roman" w:hAnsi="Times New Roman"/>
          <w:kern w:val="0"/>
          <w14:ligatures w14:val="none"/>
        </w:rPr>
      </w:pPr>
      <w:r w:rsidRPr="004A2A45">
        <w:rPr>
          <w:rFonts w:ascii="Times New Roman" w:eastAsia="Times New Roman" w:hAnsi="Times New Roman"/>
          <w:b/>
          <w:bCs/>
          <w:kern w:val="0"/>
          <w14:ligatures w14:val="none"/>
        </w:rPr>
        <w:t>Goal/Value System Integration:</w:t>
      </w:r>
      <w:r w:rsidRPr="004A2A45">
        <w:rPr>
          <w:rFonts w:ascii="Times New Roman" w:eastAsia="Times New Roman" w:hAnsi="Times New Roman"/>
          <w:kern w:val="0"/>
          <w14:ligatures w14:val="none"/>
        </w:rPr>
        <w:t xml:space="preserve"> How to implement a robust </w:t>
      </w:r>
      <w:r w:rsidRPr="004A2A45">
        <w:rPr>
          <w:rFonts w:ascii="Times New Roman" w:eastAsia="Times New Roman" w:hAnsi="Times New Roman"/>
          <w:b/>
          <w:bCs/>
          <w:kern w:val="0"/>
          <w14:ligatures w14:val="none"/>
        </w:rPr>
        <w:t>Belief &amp; Value Engine</w:t>
      </w:r>
      <w:r w:rsidRPr="004A2A45">
        <w:rPr>
          <w:rFonts w:ascii="Times New Roman" w:eastAsia="Times New Roman" w:hAnsi="Times New Roman"/>
          <w:kern w:val="0"/>
          <w14:ligatures w14:val="none"/>
        </w:rPr>
        <w:t xml:space="preserve"> that imbues the AGI with stable goals, values, and the ability to prioritize among them is still an open challenge. The architecture references this engine (along with mechanisms for ethical constraint propagation and contradiction resolution) as part of “Supporting Systems,” but it doesn’t yet have a dedicated layer. Open questions include: Should this be a distinct module that all decisions get filtered through, or a distributed property of Executive and Cognitive layers? And technically, how to encode values in a way that can be consistently applied – e.g., as numeric reward signals, symbolic rules, or a hybrid? Aligning the AGI’s actions with human values (value alignment problem) is a critical research area that intersects with this component. Currently, the design hints at it (with ethical checks in Behavior/Output and a possible values database), but the exact implementation is to be determined.</w:t>
      </w:r>
    </w:p>
    <w:p w14:paraId="723CEF72" w14:textId="77777777" w:rsidR="004A2A45" w:rsidRPr="004A2A45" w:rsidRDefault="004A2A45" w:rsidP="004A2A45">
      <w:pPr>
        <w:numPr>
          <w:ilvl w:val="0"/>
          <w:numId w:val="20"/>
        </w:numPr>
        <w:rPr>
          <w:rFonts w:ascii="Times New Roman" w:eastAsia="Times New Roman" w:hAnsi="Times New Roman"/>
          <w:kern w:val="0"/>
          <w14:ligatures w14:val="none"/>
        </w:rPr>
      </w:pPr>
      <w:r w:rsidRPr="004A2A45">
        <w:rPr>
          <w:rFonts w:ascii="Times New Roman" w:eastAsia="Times New Roman" w:hAnsi="Times New Roman"/>
          <w:b/>
          <w:bCs/>
          <w:kern w:val="0"/>
          <w14:ligatures w14:val="none"/>
        </w:rPr>
        <w:t>Natural Language (LLM) Integration Boundaries:</w:t>
      </w:r>
      <w:r w:rsidRPr="004A2A45">
        <w:rPr>
          <w:rFonts w:ascii="Times New Roman" w:eastAsia="Times New Roman" w:hAnsi="Times New Roman"/>
          <w:kern w:val="0"/>
          <w14:ligatures w14:val="none"/>
        </w:rPr>
        <w:t xml:space="preserve"> The architecture includes an </w:t>
      </w:r>
      <w:r w:rsidRPr="004A2A45">
        <w:rPr>
          <w:rFonts w:ascii="Times New Roman" w:eastAsia="Times New Roman" w:hAnsi="Times New Roman"/>
          <w:b/>
          <w:bCs/>
          <w:kern w:val="0"/>
          <w14:ligatures w14:val="none"/>
        </w:rPr>
        <w:t>NLP/LLM Integration Layer (Language Engine)</w:t>
      </w:r>
      <w:r w:rsidRPr="004A2A45">
        <w:rPr>
          <w:rFonts w:ascii="Times New Roman" w:eastAsia="Times New Roman" w:hAnsi="Times New Roman"/>
          <w:kern w:val="0"/>
          <w14:ligatures w14:val="none"/>
        </w:rPr>
        <w:t>, but questions remain on the optimal interface between the generative language model and the rest of the system. Presently, the plan is to treat the LLM as an external service called by the Cognitive layer for language understanding or generation – effectively using it as a constrained tool rather than a core thinker. This raises issues like: how to prevent the LLM from introducing inconsistent knowledge or goals (since it’s not the source of truth for memory or decision-making)? What protocols ensure that prompts and responses are correctly contextualized (e.g., the Control layer handling prompt engineering as mentioned) so that the LLM’s output is safe and on-topic? Another open aspect is whether multiple smaller language models specialized for different tasks (dialogue, coding, etc.) might be more effective than one monolithic model. Deciding the boundaries – what the LLM can or cannot do – is crucial. For example, should the LLM be allowed to query memory directly, or must it always go through cognitive layer mediation? These design decisions are still being refined through experimentation.</w:t>
      </w:r>
    </w:p>
    <w:p w14:paraId="26BAE911" w14:textId="77777777" w:rsidR="004A2A45" w:rsidRPr="004A2A45" w:rsidRDefault="004A2A45" w:rsidP="004A2A45">
      <w:pPr>
        <w:numPr>
          <w:ilvl w:val="0"/>
          <w:numId w:val="20"/>
        </w:numPr>
        <w:rPr>
          <w:rFonts w:ascii="Times New Roman" w:eastAsia="Times New Roman" w:hAnsi="Times New Roman"/>
          <w:kern w:val="0"/>
          <w14:ligatures w14:val="none"/>
        </w:rPr>
      </w:pPr>
      <w:r w:rsidRPr="004A2A45">
        <w:rPr>
          <w:rFonts w:ascii="Times New Roman" w:eastAsia="Times New Roman" w:hAnsi="Times New Roman"/>
          <w:b/>
          <w:bCs/>
          <w:kern w:val="0"/>
          <w14:ligatures w14:val="none"/>
        </w:rPr>
        <w:t>“Subconscious” Processes:</w:t>
      </w:r>
      <w:r w:rsidRPr="004A2A45">
        <w:rPr>
          <w:rFonts w:ascii="Times New Roman" w:eastAsia="Times New Roman" w:hAnsi="Times New Roman"/>
          <w:kern w:val="0"/>
          <w14:ligatures w14:val="none"/>
        </w:rPr>
        <w:t xml:space="preserve"> The idea of a </w:t>
      </w:r>
      <w:r w:rsidRPr="004A2A45">
        <w:rPr>
          <w:rFonts w:ascii="Times New Roman" w:eastAsia="Times New Roman" w:hAnsi="Times New Roman"/>
          <w:b/>
          <w:bCs/>
          <w:kern w:val="0"/>
          <w14:ligatures w14:val="none"/>
        </w:rPr>
        <w:t>Subconscious Module for background processing</w:t>
      </w:r>
      <w:r w:rsidRPr="004A2A45">
        <w:rPr>
          <w:rFonts w:ascii="Times New Roman" w:eastAsia="Times New Roman" w:hAnsi="Times New Roman"/>
          <w:kern w:val="0"/>
          <w14:ligatures w14:val="none"/>
        </w:rPr>
        <w:t xml:space="preserve"> is noted as a future addition. How to realize this is an open question. In a human analog, subconscious processing might handle tasks like intuition, background monitoring of unresolved problems, or maintenance tasks, without full conscious attention. In ASP, one approach could be to have certain cognitive routines running at a lower priority continuously (for example, a background idea generator or anomaly detector that doesn’t surface unless something notable is found). The question is how to architect this without complicating the main cognitive loop. Should the subconscious be a </w:t>
      </w:r>
      <w:r w:rsidRPr="004A2A45">
        <w:rPr>
          <w:rFonts w:ascii="Times New Roman" w:eastAsia="Times New Roman" w:hAnsi="Times New Roman"/>
          <w:kern w:val="0"/>
          <w14:ligatures w14:val="none"/>
        </w:rPr>
        <w:lastRenderedPageBreak/>
        <w:t>separate layer/thread that has access to the same memory and perception, acting like a parallel heuristic engine? Or is it implemented as part of the Cognitive layer’s Adaptive Router modes (i.e., the system can slip into a “subconscious mode” where some tasks are automated)? Determining what goes into subconscious vs. conscious processing and how they interact (e.g., subconscious might bubble up a hunch to conscious) remains an open design topic.</w:t>
      </w:r>
    </w:p>
    <w:p w14:paraId="6B8C065E" w14:textId="77777777" w:rsidR="004A2A45" w:rsidRPr="004A2A45" w:rsidRDefault="004A2A45" w:rsidP="004A2A45">
      <w:pPr>
        <w:numPr>
          <w:ilvl w:val="0"/>
          <w:numId w:val="20"/>
        </w:numPr>
        <w:rPr>
          <w:rFonts w:ascii="Times New Roman" w:eastAsia="Times New Roman" w:hAnsi="Times New Roman"/>
          <w:kern w:val="0"/>
          <w14:ligatures w14:val="none"/>
        </w:rPr>
      </w:pPr>
      <w:r w:rsidRPr="004A2A45">
        <w:rPr>
          <w:rFonts w:ascii="Times New Roman" w:eastAsia="Times New Roman" w:hAnsi="Times New Roman"/>
          <w:b/>
          <w:bCs/>
          <w:kern w:val="0"/>
          <w14:ligatures w14:val="none"/>
        </w:rPr>
        <w:t>Relational/Social Awareness:</w:t>
      </w:r>
      <w:r w:rsidRPr="004A2A45">
        <w:rPr>
          <w:rFonts w:ascii="Times New Roman" w:eastAsia="Times New Roman" w:hAnsi="Times New Roman"/>
          <w:kern w:val="0"/>
          <w14:ligatures w14:val="none"/>
        </w:rPr>
        <w:t xml:space="preserve"> While the Self-Awareness layer covers the system’s awareness of itself, there have been mentions of </w:t>
      </w:r>
      <w:r w:rsidRPr="004A2A45">
        <w:rPr>
          <w:rFonts w:ascii="Times New Roman" w:eastAsia="Times New Roman" w:hAnsi="Times New Roman"/>
          <w:b/>
          <w:bCs/>
          <w:kern w:val="0"/>
          <w14:ligatures w14:val="none"/>
        </w:rPr>
        <w:t>Relational Awareness</w:t>
      </w:r>
      <w:r w:rsidRPr="004A2A45">
        <w:rPr>
          <w:rFonts w:ascii="Times New Roman" w:eastAsia="Times New Roman" w:hAnsi="Times New Roman"/>
          <w:kern w:val="0"/>
          <w14:ligatures w14:val="none"/>
        </w:rPr>
        <w:t xml:space="preserve"> or awareness of others (the system’s relation to users or other agents) in early drafts. It’s not yet a distinct layer – potentially it could be considered part of the Awareness or Cognitive layers. The open question is whether the AGI needs a dedicated module to model other minds and social context (a Theory of Mind module). The Cognitive layer does include a “Social Calculus (Theory of Mind)” aspect, but if the AGI were to interact in complex multi-agent environments, a more explicit relational model might be warranted. This would include understanding roles, relationships, perhaps an “empathy module” to simulate others’ perspectives beyond the one-off simulations in the cognitive layer. The architecture doesn’t currently define a clear spot for such persistent social models – it could be an extension of the concept space (for representing other agents as special concepts) or an adjunct to the Self-Model (like Self vs. Others modeling). This area is left open for future expansion once requirements become clearer (e.g., in human-robot interaction scenarios).</w:t>
      </w:r>
    </w:p>
    <w:p w14:paraId="75DD3224" w14:textId="77777777" w:rsidR="004A2A45" w:rsidRPr="004A2A45" w:rsidRDefault="004A2A45" w:rsidP="004A2A45">
      <w:pPr>
        <w:numPr>
          <w:ilvl w:val="0"/>
          <w:numId w:val="20"/>
        </w:numPr>
        <w:rPr>
          <w:rFonts w:ascii="Times New Roman" w:eastAsia="Times New Roman" w:hAnsi="Times New Roman"/>
          <w:kern w:val="0"/>
          <w14:ligatures w14:val="none"/>
        </w:rPr>
      </w:pPr>
      <w:r w:rsidRPr="004A2A45">
        <w:rPr>
          <w:rFonts w:ascii="Times New Roman" w:eastAsia="Times New Roman" w:hAnsi="Times New Roman"/>
          <w:b/>
          <w:bCs/>
          <w:kern w:val="0"/>
          <w14:ligatures w14:val="none"/>
        </w:rPr>
        <w:t>Learning and Adaptation Mechanisms:</w:t>
      </w:r>
      <w:r w:rsidRPr="004A2A45">
        <w:rPr>
          <w:rFonts w:ascii="Times New Roman" w:eastAsia="Times New Roman" w:hAnsi="Times New Roman"/>
          <w:kern w:val="0"/>
          <w14:ligatures w14:val="none"/>
        </w:rPr>
        <w:t xml:space="preserve"> The high-level design acknowledges a </w:t>
      </w:r>
      <w:r w:rsidRPr="004A2A45">
        <w:rPr>
          <w:rFonts w:ascii="Times New Roman" w:eastAsia="Times New Roman" w:hAnsi="Times New Roman"/>
          <w:b/>
          <w:bCs/>
          <w:kern w:val="0"/>
          <w14:ligatures w14:val="none"/>
        </w:rPr>
        <w:t>Learning &amp; Adaptation system</w:t>
      </w:r>
      <w:r w:rsidRPr="004A2A45">
        <w:rPr>
          <w:rFonts w:ascii="Times New Roman" w:eastAsia="Times New Roman" w:hAnsi="Times New Roman"/>
          <w:kern w:val="0"/>
          <w14:ligatures w14:val="none"/>
        </w:rPr>
        <w:t xml:space="preserve"> (with real-time learning, feedback integration, model repair, etc.), but the specifics are not fully nailed down. For instance, what algorithms will govern continuous learning? There is an open question on how to balance on-line learning (learning on the fly during operation) with offline training (which might require intensive computation and risk of disruption). The “Model Repair Sessions” and “Memory Replay” concepts imply that at times the system will need to pause or use idle cycles to reevaluate its models. Designing the trigger and scheduling for those sessions is open (e.g., does the system automatically initiate a replay session each night or after a major failure?). Also, the interface between the Learning module and core modules needs clarity: can Learning directly tweak the concept graph or behaviors, or does it propose changes that Executive then approves/applies? Ensuring that learned changes don’t break the system’s consistency (especially value alignment) is a challenge. </w:t>
      </w:r>
      <w:proofErr w:type="gramStart"/>
      <w:r w:rsidRPr="004A2A45">
        <w:rPr>
          <w:rFonts w:ascii="Times New Roman" w:eastAsia="Times New Roman" w:hAnsi="Times New Roman"/>
          <w:kern w:val="0"/>
          <w14:ligatures w14:val="none"/>
        </w:rPr>
        <w:t>So</w:t>
      </w:r>
      <w:proofErr w:type="gramEnd"/>
      <w:r w:rsidRPr="004A2A45">
        <w:rPr>
          <w:rFonts w:ascii="Times New Roman" w:eastAsia="Times New Roman" w:hAnsi="Times New Roman"/>
          <w:kern w:val="0"/>
          <w14:ligatures w14:val="none"/>
        </w:rPr>
        <w:t xml:space="preserve"> while </w:t>
      </w:r>
      <w:proofErr w:type="gramStart"/>
      <w:r w:rsidRPr="004A2A45">
        <w:rPr>
          <w:rFonts w:ascii="Times New Roman" w:eastAsia="Times New Roman" w:hAnsi="Times New Roman"/>
          <w:kern w:val="0"/>
          <w14:ligatures w14:val="none"/>
        </w:rPr>
        <w:t>the architecture</w:t>
      </w:r>
      <w:proofErr w:type="gramEnd"/>
      <w:r w:rsidRPr="004A2A45">
        <w:rPr>
          <w:rFonts w:ascii="Times New Roman" w:eastAsia="Times New Roman" w:hAnsi="Times New Roman"/>
          <w:kern w:val="0"/>
          <w14:ligatures w14:val="none"/>
        </w:rPr>
        <w:t xml:space="preserve"> lists what learning </w:t>
      </w:r>
      <w:r w:rsidRPr="004A2A45">
        <w:rPr>
          <w:rFonts w:ascii="Times New Roman" w:eastAsia="Times New Roman" w:hAnsi="Times New Roman"/>
          <w:i/>
          <w:iCs/>
          <w:kern w:val="0"/>
          <w14:ligatures w14:val="none"/>
        </w:rPr>
        <w:t>should</w:t>
      </w:r>
      <w:r w:rsidRPr="004A2A45">
        <w:rPr>
          <w:rFonts w:ascii="Times New Roman" w:eastAsia="Times New Roman" w:hAnsi="Times New Roman"/>
          <w:kern w:val="0"/>
          <w14:ligatures w14:val="none"/>
        </w:rPr>
        <w:t xml:space="preserve"> do, exactly </w:t>
      </w:r>
      <w:r w:rsidRPr="004A2A45">
        <w:rPr>
          <w:rFonts w:ascii="Times New Roman" w:eastAsia="Times New Roman" w:hAnsi="Times New Roman"/>
          <w:i/>
          <w:iCs/>
          <w:kern w:val="0"/>
          <w14:ligatures w14:val="none"/>
        </w:rPr>
        <w:t>how</w:t>
      </w:r>
      <w:r w:rsidRPr="004A2A45">
        <w:rPr>
          <w:rFonts w:ascii="Times New Roman" w:eastAsia="Times New Roman" w:hAnsi="Times New Roman"/>
          <w:kern w:val="0"/>
          <w14:ligatures w14:val="none"/>
        </w:rPr>
        <w:t xml:space="preserve"> it’s integrated (as a separate layer, as background processes in each layer, or as an external trainer that periodically intervenes) is still being experimented with.</w:t>
      </w:r>
    </w:p>
    <w:p w14:paraId="41D981CB" w14:textId="77777777" w:rsidR="004A2A45" w:rsidRPr="004A2A45" w:rsidRDefault="004A2A45" w:rsidP="004A2A45">
      <w:pPr>
        <w:numPr>
          <w:ilvl w:val="0"/>
          <w:numId w:val="20"/>
        </w:numPr>
        <w:rPr>
          <w:rFonts w:ascii="Times New Roman" w:eastAsia="Times New Roman" w:hAnsi="Times New Roman"/>
          <w:kern w:val="0"/>
          <w14:ligatures w14:val="none"/>
        </w:rPr>
      </w:pPr>
      <w:r w:rsidRPr="004A2A45">
        <w:rPr>
          <w:rFonts w:ascii="Times New Roman" w:eastAsia="Times New Roman" w:hAnsi="Times New Roman"/>
          <w:b/>
          <w:bCs/>
          <w:kern w:val="0"/>
          <w14:ligatures w14:val="none"/>
        </w:rPr>
        <w:t>Memory Management and Scaling:</w:t>
      </w:r>
      <w:r w:rsidRPr="004A2A45">
        <w:rPr>
          <w:rFonts w:ascii="Times New Roman" w:eastAsia="Times New Roman" w:hAnsi="Times New Roman"/>
          <w:kern w:val="0"/>
          <w14:ligatures w14:val="none"/>
        </w:rPr>
        <w:t xml:space="preserve"> As an implementation consideration, questions like </w:t>
      </w:r>
      <w:r w:rsidRPr="004A2A45">
        <w:rPr>
          <w:rFonts w:ascii="Times New Roman" w:eastAsia="Times New Roman" w:hAnsi="Times New Roman"/>
          <w:i/>
          <w:iCs/>
          <w:kern w:val="0"/>
          <w14:ligatures w14:val="none"/>
        </w:rPr>
        <w:t xml:space="preserve">how </w:t>
      </w:r>
      <w:proofErr w:type="gramStart"/>
      <w:r w:rsidRPr="004A2A45">
        <w:rPr>
          <w:rFonts w:ascii="Times New Roman" w:eastAsia="Times New Roman" w:hAnsi="Times New Roman"/>
          <w:i/>
          <w:iCs/>
          <w:kern w:val="0"/>
          <w14:ligatures w14:val="none"/>
        </w:rPr>
        <w:t>will the memory layer scale</w:t>
      </w:r>
      <w:proofErr w:type="gramEnd"/>
      <w:r w:rsidRPr="004A2A45">
        <w:rPr>
          <w:rFonts w:ascii="Times New Roman" w:eastAsia="Times New Roman" w:hAnsi="Times New Roman"/>
          <w:kern w:val="0"/>
          <w14:ligatures w14:val="none"/>
        </w:rPr>
        <w:t xml:space="preserve"> if the AGI runs for years and accumulates vast knowledge are open. Will it employ a database sharding or tiered storage (hot working memory vs cold archival memory)? The architecture might need a strategy for memory saturation – e.g., automatically summarizing or compressing old memories, which ties into consolidation but at a larger scale. Hardware-wise, if memory is to be possibly external (cloud or distributed), how does that square with the need for fast recall (it could impact bus design if not local). These are practical concerns rather than conceptual holes, </w:t>
      </w:r>
      <w:r w:rsidRPr="004A2A45">
        <w:rPr>
          <w:rFonts w:ascii="Times New Roman" w:eastAsia="Times New Roman" w:hAnsi="Times New Roman"/>
          <w:kern w:val="0"/>
          <w14:ligatures w14:val="none"/>
        </w:rPr>
        <w:lastRenderedPageBreak/>
        <w:t>but they will influence design choices (like maybe incorporating a “Memory Management Unit” that isn’t described yet).</w:t>
      </w:r>
    </w:p>
    <w:p w14:paraId="5055262E" w14:textId="77777777" w:rsidR="004A2A45" w:rsidRPr="004A2A45" w:rsidRDefault="004A2A45" w:rsidP="004A2A45">
      <w:pPr>
        <w:numPr>
          <w:ilvl w:val="0"/>
          <w:numId w:val="20"/>
        </w:numPr>
        <w:rPr>
          <w:rFonts w:ascii="Times New Roman" w:eastAsia="Times New Roman" w:hAnsi="Times New Roman"/>
          <w:kern w:val="0"/>
          <w14:ligatures w14:val="none"/>
        </w:rPr>
      </w:pPr>
      <w:r w:rsidRPr="004A2A45">
        <w:rPr>
          <w:rFonts w:ascii="Times New Roman" w:eastAsia="Times New Roman" w:hAnsi="Times New Roman"/>
          <w:b/>
          <w:bCs/>
          <w:kern w:val="0"/>
          <w14:ligatures w14:val="none"/>
        </w:rPr>
        <w:t>Resource Interfaces Layer:</w:t>
      </w:r>
      <w:r w:rsidRPr="004A2A45">
        <w:rPr>
          <w:rFonts w:ascii="Times New Roman" w:eastAsia="Times New Roman" w:hAnsi="Times New Roman"/>
          <w:kern w:val="0"/>
          <w14:ligatures w14:val="none"/>
        </w:rPr>
        <w:t xml:space="preserve"> Slide 7 of the outline lists “Resource Interfaces” as a layer alongside others, but it’s not elaborated elsewhere. This likely refers to interfaces to resources like hardware components (sensors/actuators, which we </w:t>
      </w:r>
      <w:proofErr w:type="gramStart"/>
      <w:r w:rsidRPr="004A2A45">
        <w:rPr>
          <w:rFonts w:ascii="Times New Roman" w:eastAsia="Times New Roman" w:hAnsi="Times New Roman"/>
          <w:kern w:val="0"/>
          <w14:ligatures w14:val="none"/>
        </w:rPr>
        <w:t>covered</w:t>
      </w:r>
      <w:proofErr w:type="gramEnd"/>
      <w:r w:rsidRPr="004A2A45">
        <w:rPr>
          <w:rFonts w:ascii="Times New Roman" w:eastAsia="Times New Roman" w:hAnsi="Times New Roman"/>
          <w:kern w:val="0"/>
          <w14:ligatures w14:val="none"/>
        </w:rPr>
        <w:t xml:space="preserve"> under Output), or possibly external computational resources/tools (like databases, internet, etc.). It’s not clearly defined – open questions here are: do we need a dedicated layer to manage all external resources the AGI can use? For example, if the AGI can call external APIs or use cloud services, do those calls route through a unified interface (for monitoring and safety) or are they handled ad hoc in cognitive modules? Formalizing “Resource Interfaces” could help in sandboxing what the AGI has access to and monitoring those interactions (for security and alignment). This is noted as a placeholder, suggesting the architecture might later include a module or layer that deals with things like internet access, tool use, and the associated trust and verification issues. Currently, such functionalities would be shoehorned into Perception/Output or cognitive tooling; separating them is an idea on the table but unresolved.</w:t>
      </w:r>
    </w:p>
    <w:p w14:paraId="6DA69FF4" w14:textId="77777777" w:rsidR="004A2A45" w:rsidRPr="004A2A45" w:rsidRDefault="004A2A45" w:rsidP="004A2A45">
      <w:pPr>
        <w:numPr>
          <w:ilvl w:val="0"/>
          <w:numId w:val="20"/>
        </w:numPr>
        <w:rPr>
          <w:rFonts w:ascii="Times New Roman" w:eastAsia="Times New Roman" w:hAnsi="Times New Roman"/>
          <w:kern w:val="0"/>
          <w14:ligatures w14:val="none"/>
        </w:rPr>
      </w:pPr>
      <w:r w:rsidRPr="004A2A45">
        <w:rPr>
          <w:rFonts w:ascii="Times New Roman" w:eastAsia="Times New Roman" w:hAnsi="Times New Roman"/>
          <w:b/>
          <w:bCs/>
          <w:kern w:val="0"/>
          <w14:ligatures w14:val="none"/>
        </w:rPr>
        <w:t>Meta-learning and Self-improvement:</w:t>
      </w:r>
      <w:r w:rsidRPr="004A2A45">
        <w:rPr>
          <w:rFonts w:ascii="Times New Roman" w:eastAsia="Times New Roman" w:hAnsi="Times New Roman"/>
          <w:kern w:val="0"/>
          <w14:ligatures w14:val="none"/>
        </w:rPr>
        <w:t xml:space="preserve"> Another broad question is how the system will improve its own algorithms over time. It has been stated </w:t>
      </w:r>
      <w:proofErr w:type="gramStart"/>
      <w:r w:rsidRPr="004A2A45">
        <w:rPr>
          <w:rFonts w:ascii="Times New Roman" w:eastAsia="Times New Roman" w:hAnsi="Times New Roman"/>
          <w:kern w:val="0"/>
          <w14:ligatures w14:val="none"/>
        </w:rPr>
        <w:t>the architecture</w:t>
      </w:r>
      <w:proofErr w:type="gramEnd"/>
      <w:r w:rsidRPr="004A2A45">
        <w:rPr>
          <w:rFonts w:ascii="Times New Roman" w:eastAsia="Times New Roman" w:hAnsi="Times New Roman"/>
          <w:kern w:val="0"/>
          <w14:ligatures w14:val="none"/>
        </w:rPr>
        <w:t xml:space="preserve"> supports </w:t>
      </w:r>
      <w:r w:rsidRPr="004A2A45">
        <w:rPr>
          <w:rFonts w:ascii="Times New Roman" w:eastAsia="Times New Roman" w:hAnsi="Times New Roman"/>
          <w:b/>
          <w:bCs/>
          <w:kern w:val="0"/>
          <w14:ligatures w14:val="none"/>
        </w:rPr>
        <w:t>self-modifying and iterative evolution</w:t>
      </w:r>
      <w:r w:rsidRPr="004A2A45">
        <w:rPr>
          <w:rFonts w:ascii="Times New Roman" w:eastAsia="Times New Roman" w:hAnsi="Times New Roman"/>
          <w:kern w:val="0"/>
          <w14:ligatures w14:val="none"/>
        </w:rPr>
        <w:t xml:space="preserve">. In practice, does this mean the AGI will rewrite parts of its code or design new sub-modules as it grows (which would be a very advanced capability)? Or does </w:t>
      </w:r>
      <w:proofErr w:type="gramStart"/>
      <w:r w:rsidRPr="004A2A45">
        <w:rPr>
          <w:rFonts w:ascii="Times New Roman" w:eastAsia="Times New Roman" w:hAnsi="Times New Roman"/>
          <w:kern w:val="0"/>
          <w14:ligatures w14:val="none"/>
        </w:rPr>
        <w:t>it strictly</w:t>
      </w:r>
      <w:proofErr w:type="gramEnd"/>
      <w:r w:rsidRPr="004A2A45">
        <w:rPr>
          <w:rFonts w:ascii="Times New Roman" w:eastAsia="Times New Roman" w:hAnsi="Times New Roman"/>
          <w:kern w:val="0"/>
          <w14:ligatures w14:val="none"/>
        </w:rPr>
        <w:t xml:space="preserve"> mean it will tune parameters within a fixed architecture? If the former, mechanisms for safe self-modification need to be explored (like it might simulate a change before deploying </w:t>
      </w:r>
      <w:proofErr w:type="gramStart"/>
      <w:r w:rsidRPr="004A2A45">
        <w:rPr>
          <w:rFonts w:ascii="Times New Roman" w:eastAsia="Times New Roman" w:hAnsi="Times New Roman"/>
          <w:kern w:val="0"/>
          <w14:ligatures w14:val="none"/>
        </w:rPr>
        <w:t>it, or</w:t>
      </w:r>
      <w:proofErr w:type="gramEnd"/>
      <w:r w:rsidRPr="004A2A45">
        <w:rPr>
          <w:rFonts w:ascii="Times New Roman" w:eastAsia="Times New Roman" w:hAnsi="Times New Roman"/>
          <w:kern w:val="0"/>
          <w14:ligatures w14:val="none"/>
        </w:rPr>
        <w:t xml:space="preserve"> have a secure “sandbox” for testing self-modifications). This is a theoretical area not yet implemented – deciding the bounds of self-improvement (what it is allowed to modify, under what criteria, and how to verify the change is beneficial and not harmful) is an open research problem.</w:t>
      </w:r>
    </w:p>
    <w:p w14:paraId="2C534D67" w14:textId="77777777" w:rsidR="004A2A45" w:rsidRPr="004A2A45" w:rsidRDefault="004A2A45" w:rsidP="004A2A45">
      <w:pPr>
        <w:rPr>
          <w:rFonts w:ascii="Times New Roman" w:eastAsia="Times New Roman" w:hAnsi="Times New Roman"/>
          <w:kern w:val="0"/>
          <w14:ligatures w14:val="none"/>
        </w:rPr>
      </w:pPr>
      <w:r w:rsidRPr="004A2A45">
        <w:rPr>
          <w:rFonts w:ascii="Times New Roman" w:eastAsia="Times New Roman" w:hAnsi="Times New Roman"/>
          <w:kern w:val="0"/>
          <w14:ligatures w14:val="none"/>
        </w:rPr>
        <w:t>These open points illustrate that while the ASP architecture has a solid scaffold, it leaves room for evolution. Ongoing research, prototyping, and even theoretical study (for example in AGI safety literature) will inform how these questions get resolved. The architecture is designed to be flexible enough to incorporate these solutions once defined – e.g., adding a new module for a Value Engine or expanding the Awareness layer to include relational awareness – without needing a complete redesign.</w:t>
      </w:r>
    </w:p>
    <w:p w14:paraId="12CD2257" w14:textId="77777777" w:rsidR="004A2A45" w:rsidRPr="004A2A45" w:rsidRDefault="004A2A45" w:rsidP="004A2A45">
      <w:pPr>
        <w:rPr>
          <w:rFonts w:ascii="Times New Roman" w:eastAsia="Times New Roman" w:hAnsi="Times New Roman"/>
          <w:kern w:val="0"/>
          <w14:ligatures w14:val="none"/>
        </w:rPr>
      </w:pPr>
      <w:r w:rsidRPr="004A2A45">
        <w:rPr>
          <w:rFonts w:ascii="Times New Roman" w:eastAsia="Times New Roman" w:hAnsi="Times New Roman"/>
          <w:b/>
          <w:bCs/>
          <w:kern w:val="0"/>
          <w14:ligatures w14:val="none"/>
        </w:rPr>
        <w:t>Diagram / Slide Notes:</w:t>
      </w:r>
      <w:r w:rsidRPr="004A2A45">
        <w:rPr>
          <w:rFonts w:ascii="Times New Roman" w:eastAsia="Times New Roman" w:hAnsi="Times New Roman"/>
          <w:kern w:val="0"/>
          <w14:ligatures w14:val="none"/>
        </w:rPr>
        <w:t xml:space="preserve"> These open aspects don’t each have a diagram </w:t>
      </w:r>
      <w:proofErr w:type="gramStart"/>
      <w:r w:rsidRPr="004A2A45">
        <w:rPr>
          <w:rFonts w:ascii="Times New Roman" w:eastAsia="Times New Roman" w:hAnsi="Times New Roman"/>
          <w:kern w:val="0"/>
          <w14:ligatures w14:val="none"/>
        </w:rPr>
        <w:t>yet, but</w:t>
      </w:r>
      <w:proofErr w:type="gramEnd"/>
      <w:r w:rsidRPr="004A2A45">
        <w:rPr>
          <w:rFonts w:ascii="Times New Roman" w:eastAsia="Times New Roman" w:hAnsi="Times New Roman"/>
          <w:kern w:val="0"/>
          <w14:ligatures w14:val="none"/>
        </w:rPr>
        <w:t xml:space="preserve"> slide 7’s mention of “Resource Interfaces” shows one area where a clearer diagram could help. For instance, future documentation might include a high-level diagram of “Supporting and Overarching Systems” that shows things like the Value Engine, Learning Engine, and Resource Interface as overlay components tied into the main layers. As these pieces solidify, creating canvas documents (like this set) for each might be warranted. A slide listing “Open Questions” might simply enumerate these points to communicate to stakeholders that they are recognized and being worked on. Each of these topics could itself be a paper or design chapter in the future.</w:t>
      </w:r>
    </w:p>
    <w:p w14:paraId="62AB26BD" w14:textId="77777777" w:rsidR="004A2A45" w:rsidRPr="004A2A45" w:rsidRDefault="004A2A45" w:rsidP="004A2A45">
      <w:pPr>
        <w:rPr>
          <w:rFonts w:ascii="Times New Roman" w:eastAsia="Times New Roman" w:hAnsi="Times New Roman"/>
          <w:kern w:val="0"/>
          <w14:ligatures w14:val="none"/>
        </w:rPr>
      </w:pPr>
      <w:r w:rsidRPr="004A2A45">
        <w:rPr>
          <w:rFonts w:ascii="Times New Roman" w:eastAsia="Times New Roman" w:hAnsi="Times New Roman"/>
          <w:b/>
          <w:bCs/>
          <w:kern w:val="0"/>
          <w14:ligatures w14:val="none"/>
        </w:rPr>
        <w:t>Conclusion (for Open Questions):</w:t>
      </w:r>
      <w:r w:rsidRPr="004A2A45">
        <w:rPr>
          <w:rFonts w:ascii="Times New Roman" w:eastAsia="Times New Roman" w:hAnsi="Times New Roman"/>
          <w:kern w:val="0"/>
          <w14:ligatures w14:val="none"/>
        </w:rPr>
        <w:t xml:space="preserve"> Recognizing these undefined components is crucial. It means the architecture is </w:t>
      </w:r>
      <w:r w:rsidRPr="004A2A45">
        <w:rPr>
          <w:rFonts w:ascii="Times New Roman" w:eastAsia="Times New Roman" w:hAnsi="Times New Roman"/>
          <w:b/>
          <w:bCs/>
          <w:kern w:val="0"/>
          <w14:ligatures w14:val="none"/>
        </w:rPr>
        <w:t>not static</w:t>
      </w:r>
      <w:r w:rsidRPr="004A2A45">
        <w:rPr>
          <w:rFonts w:ascii="Times New Roman" w:eastAsia="Times New Roman" w:hAnsi="Times New Roman"/>
          <w:kern w:val="0"/>
          <w14:ligatures w14:val="none"/>
        </w:rPr>
        <w:t xml:space="preserve"> – it’s intended to grow and refine as solutions emerge. By structuring the system in a modular way, the hope is that addressing one of these questions (say, </w:t>
      </w:r>
      <w:r w:rsidRPr="004A2A45">
        <w:rPr>
          <w:rFonts w:ascii="Times New Roman" w:eastAsia="Times New Roman" w:hAnsi="Times New Roman"/>
          <w:kern w:val="0"/>
          <w14:ligatures w14:val="none"/>
        </w:rPr>
        <w:lastRenderedPageBreak/>
        <w:t>inserting a new Value Alignment module) can be done without upheaval to the entire system. The open questions also mark the research agenda: they are pointers to where contributions (whether from neuroscience analogies, AI research, or experimentation) are needed to advance the ASP architecture from a prototype to a truly general, safe, and autonomous intelligence.</w:t>
      </w:r>
    </w:p>
    <w:p w14:paraId="68033FD7" w14:textId="77777777" w:rsidR="00577E8F" w:rsidRDefault="00577E8F" w:rsidP="00577E8F">
      <w:pPr>
        <w:rPr>
          <w:b/>
          <w:bCs/>
        </w:rPr>
      </w:pPr>
    </w:p>
    <w:p w14:paraId="3F824F77" w14:textId="77777777" w:rsidR="00C16476" w:rsidRDefault="00C16476">
      <w:pPr>
        <w:ind w:left="720" w:hanging="720"/>
        <w:rPr>
          <w:b/>
          <w:bCs/>
        </w:rPr>
      </w:pPr>
      <w:r>
        <w:rPr>
          <w:b/>
          <w:bCs/>
        </w:rPr>
        <w:br w:type="page"/>
      </w:r>
    </w:p>
    <w:p w14:paraId="51E5524D" w14:textId="422FD16E" w:rsidR="00577E8F" w:rsidRPr="00577E8F" w:rsidRDefault="00577E8F" w:rsidP="00577E8F">
      <w:pPr>
        <w:rPr>
          <w:b/>
          <w:bCs/>
        </w:rPr>
      </w:pPr>
      <w:r w:rsidRPr="00577E8F">
        <w:rPr>
          <w:b/>
          <w:bCs/>
        </w:rPr>
        <w:lastRenderedPageBreak/>
        <w:t>Hardware Integration Appendix (Optical Backplane and HAT)</w:t>
      </w:r>
    </w:p>
    <w:p w14:paraId="65933933" w14:textId="77777777" w:rsidR="00577E8F" w:rsidRPr="00577E8F" w:rsidRDefault="00577E8F" w:rsidP="00577E8F">
      <w:r w:rsidRPr="00577E8F">
        <w:rPr>
          <w:b/>
          <w:bCs/>
        </w:rPr>
        <w:t>Overview:</w:t>
      </w:r>
      <w:r w:rsidRPr="00577E8F">
        <w:t xml:space="preserve"> While the ASP architecture is described in software terms, it is designed with a view towards specialized </w:t>
      </w:r>
      <w:r w:rsidRPr="00577E8F">
        <w:rPr>
          <w:b/>
          <w:bCs/>
        </w:rPr>
        <w:t>hardware integration</w:t>
      </w:r>
      <w:r w:rsidRPr="00577E8F">
        <w:t xml:space="preserve"> to meet performance and scalability demands. This appendix highlights the key hardware concepts that </w:t>
      </w:r>
      <w:proofErr w:type="gramStart"/>
      <w:r w:rsidRPr="00577E8F">
        <w:t>underlie</w:t>
      </w:r>
      <w:proofErr w:type="gramEnd"/>
      <w:r w:rsidRPr="00577E8F">
        <w:t xml:space="preserve"> the architecture, such as the optical backplane for the CMB, the HAT (Hardware Awareness Technology) module, and other platform considerations like the L-Series cognitive hardware. The goal is to align the software design with hardware that can support parallel, high-throughput cognitive processing in real time.</w:t>
      </w:r>
    </w:p>
    <w:p w14:paraId="5C064293" w14:textId="77777777" w:rsidR="00577E8F" w:rsidRPr="00577E8F" w:rsidRDefault="00577E8F" w:rsidP="00577E8F">
      <w:r w:rsidRPr="00577E8F">
        <w:rPr>
          <w:b/>
          <w:bCs/>
        </w:rPr>
        <w:t>Optical Backplane (CMB Hardware):</w:t>
      </w:r>
      <w:r w:rsidRPr="00577E8F">
        <w:t xml:space="preserve"> The Cognitive Message Bus is envisioned to run on an </w:t>
      </w:r>
      <w:r w:rsidRPr="00577E8F">
        <w:rPr>
          <w:b/>
          <w:bCs/>
        </w:rPr>
        <w:t>optical backplane</w:t>
      </w:r>
      <w:r w:rsidRPr="00577E8F">
        <w:t xml:space="preserve"> – essentially a fiber-optic communication layer that links all major modules with extremely high bandwidth. The choice of optics is to minimize latency and maximize parallel throughput, much like a high-speed network backplane in supercomputers. Each channel of the CMB (control, perception, etc.) could be given a separate optical fiber or wavelength (using multiplexing), allowing truly simultaneous data flow without contention. The backplane might be a physical board or backplane connecting multiple processor cards (each card hosting one or more cognitive modules). This hardware design draws inspiration from the brain’s parallel pathways and is meant to avoid the bottlenecks of a single CPU or bus. Multiplexing and channel parsing hardware would rapidly route messages to the correct module endpoints at the gigabit or even terabit per second scale. The implication is that as the AGI adds more sensors or sub-modules, the communication fabric can handle it by scaling fiber channels or adding switching capacity. In practical terms, implementing this might involve FPGA-based optical transceivers or custom photonic interconnects. It’s an ambitious choice, but one that could future-proof </w:t>
      </w:r>
      <w:proofErr w:type="gramStart"/>
      <w:r w:rsidRPr="00577E8F">
        <w:t>the architecture</w:t>
      </w:r>
      <w:proofErr w:type="gramEnd"/>
      <w:r w:rsidRPr="00577E8F">
        <w:t xml:space="preserve"> for AGI-level complexity.</w:t>
      </w:r>
    </w:p>
    <w:p w14:paraId="7734F490" w14:textId="77777777" w:rsidR="00577E8F" w:rsidRPr="00577E8F" w:rsidRDefault="00577E8F" w:rsidP="00577E8F">
      <w:r w:rsidRPr="00577E8F">
        <w:rPr>
          <w:b/>
          <w:bCs/>
        </w:rPr>
        <w:t>Common Logic Module (CLM):</w:t>
      </w:r>
      <w:r w:rsidRPr="00577E8F">
        <w:t xml:space="preserve"> The “Common Logic Module” appears as a concept for a </w:t>
      </w:r>
      <w:r w:rsidRPr="00577E8F">
        <w:rPr>
          <w:b/>
          <w:bCs/>
        </w:rPr>
        <w:t>modular hardware component</w:t>
      </w:r>
      <w:r w:rsidRPr="00577E8F">
        <w:t xml:space="preserve"> that could be plugged into the system. It likely refers to a board or unit that provides computational acceleration for logic processing – possibly an FPGA or neuromorphic chip specialized for certain cognitive tasks (like graph traversal or matrix operations). The idea is that the architecture isn’t tied to running on generic CPUs; instead, one could slot </w:t>
      </w:r>
      <w:proofErr w:type="gramStart"/>
      <w:r w:rsidRPr="00577E8F">
        <w:t>in</w:t>
      </w:r>
      <w:proofErr w:type="gramEnd"/>
      <w:r w:rsidRPr="00577E8F">
        <w:t xml:space="preserve"> a CLM hardware unit to boost performance of, say, the Concept Processor or Vector processing. The mention of FPGA and modular backplane systems aligns with this: a CLM could be an FPGA card on the optical bus, pre-loaded with logic for vector search, concept graph querying, etc., serving the Cognitive layer’s heavy-duty operations much faster than a CPU could. This modularity also means the system could incorporate different specialized chips for different layers (e.g., a vision processing unit for perception, a TPU or neuromorphic chip for neural network simulation in the cognitive layer, etc.). The CLM is an </w:t>
      </w:r>
      <w:proofErr w:type="gramStart"/>
      <w:r w:rsidRPr="00577E8F">
        <w:t>exemplar</w:t>
      </w:r>
      <w:proofErr w:type="gramEnd"/>
      <w:r w:rsidRPr="00577E8F">
        <w:t xml:space="preserve"> of such a unit. It ensures </w:t>
      </w:r>
      <w:r w:rsidRPr="00577E8F">
        <w:rPr>
          <w:b/>
          <w:bCs/>
        </w:rPr>
        <w:t>hardware-software alignment</w:t>
      </w:r>
      <w:r w:rsidRPr="00577E8F">
        <w:t xml:space="preserve"> by providing hardware that directly executes the cognitive operations outlined in the software design, thus speeding up the overall system and possibly allowing more bio-realistic parallelism.</w:t>
      </w:r>
    </w:p>
    <w:p w14:paraId="45973F7C" w14:textId="77777777" w:rsidR="00577E8F" w:rsidRPr="00577E8F" w:rsidRDefault="00577E8F" w:rsidP="00577E8F">
      <w:r w:rsidRPr="00577E8F">
        <w:rPr>
          <w:b/>
          <w:bCs/>
        </w:rPr>
        <w:lastRenderedPageBreak/>
        <w:t>HAT (Hardware Awareness Technology):</w:t>
      </w:r>
      <w:r w:rsidRPr="00577E8F">
        <w:t xml:space="preserve"> HAT is referenced as a component of the L-Series architecture. Although not deeply described, it suggests a hardware module dedicated to </w:t>
      </w:r>
      <w:r w:rsidRPr="00577E8F">
        <w:rPr>
          <w:b/>
          <w:bCs/>
        </w:rPr>
        <w:t>awareness and sensor integration</w:t>
      </w:r>
      <w:r w:rsidRPr="00577E8F">
        <w:t>. One interpretation is that HAT could be responsible for low-level processing of sensor data and feeding it into the main system (essentially a smart sensor hub), as well as monitoring hardware states (temperature, battery, etc.) to inform the Awareness layer. The term “Hardware Awareness” hints that this module gives the system introspective data about the hardware itself – making the AGI aware of its own physical platform’s status. For example, HAT might aggregate signals like CPU load, hardware faults, or even spatial orientation (if it’s an embodied agent) and present those to the cognitive system in a simplified form. Additionally, HAT might handle time perception (keeping precise time and rhythm for the system, which is important for time-stamping events) and possibly act as a bridge for reflex-level responses (very fast loops that bypass higher cognition for safety, like emergency stop circuits). In robotics, one might equate HAT to something like a real-time controller that both acts on urgent events and reports hardware states to the AI. By labeling it as “Awareness technology”, the architecture ensures that the AI’s self-awareness extends to the hardware layer – the agent knows, for instance, if its sensors are failing or if it’s running out of power, and can act accordingly.</w:t>
      </w:r>
    </w:p>
    <w:p w14:paraId="566B4599" w14:textId="77777777" w:rsidR="00577E8F" w:rsidRPr="00577E8F" w:rsidRDefault="00577E8F" w:rsidP="00577E8F">
      <w:r w:rsidRPr="00577E8F">
        <w:rPr>
          <w:b/>
          <w:bCs/>
        </w:rPr>
        <w:t>Sensor and Actuator Interfaces:</w:t>
      </w:r>
      <w:r w:rsidRPr="00577E8F">
        <w:t xml:space="preserve"> The hardware platform includes a </w:t>
      </w:r>
      <w:r w:rsidRPr="00577E8F">
        <w:rPr>
          <w:b/>
          <w:bCs/>
        </w:rPr>
        <w:t>Sensor Array</w:t>
      </w:r>
      <w:r w:rsidRPr="00577E8F">
        <w:t xml:space="preserve"> and actuators (environment interaction devices), managed by the LSD Operating System (LSD OS) and cognitive applications (CAPPs). The </w:t>
      </w:r>
      <w:r w:rsidRPr="00577E8F">
        <w:rPr>
          <w:b/>
          <w:bCs/>
        </w:rPr>
        <w:t>Sensor Array</w:t>
      </w:r>
      <w:r w:rsidRPr="00577E8F">
        <w:t xml:space="preserve"> likely comprises cameras, microphones, LIDARs, etc., depending on application, all feeding into the perception layer via the backplane (possibly mediated by HAT or direct interfaces). Each sensor might have its own pre-processing unit (for example, a camera might have an FPGA doing image preprocessing before sending data onward). On the output side, actuators (motors, speakers, screens, robot limbs) are controlled through interface boards. The </w:t>
      </w:r>
      <w:r w:rsidRPr="00577E8F">
        <w:rPr>
          <w:b/>
          <w:bCs/>
        </w:rPr>
        <w:t>LSD OS</w:t>
      </w:r>
      <w:r w:rsidRPr="00577E8F">
        <w:t xml:space="preserve"> is mentioned as underlying software – presumably a specialized real-time OS optimized for running many cognitive processes in parallel and handling the message bus traffic with minimal overhead. LSD OS would abstract the hardware details (scheduling threads on multi-core CPUs, interfacing with drivers for sensors/actuators, etc.) so that the cognitive modules can run without worrying about low-level timing or device </w:t>
      </w:r>
      <w:proofErr w:type="gramStart"/>
      <w:r w:rsidRPr="00577E8F">
        <w:t>interrupts</w:t>
      </w:r>
      <w:proofErr w:type="gramEnd"/>
      <w:r w:rsidRPr="00577E8F">
        <w:t xml:space="preserve">. This OS, combined with the cognitive backplane, forms the substrate on which the ASP architecture runs. Meanwhile, </w:t>
      </w:r>
      <w:r w:rsidRPr="00577E8F">
        <w:rPr>
          <w:b/>
          <w:bCs/>
        </w:rPr>
        <w:t>CAPPs (Cognitive Applications)</w:t>
      </w:r>
      <w:r w:rsidRPr="00577E8F">
        <w:t xml:space="preserve"> might refer to user-space programs or processes that either implement the modules or use the AGI’s capabilities. For instance, a particular instantiation of ASP AGI could be packaged as a “cognitive application” for a specific task (like a vision analytics app using the perception and memory layers of the AGI). The hardware and OS are designed to support running multiple such cognitive processes concurrently.</w:t>
      </w:r>
    </w:p>
    <w:p w14:paraId="6C59D858" w14:textId="77777777" w:rsidR="00577E8F" w:rsidRPr="00577E8F" w:rsidRDefault="00577E8F" w:rsidP="00577E8F">
      <w:r w:rsidRPr="00577E8F">
        <w:rPr>
          <w:b/>
          <w:bCs/>
        </w:rPr>
        <w:t>FPGA and Neuromorphic Acceleration:</w:t>
      </w:r>
      <w:r w:rsidRPr="00577E8F">
        <w:t xml:space="preserve"> The architecture acknowledges that </w:t>
      </w:r>
      <w:r w:rsidRPr="00577E8F">
        <w:rPr>
          <w:b/>
          <w:bCs/>
        </w:rPr>
        <w:t>FPGA and neuromorphic hardware</w:t>
      </w:r>
      <w:r w:rsidRPr="00577E8F">
        <w:t xml:space="preserve"> may be integrated to accelerate learning and cognitive algorithms. For example, heavy matrix math (from neural networks or concept embeddings) can be offloaded to FPGAs or ASICs (like a TPU). Neuromorphic chips (such </w:t>
      </w:r>
      <w:r w:rsidRPr="00577E8F">
        <w:lastRenderedPageBreak/>
        <w:t xml:space="preserve">as Intel </w:t>
      </w:r>
      <w:proofErr w:type="spellStart"/>
      <w:r w:rsidRPr="00577E8F">
        <w:t>Loihi</w:t>
      </w:r>
      <w:proofErr w:type="spellEnd"/>
      <w:r w:rsidRPr="00577E8F">
        <w:t xml:space="preserve"> or IBM TrueNorth) could potentially be used to emulate spiking neural networks for certain parts of the system (maybe as a parallel subconscious simulation or a pattern recognition module in perception). The hardware integration plan would involve connecting these chips via the backplane so they can send/receive bus messages. One practical route is having an FPGA that implements the message router and some coprocessors – effectively the “brain stem” of the AGI hardware, ensuring messages move fast and performing some computations inline. Neuromorphic hardware might be more stand-alone (e.g., a chip that runs a stable diffusion of signals that correspond to instinctual responses). How to incorporate these without complicating the architecture is an open question; likely the approach is to treat them as specialized modules: e.g., “Learning Engine” could be a neuromorphic chip learning in the background, tapped into the bus. The mention of experimental hardware platforms suggests that part of the project’s future work is to prototype the AGI on such advanced hardware, which could dramatically increase its capability (</w:t>
      </w:r>
      <w:proofErr w:type="gramStart"/>
      <w:r w:rsidRPr="00577E8F">
        <w:t>and also</w:t>
      </w:r>
      <w:proofErr w:type="gramEnd"/>
      <w:r w:rsidRPr="00577E8F">
        <w:t xml:space="preserve"> test the architecture’s flexibility – ideally no major redesign is needed to swap a software module with an equivalent hardware module on FPGA).</w:t>
      </w:r>
    </w:p>
    <w:p w14:paraId="4DCD9909" w14:textId="77777777" w:rsidR="00577E8F" w:rsidRPr="00577E8F" w:rsidRDefault="00577E8F" w:rsidP="00577E8F">
      <w:r w:rsidRPr="00577E8F">
        <w:rPr>
          <w:b/>
          <w:bCs/>
        </w:rPr>
        <w:t>Scalability and Modularity:</w:t>
      </w:r>
      <w:r w:rsidRPr="00577E8F">
        <w:t xml:space="preserve"> The hardware design is intentionally </w:t>
      </w:r>
      <w:r w:rsidRPr="00577E8F">
        <w:rPr>
          <w:b/>
          <w:bCs/>
        </w:rPr>
        <w:t>modular</w:t>
      </w:r>
      <w:r w:rsidRPr="00577E8F">
        <w:t xml:space="preserve"> – each cognitive layer (or major module) could be physically isolated on its own board or processor, connected via the backplane. Need more processing for vision? Add another vision board. Want to upgrade the </w:t>
      </w:r>
      <w:proofErr w:type="gramStart"/>
      <w:r w:rsidRPr="00577E8F">
        <w:t>concept</w:t>
      </w:r>
      <w:proofErr w:type="gramEnd"/>
      <w:r w:rsidRPr="00577E8F">
        <w:t xml:space="preserve"> space storage? Plug in a bigger memory module or GPU. This is </w:t>
      </w:r>
      <w:proofErr w:type="gramStart"/>
      <w:r w:rsidRPr="00577E8F">
        <w:t>similar to</w:t>
      </w:r>
      <w:proofErr w:type="gramEnd"/>
      <w:r w:rsidRPr="00577E8F">
        <w:t xml:space="preserve"> how large computing clusters or advanced robots are built, with separate units for vision, planning, control, etc., communicating over a bus. The optical backplane approach ensures that even if modules are separated by physical distance (say multiple chassis), communication remains fast. The hardware awareness (HAT) module also implies a plug-and-play style: it might detect new hardware modules and inform the software (so the AGI knows a new capability or sensor came online). Additionally, hardware-level </w:t>
      </w:r>
      <w:r w:rsidRPr="00577E8F">
        <w:rPr>
          <w:b/>
          <w:bCs/>
        </w:rPr>
        <w:t>fail-safes</w:t>
      </w:r>
      <w:r w:rsidRPr="00577E8F">
        <w:t xml:space="preserve"> are part of integration: e.g., a physical kill-switch or interlock might be tied into the Threat Monitor such that even if the software fails to stop an action, the hardware can override (this is part of safe design, though not explicitly described above, it’s a typical consideration in robotics).</w:t>
      </w:r>
    </w:p>
    <w:p w14:paraId="6374CBDA" w14:textId="77777777" w:rsidR="00577E8F" w:rsidRPr="00577E8F" w:rsidRDefault="00577E8F" w:rsidP="00577E8F">
      <w:r w:rsidRPr="00577E8F">
        <w:rPr>
          <w:b/>
          <w:bCs/>
        </w:rPr>
        <w:t>Summary of Hardware Alignment:</w:t>
      </w:r>
      <w:r w:rsidRPr="00577E8F">
        <w:t xml:space="preserve"> By aligning the architecture with hardware like optical interconnects and specialized processing units, the ASP design aims for a system that can operate at the scale and speed required for AGI. Neural processes in the brain are massively parallel and relatively slow per neuron, but </w:t>
      </w:r>
      <w:proofErr w:type="gramStart"/>
      <w:r w:rsidRPr="00577E8F">
        <w:t>overall</w:t>
      </w:r>
      <w:proofErr w:type="gramEnd"/>
      <w:r w:rsidRPr="00577E8F">
        <w:t xml:space="preserve"> very efficient; to emulate that, the architecture uses parallel hardware (multiple processors, neuromorphic chips) and a high-throughput bus to approximate brain-like concurrency in a machine. This is forward-looking, acknowledging that purely running everything on one CPU or even a small cluster may not be sufficient. The hardware appendix essentially future-proofs the design: it’s ready to take advantage of new hardware developments (like photonic computing or better FPGAs) by virtue of its modular message-passing structure. As such, initial implementations might run on a conventional PC or small server (for simplicity), but the </w:t>
      </w:r>
      <w:r w:rsidRPr="00577E8F">
        <w:lastRenderedPageBreak/>
        <w:t>same software architecture can later be deployed to a powerful distributed hardware platform with minimal changes, thereby achieving much greater performance.</w:t>
      </w:r>
    </w:p>
    <w:p w14:paraId="12BD6561" w14:textId="77777777" w:rsidR="00577E8F" w:rsidRPr="00577E8F" w:rsidRDefault="00577E8F" w:rsidP="00577E8F">
      <w:r w:rsidRPr="00577E8F">
        <w:t xml:space="preserve">In conclusion, the hardware integration aspects ensure that the ASP architecture is not just a theoretical software diagram but a blueprint for building real AGI systems that </w:t>
      </w:r>
      <w:r w:rsidRPr="00577E8F">
        <w:rPr>
          <w:b/>
          <w:bCs/>
        </w:rPr>
        <w:t>bridge software and hardware</w:t>
      </w:r>
      <w:r w:rsidRPr="00577E8F">
        <w:t xml:space="preserve">. It considers sensors, effectors, processing units, and communication networks as part of the design. This approach will allow the system to </w:t>
      </w:r>
      <w:r w:rsidRPr="00577E8F">
        <w:rPr>
          <w:b/>
          <w:bCs/>
        </w:rPr>
        <w:t>scale</w:t>
      </w:r>
      <w:r w:rsidRPr="00577E8F">
        <w:t xml:space="preserve"> (in sensor count, in knowledge size, in processing load) and to interact with the physical world in real time, moving closer to human-like cognitive capabilities on a machine substrate.</w:t>
      </w:r>
    </w:p>
    <w:p w14:paraId="23B59F8E" w14:textId="77777777" w:rsidR="00D45012" w:rsidRDefault="00D45012"/>
    <w:p w14:paraId="6ADF1C75" w14:textId="77777777" w:rsidR="007319FE" w:rsidRDefault="007319FE"/>
    <w:sectPr w:rsidR="00731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7615"/>
    <w:multiLevelType w:val="multilevel"/>
    <w:tmpl w:val="955E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92A8E"/>
    <w:multiLevelType w:val="multilevel"/>
    <w:tmpl w:val="7432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92E8E"/>
    <w:multiLevelType w:val="multilevel"/>
    <w:tmpl w:val="5454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E4B58"/>
    <w:multiLevelType w:val="multilevel"/>
    <w:tmpl w:val="5D28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51E02"/>
    <w:multiLevelType w:val="multilevel"/>
    <w:tmpl w:val="CBA4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11977"/>
    <w:multiLevelType w:val="multilevel"/>
    <w:tmpl w:val="55F8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05859"/>
    <w:multiLevelType w:val="multilevel"/>
    <w:tmpl w:val="1AD4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F38E5"/>
    <w:multiLevelType w:val="multilevel"/>
    <w:tmpl w:val="AC20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FA133C"/>
    <w:multiLevelType w:val="multilevel"/>
    <w:tmpl w:val="4434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9E4F30"/>
    <w:multiLevelType w:val="multilevel"/>
    <w:tmpl w:val="5FDC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4A52D3"/>
    <w:multiLevelType w:val="multilevel"/>
    <w:tmpl w:val="4D42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3303FC"/>
    <w:multiLevelType w:val="multilevel"/>
    <w:tmpl w:val="EE3AC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2639B9"/>
    <w:multiLevelType w:val="multilevel"/>
    <w:tmpl w:val="3660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1D1C43"/>
    <w:multiLevelType w:val="multilevel"/>
    <w:tmpl w:val="B626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2565AB"/>
    <w:multiLevelType w:val="multilevel"/>
    <w:tmpl w:val="334A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5F52C9"/>
    <w:multiLevelType w:val="multilevel"/>
    <w:tmpl w:val="799C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1E2ECC"/>
    <w:multiLevelType w:val="multilevel"/>
    <w:tmpl w:val="F4C8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E8180A"/>
    <w:multiLevelType w:val="multilevel"/>
    <w:tmpl w:val="D3D2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2A271E"/>
    <w:multiLevelType w:val="multilevel"/>
    <w:tmpl w:val="CA10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716E09"/>
    <w:multiLevelType w:val="multilevel"/>
    <w:tmpl w:val="47FA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375060">
    <w:abstractNumId w:val="5"/>
  </w:num>
  <w:num w:numId="2" w16cid:durableId="2135052999">
    <w:abstractNumId w:val="7"/>
  </w:num>
  <w:num w:numId="3" w16cid:durableId="361589961">
    <w:abstractNumId w:val="6"/>
  </w:num>
  <w:num w:numId="4" w16cid:durableId="811292570">
    <w:abstractNumId w:val="8"/>
  </w:num>
  <w:num w:numId="5" w16cid:durableId="606739650">
    <w:abstractNumId w:val="15"/>
  </w:num>
  <w:num w:numId="6" w16cid:durableId="1487433178">
    <w:abstractNumId w:val="18"/>
  </w:num>
  <w:num w:numId="7" w16cid:durableId="2001539127">
    <w:abstractNumId w:val="2"/>
  </w:num>
  <w:num w:numId="8" w16cid:durableId="1911957900">
    <w:abstractNumId w:val="12"/>
  </w:num>
  <w:num w:numId="9" w16cid:durableId="2048290260">
    <w:abstractNumId w:val="3"/>
  </w:num>
  <w:num w:numId="10" w16cid:durableId="633752253">
    <w:abstractNumId w:val="9"/>
  </w:num>
  <w:num w:numId="11" w16cid:durableId="185482704">
    <w:abstractNumId w:val="19"/>
  </w:num>
  <w:num w:numId="12" w16cid:durableId="1502892817">
    <w:abstractNumId w:val="4"/>
  </w:num>
  <w:num w:numId="13" w16cid:durableId="1931817178">
    <w:abstractNumId w:val="14"/>
  </w:num>
  <w:num w:numId="14" w16cid:durableId="958342991">
    <w:abstractNumId w:val="13"/>
  </w:num>
  <w:num w:numId="15" w16cid:durableId="1047216461">
    <w:abstractNumId w:val="0"/>
  </w:num>
  <w:num w:numId="16" w16cid:durableId="189494893">
    <w:abstractNumId w:val="16"/>
  </w:num>
  <w:num w:numId="17" w16cid:durableId="873923095">
    <w:abstractNumId w:val="17"/>
  </w:num>
  <w:num w:numId="18" w16cid:durableId="696662451">
    <w:abstractNumId w:val="11"/>
  </w:num>
  <w:num w:numId="19" w16cid:durableId="965620494">
    <w:abstractNumId w:val="10"/>
  </w:num>
  <w:num w:numId="20" w16cid:durableId="500589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7B3"/>
    <w:rsid w:val="0014395B"/>
    <w:rsid w:val="00180DEF"/>
    <w:rsid w:val="002B509A"/>
    <w:rsid w:val="004A2A45"/>
    <w:rsid w:val="00577E8F"/>
    <w:rsid w:val="00586B23"/>
    <w:rsid w:val="005E4DE3"/>
    <w:rsid w:val="006116BC"/>
    <w:rsid w:val="00681C7B"/>
    <w:rsid w:val="007319FE"/>
    <w:rsid w:val="00760ED6"/>
    <w:rsid w:val="00813776"/>
    <w:rsid w:val="00835E2E"/>
    <w:rsid w:val="00894714"/>
    <w:rsid w:val="008D2FB2"/>
    <w:rsid w:val="008F1744"/>
    <w:rsid w:val="009B487B"/>
    <w:rsid w:val="00A13643"/>
    <w:rsid w:val="00B02053"/>
    <w:rsid w:val="00B647B3"/>
    <w:rsid w:val="00C16476"/>
    <w:rsid w:val="00C9272A"/>
    <w:rsid w:val="00D45012"/>
    <w:rsid w:val="00DC12C4"/>
    <w:rsid w:val="00ED76B8"/>
    <w:rsid w:val="00EF2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87DD0"/>
  <w15:chartTrackingRefBased/>
  <w15:docId w15:val="{630CBFB7-2BEF-4CD0-9270-8A99B2B3D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before="100" w:beforeAutospacing="1" w:after="100" w:afterAutospacing="1"/>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FB2"/>
    <w:pPr>
      <w:ind w:left="0" w:firstLine="0"/>
    </w:pPr>
    <w:rPr>
      <w:rFonts w:asciiTheme="minorHAnsi" w:hAnsiTheme="minorHAnsi"/>
    </w:rPr>
  </w:style>
  <w:style w:type="paragraph" w:styleId="Heading1">
    <w:name w:val="heading 1"/>
    <w:basedOn w:val="Normal"/>
    <w:next w:val="Normal"/>
    <w:link w:val="Heading1Char"/>
    <w:uiPriority w:val="9"/>
    <w:qFormat/>
    <w:rsid w:val="00B64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4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4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4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4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4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7B3"/>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7B3"/>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4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47B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47B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647B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647B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647B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647B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647B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647B3"/>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7B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7B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647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47B3"/>
    <w:rPr>
      <w:rFonts w:asciiTheme="minorHAnsi" w:hAnsiTheme="minorHAnsi"/>
      <w:i/>
      <w:iCs/>
      <w:color w:val="404040" w:themeColor="text1" w:themeTint="BF"/>
    </w:rPr>
  </w:style>
  <w:style w:type="paragraph" w:styleId="ListParagraph">
    <w:name w:val="List Paragraph"/>
    <w:basedOn w:val="Normal"/>
    <w:uiPriority w:val="34"/>
    <w:qFormat/>
    <w:rsid w:val="00B647B3"/>
    <w:pPr>
      <w:ind w:left="720"/>
      <w:contextualSpacing/>
    </w:pPr>
  </w:style>
  <w:style w:type="character" w:styleId="IntenseEmphasis">
    <w:name w:val="Intense Emphasis"/>
    <w:basedOn w:val="DefaultParagraphFont"/>
    <w:uiPriority w:val="21"/>
    <w:qFormat/>
    <w:rsid w:val="00B647B3"/>
    <w:rPr>
      <w:i/>
      <w:iCs/>
      <w:color w:val="0F4761" w:themeColor="accent1" w:themeShade="BF"/>
    </w:rPr>
  </w:style>
  <w:style w:type="paragraph" w:styleId="IntenseQuote">
    <w:name w:val="Intense Quote"/>
    <w:basedOn w:val="Normal"/>
    <w:next w:val="Normal"/>
    <w:link w:val="IntenseQuoteChar"/>
    <w:uiPriority w:val="30"/>
    <w:qFormat/>
    <w:rsid w:val="00B64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47B3"/>
    <w:rPr>
      <w:rFonts w:asciiTheme="minorHAnsi" w:hAnsiTheme="minorHAnsi"/>
      <w:i/>
      <w:iCs/>
      <w:color w:val="0F4761" w:themeColor="accent1" w:themeShade="BF"/>
    </w:rPr>
  </w:style>
  <w:style w:type="character" w:styleId="IntenseReference">
    <w:name w:val="Intense Reference"/>
    <w:basedOn w:val="DefaultParagraphFont"/>
    <w:uiPriority w:val="32"/>
    <w:qFormat/>
    <w:rsid w:val="00B647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37</Pages>
  <Words>16502</Words>
  <Characters>94068</Characters>
  <Application>Microsoft Office Word</Application>
  <DocSecurity>0</DocSecurity>
  <Lines>783</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Otto Lecuona</dc:creator>
  <cp:keywords/>
  <dc:description/>
  <cp:lastModifiedBy>Otto Lecuona</cp:lastModifiedBy>
  <cp:revision>12</cp:revision>
  <dcterms:created xsi:type="dcterms:W3CDTF">2025-12-15T16:38:00Z</dcterms:created>
  <dcterms:modified xsi:type="dcterms:W3CDTF">2025-12-16T02:54:00Z</dcterms:modified>
</cp:coreProperties>
</file>