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15" w:firstLine="0"/>
        <w:rPr>
          <w:sz w:val="28"/>
          <w:szCs w:val="28"/>
        </w:rPr>
      </w:pPr>
      <w:r w:rsidDel="00000000" w:rsidR="00000000" w:rsidRPr="00000000">
        <w:rPr>
          <w:color w:val="00ab44"/>
          <w:sz w:val="36"/>
          <w:szCs w:val="36"/>
          <w:rtl w:val="0"/>
        </w:rPr>
        <w:t xml:space="preserve">R</w:t>
      </w:r>
      <w:r w:rsidDel="00000000" w:rsidR="00000000" w:rsidRPr="00000000">
        <w:rPr>
          <w:color w:val="00ab44"/>
          <w:sz w:val="28"/>
          <w:szCs w:val="28"/>
          <w:rtl w:val="0"/>
        </w:rPr>
        <w:t xml:space="preserve">akesh Landeri</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5001260</wp:posOffset>
            </wp:positionH>
            <wp:positionV relativeFrom="paragraph">
              <wp:posOffset>3175</wp:posOffset>
            </wp:positionV>
            <wp:extent cx="830580" cy="670560"/>
            <wp:effectExtent b="0" l="0" r="0" t="0"/>
            <wp:wrapSquare wrapText="bothSides" distB="0" distT="0" distL="114300" distR="114300"/>
            <wp:docPr descr="Logo, company name&#10;&#10;Description automatically generated" id="1" name="image1.png"/>
            <a:graphic>
              <a:graphicData uri="http://schemas.openxmlformats.org/drawingml/2006/picture">
                <pic:pic>
                  <pic:nvPicPr>
                    <pic:cNvPr descr="Logo, company name&#10;&#10;Description automatically generated" id="0" name="image1.png"/>
                    <pic:cNvPicPr preferRelativeResize="0"/>
                  </pic:nvPicPr>
                  <pic:blipFill>
                    <a:blip r:embed="rId6"/>
                    <a:srcRect b="0" l="0" r="0" t="0"/>
                    <a:stretch>
                      <a:fillRect/>
                    </a:stretch>
                  </pic:blipFill>
                  <pic:spPr>
                    <a:xfrm>
                      <a:off x="0" y="0"/>
                      <a:ext cx="830580" cy="6705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3764279</wp:posOffset>
            </wp:positionH>
            <wp:positionV relativeFrom="paragraph">
              <wp:posOffset>0</wp:posOffset>
            </wp:positionV>
            <wp:extent cx="873125" cy="70104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73125" cy="701040"/>
                    </a:xfrm>
                    <a:prstGeom prst="rect"/>
                    <a:ln/>
                  </pic:spPr>
                </pic:pic>
              </a:graphicData>
            </a:graphic>
          </wp:anchor>
        </w:drawing>
      </w:r>
    </w:p>
    <w:p w:rsidR="00000000" w:rsidDel="00000000" w:rsidP="00000000" w:rsidRDefault="00000000" w:rsidRPr="00000000" w14:paraId="00000002">
      <w:pPr>
        <w:spacing w:after="0" w:lineRule="auto"/>
        <w:ind w:left="15" w:firstLine="0"/>
        <w:rPr/>
      </w:pPr>
      <w:r w:rsidDel="00000000" w:rsidR="00000000" w:rsidRPr="00000000">
        <w:rPr>
          <w:color w:val="00ab44"/>
          <w:rtl w:val="0"/>
        </w:rPr>
        <w:t xml:space="preserve">Sr. Member Technical (Salesforce Marketing Cloud)</w:t>
      </w:r>
      <w:r w:rsidDel="00000000" w:rsidR="00000000" w:rsidRPr="00000000">
        <w:rPr>
          <w:rtl w:val="0"/>
        </w:rPr>
        <w:t xml:space="preserve">                                                                                                                                                                    Contact – 8497907737 or </w:t>
      </w:r>
      <w:hyperlink r:id="rId8">
        <w:r w:rsidDel="00000000" w:rsidR="00000000" w:rsidRPr="00000000">
          <w:rPr>
            <w:color w:val="0563c1"/>
            <w:u w:val="single"/>
            <w:rtl w:val="0"/>
          </w:rPr>
          <w:t xml:space="preserve">rakeshlanderi.199726@gmail.com</w:t>
        </w:r>
      </w:hyperlink>
      <w:r w:rsidDel="00000000" w:rsidR="00000000" w:rsidRPr="00000000">
        <w:rPr>
          <w:rtl w:val="0"/>
        </w:rPr>
        <w:t xml:space="preserve"> </w:t>
      </w:r>
    </w:p>
    <w:p w:rsidR="00000000" w:rsidDel="00000000" w:rsidP="00000000" w:rsidRDefault="00000000" w:rsidRPr="00000000" w14:paraId="00000003">
      <w:pPr>
        <w:spacing w:after="263" w:lineRule="auto"/>
        <w:ind w:right="908"/>
        <w:rPr/>
      </w:pPr>
      <w:r w:rsidDel="00000000" w:rsidR="00000000" w:rsidRPr="00000000">
        <w:rPr/>
        <w:drawing>
          <wp:inline distB="0" distT="0" distL="0" distR="0">
            <wp:extent cx="5943600" cy="666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66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4">
      <w:pPr>
        <w:pStyle w:val="Heading1"/>
        <w:spacing w:after="68" w:lineRule="auto"/>
        <w:rPr>
          <w:rFonts w:ascii="Calibri" w:cs="Calibri" w:eastAsia="Calibri" w:hAnsi="Calibri"/>
          <w:color w:val="000000"/>
          <w:sz w:val="22"/>
          <w:szCs w:val="22"/>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sz w:val="22"/>
          <w:szCs w:val="22"/>
          <w:rtl w:val="0"/>
        </w:rPr>
        <w:t xml:space="preserve">rofessional</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summary</w:t>
      </w:r>
      <w:r w:rsidDel="00000000" w:rsidR="00000000" w:rsidRPr="00000000">
        <w:rPr>
          <w:rtl w:val="0"/>
        </w:rPr>
        <w:br w:type="textWrapping"/>
      </w:r>
      <w:r w:rsidDel="00000000" w:rsidR="00000000" w:rsidRPr="00000000">
        <w:rPr>
          <w:rFonts w:ascii="Calibri" w:cs="Calibri" w:eastAsia="Calibri" w:hAnsi="Calibri"/>
          <w:color w:val="000000"/>
          <w:sz w:val="22"/>
          <w:szCs w:val="22"/>
          <w:rtl w:val="0"/>
        </w:rPr>
        <w:t xml:space="preserve">A highly skilled and result-oriented SFMC Developer with 4 years of expertise in designing and implementing comprehensive marketing automation solutions. Proven ability to collaborate with cross-functional teams to translate business needs into technical strategies, optimizing SFMC tools for enhanced customer engagement and ROL (Return on Investment). Skilled in data management, journey design, and automation, ensuring seamless delivery of business objectives.</w:t>
      </w:r>
    </w:p>
    <w:p w:rsidR="00000000" w:rsidDel="00000000" w:rsidP="00000000" w:rsidRDefault="00000000" w:rsidRPr="00000000" w14:paraId="00000005">
      <w:pPr>
        <w:pStyle w:val="Heading1"/>
        <w:rPr>
          <w:rFonts w:ascii="Arial" w:cs="Arial" w:eastAsia="Arial" w:hAnsi="Arial"/>
          <w:sz w:val="24"/>
          <w:szCs w:val="24"/>
        </w:rPr>
      </w:pPr>
      <w:r w:rsidDel="00000000" w:rsidR="00000000" w:rsidRPr="00000000">
        <w:rPr>
          <w:rFonts w:ascii="Arial" w:cs="Arial" w:eastAsia="Arial" w:hAnsi="Arial"/>
          <w:rtl w:val="0"/>
        </w:rPr>
        <w:t xml:space="preserve">T</w:t>
      </w:r>
      <w:r w:rsidDel="00000000" w:rsidR="00000000" w:rsidRPr="00000000">
        <w:rPr>
          <w:rFonts w:ascii="Arial" w:cs="Arial" w:eastAsia="Arial" w:hAnsi="Arial"/>
          <w:sz w:val="22"/>
          <w:szCs w:val="22"/>
          <w:rtl w:val="0"/>
        </w:rPr>
        <w:t xml:space="preserve">echinical skills</w:t>
      </w:r>
      <w:r w:rsidDel="00000000" w:rsidR="00000000" w:rsidRPr="00000000">
        <w:rPr>
          <w:rtl w:val="0"/>
        </w:rPr>
      </w:r>
    </w:p>
    <w:p w:rsidR="00000000" w:rsidDel="00000000" w:rsidP="00000000" w:rsidRDefault="00000000" w:rsidRPr="00000000" w14:paraId="00000006">
      <w:pPr>
        <w:numPr>
          <w:ilvl w:val="0"/>
          <w:numId w:val="3"/>
        </w:numPr>
        <w:spacing w:after="35" w:line="265" w:lineRule="auto"/>
        <w:ind w:left="706" w:right="627" w:hanging="360"/>
        <w:rPr/>
      </w:pPr>
      <w:r w:rsidDel="00000000" w:rsidR="00000000" w:rsidRPr="00000000">
        <w:rPr>
          <w:rFonts w:ascii="Calibri" w:cs="Calibri" w:eastAsia="Calibri" w:hAnsi="Calibri"/>
          <w:b w:val="1"/>
          <w:rtl w:val="0"/>
        </w:rPr>
        <w:t xml:space="preserve">Marketing Cloud: </w:t>
      </w:r>
      <w:r w:rsidDel="00000000" w:rsidR="00000000" w:rsidRPr="00000000">
        <w:rPr>
          <w:rtl w:val="0"/>
        </w:rPr>
        <w:t xml:space="preserve">Email Studio, Automation Studio, Journey Builder, Audience Builder &amp; Content Builder, package manager, Query Studio Analytic Builder, Personalization Studio, Einstein.</w:t>
      </w:r>
    </w:p>
    <w:p w:rsidR="00000000" w:rsidDel="00000000" w:rsidP="00000000" w:rsidRDefault="00000000" w:rsidRPr="00000000" w14:paraId="00000007">
      <w:pPr>
        <w:numPr>
          <w:ilvl w:val="0"/>
          <w:numId w:val="3"/>
        </w:numPr>
        <w:spacing w:after="35" w:line="265" w:lineRule="auto"/>
        <w:ind w:left="706" w:right="627" w:hanging="360"/>
        <w:rPr/>
      </w:pPr>
      <w:r w:rsidDel="00000000" w:rsidR="00000000" w:rsidRPr="00000000">
        <w:rPr>
          <w:rFonts w:ascii="Calibri" w:cs="Calibri" w:eastAsia="Calibri" w:hAnsi="Calibri"/>
          <w:b w:val="1"/>
          <w:rtl w:val="0"/>
        </w:rPr>
        <w:t xml:space="preserve">SFMC - Postman</w:t>
      </w:r>
      <w:r w:rsidDel="00000000" w:rsidR="00000000" w:rsidRPr="00000000">
        <w:rPr>
          <w:rtl w:val="0"/>
        </w:rPr>
      </w:r>
    </w:p>
    <w:p w:rsidR="00000000" w:rsidDel="00000000" w:rsidP="00000000" w:rsidRDefault="00000000" w:rsidRPr="00000000" w14:paraId="00000008">
      <w:pPr>
        <w:numPr>
          <w:ilvl w:val="0"/>
          <w:numId w:val="3"/>
        </w:numPr>
        <w:spacing w:after="59" w:line="265" w:lineRule="auto"/>
        <w:ind w:left="706" w:right="627" w:hanging="360"/>
        <w:rPr/>
      </w:pPr>
      <w:r w:rsidDel="00000000" w:rsidR="00000000" w:rsidRPr="00000000">
        <w:rPr>
          <w:rFonts w:ascii="Calibri" w:cs="Calibri" w:eastAsia="Calibri" w:hAnsi="Calibri"/>
          <w:b w:val="1"/>
          <w:rtl w:val="0"/>
        </w:rPr>
        <w:t xml:space="preserve">Integration: </w:t>
      </w:r>
      <w:r w:rsidDel="00000000" w:rsidR="00000000" w:rsidRPr="00000000">
        <w:rPr>
          <w:rtl w:val="0"/>
        </w:rPr>
        <w:t xml:space="preserve">Marketing Cloud Connect. </w:t>
      </w:r>
    </w:p>
    <w:p w:rsidR="00000000" w:rsidDel="00000000" w:rsidP="00000000" w:rsidRDefault="00000000" w:rsidRPr="00000000" w14:paraId="00000009">
      <w:pPr>
        <w:numPr>
          <w:ilvl w:val="0"/>
          <w:numId w:val="3"/>
        </w:numPr>
        <w:spacing w:after="28" w:line="265" w:lineRule="auto"/>
        <w:ind w:left="706" w:right="627" w:hanging="360"/>
        <w:rPr/>
      </w:pPr>
      <w:r w:rsidDel="00000000" w:rsidR="00000000" w:rsidRPr="00000000">
        <w:rPr>
          <w:rFonts w:ascii="Calibri" w:cs="Calibri" w:eastAsia="Calibri" w:hAnsi="Calibri"/>
          <w:b w:val="1"/>
          <w:rtl w:val="0"/>
        </w:rPr>
        <w:t xml:space="preserve">Programming Languages:</w:t>
      </w:r>
      <w:r w:rsidDel="00000000" w:rsidR="00000000" w:rsidRPr="00000000">
        <w:rPr>
          <w:rtl w:val="0"/>
        </w:rPr>
        <w:t xml:space="preserve"> Apex.</w:t>
      </w:r>
    </w:p>
    <w:p w:rsidR="00000000" w:rsidDel="00000000" w:rsidP="00000000" w:rsidRDefault="00000000" w:rsidRPr="00000000" w14:paraId="0000000A">
      <w:pPr>
        <w:numPr>
          <w:ilvl w:val="0"/>
          <w:numId w:val="3"/>
        </w:numPr>
        <w:spacing w:after="20" w:line="265" w:lineRule="auto"/>
        <w:ind w:left="706" w:right="627" w:hanging="360"/>
        <w:rPr/>
      </w:pPr>
      <w:r w:rsidDel="00000000" w:rsidR="00000000" w:rsidRPr="00000000">
        <w:rPr>
          <w:rFonts w:ascii="Calibri" w:cs="Calibri" w:eastAsia="Calibri" w:hAnsi="Calibri"/>
          <w:b w:val="1"/>
          <w:rtl w:val="0"/>
        </w:rPr>
        <w:t xml:space="preserve">Web Development Technologies: </w:t>
      </w:r>
      <w:r w:rsidDel="00000000" w:rsidR="00000000" w:rsidRPr="00000000">
        <w:rPr>
          <w:rtl w:val="0"/>
        </w:rPr>
        <w:t xml:space="preserve">HTML, CSS. </w:t>
      </w:r>
    </w:p>
    <w:p w:rsidR="00000000" w:rsidDel="00000000" w:rsidP="00000000" w:rsidRDefault="00000000" w:rsidRPr="00000000" w14:paraId="0000000B">
      <w:pPr>
        <w:numPr>
          <w:ilvl w:val="0"/>
          <w:numId w:val="3"/>
        </w:numPr>
        <w:spacing w:after="20" w:line="265" w:lineRule="auto"/>
        <w:ind w:left="706" w:right="627" w:hanging="360"/>
        <w:rPr/>
      </w:pPr>
      <w:r w:rsidDel="00000000" w:rsidR="00000000" w:rsidRPr="00000000">
        <w:rPr>
          <w:rFonts w:ascii="Calibri" w:cs="Calibri" w:eastAsia="Calibri" w:hAnsi="Calibri"/>
          <w:b w:val="1"/>
          <w:rtl w:val="0"/>
        </w:rPr>
        <w:t xml:space="preserve">Database Language: </w:t>
      </w:r>
      <w:r w:rsidDel="00000000" w:rsidR="00000000" w:rsidRPr="00000000">
        <w:rPr>
          <w:rtl w:val="0"/>
        </w:rPr>
        <w:t xml:space="preserve">SQL, SOQL. </w:t>
      </w:r>
    </w:p>
    <w:p w:rsidR="00000000" w:rsidDel="00000000" w:rsidP="00000000" w:rsidRDefault="00000000" w:rsidRPr="00000000" w14:paraId="0000000C">
      <w:pPr>
        <w:numPr>
          <w:ilvl w:val="0"/>
          <w:numId w:val="3"/>
        </w:numPr>
        <w:spacing w:after="32" w:line="265" w:lineRule="auto"/>
        <w:ind w:left="706" w:right="627" w:hanging="360"/>
        <w:rPr/>
      </w:pPr>
      <w:r w:rsidDel="00000000" w:rsidR="00000000" w:rsidRPr="00000000">
        <w:rPr>
          <w:rFonts w:ascii="Calibri" w:cs="Calibri" w:eastAsia="Calibri" w:hAnsi="Calibri"/>
          <w:b w:val="1"/>
          <w:rtl w:val="0"/>
        </w:rPr>
        <w:t xml:space="preserve">Scripts: </w:t>
      </w:r>
      <w:r w:rsidDel="00000000" w:rsidR="00000000" w:rsidRPr="00000000">
        <w:rPr>
          <w:rtl w:val="0"/>
        </w:rPr>
        <w:t xml:space="preserve">AMP Script, JS.</w:t>
      </w:r>
    </w:p>
    <w:p w:rsidR="00000000" w:rsidDel="00000000" w:rsidP="00000000" w:rsidRDefault="00000000" w:rsidRPr="00000000" w14:paraId="0000000D">
      <w:pPr>
        <w:numPr>
          <w:ilvl w:val="0"/>
          <w:numId w:val="3"/>
        </w:numPr>
        <w:spacing w:after="32" w:line="265" w:lineRule="auto"/>
        <w:ind w:left="706" w:right="627" w:hanging="360"/>
        <w:rPr/>
      </w:pPr>
      <w:r w:rsidDel="00000000" w:rsidR="00000000" w:rsidRPr="00000000">
        <w:rPr>
          <w:rFonts w:ascii="Calibri" w:cs="Calibri" w:eastAsia="Calibri" w:hAnsi="Calibri"/>
          <w:b w:val="1"/>
          <w:rtl w:val="0"/>
        </w:rPr>
        <w:t xml:space="preserve">Development Tools - </w:t>
      </w:r>
      <w:r w:rsidDel="00000000" w:rsidR="00000000" w:rsidRPr="00000000">
        <w:rPr>
          <w:rtl w:val="0"/>
        </w:rPr>
        <w:t xml:space="preserve">VS Code. </w:t>
      </w:r>
    </w:p>
    <w:p w:rsidR="00000000" w:rsidDel="00000000" w:rsidP="00000000" w:rsidRDefault="00000000" w:rsidRPr="00000000" w14:paraId="0000000E">
      <w:pPr>
        <w:numPr>
          <w:ilvl w:val="0"/>
          <w:numId w:val="3"/>
        </w:numPr>
        <w:spacing w:after="0" w:line="265" w:lineRule="auto"/>
        <w:ind w:left="706" w:right="627" w:hanging="360"/>
        <w:rPr/>
      </w:pPr>
      <w:r w:rsidDel="00000000" w:rsidR="00000000" w:rsidRPr="00000000">
        <w:rPr>
          <w:rFonts w:ascii="Calibri" w:cs="Calibri" w:eastAsia="Calibri" w:hAnsi="Calibri"/>
          <w:b w:val="1"/>
          <w:rtl w:val="0"/>
        </w:rPr>
        <w:t xml:space="preserve">Project Management Tools – </w:t>
      </w:r>
      <w:r w:rsidDel="00000000" w:rsidR="00000000" w:rsidRPr="00000000">
        <w:rPr>
          <w:rtl w:val="0"/>
        </w:rPr>
        <w:t xml:space="preserve">JIRA, Miro, Confluence.</w:t>
      </w:r>
    </w:p>
    <w:p w:rsidR="00000000" w:rsidDel="00000000" w:rsidP="00000000" w:rsidRDefault="00000000" w:rsidRPr="00000000" w14:paraId="0000000F">
      <w:pPr>
        <w:numPr>
          <w:ilvl w:val="0"/>
          <w:numId w:val="3"/>
        </w:numPr>
        <w:spacing w:after="0" w:line="265" w:lineRule="auto"/>
        <w:ind w:left="706" w:right="627" w:hanging="360"/>
        <w:rPr/>
      </w:pPr>
      <w:r w:rsidDel="00000000" w:rsidR="00000000" w:rsidRPr="00000000">
        <w:rPr>
          <w:rFonts w:ascii="Calibri" w:cs="Calibri" w:eastAsia="Calibri" w:hAnsi="Calibri"/>
          <w:b w:val="1"/>
          <w:rtl w:val="0"/>
        </w:rPr>
        <w:t xml:space="preserve">Salesforce Admin – </w:t>
      </w:r>
      <w:r w:rsidDel="00000000" w:rsidR="00000000" w:rsidRPr="00000000">
        <w:rPr>
          <w:rFonts w:ascii="Calibri" w:cs="Calibri" w:eastAsia="Calibri" w:hAnsi="Calibri"/>
          <w:rtl w:val="0"/>
        </w:rPr>
        <w:t xml:space="preserve">Data Modelling, Process Automation, Data Management, Data Security, Reports and Dashboards, Sales Cloud, Service Cloud.</w:t>
      </w:r>
      <w:r w:rsidDel="00000000" w:rsidR="00000000" w:rsidRPr="00000000">
        <w:rPr>
          <w:rtl w:val="0"/>
        </w:rPr>
      </w:r>
    </w:p>
    <w:p w:rsidR="00000000" w:rsidDel="00000000" w:rsidP="00000000" w:rsidRDefault="00000000" w:rsidRPr="00000000" w14:paraId="00000010">
      <w:pPr>
        <w:numPr>
          <w:ilvl w:val="0"/>
          <w:numId w:val="3"/>
        </w:numPr>
        <w:spacing w:after="35" w:line="265" w:lineRule="auto"/>
        <w:ind w:left="706" w:right="627" w:hanging="360"/>
        <w:rPr/>
      </w:pPr>
      <w:r w:rsidDel="00000000" w:rsidR="00000000" w:rsidRPr="00000000">
        <w:rPr>
          <w:rFonts w:ascii="Calibri" w:cs="Calibri" w:eastAsia="Calibri" w:hAnsi="Calibri"/>
          <w:b w:val="1"/>
          <w:rtl w:val="0"/>
        </w:rPr>
        <w:t xml:space="preserve">Data Cloud</w:t>
      </w:r>
      <w:r w:rsidDel="00000000" w:rsidR="00000000" w:rsidRPr="00000000">
        <w:rPr>
          <w:rtl w:val="0"/>
        </w:rPr>
      </w:r>
    </w:p>
    <w:p w:rsidR="00000000" w:rsidDel="00000000" w:rsidP="00000000" w:rsidRDefault="00000000" w:rsidRPr="00000000" w14:paraId="00000011">
      <w:pPr>
        <w:numPr>
          <w:ilvl w:val="0"/>
          <w:numId w:val="3"/>
        </w:numPr>
        <w:spacing w:after="0" w:line="265" w:lineRule="auto"/>
        <w:ind w:left="706" w:right="627" w:hanging="360"/>
        <w:rPr/>
      </w:pPr>
      <w:r w:rsidDel="00000000" w:rsidR="00000000" w:rsidRPr="00000000">
        <w:rPr>
          <w:rFonts w:ascii="Calibri" w:cs="Calibri" w:eastAsia="Calibri" w:hAnsi="Calibri"/>
          <w:b w:val="1"/>
          <w:rtl w:val="0"/>
        </w:rPr>
        <w:t xml:space="preserve">AI Tools:</w:t>
      </w:r>
      <w:r w:rsidDel="00000000" w:rsidR="00000000" w:rsidRPr="00000000">
        <w:rPr>
          <w:rtl w:val="0"/>
        </w:rPr>
        <w:t xml:space="preserve"> ChatGPT, Copilot, Study.new</w:t>
      </w:r>
    </w:p>
    <w:p w:rsidR="00000000" w:rsidDel="00000000" w:rsidP="00000000" w:rsidRDefault="00000000" w:rsidRPr="00000000" w14:paraId="00000012">
      <w:pPr>
        <w:pStyle w:val="Heading1"/>
        <w:ind w:left="10" w:firstLine="0"/>
        <w:rPr>
          <w:rFonts w:ascii="Arial" w:cs="Arial" w:eastAsia="Arial" w:hAnsi="Arial"/>
        </w:rPr>
      </w:pPr>
      <w:r w:rsidDel="00000000" w:rsidR="00000000" w:rsidRPr="00000000">
        <w:rPr>
          <w:rtl w:val="0"/>
        </w:rPr>
      </w:r>
    </w:p>
    <w:p w:rsidR="00000000" w:rsidDel="00000000" w:rsidP="00000000" w:rsidRDefault="00000000" w:rsidRPr="00000000" w14:paraId="00000013">
      <w:pPr>
        <w:pStyle w:val="Heading1"/>
        <w:spacing w:before="0" w:lineRule="auto"/>
        <w:ind w:left="10" w:firstLine="0"/>
        <w:rPr>
          <w:rFonts w:ascii="Arial" w:cs="Arial" w:eastAsia="Arial" w:hAnsi="Arial"/>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sz w:val="22"/>
          <w:szCs w:val="22"/>
          <w:rtl w:val="0"/>
        </w:rPr>
        <w:t xml:space="preserve">rojects</w:t>
      </w:r>
      <w:r w:rsidDel="00000000" w:rsidR="00000000" w:rsidRPr="00000000">
        <w:rPr>
          <w:rFonts w:ascii="Arial" w:cs="Arial" w:eastAsia="Arial" w:hAnsi="Arial"/>
          <w:rtl w:val="0"/>
        </w:rPr>
        <w:t xml:space="preserve"> </w:t>
      </w:r>
    </w:p>
    <w:p w:rsidR="00000000" w:rsidDel="00000000" w:rsidP="00000000" w:rsidRDefault="00000000" w:rsidRPr="00000000" w14:paraId="00000014">
      <w:pPr>
        <w:rPr/>
      </w:pPr>
      <w:r w:rsidDel="00000000" w:rsidR="00000000" w:rsidRPr="00000000">
        <w:rPr>
          <w:rtl w:val="0"/>
        </w:rPr>
        <w:t xml:space="preserve">Delivered </w:t>
      </w:r>
      <w:r w:rsidDel="00000000" w:rsidR="00000000" w:rsidRPr="00000000">
        <w:rPr>
          <w:b w:val="1"/>
          <w:rtl w:val="0"/>
        </w:rPr>
        <w:t xml:space="preserve">200+</w:t>
      </w:r>
      <w:r w:rsidDel="00000000" w:rsidR="00000000" w:rsidRPr="00000000">
        <w:rPr>
          <w:rtl w:val="0"/>
        </w:rPr>
        <w:t xml:space="preserve"> journeys and </w:t>
      </w:r>
      <w:r w:rsidDel="00000000" w:rsidR="00000000" w:rsidRPr="00000000">
        <w:rPr>
          <w:b w:val="1"/>
          <w:rtl w:val="0"/>
        </w:rPr>
        <w:t xml:space="preserve">100+</w:t>
      </w:r>
      <w:r w:rsidDel="00000000" w:rsidR="00000000" w:rsidRPr="00000000">
        <w:rPr>
          <w:rtl w:val="0"/>
        </w:rPr>
        <w:t xml:space="preserve"> email campaigns, each incorporating over 50+ activities using SFMC tools, ensuring optimized engagement and successful delivery across all campaigns.</w:t>
      </w:r>
    </w:p>
    <w:p w:rsidR="00000000" w:rsidDel="00000000" w:rsidP="00000000" w:rsidRDefault="00000000" w:rsidRPr="00000000" w14:paraId="00000015">
      <w:pPr>
        <w:pStyle w:val="Heading2"/>
        <w:ind w:left="-5" w:firstLine="0"/>
        <w:rPr/>
      </w:pPr>
      <w:r w:rsidDel="00000000" w:rsidR="00000000" w:rsidRPr="00000000">
        <w:rPr>
          <w:rtl w:val="0"/>
        </w:rPr>
        <w:t xml:space="preserve">Project #1- </w:t>
      </w:r>
    </w:p>
    <w:p w:rsidR="00000000" w:rsidDel="00000000" w:rsidP="00000000" w:rsidRDefault="00000000" w:rsidRPr="00000000" w14:paraId="00000016">
      <w:pPr>
        <w:spacing w:after="0" w:lineRule="auto"/>
        <w:rPr/>
      </w:pPr>
      <w:r w:rsidDel="00000000" w:rsidR="00000000" w:rsidRPr="00000000">
        <w:rPr>
          <w:rFonts w:ascii="Calibri" w:cs="Calibri" w:eastAsia="Calibri" w:hAnsi="Calibri"/>
          <w:b w:val="1"/>
          <w:rtl w:val="0"/>
        </w:rPr>
        <w:t xml:space="preserve">Project Description – </w:t>
      </w:r>
      <w:r w:rsidDel="00000000" w:rsidR="00000000" w:rsidRPr="00000000">
        <w:rPr>
          <w:rtl w:val="0"/>
        </w:rPr>
        <w:t xml:space="preserve">Worked on Small Business Service project aimed at automating payroll, HR, and tax filing processes for small businesses. As part of the marketing automation team, I contributed to creating personalized email journeys in SFMC to engage small business owners. By leveraging targeted campaigns.</w:t>
      </w:r>
    </w:p>
    <w:p w:rsidR="00000000" w:rsidDel="00000000" w:rsidP="00000000" w:rsidRDefault="00000000" w:rsidRPr="00000000" w14:paraId="00000017">
      <w:pPr>
        <w:spacing w:after="0" w:lineRule="auto"/>
        <w:rPr/>
      </w:pPr>
      <w:r w:rsidDel="00000000" w:rsidR="00000000" w:rsidRPr="00000000">
        <w:rPr>
          <w:rFonts w:ascii="Calibri" w:cs="Calibri" w:eastAsia="Calibri" w:hAnsi="Calibri"/>
          <w:b w:val="1"/>
          <w:rtl w:val="0"/>
        </w:rPr>
        <w:t xml:space="preserve">Technology Used </w:t>
      </w:r>
      <w:r w:rsidDel="00000000" w:rsidR="00000000" w:rsidRPr="00000000">
        <w:rPr>
          <w:rtl w:val="0"/>
        </w:rPr>
        <w:t xml:space="preserve">- Salesforce.com, Exact Target (Email Studio, Audience Builder, Automation Studio, Content Builder, Cloud Pages, Journey Builder), Marketing Cloud Connect, Postman, Package Manager, Personalization Studio.</w:t>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240" w:lineRule="auto"/>
        <w:ind w:left="-5" w:firstLine="0"/>
        <w:rPr/>
      </w:pPr>
      <w:r w:rsidDel="00000000" w:rsidR="00000000" w:rsidRPr="00000000">
        <w:rPr>
          <w:rFonts w:ascii="Calibri" w:cs="Calibri" w:eastAsia="Calibri" w:hAnsi="Calibri"/>
          <w:b w:val="1"/>
          <w:rtl w:val="0"/>
        </w:rPr>
        <w:t xml:space="preserve">Roles &amp; Responsibilities </w:t>
      </w:r>
      <w:r w:rsidDel="00000000" w:rsidR="00000000" w:rsidRPr="00000000">
        <w:rPr>
          <w:rtl w:val="0"/>
        </w:rPr>
      </w:r>
    </w:p>
    <w:p w:rsidR="00000000" w:rsidDel="00000000" w:rsidP="00000000" w:rsidRDefault="00000000" w:rsidRPr="00000000" w14:paraId="0000001A">
      <w:pPr>
        <w:numPr>
          <w:ilvl w:val="0"/>
          <w:numId w:val="2"/>
        </w:numPr>
        <w:spacing w:after="0" w:line="240" w:lineRule="auto"/>
        <w:ind w:left="706" w:right="1254" w:hanging="360"/>
        <w:rPr/>
      </w:pPr>
      <w:r w:rsidDel="00000000" w:rsidR="00000000" w:rsidRPr="00000000">
        <w:rPr>
          <w:rtl w:val="0"/>
        </w:rPr>
        <w:t xml:space="preserve">Designed and executed personalized email campaigns using SFMC’s Journey Builder.</w:t>
      </w:r>
    </w:p>
    <w:p w:rsidR="00000000" w:rsidDel="00000000" w:rsidP="00000000" w:rsidRDefault="00000000" w:rsidRPr="00000000" w14:paraId="0000001B">
      <w:pPr>
        <w:numPr>
          <w:ilvl w:val="0"/>
          <w:numId w:val="2"/>
        </w:numPr>
        <w:spacing w:after="35" w:line="265" w:lineRule="auto"/>
        <w:ind w:left="706" w:right="1254" w:hanging="360"/>
        <w:rPr/>
      </w:pPr>
      <w:r w:rsidDel="00000000" w:rsidR="00000000" w:rsidRPr="00000000">
        <w:rPr>
          <w:rtl w:val="0"/>
        </w:rPr>
        <w:t xml:space="preserve">Managed Data Extensions (DE’s) and integrated Salesforce CRM for effective lead tracking.</w:t>
      </w:r>
    </w:p>
    <w:p w:rsidR="00000000" w:rsidDel="00000000" w:rsidP="00000000" w:rsidRDefault="00000000" w:rsidRPr="00000000" w14:paraId="0000001C">
      <w:pPr>
        <w:numPr>
          <w:ilvl w:val="0"/>
          <w:numId w:val="2"/>
        </w:numPr>
        <w:spacing w:after="35" w:line="265" w:lineRule="auto"/>
        <w:ind w:left="706" w:right="1254" w:hanging="360"/>
        <w:rPr/>
      </w:pPr>
      <w:r w:rsidDel="00000000" w:rsidR="00000000" w:rsidRPr="00000000">
        <w:rPr>
          <w:rtl w:val="0"/>
        </w:rPr>
        <w:t xml:space="preserve">Implemented advanced AMPScript for dynamic content generation.</w:t>
      </w:r>
    </w:p>
    <w:p w:rsidR="00000000" w:rsidDel="00000000" w:rsidP="00000000" w:rsidRDefault="00000000" w:rsidRPr="00000000" w14:paraId="0000001D">
      <w:pPr>
        <w:numPr>
          <w:ilvl w:val="0"/>
          <w:numId w:val="2"/>
        </w:numPr>
        <w:spacing w:after="35" w:line="265" w:lineRule="auto"/>
        <w:ind w:left="706" w:right="1254" w:hanging="360"/>
        <w:rPr/>
      </w:pPr>
      <w:r w:rsidDel="00000000" w:rsidR="00000000" w:rsidRPr="00000000">
        <w:rPr>
          <w:rtl w:val="0"/>
        </w:rPr>
        <w:t xml:space="preserve">Monitored customer engagement using “Click_Tracking”, ensuring accurate follow-up for abandoned leads.</w:t>
      </w:r>
    </w:p>
    <w:p w:rsidR="00000000" w:rsidDel="00000000" w:rsidP="00000000" w:rsidRDefault="00000000" w:rsidRPr="00000000" w14:paraId="0000001E">
      <w:pPr>
        <w:numPr>
          <w:ilvl w:val="0"/>
          <w:numId w:val="2"/>
        </w:numPr>
        <w:spacing w:after="35" w:line="265" w:lineRule="auto"/>
        <w:ind w:left="706" w:right="1254" w:hanging="360"/>
        <w:rPr/>
      </w:pPr>
      <w:r w:rsidDel="00000000" w:rsidR="00000000" w:rsidRPr="00000000">
        <w:rPr>
          <w:rtl w:val="0"/>
        </w:rPr>
        <w:t xml:space="preserve">Resolved API and soft error and delivery issues for seamless campaign performance.</w:t>
      </w:r>
    </w:p>
    <w:p w:rsidR="00000000" w:rsidDel="00000000" w:rsidP="00000000" w:rsidRDefault="00000000" w:rsidRPr="00000000" w14:paraId="0000001F">
      <w:pPr>
        <w:spacing w:after="35" w:line="265" w:lineRule="auto"/>
        <w:ind w:left="706" w:right="1254" w:firstLine="0"/>
        <w:rPr/>
      </w:pPr>
      <w:r w:rsidDel="00000000" w:rsidR="00000000" w:rsidRPr="00000000">
        <w:rPr>
          <w:rtl w:val="0"/>
        </w:rPr>
      </w:r>
    </w:p>
    <w:p w:rsidR="00000000" w:rsidDel="00000000" w:rsidP="00000000" w:rsidRDefault="00000000" w:rsidRPr="00000000" w14:paraId="00000020">
      <w:pPr>
        <w:spacing w:after="35" w:line="265" w:lineRule="auto"/>
        <w:ind w:left="706" w:right="1254" w:firstLine="0"/>
        <w:rPr/>
      </w:pPr>
      <w:r w:rsidDel="00000000" w:rsidR="00000000" w:rsidRPr="00000000">
        <w:rPr>
          <w:rtl w:val="0"/>
        </w:rPr>
      </w:r>
    </w:p>
    <w:p w:rsidR="00000000" w:rsidDel="00000000" w:rsidP="00000000" w:rsidRDefault="00000000" w:rsidRPr="00000000" w14:paraId="00000021">
      <w:pPr>
        <w:pStyle w:val="Heading2"/>
        <w:ind w:left="-5" w:firstLine="0"/>
        <w:rPr/>
      </w:pPr>
      <w:r w:rsidDel="00000000" w:rsidR="00000000" w:rsidRPr="00000000">
        <w:rPr>
          <w:rtl w:val="0"/>
        </w:rPr>
        <w:t xml:space="preserve">Project #2- </w:t>
      </w:r>
    </w:p>
    <w:p w:rsidR="00000000" w:rsidDel="00000000" w:rsidP="00000000" w:rsidRDefault="00000000" w:rsidRPr="00000000" w14:paraId="00000022">
      <w:pPr>
        <w:spacing w:after="0" w:lineRule="auto"/>
        <w:rPr/>
      </w:pPr>
      <w:r w:rsidDel="00000000" w:rsidR="00000000" w:rsidRPr="00000000">
        <w:rPr>
          <w:rFonts w:ascii="Calibri" w:cs="Calibri" w:eastAsia="Calibri" w:hAnsi="Calibri"/>
          <w:b w:val="1"/>
          <w:rtl w:val="0"/>
        </w:rPr>
        <w:t xml:space="preserve">Project Description – </w:t>
      </w:r>
      <w:r w:rsidDel="00000000" w:rsidR="00000000" w:rsidRPr="00000000">
        <w:rPr>
          <w:rtl w:val="0"/>
        </w:rPr>
        <w:t xml:space="preserve">Major Account Services is an integrated HR, payroll, and talent management platform for mid-sized businesses. In this project, I worked on creating data-driven marketing campaigns within SFMC to boost customer engagement and lead generation. The campaigns were personalized based on customer behaviour, helping clients understand the full capabilities of the WFN platform and driving user adoption. </w:t>
      </w:r>
    </w:p>
    <w:p w:rsidR="00000000" w:rsidDel="00000000" w:rsidP="00000000" w:rsidRDefault="00000000" w:rsidRPr="00000000" w14:paraId="00000023">
      <w:pPr>
        <w:spacing w:after="740" w:lineRule="auto"/>
        <w:rPr/>
      </w:pPr>
      <w:r w:rsidDel="00000000" w:rsidR="00000000" w:rsidRPr="00000000">
        <w:rPr>
          <w:rFonts w:ascii="Calibri" w:cs="Calibri" w:eastAsia="Calibri" w:hAnsi="Calibri"/>
          <w:b w:val="1"/>
          <w:rtl w:val="0"/>
        </w:rPr>
        <w:t xml:space="preserve">Technology Used </w:t>
      </w:r>
      <w:r w:rsidDel="00000000" w:rsidR="00000000" w:rsidRPr="00000000">
        <w:rPr>
          <w:rtl w:val="0"/>
        </w:rPr>
        <w:t xml:space="preserve">- Salesforce.com, Exact Target (Email Studio, Audience Builder, Automation Studio, Content Builder, Cloud Pages, Journey Builder), Marketing Cloud Connect, Postman, Package Manager, Personalization Studio.</w:t>
      </w:r>
    </w:p>
    <w:p w:rsidR="00000000" w:rsidDel="00000000" w:rsidP="00000000" w:rsidRDefault="00000000" w:rsidRPr="00000000" w14:paraId="00000024">
      <w:pPr>
        <w:spacing w:after="0" w:line="321" w:lineRule="auto"/>
        <w:ind w:left="-5" w:firstLine="0"/>
        <w:rPr/>
      </w:pPr>
      <w:r w:rsidDel="00000000" w:rsidR="00000000" w:rsidRPr="00000000">
        <w:rPr>
          <w:rFonts w:ascii="Calibri" w:cs="Calibri" w:eastAsia="Calibri" w:hAnsi="Calibri"/>
          <w:b w:val="1"/>
          <w:rtl w:val="0"/>
        </w:rPr>
        <w:t xml:space="preserve">Roles &amp; Responsibilities </w:t>
      </w:r>
      <w:r w:rsidDel="00000000" w:rsidR="00000000" w:rsidRPr="00000000">
        <w:rPr>
          <w:rtl w:val="0"/>
        </w:rPr>
      </w:r>
    </w:p>
    <w:p w:rsidR="00000000" w:rsidDel="00000000" w:rsidP="00000000" w:rsidRDefault="00000000" w:rsidRPr="00000000" w14:paraId="00000025">
      <w:pPr>
        <w:numPr>
          <w:ilvl w:val="0"/>
          <w:numId w:val="2"/>
        </w:numPr>
        <w:spacing w:after="0" w:line="265" w:lineRule="auto"/>
        <w:ind w:left="706" w:right="1254" w:hanging="360"/>
        <w:rPr/>
      </w:pPr>
      <w:r w:rsidDel="00000000" w:rsidR="00000000" w:rsidRPr="00000000">
        <w:rPr>
          <w:rtl w:val="0"/>
        </w:rPr>
        <w:t xml:space="preserve">Developed tailored customer journeys in SFMC to promote WFN’s features.</w:t>
      </w:r>
    </w:p>
    <w:p w:rsidR="00000000" w:rsidDel="00000000" w:rsidP="00000000" w:rsidRDefault="00000000" w:rsidRPr="00000000" w14:paraId="00000026">
      <w:pPr>
        <w:numPr>
          <w:ilvl w:val="0"/>
          <w:numId w:val="2"/>
        </w:numPr>
        <w:spacing w:after="35" w:line="265" w:lineRule="auto"/>
        <w:ind w:left="706" w:right="1254" w:hanging="360"/>
        <w:rPr/>
      </w:pPr>
      <w:r w:rsidDel="00000000" w:rsidR="00000000" w:rsidRPr="00000000">
        <w:rPr>
          <w:rtl w:val="0"/>
        </w:rPr>
        <w:t xml:space="preserve">Synced and maintained DEs between SFMC and Salesforce for accurate targeting.</w:t>
      </w:r>
    </w:p>
    <w:p w:rsidR="00000000" w:rsidDel="00000000" w:rsidP="00000000" w:rsidRDefault="00000000" w:rsidRPr="00000000" w14:paraId="00000027">
      <w:pPr>
        <w:numPr>
          <w:ilvl w:val="0"/>
          <w:numId w:val="2"/>
        </w:numPr>
        <w:spacing w:after="35" w:line="265" w:lineRule="auto"/>
        <w:ind w:left="706" w:right="1254" w:hanging="360"/>
        <w:rPr/>
      </w:pPr>
      <w:r w:rsidDel="00000000" w:rsidR="00000000" w:rsidRPr="00000000">
        <w:rPr>
          <w:rtl w:val="0"/>
        </w:rPr>
        <w:t xml:space="preserve">Implemented Click_Tracking to monitor engagement and improve email performance.</w:t>
      </w:r>
    </w:p>
    <w:p w:rsidR="00000000" w:rsidDel="00000000" w:rsidP="00000000" w:rsidRDefault="00000000" w:rsidRPr="00000000" w14:paraId="00000028">
      <w:pPr>
        <w:numPr>
          <w:ilvl w:val="0"/>
          <w:numId w:val="2"/>
        </w:numPr>
        <w:spacing w:after="35" w:line="265" w:lineRule="auto"/>
        <w:ind w:left="706" w:right="1254" w:hanging="360"/>
        <w:rPr/>
      </w:pPr>
      <w:r w:rsidDel="00000000" w:rsidR="00000000" w:rsidRPr="00000000">
        <w:rPr>
          <w:rtl w:val="0"/>
        </w:rPr>
        <w:t xml:space="preserve">Triggering leads immediately after user engage to email messages via could page and APIs.</w:t>
      </w:r>
    </w:p>
    <w:p w:rsidR="00000000" w:rsidDel="00000000" w:rsidP="00000000" w:rsidRDefault="00000000" w:rsidRPr="00000000" w14:paraId="00000029">
      <w:pPr>
        <w:numPr>
          <w:ilvl w:val="0"/>
          <w:numId w:val="2"/>
        </w:numPr>
        <w:spacing w:after="35" w:line="265" w:lineRule="auto"/>
        <w:ind w:left="706" w:right="1254" w:hanging="360"/>
        <w:rPr/>
      </w:pPr>
      <w:r w:rsidDel="00000000" w:rsidR="00000000" w:rsidRPr="00000000">
        <w:rPr>
          <w:rtl w:val="0"/>
        </w:rPr>
        <w:t xml:space="preserve">Automated recovery of abandoned leads through personalized follow-up campaigns.</w:t>
      </w:r>
    </w:p>
    <w:p w:rsidR="00000000" w:rsidDel="00000000" w:rsidP="00000000" w:rsidRDefault="00000000" w:rsidRPr="00000000" w14:paraId="0000002A">
      <w:pPr>
        <w:numPr>
          <w:ilvl w:val="0"/>
          <w:numId w:val="2"/>
        </w:numPr>
        <w:spacing w:after="35" w:line="265" w:lineRule="auto"/>
        <w:ind w:left="706" w:right="1254" w:hanging="360"/>
        <w:rPr/>
      </w:pPr>
      <w:r w:rsidDel="00000000" w:rsidR="00000000" w:rsidRPr="00000000">
        <w:rPr>
          <w:rtl w:val="0"/>
        </w:rPr>
        <w:t xml:space="preserve">Collaborated with teams to maintain data accuracy and resolve campaign-related issues.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rFonts w:ascii="Arial" w:cs="Arial" w:eastAsia="Arial" w:hAnsi="Arial"/>
          <w:sz w:val="22"/>
          <w:szCs w:val="22"/>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sz w:val="22"/>
          <w:szCs w:val="22"/>
          <w:rtl w:val="0"/>
        </w:rPr>
        <w:t xml:space="preserve">ertifications</w:t>
      </w:r>
    </w:p>
    <w:p w:rsidR="00000000" w:rsidDel="00000000" w:rsidP="00000000" w:rsidRDefault="00000000" w:rsidRPr="00000000" w14:paraId="0000002D">
      <w:pPr>
        <w:spacing w:after="0" w:lineRule="auto"/>
        <w:ind w:right="1763"/>
        <w:rPr/>
      </w:pPr>
      <w:bookmarkStart w:colFirst="0" w:colLast="0" w:name="_gjdgxs" w:id="0"/>
      <w:bookmarkEnd w:id="0"/>
      <w:r w:rsidDel="00000000" w:rsidR="00000000" w:rsidRPr="00000000">
        <w:rPr>
          <w:rtl w:val="0"/>
        </w:rPr>
        <w:t xml:space="preserve">Marketing cloud Admin Credential ID: 2531205</w:t>
      </w:r>
    </w:p>
    <w:p w:rsidR="00000000" w:rsidDel="00000000" w:rsidP="00000000" w:rsidRDefault="00000000" w:rsidRPr="00000000" w14:paraId="0000002E">
      <w:pPr>
        <w:spacing w:after="0" w:lineRule="auto"/>
        <w:ind w:right="1763"/>
        <w:rPr/>
      </w:pPr>
      <w:r w:rsidDel="00000000" w:rsidR="00000000" w:rsidRPr="00000000">
        <w:rPr>
          <w:rtl w:val="0"/>
        </w:rPr>
        <w:t xml:space="preserve">Marketing cloud Email Specialist Credential ID: 2639782</w:t>
      </w:r>
    </w:p>
    <w:p w:rsidR="00000000" w:rsidDel="00000000" w:rsidP="00000000" w:rsidRDefault="00000000" w:rsidRPr="00000000" w14:paraId="0000002F">
      <w:pPr>
        <w:spacing w:after="0" w:line="265" w:lineRule="auto"/>
        <w:ind w:right="1254"/>
        <w:rPr/>
      </w:pPr>
      <w:r w:rsidDel="00000000" w:rsidR="00000000" w:rsidRPr="00000000">
        <w:rPr>
          <w:rtl w:val="0"/>
        </w:rPr>
      </w:r>
    </w:p>
    <w:p w:rsidR="00000000" w:rsidDel="00000000" w:rsidP="00000000" w:rsidRDefault="00000000" w:rsidRPr="00000000" w14:paraId="00000030">
      <w:pPr>
        <w:pStyle w:val="Heading1"/>
        <w:spacing w:before="0" w:lineRule="auto"/>
        <w:ind w:left="10" w:firstLine="0"/>
        <w:rPr>
          <w:rFonts w:ascii="Arial" w:cs="Arial" w:eastAsia="Arial" w:hAnsi="Arial"/>
        </w:rPr>
      </w:pPr>
      <w:r w:rsidDel="00000000" w:rsidR="00000000" w:rsidRPr="00000000">
        <w:rPr>
          <w:rFonts w:ascii="Arial" w:cs="Arial" w:eastAsia="Arial" w:hAnsi="Arial"/>
          <w:rtl w:val="0"/>
        </w:rPr>
        <w:t xml:space="preserve">E</w:t>
      </w:r>
      <w:r w:rsidDel="00000000" w:rsidR="00000000" w:rsidRPr="00000000">
        <w:rPr>
          <w:rFonts w:ascii="Arial" w:cs="Arial" w:eastAsia="Arial" w:hAnsi="Arial"/>
          <w:sz w:val="22"/>
          <w:szCs w:val="22"/>
          <w:rtl w:val="0"/>
        </w:rPr>
        <w:t xml:space="preserve">ducation</w:t>
      </w:r>
      <w:r w:rsidDel="00000000" w:rsidR="00000000" w:rsidRPr="00000000">
        <w:rPr>
          <w:rFonts w:ascii="Arial" w:cs="Arial" w:eastAsia="Arial" w:hAnsi="Arial"/>
          <w:rtl w:val="0"/>
        </w:rPr>
        <w:t xml:space="preserve"> </w:t>
      </w:r>
    </w:p>
    <w:p w:rsidR="00000000" w:rsidDel="00000000" w:rsidP="00000000" w:rsidRDefault="00000000" w:rsidRPr="00000000" w14:paraId="00000031">
      <w:pPr>
        <w:numPr>
          <w:ilvl w:val="0"/>
          <w:numId w:val="1"/>
        </w:numPr>
        <w:spacing w:after="7" w:line="265" w:lineRule="auto"/>
        <w:ind w:left="706" w:right="1254" w:hanging="360"/>
        <w:rPr/>
      </w:pPr>
      <w:r w:rsidDel="00000000" w:rsidR="00000000" w:rsidRPr="00000000">
        <w:rPr>
          <w:rtl w:val="0"/>
        </w:rPr>
        <w:t xml:space="preserve">JNTU-H, Btech-2018 (pass out)</w:t>
      </w:r>
    </w:p>
    <w:p w:rsidR="00000000" w:rsidDel="00000000" w:rsidP="00000000" w:rsidRDefault="00000000" w:rsidRPr="00000000" w14:paraId="00000032">
      <w:pPr>
        <w:spacing w:after="0" w:line="265" w:lineRule="auto"/>
        <w:ind w:right="1254"/>
        <w:rPr/>
      </w:pPr>
      <w:r w:rsidDel="00000000" w:rsidR="00000000" w:rsidRPr="00000000">
        <w:rPr>
          <w:rtl w:val="0"/>
        </w:rPr>
      </w:r>
    </w:p>
    <w:p w:rsidR="00000000" w:rsidDel="00000000" w:rsidP="00000000" w:rsidRDefault="00000000" w:rsidRPr="00000000" w14:paraId="00000033">
      <w:pPr>
        <w:spacing w:after="81" w:line="265" w:lineRule="auto"/>
        <w:ind w:right="125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6" w:hanging="70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1" w:hanging="1441"/>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2161" w:hanging="2161"/>
      </w:pPr>
      <w:rPr>
        <w:rFonts w:ascii="Arial" w:cs="Arial" w:eastAsia="Arial" w:hAnsi="Arial"/>
        <w:b w:val="0"/>
        <w:i w:val="0"/>
        <w:strike w:val="0"/>
        <w:color w:val="000000"/>
        <w:sz w:val="20"/>
        <w:szCs w:val="20"/>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1" w:hanging="3601"/>
      </w:pPr>
      <w:rPr>
        <w:rFonts w:ascii="Arial" w:cs="Arial" w:eastAsia="Arial" w:hAnsi="Arial"/>
        <w:b w:val="0"/>
        <w:i w:val="0"/>
        <w:strike w:val="0"/>
        <w:color w:val="000000"/>
        <w:sz w:val="20"/>
        <w:szCs w:val="20"/>
        <w:u w:val="none"/>
        <w:shd w:fill="auto" w:val="clear"/>
        <w:vertAlign w:val="baseline"/>
      </w:rPr>
    </w:lvl>
    <w:lvl w:ilvl="5">
      <w:start w:val="1"/>
      <w:numFmt w:val="bullet"/>
      <w:lvlText w:val="▪"/>
      <w:lvlJc w:val="left"/>
      <w:pPr>
        <w:ind w:left="4321" w:hanging="4321"/>
      </w:pPr>
      <w:rPr>
        <w:rFonts w:ascii="Arial" w:cs="Arial" w:eastAsia="Arial" w:hAnsi="Arial"/>
        <w:b w:val="0"/>
        <w:i w:val="0"/>
        <w:strike w:val="0"/>
        <w:color w:val="000000"/>
        <w:sz w:val="20"/>
        <w:szCs w:val="20"/>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1" w:hanging="5761"/>
      </w:pPr>
      <w:rPr>
        <w:rFonts w:ascii="Arial" w:cs="Arial" w:eastAsia="Arial" w:hAnsi="Arial"/>
        <w:b w:val="0"/>
        <w:i w:val="0"/>
        <w:strike w:val="0"/>
        <w:color w:val="000000"/>
        <w:sz w:val="20"/>
        <w:szCs w:val="20"/>
        <w:u w:val="none"/>
        <w:shd w:fill="auto" w:val="clear"/>
        <w:vertAlign w:val="baseline"/>
      </w:rPr>
    </w:lvl>
    <w:lvl w:ilvl="8">
      <w:start w:val="1"/>
      <w:numFmt w:val="bullet"/>
      <w:lvlText w:val="▪"/>
      <w:lvlJc w:val="left"/>
      <w:pPr>
        <w:ind w:left="6481" w:hanging="6481"/>
      </w:pPr>
      <w:rPr>
        <w:rFonts w:ascii="Arial" w:cs="Arial" w:eastAsia="Arial" w:hAnsi="Arial"/>
        <w:b w:val="0"/>
        <w:i w:val="0"/>
        <w:strike w:val="0"/>
        <w:color w:val="000000"/>
        <w:sz w:val="20"/>
        <w:szCs w:val="20"/>
        <w:u w:val="none"/>
        <w:shd w:fill="auto" w:val="clear"/>
        <w:vertAlign w:val="baseline"/>
      </w:rPr>
    </w:lvl>
  </w:abstractNum>
  <w:abstractNum w:abstractNumId="2">
    <w:lvl w:ilvl="0">
      <w:start w:val="1"/>
      <w:numFmt w:val="bullet"/>
      <w:lvlText w:val="●"/>
      <w:lvlJc w:val="left"/>
      <w:pPr>
        <w:ind w:left="706" w:hanging="70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1" w:hanging="1441"/>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2161" w:hanging="2161"/>
      </w:pPr>
      <w:rPr>
        <w:rFonts w:ascii="Arial" w:cs="Arial" w:eastAsia="Arial" w:hAnsi="Arial"/>
        <w:b w:val="0"/>
        <w:i w:val="0"/>
        <w:strike w:val="0"/>
        <w:color w:val="000000"/>
        <w:sz w:val="20"/>
        <w:szCs w:val="20"/>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1" w:hanging="3601"/>
      </w:pPr>
      <w:rPr>
        <w:rFonts w:ascii="Arial" w:cs="Arial" w:eastAsia="Arial" w:hAnsi="Arial"/>
        <w:b w:val="0"/>
        <w:i w:val="0"/>
        <w:strike w:val="0"/>
        <w:color w:val="000000"/>
        <w:sz w:val="20"/>
        <w:szCs w:val="20"/>
        <w:u w:val="none"/>
        <w:shd w:fill="auto" w:val="clear"/>
        <w:vertAlign w:val="baseline"/>
      </w:rPr>
    </w:lvl>
    <w:lvl w:ilvl="5">
      <w:start w:val="1"/>
      <w:numFmt w:val="bullet"/>
      <w:lvlText w:val="▪"/>
      <w:lvlJc w:val="left"/>
      <w:pPr>
        <w:ind w:left="4321" w:hanging="4321"/>
      </w:pPr>
      <w:rPr>
        <w:rFonts w:ascii="Arial" w:cs="Arial" w:eastAsia="Arial" w:hAnsi="Arial"/>
        <w:b w:val="0"/>
        <w:i w:val="0"/>
        <w:strike w:val="0"/>
        <w:color w:val="000000"/>
        <w:sz w:val="20"/>
        <w:szCs w:val="20"/>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1" w:hanging="5761"/>
      </w:pPr>
      <w:rPr>
        <w:rFonts w:ascii="Arial" w:cs="Arial" w:eastAsia="Arial" w:hAnsi="Arial"/>
        <w:b w:val="0"/>
        <w:i w:val="0"/>
        <w:strike w:val="0"/>
        <w:color w:val="000000"/>
        <w:sz w:val="20"/>
        <w:szCs w:val="20"/>
        <w:u w:val="none"/>
        <w:shd w:fill="auto" w:val="clear"/>
        <w:vertAlign w:val="baseline"/>
      </w:rPr>
    </w:lvl>
    <w:lvl w:ilvl="8">
      <w:start w:val="1"/>
      <w:numFmt w:val="bullet"/>
      <w:lvlText w:val="▪"/>
      <w:lvlJc w:val="left"/>
      <w:pPr>
        <w:ind w:left="6481" w:hanging="6481"/>
      </w:pPr>
      <w:rPr>
        <w:rFonts w:ascii="Arial" w:cs="Arial" w:eastAsia="Arial" w:hAnsi="Arial"/>
        <w:b w:val="0"/>
        <w:i w:val="0"/>
        <w:strike w:val="0"/>
        <w:color w:val="000000"/>
        <w:sz w:val="20"/>
        <w:szCs w:val="20"/>
        <w:u w:val="none"/>
        <w:shd w:fill="auto" w:val="clear"/>
        <w:vertAlign w:val="baseline"/>
      </w:rPr>
    </w:lvl>
  </w:abstractNum>
  <w:abstractNum w:abstractNumId="3">
    <w:lvl w:ilvl="0">
      <w:start w:val="1"/>
      <w:numFmt w:val="bullet"/>
      <w:lvlText w:val="●"/>
      <w:lvlJc w:val="left"/>
      <w:pPr>
        <w:ind w:left="706" w:hanging="70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1" w:hanging="1441"/>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2161" w:hanging="2161"/>
      </w:pPr>
      <w:rPr>
        <w:rFonts w:ascii="Arial" w:cs="Arial" w:eastAsia="Arial" w:hAnsi="Arial"/>
        <w:b w:val="0"/>
        <w:i w:val="0"/>
        <w:strike w:val="0"/>
        <w:color w:val="000000"/>
        <w:sz w:val="20"/>
        <w:szCs w:val="20"/>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1" w:hanging="3601"/>
      </w:pPr>
      <w:rPr>
        <w:rFonts w:ascii="Arial" w:cs="Arial" w:eastAsia="Arial" w:hAnsi="Arial"/>
        <w:b w:val="0"/>
        <w:i w:val="0"/>
        <w:strike w:val="0"/>
        <w:color w:val="000000"/>
        <w:sz w:val="20"/>
        <w:szCs w:val="20"/>
        <w:u w:val="none"/>
        <w:shd w:fill="auto" w:val="clear"/>
        <w:vertAlign w:val="baseline"/>
      </w:rPr>
    </w:lvl>
    <w:lvl w:ilvl="5">
      <w:start w:val="1"/>
      <w:numFmt w:val="bullet"/>
      <w:lvlText w:val="▪"/>
      <w:lvlJc w:val="left"/>
      <w:pPr>
        <w:ind w:left="4321" w:hanging="4321"/>
      </w:pPr>
      <w:rPr>
        <w:rFonts w:ascii="Arial" w:cs="Arial" w:eastAsia="Arial" w:hAnsi="Arial"/>
        <w:b w:val="0"/>
        <w:i w:val="0"/>
        <w:strike w:val="0"/>
        <w:color w:val="000000"/>
        <w:sz w:val="20"/>
        <w:szCs w:val="20"/>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1" w:hanging="5761"/>
      </w:pPr>
      <w:rPr>
        <w:rFonts w:ascii="Arial" w:cs="Arial" w:eastAsia="Arial" w:hAnsi="Arial"/>
        <w:b w:val="0"/>
        <w:i w:val="0"/>
        <w:strike w:val="0"/>
        <w:color w:val="000000"/>
        <w:sz w:val="20"/>
        <w:szCs w:val="20"/>
        <w:u w:val="none"/>
        <w:shd w:fill="auto" w:val="clear"/>
        <w:vertAlign w:val="baseline"/>
      </w:rPr>
    </w:lvl>
    <w:lvl w:ilvl="8">
      <w:start w:val="1"/>
      <w:numFmt w:val="bullet"/>
      <w:lvlText w:val="▪"/>
      <w:lvlJc w:val="left"/>
      <w:pPr>
        <w:ind w:left="6481" w:hanging="6481"/>
      </w:pPr>
      <w:rPr>
        <w:rFonts w:ascii="Arial" w:cs="Arial" w:eastAsia="Arial" w:hAnsi="Arial"/>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rakeshlanderi.19972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