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eorgia" w:cs="Georgia" w:eastAsia="Georgia" w:hAnsi="Georgia"/>
          <w:color w:val="cccccc"/>
          <w:sz w:val="120"/>
          <w:szCs w:val="120"/>
          <w:u w:val="single"/>
        </w:rPr>
      </w:pPr>
      <w:r w:rsidDel="00000000" w:rsidR="00000000" w:rsidRPr="00000000">
        <w:rPr>
          <w:rFonts w:ascii="Georgia" w:cs="Georgia" w:eastAsia="Georgia" w:hAnsi="Georgia"/>
          <w:color w:val="cccccc"/>
          <w:sz w:val="120"/>
          <w:szCs w:val="120"/>
          <w:u w:val="single"/>
          <w:rtl w:val="0"/>
        </w:rPr>
        <w:t xml:space="preserve">Plan de empresa</w:t>
      </w:r>
      <w:r w:rsidDel="00000000" w:rsidR="00000000" w:rsidRPr="00000000">
        <w:drawing>
          <wp:anchor allowOverlap="1" behindDoc="0" distB="114300" distT="114300" distL="114300" distR="114300" hidden="0" layoutInCell="1" locked="0" relativeHeight="0" simplePos="0">
            <wp:simplePos x="0" y="0"/>
            <wp:positionH relativeFrom="column">
              <wp:posOffset>-301461</wp:posOffset>
            </wp:positionH>
            <wp:positionV relativeFrom="paragraph">
              <wp:posOffset>981075</wp:posOffset>
            </wp:positionV>
            <wp:extent cx="6329363" cy="5404382"/>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6329363" cy="5404382"/>
                    </a:xfrm>
                    <a:prstGeom prst="rect"/>
                    <a:ln/>
                  </pic:spPr>
                </pic:pic>
              </a:graphicData>
            </a:graphic>
          </wp:anchor>
        </w:drawing>
      </w:r>
    </w:p>
    <w:p w:rsidR="00000000" w:rsidDel="00000000" w:rsidP="00000000" w:rsidRDefault="00000000" w:rsidRPr="00000000" w14:paraId="00000002">
      <w:pPr>
        <w:jc w:val="left"/>
        <w:rPr>
          <w:rFonts w:ascii="Georgia" w:cs="Georgia" w:eastAsia="Georgia" w:hAnsi="Georgia"/>
          <w:color w:val="cccccc"/>
          <w:sz w:val="120"/>
          <w:szCs w:val="120"/>
          <w:u w:val="single"/>
        </w:rPr>
      </w:pPr>
      <w:r w:rsidDel="00000000" w:rsidR="00000000" w:rsidRPr="00000000">
        <w:rPr>
          <w:rtl w:val="0"/>
        </w:rPr>
      </w:r>
    </w:p>
    <w:p w:rsidR="00000000" w:rsidDel="00000000" w:rsidP="00000000" w:rsidRDefault="00000000" w:rsidRPr="00000000" w14:paraId="00000003">
      <w:pPr>
        <w:jc w:val="center"/>
        <w:rPr>
          <w:rFonts w:ascii="Caveat" w:cs="Caveat" w:eastAsia="Caveat" w:hAnsi="Caveat"/>
          <w:color w:val="ffd966"/>
          <w:sz w:val="96"/>
          <w:szCs w:val="96"/>
        </w:rPr>
      </w:pPr>
      <w:r w:rsidDel="00000000" w:rsidR="00000000" w:rsidRPr="00000000">
        <w:rPr>
          <w:rFonts w:ascii="Caveat" w:cs="Caveat" w:eastAsia="Caveat" w:hAnsi="Caveat"/>
          <w:color w:val="ffd966"/>
          <w:sz w:val="96"/>
          <w:szCs w:val="96"/>
          <w:rtl w:val="0"/>
        </w:rPr>
        <w:t xml:space="preserve">Guillermo Ferrari Ferrari</w:t>
      </w:r>
    </w:p>
    <w:p w:rsidR="00000000" w:rsidDel="00000000" w:rsidP="00000000" w:rsidRDefault="00000000" w:rsidRPr="00000000" w14:paraId="00000004">
      <w:pPr>
        <w:jc w:val="left"/>
        <w:rPr>
          <w:rFonts w:ascii="Caveat" w:cs="Caveat" w:eastAsia="Caveat" w:hAnsi="Caveat"/>
          <w:color w:val="ffd966"/>
          <w:sz w:val="36"/>
          <w:szCs w:val="36"/>
        </w:rPr>
      </w:pPr>
      <w:r w:rsidDel="00000000" w:rsidR="00000000" w:rsidRPr="00000000">
        <w:rPr>
          <w:rtl w:val="0"/>
        </w:rPr>
      </w:r>
    </w:p>
    <w:p w:rsidR="00000000" w:rsidDel="00000000" w:rsidP="00000000" w:rsidRDefault="00000000" w:rsidRPr="00000000" w14:paraId="00000005">
      <w:pPr>
        <w:jc w:val="left"/>
        <w:rPr>
          <w:rFonts w:ascii="Merriweather" w:cs="Merriweather" w:eastAsia="Merriweather" w:hAnsi="Merriweather"/>
          <w:sz w:val="40"/>
          <w:szCs w:val="40"/>
        </w:rPr>
      </w:pPr>
      <w:r w:rsidDel="00000000" w:rsidR="00000000" w:rsidRPr="00000000">
        <w:rPr>
          <w:rFonts w:ascii="Merriweather" w:cs="Merriweather" w:eastAsia="Merriweather" w:hAnsi="Merriweather"/>
          <w:sz w:val="40"/>
          <w:szCs w:val="40"/>
          <w:rtl w:val="0"/>
        </w:rPr>
        <w:t xml:space="preserve">Índice</w:t>
      </w:r>
    </w:p>
    <w:p w:rsidR="00000000" w:rsidDel="00000000" w:rsidP="00000000" w:rsidRDefault="00000000" w:rsidRPr="00000000" w14:paraId="00000006">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07">
      <w:pPr>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1)</w:t>
      </w:r>
    </w:p>
    <w:p w:rsidR="00000000" w:rsidDel="00000000" w:rsidP="00000000" w:rsidRDefault="00000000" w:rsidRPr="00000000" w14:paraId="00000008">
      <w:pPr>
        <w:numPr>
          <w:ilvl w:val="0"/>
          <w:numId w:val="22"/>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Introducción</w:t>
      </w:r>
    </w:p>
    <w:p w:rsidR="00000000" w:rsidDel="00000000" w:rsidP="00000000" w:rsidRDefault="00000000" w:rsidRPr="00000000" w14:paraId="00000009">
      <w:pPr>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2)</w:t>
      </w:r>
    </w:p>
    <w:p w:rsidR="00000000" w:rsidDel="00000000" w:rsidP="00000000" w:rsidRDefault="00000000" w:rsidRPr="00000000" w14:paraId="0000000A">
      <w:pPr>
        <w:numPr>
          <w:ilvl w:val="0"/>
          <w:numId w:val="14"/>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¿Por qué este negocio?</w:t>
      </w:r>
    </w:p>
    <w:p w:rsidR="00000000" w:rsidDel="00000000" w:rsidP="00000000" w:rsidRDefault="00000000" w:rsidRPr="00000000" w14:paraId="0000000B">
      <w:pPr>
        <w:numPr>
          <w:ilvl w:val="0"/>
          <w:numId w:val="14"/>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¿Existe competencia?</w:t>
      </w:r>
    </w:p>
    <w:p w:rsidR="00000000" w:rsidDel="00000000" w:rsidP="00000000" w:rsidRDefault="00000000" w:rsidRPr="00000000" w14:paraId="0000000C">
      <w:pPr>
        <w:numPr>
          <w:ilvl w:val="0"/>
          <w:numId w:val="14"/>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¿Por qué motivos creo que el producto se venderá?</w:t>
      </w:r>
    </w:p>
    <w:p w:rsidR="00000000" w:rsidDel="00000000" w:rsidP="00000000" w:rsidRDefault="00000000" w:rsidRPr="00000000" w14:paraId="0000000D">
      <w:pPr>
        <w:numPr>
          <w:ilvl w:val="0"/>
          <w:numId w:val="14"/>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¿Qué me diferencia de los demás?</w:t>
      </w:r>
    </w:p>
    <w:p w:rsidR="00000000" w:rsidDel="00000000" w:rsidP="00000000" w:rsidRDefault="00000000" w:rsidRPr="00000000" w14:paraId="0000000E">
      <w:pPr>
        <w:numPr>
          <w:ilvl w:val="0"/>
          <w:numId w:val="14"/>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¿Qué hay de novedoso en mi producto?</w:t>
      </w:r>
    </w:p>
    <w:p w:rsidR="00000000" w:rsidDel="00000000" w:rsidP="00000000" w:rsidRDefault="00000000" w:rsidRPr="00000000" w14:paraId="0000000F">
      <w:pPr>
        <w:ind w:left="0" w:firstLine="0"/>
        <w:jc w:val="left"/>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010">
      <w:pPr>
        <w:jc w:val="left"/>
        <w:rPr>
          <w:rFonts w:ascii="Nunito" w:cs="Nunito" w:eastAsia="Nunito" w:hAnsi="Nunito"/>
          <w:b w:val="1"/>
          <w:sz w:val="24"/>
          <w:szCs w:val="24"/>
        </w:rPr>
      </w:pPr>
      <w:r w:rsidDel="00000000" w:rsidR="00000000" w:rsidRPr="00000000">
        <w:rPr>
          <w:rFonts w:ascii="Nunito" w:cs="Nunito" w:eastAsia="Nunito" w:hAnsi="Nunito"/>
          <w:b w:val="1"/>
          <w:color w:val="0000ff"/>
          <w:sz w:val="24"/>
          <w:szCs w:val="24"/>
          <w:rtl w:val="0"/>
        </w:rPr>
        <w:t xml:space="preserve">3)</w:t>
      </w:r>
      <w:r w:rsidDel="00000000" w:rsidR="00000000" w:rsidRPr="00000000">
        <w:rPr>
          <w:rFonts w:ascii="Nunito" w:cs="Nunito" w:eastAsia="Nunito" w:hAnsi="Nunito"/>
          <w:b w:val="1"/>
          <w:sz w:val="24"/>
          <w:szCs w:val="24"/>
          <w:rtl w:val="0"/>
        </w:rPr>
        <w:t xml:space="preserve"> </w:t>
      </w:r>
    </w:p>
    <w:p w:rsidR="00000000" w:rsidDel="00000000" w:rsidP="00000000" w:rsidRDefault="00000000" w:rsidRPr="00000000" w14:paraId="00000011">
      <w:pPr>
        <w:numPr>
          <w:ilvl w:val="0"/>
          <w:numId w:val="1"/>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Nombre y Logo</w:t>
      </w:r>
    </w:p>
    <w:p w:rsidR="00000000" w:rsidDel="00000000" w:rsidP="00000000" w:rsidRDefault="00000000" w:rsidRPr="00000000" w14:paraId="00000012">
      <w:pPr>
        <w:jc w:val="left"/>
        <w:rPr>
          <w:rFonts w:ascii="Nunito" w:cs="Nunito" w:eastAsia="Nunito" w:hAnsi="Nunito"/>
          <w:b w:val="1"/>
          <w:sz w:val="24"/>
          <w:szCs w:val="24"/>
        </w:rPr>
      </w:pPr>
      <w:r w:rsidDel="00000000" w:rsidR="00000000" w:rsidRPr="00000000">
        <w:rPr>
          <w:rFonts w:ascii="Nunito" w:cs="Nunito" w:eastAsia="Nunito" w:hAnsi="Nunito"/>
          <w:b w:val="1"/>
          <w:color w:val="0000ff"/>
          <w:sz w:val="24"/>
          <w:szCs w:val="24"/>
          <w:rtl w:val="0"/>
        </w:rPr>
        <w:t xml:space="preserve">4)</w:t>
      </w:r>
      <w:r w:rsidDel="00000000" w:rsidR="00000000" w:rsidRPr="00000000">
        <w:rPr>
          <w:rFonts w:ascii="Nunito" w:cs="Nunito" w:eastAsia="Nunito" w:hAnsi="Nunito"/>
          <w:b w:val="1"/>
          <w:sz w:val="24"/>
          <w:szCs w:val="24"/>
          <w:rtl w:val="0"/>
        </w:rPr>
        <w:tab/>
      </w:r>
    </w:p>
    <w:p w:rsidR="00000000" w:rsidDel="00000000" w:rsidP="00000000" w:rsidRDefault="00000000" w:rsidRPr="00000000" w14:paraId="00000013">
      <w:pPr>
        <w:numPr>
          <w:ilvl w:val="0"/>
          <w:numId w:val="17"/>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Producto</w:t>
      </w:r>
    </w:p>
    <w:p w:rsidR="00000000" w:rsidDel="00000000" w:rsidP="00000000" w:rsidRDefault="00000000" w:rsidRPr="00000000" w14:paraId="00000014">
      <w:pPr>
        <w:jc w:val="left"/>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5)</w:t>
      </w:r>
    </w:p>
    <w:p w:rsidR="00000000" w:rsidDel="00000000" w:rsidP="00000000" w:rsidRDefault="00000000" w:rsidRPr="00000000" w14:paraId="00000015">
      <w:pPr>
        <w:numPr>
          <w:ilvl w:val="0"/>
          <w:numId w:val="23"/>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Modelo de negocio</w:t>
      </w:r>
    </w:p>
    <w:p w:rsidR="00000000" w:rsidDel="00000000" w:rsidP="00000000" w:rsidRDefault="00000000" w:rsidRPr="00000000" w14:paraId="00000016">
      <w:pPr>
        <w:jc w:val="left"/>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6)</w:t>
      </w:r>
    </w:p>
    <w:p w:rsidR="00000000" w:rsidDel="00000000" w:rsidP="00000000" w:rsidRDefault="00000000" w:rsidRPr="00000000" w14:paraId="00000017">
      <w:pPr>
        <w:numPr>
          <w:ilvl w:val="0"/>
          <w:numId w:val="21"/>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Consumidores y posibles clientes</w:t>
      </w:r>
    </w:p>
    <w:p w:rsidR="00000000" w:rsidDel="00000000" w:rsidP="00000000" w:rsidRDefault="00000000" w:rsidRPr="00000000" w14:paraId="00000018">
      <w:pPr>
        <w:jc w:val="left"/>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7)</w:t>
      </w:r>
    </w:p>
    <w:p w:rsidR="00000000" w:rsidDel="00000000" w:rsidP="00000000" w:rsidRDefault="00000000" w:rsidRPr="00000000" w14:paraId="00000019">
      <w:pPr>
        <w:numPr>
          <w:ilvl w:val="0"/>
          <w:numId w:val="6"/>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Competencia</w:t>
      </w:r>
    </w:p>
    <w:p w:rsidR="00000000" w:rsidDel="00000000" w:rsidP="00000000" w:rsidRDefault="00000000" w:rsidRPr="00000000" w14:paraId="0000001A">
      <w:pPr>
        <w:jc w:val="left"/>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8)</w:t>
      </w:r>
    </w:p>
    <w:p w:rsidR="00000000" w:rsidDel="00000000" w:rsidP="00000000" w:rsidRDefault="00000000" w:rsidRPr="00000000" w14:paraId="0000001B">
      <w:pPr>
        <w:numPr>
          <w:ilvl w:val="0"/>
          <w:numId w:val="18"/>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DAFO</w:t>
        <w:tab/>
      </w:r>
    </w:p>
    <w:p w:rsidR="00000000" w:rsidDel="00000000" w:rsidP="00000000" w:rsidRDefault="00000000" w:rsidRPr="00000000" w14:paraId="0000001C">
      <w:pPr>
        <w:jc w:val="left"/>
        <w:rPr>
          <w:rFonts w:ascii="Nunito" w:cs="Nunito" w:eastAsia="Nunito" w:hAnsi="Nunito"/>
          <w:b w:val="1"/>
          <w:color w:val="0000ff"/>
          <w:sz w:val="24"/>
          <w:szCs w:val="24"/>
        </w:rPr>
      </w:pPr>
      <w:r w:rsidDel="00000000" w:rsidR="00000000" w:rsidRPr="00000000">
        <w:rPr>
          <w:rFonts w:ascii="Nunito" w:cs="Nunito" w:eastAsia="Nunito" w:hAnsi="Nunito"/>
          <w:b w:val="1"/>
          <w:color w:val="0000ff"/>
          <w:sz w:val="24"/>
          <w:szCs w:val="24"/>
          <w:rtl w:val="0"/>
        </w:rPr>
        <w:t xml:space="preserve">9)</w:t>
      </w:r>
    </w:p>
    <w:p w:rsidR="00000000" w:rsidDel="00000000" w:rsidP="00000000" w:rsidRDefault="00000000" w:rsidRPr="00000000" w14:paraId="0000001D">
      <w:pPr>
        <w:numPr>
          <w:ilvl w:val="0"/>
          <w:numId w:val="3"/>
        </w:numPr>
        <w:ind w:left="720" w:hanging="360"/>
        <w:jc w:val="left"/>
        <w:rPr>
          <w:rFonts w:ascii="Nunito" w:cs="Nunito" w:eastAsia="Nunito" w:hAnsi="Nunito"/>
          <w:b w:val="1"/>
          <w:sz w:val="24"/>
          <w:szCs w:val="24"/>
          <w:u w:val="none"/>
        </w:rPr>
      </w:pPr>
      <w:r w:rsidDel="00000000" w:rsidR="00000000" w:rsidRPr="00000000">
        <w:rPr>
          <w:rFonts w:ascii="Nunito" w:cs="Nunito" w:eastAsia="Nunito" w:hAnsi="Nunito"/>
          <w:b w:val="1"/>
          <w:sz w:val="24"/>
          <w:szCs w:val="24"/>
          <w:rtl w:val="0"/>
        </w:rPr>
        <w:t xml:space="preserve">Publicidad y promoción</w:t>
      </w:r>
    </w:p>
    <w:p w:rsidR="00000000" w:rsidDel="00000000" w:rsidP="00000000" w:rsidRDefault="00000000" w:rsidRPr="00000000" w14:paraId="0000001E">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1F">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0">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1">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2">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3">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4">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5">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6">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7">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8">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9">
      <w:pPr>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2A">
      <w:pPr>
        <w:numPr>
          <w:ilvl w:val="0"/>
          <w:numId w:val="5"/>
        </w:numPr>
        <w:ind w:left="720" w:hanging="360"/>
        <w:jc w:val="left"/>
        <w:rPr>
          <w:rFonts w:ascii="Nunito" w:cs="Nunito" w:eastAsia="Nunito" w:hAnsi="Nunito"/>
          <w:b w:val="1"/>
          <w:sz w:val="24"/>
          <w:szCs w:val="24"/>
        </w:rPr>
      </w:pPr>
      <w:r w:rsidDel="00000000" w:rsidR="00000000" w:rsidRPr="00000000">
        <w:rPr>
          <w:rFonts w:ascii="Nunito" w:cs="Nunito" w:eastAsia="Nunito" w:hAnsi="Nunito"/>
          <w:b w:val="1"/>
          <w:sz w:val="24"/>
          <w:szCs w:val="24"/>
          <w:u w:val="single"/>
          <w:rtl w:val="0"/>
        </w:rPr>
        <w:t xml:space="preserve">INTRODUCCIÓN</w:t>
      </w:r>
    </w:p>
    <w:p w:rsidR="00000000" w:rsidDel="00000000" w:rsidP="00000000" w:rsidRDefault="00000000" w:rsidRPr="00000000" w14:paraId="0000002B">
      <w:pPr>
        <w:ind w:left="72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Aunque internet está lleno de recetas de cocina, es más cómodo y fácil una especie de comunidad, en la que cualquier persona puede subir su receta y los demás miembros de la comunidad pueden disponer de ella, ya que la tendría todo a la mano sin necesidad de estar buscándola por internet.</w:t>
      </w:r>
    </w:p>
    <w:p w:rsidR="00000000" w:rsidDel="00000000" w:rsidP="00000000" w:rsidRDefault="00000000" w:rsidRPr="00000000" w14:paraId="0000002C">
      <w:pPr>
        <w:ind w:left="72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Aparte tiene otro aliciente más, que es la búsqueda de recetas por los ingredientes que tengas a mano.</w:t>
      </w:r>
    </w:p>
    <w:p w:rsidR="00000000" w:rsidDel="00000000" w:rsidP="00000000" w:rsidRDefault="00000000" w:rsidRPr="00000000" w14:paraId="0000002D">
      <w:pPr>
        <w:ind w:left="720" w:firstLine="0"/>
        <w:jc w:val="left"/>
        <w:rPr>
          <w:rFonts w:ascii="Nunito" w:cs="Nunito" w:eastAsia="Nunito" w:hAnsi="Nunito"/>
          <w:sz w:val="24"/>
          <w:szCs w:val="24"/>
        </w:rPr>
      </w:pPr>
      <w:r w:rsidDel="00000000" w:rsidR="00000000" w:rsidRPr="00000000">
        <w:rPr>
          <w:rFonts w:ascii="Nunito" w:cs="Nunito" w:eastAsia="Nunito" w:hAnsi="Nunito"/>
          <w:sz w:val="24"/>
          <w:szCs w:val="24"/>
          <w:rtl w:val="0"/>
        </w:rPr>
        <w:t xml:space="preserve">Hay otras app del estilo, con recetas también, pero la finalidad de esta es que se cree una especie de comunidad con cada miembro de esta, y que tengas la opción de poder aportar tu granito de arena a esta comunidad subiendo tus recetas.</w:t>
      </w:r>
    </w:p>
    <w:p w:rsidR="00000000" w:rsidDel="00000000" w:rsidP="00000000" w:rsidRDefault="00000000" w:rsidRPr="00000000" w14:paraId="0000002E">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F">
      <w:pPr>
        <w:numPr>
          <w:ilvl w:val="0"/>
          <w:numId w:val="7"/>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u w:val="single"/>
          <w:rtl w:val="0"/>
        </w:rPr>
        <w:t xml:space="preserve"> ¿Por qué este negocio?</w:t>
      </w:r>
    </w:p>
    <w:p w:rsidR="00000000" w:rsidDel="00000000" w:rsidP="00000000" w:rsidRDefault="00000000" w:rsidRPr="00000000" w14:paraId="00000030">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El mundo está cada vez más digitalizado, y es una manera fácil de poder llevar tus recetas favoritas a cualquier parte y visionarlas desde móvil o tablet sin necesidad de llevarlas en papel o en cualquier otro formato en desuso a día de hoy. Y con la comodidad de no tener que buscarla por internet en páginas desconocidas.</w:t>
      </w:r>
    </w:p>
    <w:p w:rsidR="00000000" w:rsidDel="00000000" w:rsidP="00000000" w:rsidRDefault="00000000" w:rsidRPr="00000000" w14:paraId="00000031">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2">
      <w:pPr>
        <w:numPr>
          <w:ilvl w:val="0"/>
          <w:numId w:val="2"/>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 </w:t>
      </w:r>
      <w:r w:rsidDel="00000000" w:rsidR="00000000" w:rsidRPr="00000000">
        <w:rPr>
          <w:rFonts w:ascii="Nunito" w:cs="Nunito" w:eastAsia="Nunito" w:hAnsi="Nunito"/>
          <w:b w:val="1"/>
          <w:sz w:val="24"/>
          <w:szCs w:val="24"/>
          <w:u w:val="single"/>
          <w:rtl w:val="0"/>
        </w:rPr>
        <w:t xml:space="preserve">¿Existe competencia?</w:t>
      </w:r>
    </w:p>
    <w:p w:rsidR="00000000" w:rsidDel="00000000" w:rsidP="00000000" w:rsidRDefault="00000000" w:rsidRPr="00000000" w14:paraId="00000033">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Si, bastante competencia. Este campo es bastante amplio y hay numerosas app destinadas a ver recetas, la particularidad de esta es hacerla un poco a modo de comunidad, y la búsqueda de ellas por ingredientes que tengas a mano, y a modo de extra también refleja en un mapa de donde es la persona que sube la receta.</w:t>
      </w:r>
    </w:p>
    <w:p w:rsidR="00000000" w:rsidDel="00000000" w:rsidP="00000000" w:rsidRDefault="00000000" w:rsidRPr="00000000" w14:paraId="00000034">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5">
      <w:pPr>
        <w:numPr>
          <w:ilvl w:val="0"/>
          <w:numId w:val="15"/>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u w:val="single"/>
          <w:rtl w:val="0"/>
        </w:rPr>
        <w:t xml:space="preserve">¿Por qué motivos creo que el producto se venderá?</w:t>
      </w:r>
    </w:p>
    <w:p w:rsidR="00000000" w:rsidDel="00000000" w:rsidP="00000000" w:rsidRDefault="00000000" w:rsidRPr="00000000" w14:paraId="00000036">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La cocina es un hobby cada vez con más usuarios, los cuales quieren probar cosas nuevas o simplemente cocinar platos de los que necesitan seguir unas pautas para poder cocinarlo y que salgan de su agrado, y aquí es donde esta app intentará poner su granito de arena, aun sabiendo que hay una competencia grande en este mundo.</w:t>
      </w:r>
    </w:p>
    <w:p w:rsidR="00000000" w:rsidDel="00000000" w:rsidP="00000000" w:rsidRDefault="00000000" w:rsidRPr="00000000" w14:paraId="00000037">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8">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9">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A">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B">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C">
      <w:pPr>
        <w:numPr>
          <w:ilvl w:val="0"/>
          <w:numId w:val="24"/>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 </w:t>
      </w:r>
      <w:r w:rsidDel="00000000" w:rsidR="00000000" w:rsidRPr="00000000">
        <w:rPr>
          <w:rFonts w:ascii="Nunito" w:cs="Nunito" w:eastAsia="Nunito" w:hAnsi="Nunito"/>
          <w:b w:val="1"/>
          <w:sz w:val="24"/>
          <w:szCs w:val="24"/>
          <w:u w:val="single"/>
          <w:rtl w:val="0"/>
        </w:rPr>
        <w:t xml:space="preserve">¿Qué me diferencia de los demás?</w:t>
      </w:r>
      <w:r w:rsidDel="00000000" w:rsidR="00000000" w:rsidRPr="00000000">
        <w:rPr>
          <w:rtl w:val="0"/>
        </w:rPr>
      </w:r>
    </w:p>
    <w:p w:rsidR="00000000" w:rsidDel="00000000" w:rsidP="00000000" w:rsidRDefault="00000000" w:rsidRPr="00000000" w14:paraId="0000003D">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EasyCook quiere ser un poco diferente, aunque la finalidad sea luego la misma, pero quiere intentar hacerlo de una forma más cercana al usuario, haciendo de esta app una especie de comunidad donde cada persona que se registre y suba su receta, podrá ser vista por cualquier otro usuario. También podrá hacer búsqueda por recetas como es lógico, pero ésta a su vez podrá buscar recetas por ingredientes que tengas a mano, y a modo de extra, la persona que vea una receta podrá ver también en el mapa de donde es la persona que la subió.</w:t>
      </w:r>
    </w:p>
    <w:p w:rsidR="00000000" w:rsidDel="00000000" w:rsidP="00000000" w:rsidRDefault="00000000" w:rsidRPr="00000000" w14:paraId="0000003E">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3F">
      <w:pPr>
        <w:numPr>
          <w:ilvl w:val="0"/>
          <w:numId w:val="8"/>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u w:val="single"/>
          <w:rtl w:val="0"/>
        </w:rPr>
        <w:t xml:space="preserve">¿Qué hay de novedoso en mi producto?</w:t>
      </w:r>
    </w:p>
    <w:p w:rsidR="00000000" w:rsidDel="00000000" w:rsidP="00000000" w:rsidRDefault="00000000" w:rsidRPr="00000000" w14:paraId="00000040">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Hay muchas app de recetas, que muestran estas de forma fría sin más, EasyCook lo que pretende, aparte de su función principal, es crear una especie de comunidad en la que la búsqueda y visionado de recetas sea de una manera más cercana, pudiendo buscar por usuarios o incluso ver de donde es cada usuario.</w:t>
      </w:r>
    </w:p>
    <w:p w:rsidR="00000000" w:rsidDel="00000000" w:rsidP="00000000" w:rsidRDefault="00000000" w:rsidRPr="00000000" w14:paraId="00000041">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2">
      <w:pPr>
        <w:numPr>
          <w:ilvl w:val="0"/>
          <w:numId w:val="11"/>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u w:val="single"/>
          <w:rtl w:val="0"/>
        </w:rPr>
        <w:t xml:space="preserve">Nombre y Logo</w:t>
      </w:r>
    </w:p>
    <w:p w:rsidR="00000000" w:rsidDel="00000000" w:rsidP="00000000" w:rsidRDefault="00000000" w:rsidRPr="00000000" w14:paraId="00000043">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Esta app se llama EasyCook, y su logo es el siguiente: </w:t>
      </w:r>
    </w:p>
    <w:p w:rsidR="00000000" w:rsidDel="00000000" w:rsidP="00000000" w:rsidRDefault="00000000" w:rsidRPr="00000000" w14:paraId="00000044">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5">
      <w:pPr>
        <w:ind w:left="720" w:firstLine="0"/>
        <w:rPr>
          <w:rFonts w:ascii="Nunito" w:cs="Nunito" w:eastAsia="Nunito" w:hAnsi="Nuni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771791</wp:posOffset>
            </wp:positionH>
            <wp:positionV relativeFrom="paragraph">
              <wp:posOffset>118590</wp:posOffset>
            </wp:positionV>
            <wp:extent cx="3647809" cy="3109455"/>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647809" cy="3109455"/>
                    </a:xfrm>
                    <a:prstGeom prst="rect"/>
                    <a:ln/>
                  </pic:spPr>
                </pic:pic>
              </a:graphicData>
            </a:graphic>
          </wp:anchor>
        </w:drawing>
      </w:r>
    </w:p>
    <w:p w:rsidR="00000000" w:rsidDel="00000000" w:rsidP="00000000" w:rsidRDefault="00000000" w:rsidRPr="00000000" w14:paraId="00000046">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7">
      <w:pPr>
        <w:ind w:left="720" w:firstLine="0"/>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48">
      <w:pPr>
        <w:ind w:left="0" w:firstLine="0"/>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49">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A">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B">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C">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4D">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E">
      <w:pPr>
        <w:ind w:left="720" w:firstLine="0"/>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4F">
      <w:pPr>
        <w:ind w:left="0" w:firstLine="0"/>
        <w:jc w:val="left"/>
        <w:rPr>
          <w:rFonts w:ascii="Nunito" w:cs="Nunito" w:eastAsia="Nunito" w:hAnsi="Nunito"/>
          <w:sz w:val="24"/>
          <w:szCs w:val="24"/>
          <w:u w:val="single"/>
        </w:rPr>
      </w:pPr>
      <w:r w:rsidDel="00000000" w:rsidR="00000000" w:rsidRPr="00000000">
        <w:rPr>
          <w:rFonts w:ascii="Nunito" w:cs="Nunito" w:eastAsia="Nunito" w:hAnsi="Nunito"/>
          <w:sz w:val="24"/>
          <w:szCs w:val="24"/>
          <w:u w:val="single"/>
          <w:rtl w:val="0"/>
        </w:rPr>
        <w:t xml:space="preserve">  </w:t>
      </w:r>
    </w:p>
    <w:p w:rsidR="00000000" w:rsidDel="00000000" w:rsidP="00000000" w:rsidRDefault="00000000" w:rsidRPr="00000000" w14:paraId="00000050">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51">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52">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53">
      <w:pPr>
        <w:numPr>
          <w:ilvl w:val="0"/>
          <w:numId w:val="20"/>
        </w:numPr>
        <w:ind w:left="720" w:hanging="360"/>
        <w:rPr>
          <w:rFonts w:ascii="Merriweather" w:cs="Merriweather" w:eastAsia="Merriweather" w:hAnsi="Merriweather"/>
          <w:sz w:val="40"/>
          <w:szCs w:val="40"/>
        </w:rPr>
      </w:pPr>
      <w:r w:rsidDel="00000000" w:rsidR="00000000" w:rsidRPr="00000000">
        <w:rPr>
          <w:rFonts w:ascii="Nunito" w:cs="Nunito" w:eastAsia="Nunito" w:hAnsi="Nunito"/>
          <w:b w:val="1"/>
          <w:sz w:val="24"/>
          <w:szCs w:val="24"/>
          <w:u w:val="single"/>
          <w:rtl w:val="0"/>
        </w:rPr>
        <w:t xml:space="preserve">Producto</w:t>
      </w:r>
    </w:p>
    <w:p w:rsidR="00000000" w:rsidDel="00000000" w:rsidP="00000000" w:rsidRDefault="00000000" w:rsidRPr="00000000" w14:paraId="00000054">
      <w:pPr>
        <w:ind w:left="720" w:firstLine="0"/>
        <w:rPr>
          <w:rFonts w:ascii="Nunito" w:cs="Nunito" w:eastAsia="Nunito" w:hAnsi="Nunito"/>
          <w:b w:val="1"/>
          <w:sz w:val="24"/>
          <w:szCs w:val="24"/>
          <w:u w:val="single"/>
        </w:rPr>
      </w:pPr>
      <w:r w:rsidDel="00000000" w:rsidR="00000000" w:rsidRPr="00000000">
        <w:rPr>
          <w:rFonts w:ascii="Nunito" w:cs="Nunito" w:eastAsia="Nunito" w:hAnsi="Nunito"/>
          <w:b w:val="1"/>
          <w:sz w:val="24"/>
          <w:szCs w:val="24"/>
          <w:u w:val="single"/>
        </w:rPr>
        <w:drawing>
          <wp:inline distB="114300" distT="114300" distL="114300" distR="114300">
            <wp:extent cx="4191000" cy="8077200"/>
            <wp:effectExtent b="0" l="0" r="0" t="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191000" cy="8077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56">
      <w:pPr>
        <w:ind w:left="720" w:firstLine="0"/>
        <w:rPr>
          <w:rFonts w:ascii="Nunito" w:cs="Nunito" w:eastAsia="Nunito" w:hAnsi="Nunito"/>
          <w:b w:val="1"/>
          <w:sz w:val="24"/>
          <w:szCs w:val="24"/>
          <w:u w:val="single"/>
        </w:rPr>
      </w:pPr>
      <w:r w:rsidDel="00000000" w:rsidR="00000000" w:rsidRPr="00000000">
        <w:rPr>
          <w:rFonts w:ascii="Nunito" w:cs="Nunito" w:eastAsia="Nunito" w:hAnsi="Nunito"/>
          <w:b w:val="1"/>
          <w:sz w:val="24"/>
          <w:szCs w:val="24"/>
          <w:u w:val="single"/>
        </w:rPr>
        <w:drawing>
          <wp:inline distB="114300" distT="114300" distL="114300" distR="114300">
            <wp:extent cx="4067175" cy="721995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67175" cy="72199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58">
      <w:pPr>
        <w:numPr>
          <w:ilvl w:val="0"/>
          <w:numId w:val="13"/>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u w:val="single"/>
          <w:rtl w:val="0"/>
        </w:rPr>
        <w:t xml:space="preserve">Modelo de negocio</w:t>
      </w:r>
    </w:p>
    <w:p w:rsidR="00000000" w:rsidDel="00000000" w:rsidP="00000000" w:rsidRDefault="00000000" w:rsidRPr="00000000" w14:paraId="00000059">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Esta app va destinada a un uso particular, el cual cada persona podrá descargar desde su appstore (IOS) ó en su googleplay (Android) de manera gratuita. La forma de monetizarla y obtener ingresos sería mediante banners de publicidad que se mostrarán al iniciar la aplicación y al salir de ella, permitiendo de esta manera el uso correcto de la aplicación sin publicidad interior.</w:t>
      </w:r>
    </w:p>
    <w:p w:rsidR="00000000" w:rsidDel="00000000" w:rsidP="00000000" w:rsidRDefault="00000000" w:rsidRPr="00000000" w14:paraId="0000005A">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B">
      <w:pPr>
        <w:numPr>
          <w:ilvl w:val="0"/>
          <w:numId w:val="9"/>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u w:val="single"/>
          <w:rtl w:val="0"/>
        </w:rPr>
        <w:t xml:space="preserve">Consumidores y posibles clientes</w:t>
      </w:r>
    </w:p>
    <w:p w:rsidR="00000000" w:rsidDel="00000000" w:rsidP="00000000" w:rsidRDefault="00000000" w:rsidRPr="00000000" w14:paraId="0000005C">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No hay un patrón hecho para un perfil concreto de clientes, va destinada a cualquier persona con interés en cocinar de una manera cómoda y sencilla con estas recetas.</w:t>
      </w:r>
    </w:p>
    <w:p w:rsidR="00000000" w:rsidDel="00000000" w:rsidP="00000000" w:rsidRDefault="00000000" w:rsidRPr="00000000" w14:paraId="0000005D">
      <w:pPr>
        <w:ind w:left="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5E">
      <w:pPr>
        <w:numPr>
          <w:ilvl w:val="0"/>
          <w:numId w:val="10"/>
        </w:numPr>
        <w:ind w:left="720" w:hanging="360"/>
        <w:rPr>
          <w:rFonts w:ascii="Nunito" w:cs="Nunito" w:eastAsia="Nunito" w:hAnsi="Nunito"/>
          <w:sz w:val="24"/>
          <w:szCs w:val="24"/>
        </w:rPr>
      </w:pPr>
      <w:r w:rsidDel="00000000" w:rsidR="00000000" w:rsidRPr="00000000">
        <w:rPr>
          <w:rFonts w:ascii="Nunito" w:cs="Nunito" w:eastAsia="Nunito" w:hAnsi="Nunito"/>
          <w:b w:val="1"/>
          <w:sz w:val="24"/>
          <w:szCs w:val="24"/>
          <w:u w:val="single"/>
          <w:rtl w:val="0"/>
        </w:rPr>
        <w:t xml:space="preserve">Competencia</w:t>
      </w:r>
    </w:p>
    <w:p w:rsidR="00000000" w:rsidDel="00000000" w:rsidP="00000000" w:rsidRDefault="00000000" w:rsidRPr="00000000" w14:paraId="0000005F">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Como se indicaba anteriormente, hay muchas aplicaciones de recetas, por citar algunos ejemplos de IOS y Android, puede ser:</w:t>
      </w:r>
    </w:p>
    <w:p w:rsidR="00000000" w:rsidDel="00000000" w:rsidP="00000000" w:rsidRDefault="00000000" w:rsidRPr="00000000" w14:paraId="00000060">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1">
      <w:pPr>
        <w:numPr>
          <w:ilvl w:val="0"/>
          <w:numId w:val="12"/>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IOS</w:t>
      </w:r>
    </w:p>
    <w:p w:rsidR="00000000" w:rsidDel="00000000" w:rsidP="00000000" w:rsidRDefault="00000000" w:rsidRPr="00000000" w14:paraId="00000062">
      <w:pPr>
        <w:ind w:left="1440" w:firstLine="0"/>
        <w:rPr>
          <w:rFonts w:ascii="Nunito" w:cs="Nunito" w:eastAsia="Nunito" w:hAnsi="Nuni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2562225</wp:posOffset>
            </wp:positionV>
            <wp:extent cx="5731200" cy="19812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19812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195177</wp:posOffset>
            </wp:positionV>
            <wp:extent cx="5731200" cy="2260600"/>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260600"/>
                    </a:xfrm>
                    <a:prstGeom prst="rect"/>
                    <a:ln/>
                  </pic:spPr>
                </pic:pic>
              </a:graphicData>
            </a:graphic>
          </wp:anchor>
        </w:drawing>
      </w:r>
    </w:p>
    <w:p w:rsidR="00000000" w:rsidDel="00000000" w:rsidP="00000000" w:rsidRDefault="00000000" w:rsidRPr="00000000" w14:paraId="00000063">
      <w:pPr>
        <w:ind w:left="720" w:firstLine="0"/>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64">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65">
      <w:pPr>
        <w:jc w:val="left"/>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6">
      <w:pPr>
        <w:numPr>
          <w:ilvl w:val="0"/>
          <w:numId w:val="4"/>
        </w:numPr>
        <w:ind w:left="1440" w:hanging="360"/>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Android</w:t>
      </w:r>
    </w:p>
    <w:p w:rsidR="00000000" w:rsidDel="00000000" w:rsidP="00000000" w:rsidRDefault="00000000" w:rsidRPr="00000000" w14:paraId="00000067">
      <w:pPr>
        <w:ind w:left="720" w:firstLine="0"/>
        <w:jc w:val="left"/>
        <w:rPr>
          <w:rFonts w:ascii="Nunito" w:cs="Nunito" w:eastAsia="Nunito" w:hAnsi="Nunito"/>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1762125</wp:posOffset>
            </wp:positionV>
            <wp:extent cx="5819775" cy="1408901"/>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19775" cy="140890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-44287</wp:posOffset>
            </wp:positionH>
            <wp:positionV relativeFrom="paragraph">
              <wp:posOffset>161925</wp:posOffset>
            </wp:positionV>
            <wp:extent cx="5821510" cy="145256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821510" cy="1452563"/>
                    </a:xfrm>
                    <a:prstGeom prst="rect"/>
                    <a:ln/>
                  </pic:spPr>
                </pic:pic>
              </a:graphicData>
            </a:graphic>
          </wp:anchor>
        </w:drawing>
      </w:r>
    </w:p>
    <w:p w:rsidR="00000000" w:rsidDel="00000000" w:rsidP="00000000" w:rsidRDefault="00000000" w:rsidRPr="00000000" w14:paraId="00000068">
      <w:pPr>
        <w:numPr>
          <w:ilvl w:val="0"/>
          <w:numId w:val="19"/>
        </w:numPr>
        <w:ind w:left="720" w:hanging="360"/>
        <w:rPr>
          <w:rFonts w:ascii="Nunito" w:cs="Nunito" w:eastAsia="Nunito" w:hAnsi="Nunito"/>
          <w:b w:val="1"/>
          <w:sz w:val="24"/>
          <w:szCs w:val="24"/>
        </w:rPr>
      </w:pPr>
      <w:r w:rsidDel="00000000" w:rsidR="00000000" w:rsidRPr="00000000">
        <w:rPr>
          <w:rFonts w:ascii="Nunito" w:cs="Nunito" w:eastAsia="Nunito" w:hAnsi="Nunito"/>
          <w:b w:val="1"/>
          <w:sz w:val="24"/>
          <w:szCs w:val="24"/>
          <w:u w:val="single"/>
          <w:rtl w:val="0"/>
        </w:rPr>
        <w:t xml:space="preserve">DAFO</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352425</wp:posOffset>
            </wp:positionV>
            <wp:extent cx="5891213" cy="4155586"/>
            <wp:effectExtent b="0" l="0" r="0" t="0"/>
            <wp:wrapSquare wrapText="bothSides" distB="114300" distT="114300" distL="114300" distR="11430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891213" cy="4155586"/>
                    </a:xfrm>
                    <a:prstGeom prst="rect"/>
                    <a:ln/>
                  </pic:spPr>
                </pic:pic>
              </a:graphicData>
            </a:graphic>
          </wp:anchor>
        </w:drawing>
      </w:r>
    </w:p>
    <w:p w:rsidR="00000000" w:rsidDel="00000000" w:rsidP="00000000" w:rsidRDefault="00000000" w:rsidRPr="00000000" w14:paraId="00000069">
      <w:pPr>
        <w:ind w:left="720" w:firstLine="0"/>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A">
      <w:pPr>
        <w:ind w:left="720" w:firstLine="0"/>
        <w:jc w:val="left"/>
        <w:rPr>
          <w:rFonts w:ascii="Nunito" w:cs="Nunito" w:eastAsia="Nunito" w:hAnsi="Nunito"/>
          <w:b w:val="1"/>
          <w:sz w:val="24"/>
          <w:szCs w:val="24"/>
        </w:rPr>
      </w:pPr>
      <w:r w:rsidDel="00000000" w:rsidR="00000000" w:rsidRPr="00000000">
        <w:rPr>
          <w:rtl w:val="0"/>
        </w:rPr>
      </w:r>
    </w:p>
    <w:p w:rsidR="00000000" w:rsidDel="00000000" w:rsidP="00000000" w:rsidRDefault="00000000" w:rsidRPr="00000000" w14:paraId="0000006B">
      <w:pPr>
        <w:numPr>
          <w:ilvl w:val="0"/>
          <w:numId w:val="16"/>
        </w:numPr>
        <w:ind w:left="720" w:hanging="360"/>
        <w:rPr>
          <w:rFonts w:ascii="Merriweather" w:cs="Merriweather" w:eastAsia="Merriweather" w:hAnsi="Merriweather"/>
          <w:sz w:val="40"/>
          <w:szCs w:val="40"/>
        </w:rPr>
      </w:pPr>
      <w:r w:rsidDel="00000000" w:rsidR="00000000" w:rsidRPr="00000000">
        <w:rPr>
          <w:rFonts w:ascii="Nunito" w:cs="Nunito" w:eastAsia="Nunito" w:hAnsi="Nunito"/>
          <w:b w:val="1"/>
          <w:sz w:val="24"/>
          <w:szCs w:val="24"/>
          <w:u w:val="single"/>
          <w:rtl w:val="0"/>
        </w:rPr>
        <w:t xml:space="preserve">Publicidad y promoción</w:t>
      </w:r>
    </w:p>
    <w:p w:rsidR="00000000" w:rsidDel="00000000" w:rsidP="00000000" w:rsidRDefault="00000000" w:rsidRPr="00000000" w14:paraId="0000006C">
      <w:pPr>
        <w:ind w:left="720" w:firstLine="0"/>
        <w:rPr>
          <w:rFonts w:ascii="Nunito" w:cs="Nunito" w:eastAsia="Nunito" w:hAnsi="Nunito"/>
          <w:sz w:val="24"/>
          <w:szCs w:val="24"/>
        </w:rPr>
      </w:pPr>
      <w:r w:rsidDel="00000000" w:rsidR="00000000" w:rsidRPr="00000000">
        <w:rPr>
          <w:rFonts w:ascii="Nunito" w:cs="Nunito" w:eastAsia="Nunito" w:hAnsi="Nunito"/>
          <w:sz w:val="24"/>
          <w:szCs w:val="24"/>
          <w:rtl w:val="0"/>
        </w:rPr>
        <w:t xml:space="preserve">La publicidad y promoción se llevaría a cabo mediante redes sociales y mediante el servicio por ejemplo que ofrece facebook (facebook ads), que consiste en mostrar la publicidad de forma selecta y filtrada, para que al público que le llegue, sea el más adecuado.</w:t>
      </w:r>
    </w:p>
    <w:p w:rsidR="00000000" w:rsidDel="00000000" w:rsidP="00000000" w:rsidRDefault="00000000" w:rsidRPr="00000000" w14:paraId="0000006D">
      <w:pPr>
        <w:ind w:left="720" w:firstLine="0"/>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6E">
      <w:pPr>
        <w:ind w:left="720" w:firstLine="0"/>
        <w:rPr>
          <w:rFonts w:ascii="Nunito" w:cs="Nunito" w:eastAsia="Nunito" w:hAnsi="Nunito"/>
          <w:b w:val="1"/>
          <w:sz w:val="24"/>
          <w:szCs w:val="24"/>
          <w:u w:val="single"/>
        </w:rPr>
      </w:pPr>
      <w:r w:rsidDel="00000000" w:rsidR="00000000" w:rsidRPr="00000000">
        <w:rPr>
          <w:rtl w:val="0"/>
        </w:rPr>
      </w:r>
    </w:p>
    <w:p w:rsidR="00000000" w:rsidDel="00000000" w:rsidP="00000000" w:rsidRDefault="00000000" w:rsidRPr="00000000" w14:paraId="0000006F">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70">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71">
      <w:pPr>
        <w:jc w:val="left"/>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72">
      <w:pPr>
        <w:rPr>
          <w:rFonts w:ascii="Merriweather" w:cs="Merriweather" w:eastAsia="Merriweather" w:hAnsi="Merriweather"/>
          <w:sz w:val="40"/>
          <w:szCs w:val="40"/>
        </w:rPr>
      </w:pPr>
      <w:r w:rsidDel="00000000" w:rsidR="00000000" w:rsidRPr="00000000">
        <w:rPr>
          <w:rtl w:val="0"/>
        </w:rPr>
      </w:r>
    </w:p>
    <w:p w:rsidR="00000000" w:rsidDel="00000000" w:rsidP="00000000" w:rsidRDefault="00000000" w:rsidRPr="00000000" w14:paraId="00000073">
      <w:pPr>
        <w:jc w:val="left"/>
        <w:rPr>
          <w:rFonts w:ascii="Merriweather" w:cs="Merriweather" w:eastAsia="Merriweather" w:hAnsi="Merriweather"/>
          <w:sz w:val="40"/>
          <w:szCs w:val="4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veat">
    <w:embedRegular w:fontKey="{00000000-0000-0000-0000-000000000000}" r:id="rId1" w:subsetted="0"/>
    <w:embedBold w:fontKey="{00000000-0000-0000-0000-000000000000}" r:id="rId2" w:subsetted="0"/>
  </w:font>
  <w:font w:name="Nun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erriweather">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8.jp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Nunito-regular.ttf"/><Relationship Id="rId4" Type="http://schemas.openxmlformats.org/officeDocument/2006/relationships/font" Target="fonts/Nunito-bold.ttf"/><Relationship Id="rId10" Type="http://schemas.openxmlformats.org/officeDocument/2006/relationships/font" Target="fonts/Merriweather-boldItalic.ttf"/><Relationship Id="rId9" Type="http://schemas.openxmlformats.org/officeDocument/2006/relationships/font" Target="fonts/Merriweather-italic.ttf"/><Relationship Id="rId5" Type="http://schemas.openxmlformats.org/officeDocument/2006/relationships/font" Target="fonts/Nunito-italic.ttf"/><Relationship Id="rId6" Type="http://schemas.openxmlformats.org/officeDocument/2006/relationships/font" Target="fonts/Nunito-boldItalic.ttf"/><Relationship Id="rId7" Type="http://schemas.openxmlformats.org/officeDocument/2006/relationships/font" Target="fonts/Merriweather-regular.ttf"/><Relationship Id="rId8" Type="http://schemas.openxmlformats.org/officeDocument/2006/relationships/font" Target="fonts/Merriweather-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