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2B4" w:rsidRDefault="00DF2E02" w:rsidP="00970DD3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中国移动广东公司2018校园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招聘网申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进行时</w:t>
      </w:r>
    </w:p>
    <w:p w:rsidR="005852B4" w:rsidRDefault="005852B4">
      <w:pPr>
        <w:rPr>
          <w:rFonts w:asciiTheme="minorEastAsia" w:hAnsiTheme="minorEastAsia"/>
          <w:b/>
          <w:sz w:val="24"/>
        </w:rPr>
      </w:pPr>
    </w:p>
    <w:p w:rsidR="005852B4" w:rsidRDefault="00DF2E02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“移路有你 和创未来”</w:t>
      </w:r>
    </w:p>
    <w:p w:rsidR="005852B4" w:rsidRDefault="00DF2E02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——中国移动广东公司</w:t>
      </w:r>
      <w:r>
        <w:rPr>
          <w:rFonts w:asciiTheme="minorEastAsia" w:hAnsiTheme="minorEastAsia" w:hint="eastAsia"/>
          <w:b/>
          <w:sz w:val="24"/>
        </w:rPr>
        <w:t>2018“领先一路”校园招聘公告</w:t>
      </w:r>
    </w:p>
    <w:p w:rsidR="005852B4" w:rsidRDefault="005852B4">
      <w:pPr>
        <w:spacing w:line="360" w:lineRule="auto"/>
        <w:jc w:val="center"/>
        <w:rPr>
          <w:rFonts w:asciiTheme="minorEastAsia" w:hAnsiTheme="minorEastAsia"/>
          <w:b/>
          <w:sz w:val="24"/>
        </w:rPr>
      </w:pPr>
    </w:p>
    <w:p w:rsidR="005852B4" w:rsidRDefault="00DF2E02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一成不变有什么好？</w:t>
      </w:r>
    </w:p>
    <w:p w:rsidR="005852B4" w:rsidRDefault="00DF2E02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移路有你才最闪耀</w:t>
      </w:r>
    </w:p>
    <w:p w:rsidR="005852B4" w:rsidRDefault="00DF2E02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中国移动广东公司</w:t>
      </w:r>
      <w:r>
        <w:rPr>
          <w:rFonts w:asciiTheme="minorEastAsia" w:hAnsiTheme="minorEastAsia"/>
          <w:b/>
          <w:sz w:val="24"/>
        </w:rPr>
        <w:t>201</w:t>
      </w:r>
      <w:r>
        <w:rPr>
          <w:rFonts w:asciiTheme="minorEastAsia" w:hAnsiTheme="minorEastAsia" w:hint="eastAsia"/>
          <w:b/>
          <w:sz w:val="24"/>
        </w:rPr>
        <w:t>8“领先一路”校园招聘正在进行时</w:t>
      </w:r>
    </w:p>
    <w:p w:rsidR="005852B4" w:rsidRDefault="00DF2E02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 xml:space="preserve">以和之名 </w:t>
      </w:r>
      <w:proofErr w:type="gramStart"/>
      <w:r>
        <w:rPr>
          <w:rFonts w:asciiTheme="minorEastAsia" w:hAnsiTheme="minorEastAsia" w:hint="eastAsia"/>
          <w:b/>
          <w:sz w:val="24"/>
        </w:rPr>
        <w:t>贯创之</w:t>
      </w:r>
      <w:proofErr w:type="gramEnd"/>
      <w:r>
        <w:rPr>
          <w:rFonts w:asciiTheme="minorEastAsia" w:hAnsiTheme="minorEastAsia" w:hint="eastAsia"/>
          <w:b/>
          <w:sz w:val="24"/>
        </w:rPr>
        <w:t>道</w:t>
      </w:r>
    </w:p>
    <w:p w:rsidR="005852B4" w:rsidRDefault="00DF2E02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proofErr w:type="gramStart"/>
      <w:r>
        <w:rPr>
          <w:rFonts w:asciiTheme="minorEastAsia" w:hAnsiTheme="minorEastAsia" w:hint="eastAsia"/>
          <w:b/>
          <w:sz w:val="24"/>
        </w:rPr>
        <w:t>用智连万物</w:t>
      </w:r>
      <w:proofErr w:type="gramEnd"/>
      <w:r>
        <w:rPr>
          <w:rFonts w:asciiTheme="minorEastAsia" w:hAnsiTheme="minorEastAsia" w:hint="eastAsia"/>
          <w:b/>
          <w:sz w:val="24"/>
        </w:rPr>
        <w:t>的秘密法宝</w:t>
      </w:r>
    </w:p>
    <w:p w:rsidR="005852B4" w:rsidRDefault="00DF2E02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解码</w:t>
      </w:r>
      <w:r>
        <w:rPr>
          <w:rFonts w:asciiTheme="minorEastAsia" w:hAnsiTheme="minorEastAsia"/>
          <w:b/>
          <w:sz w:val="24"/>
        </w:rPr>
        <w:t>未来</w:t>
      </w:r>
      <w:r>
        <w:rPr>
          <w:rFonts w:asciiTheme="minorEastAsia" w:hAnsiTheme="minorEastAsia" w:hint="eastAsia"/>
          <w:b/>
          <w:sz w:val="24"/>
        </w:rPr>
        <w:t>信号</w:t>
      </w:r>
    </w:p>
    <w:p w:rsidR="005852B4" w:rsidRDefault="00DF2E02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够胆量</w:t>
      </w:r>
      <w:r>
        <w:rPr>
          <w:rFonts w:asciiTheme="minorEastAsia" w:hAnsiTheme="minorEastAsia" w:hint="eastAsia"/>
          <w:b/>
          <w:sz w:val="24"/>
        </w:rPr>
        <w:t xml:space="preserve"> 世界任你创造</w:t>
      </w:r>
    </w:p>
    <w:p w:rsidR="005852B4" w:rsidRDefault="005852B4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:rsidR="005852B4" w:rsidRDefault="005852B4">
      <w:pPr>
        <w:rPr>
          <w:rFonts w:asciiTheme="minorEastAsia" w:hAnsiTheme="minorEastAsia"/>
          <w:szCs w:val="21"/>
        </w:rPr>
      </w:pPr>
    </w:p>
    <w:p w:rsidR="005852B4" w:rsidRDefault="00DF2E02">
      <w:pPr>
        <w:widowControl/>
        <w:shd w:val="clear" w:color="auto" w:fill="FFFFFF"/>
        <w:rPr>
          <w:rFonts w:asciiTheme="minorEastAsia" w:hAnsiTheme="minorEastAsia" w:cs="宋体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现就2018校园招聘详细安排公告如下：</w:t>
      </w:r>
    </w:p>
    <w:p w:rsidR="005852B4" w:rsidRDefault="005852B4">
      <w:pPr>
        <w:rPr>
          <w:rFonts w:asciiTheme="minorEastAsia" w:hAnsiTheme="minorEastAsia"/>
          <w:szCs w:val="21"/>
        </w:rPr>
      </w:pPr>
    </w:p>
    <w:p w:rsidR="005852B4" w:rsidRDefault="00DF2E02">
      <w:pPr>
        <w:pStyle w:val="a5"/>
        <w:spacing w:before="0" w:beforeAutospacing="0" w:after="0" w:afterAutospacing="0" w:line="360" w:lineRule="atLeast"/>
        <w:ind w:firstLine="75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>
        <w:rPr>
          <w:rStyle w:val="a6"/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1、招聘对象：</w:t>
      </w:r>
    </w:p>
    <w:p w:rsidR="005852B4" w:rsidRDefault="00DF2E02">
      <w:pPr>
        <w:pStyle w:val="a5"/>
        <w:spacing w:before="0" w:beforeAutospacing="0" w:after="0" w:afterAutospacing="0" w:line="360" w:lineRule="atLeast"/>
        <w:ind w:leftChars="202" w:left="424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2018年全日制普通高校本科及以上学历的应届毕业生。</w:t>
      </w:r>
    </w:p>
    <w:p w:rsidR="005852B4" w:rsidRDefault="005852B4">
      <w:pPr>
        <w:pStyle w:val="a5"/>
        <w:spacing w:before="0" w:beforeAutospacing="0" w:after="0" w:afterAutospacing="0" w:line="360" w:lineRule="atLeast"/>
        <w:ind w:firstLine="75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</w:p>
    <w:p w:rsidR="005852B4" w:rsidRDefault="00DF2E02">
      <w:pPr>
        <w:pStyle w:val="a5"/>
        <w:spacing w:before="0" w:beforeAutospacing="0" w:after="0" w:afterAutospacing="0" w:line="360" w:lineRule="atLeast"/>
        <w:ind w:firstLine="75"/>
        <w:jc w:val="both"/>
        <w:rPr>
          <w:rStyle w:val="a6"/>
          <w:rFonts w:asciiTheme="minorEastAsia" w:eastAsiaTheme="minorEastAsia" w:hAnsiTheme="minorEastAsia"/>
          <w:color w:val="FF0000"/>
          <w:sz w:val="21"/>
          <w:szCs w:val="21"/>
          <w:shd w:val="clear" w:color="auto" w:fill="FFFFFF"/>
        </w:rPr>
      </w:pPr>
      <w:r>
        <w:rPr>
          <w:rStyle w:val="a6"/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2、招聘流程：</w:t>
      </w:r>
    </w:p>
    <w:p w:rsidR="005852B4" w:rsidRDefault="00DF2E02">
      <w:pPr>
        <w:pStyle w:val="a5"/>
        <w:spacing w:before="0" w:beforeAutospacing="0" w:after="0" w:afterAutospacing="0" w:line="360" w:lineRule="atLeast"/>
        <w:ind w:leftChars="202" w:left="424"/>
        <w:jc w:val="both"/>
        <w:rPr>
          <w:rFonts w:asciiTheme="minorEastAsia" w:eastAsiaTheme="minorEastAsia" w:hAnsiTheme="minorEastAsia"/>
          <w:color w:val="FF0000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【</w:t>
      </w:r>
      <w:r w:rsidR="00EC25C5"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9月15日-21日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宣讲</w:t>
      </w:r>
      <w:r>
        <w:rPr>
          <w:rFonts w:asciiTheme="minorEastAsia" w:eastAsiaTheme="minorEastAsia" w:hAnsiTheme="minorEastAsia"/>
          <w:color w:val="FF0000"/>
          <w:sz w:val="21"/>
          <w:szCs w:val="21"/>
          <w:shd w:val="clear" w:color="auto" w:fill="FFFFFF"/>
        </w:rPr>
        <w:t>】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→【</w:t>
      </w:r>
      <w:r w:rsidR="00EC25C5"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9月24日24:00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网申截止</w:t>
      </w:r>
      <w:r>
        <w:rPr>
          <w:rFonts w:asciiTheme="minorEastAsia" w:eastAsiaTheme="minorEastAsia" w:hAnsiTheme="minorEastAsia"/>
          <w:color w:val="FF0000"/>
          <w:sz w:val="21"/>
          <w:szCs w:val="21"/>
          <w:shd w:val="clear" w:color="auto" w:fill="FFFFFF"/>
        </w:rPr>
        <w:t>】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→【</w:t>
      </w:r>
      <w:r w:rsidR="00EC25C5"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9月27日-10月13日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市公司面试】→【</w:t>
      </w:r>
      <w:r w:rsidR="00345018"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10</w:t>
      </w:r>
      <w:r w:rsidR="00EC25C5"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月29日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全国统一笔试】</w:t>
      </w:r>
      <w:r>
        <w:rPr>
          <w:rFonts w:asciiTheme="minorEastAsia" w:eastAsiaTheme="minorEastAsia" w:hAnsiTheme="minorEastAsia"/>
          <w:color w:val="FF0000"/>
          <w:sz w:val="21"/>
          <w:szCs w:val="21"/>
          <w:shd w:val="clear" w:color="auto" w:fill="FFFFFF"/>
        </w:rPr>
        <w:t>→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【发放offer】</w:t>
      </w:r>
    </w:p>
    <w:p w:rsidR="005852B4" w:rsidRDefault="005852B4">
      <w:pPr>
        <w:pStyle w:val="a5"/>
        <w:spacing w:before="0" w:beforeAutospacing="0" w:after="0" w:afterAutospacing="0" w:line="360" w:lineRule="atLeast"/>
        <w:ind w:leftChars="202" w:left="424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</w:p>
    <w:p w:rsidR="005852B4" w:rsidRDefault="005852B4">
      <w:pPr>
        <w:pStyle w:val="a5"/>
        <w:spacing w:before="0" w:beforeAutospacing="0" w:after="0" w:afterAutospacing="0" w:line="360" w:lineRule="atLeast"/>
        <w:ind w:leftChars="202" w:left="424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</w:p>
    <w:p w:rsidR="005852B4" w:rsidRDefault="00DF2E02">
      <w:pPr>
        <w:pStyle w:val="a5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b/>
          <w:sz w:val="21"/>
          <w:szCs w:val="21"/>
          <w:shd w:val="clear" w:color="auto" w:fill="FFFFFF"/>
        </w:rPr>
        <w:t>简历投递小贴士：</w:t>
      </w:r>
    </w:p>
    <w:p w:rsidR="005852B4" w:rsidRDefault="00DF2E02">
      <w:pPr>
        <w:pStyle w:val="a5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即日起至9月24日，登录中国移动广东公司校园招聘专门页面（</w:t>
      </w:r>
      <w:r>
        <w:rPr>
          <w:rFonts w:hint="eastAsia"/>
        </w:rPr>
        <w:fldChar w:fldCharType="begin"/>
      </w:r>
      <w:r>
        <w:instrText xml:space="preserve"> HYPERLINK "http://gd.10086.cn/hcareer" </w:instrText>
      </w:r>
      <w:r>
        <w:rPr>
          <w:rFonts w:hint="eastAsia"/>
        </w:rPr>
        <w:fldChar w:fldCharType="separate"/>
      </w:r>
      <w:r>
        <w:rPr>
          <w:rStyle w:val="a7"/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http://gd.10086.cn/hcareer</w:t>
      </w:r>
      <w:r>
        <w:rPr>
          <w:rStyle w:val="a7"/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fldChar w:fldCharType="end"/>
      </w: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），进入“领先一路”校园招聘</w:t>
      </w:r>
      <w:r>
        <w:rPr>
          <w:rFonts w:asciiTheme="minorEastAsia" w:eastAsiaTheme="minorEastAsia" w:hAnsiTheme="minorEastAsia" w:hint="eastAsia"/>
          <w:sz w:val="21"/>
          <w:szCs w:val="21"/>
          <w:highlight w:val="yellow"/>
          <w:shd w:val="clear" w:color="auto" w:fill="FFFFFF"/>
        </w:rPr>
        <w:t>（“领先100”是我们的暑期实习生招聘栏目，切勿选错！）</w:t>
      </w: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进行简历注册，选择目标分公司、目标岗位，并提交个人简历；</w:t>
      </w:r>
    </w:p>
    <w:p w:rsidR="005852B4" w:rsidRDefault="00DF2E02">
      <w:pPr>
        <w:pStyle w:val="a5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每人可投递两家分公司，每家分公司只能投递一个岗位；</w:t>
      </w:r>
    </w:p>
    <w:p w:rsidR="005852B4" w:rsidRDefault="00DF2E02">
      <w:pPr>
        <w:pStyle w:val="a5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简历投递后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请确保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注册手机的通讯畅通，以便我们的微聊及笔面试通知能即时到达你的手中；</w:t>
      </w:r>
    </w:p>
    <w:p w:rsidR="005852B4" w:rsidRDefault="00DF2E02">
      <w:pPr>
        <w:pStyle w:val="a5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在简历注册中如遇到问题，请通过邮件将问题发至</w:t>
      </w:r>
      <w:r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：</w:t>
      </w:r>
      <w:hyperlink r:id="rId9" w:history="1">
        <w:r>
          <w:rPr>
            <w:rFonts w:asciiTheme="minorEastAsia" w:eastAsiaTheme="minorEastAsia" w:hAnsiTheme="minorEastAsia"/>
            <w:sz w:val="21"/>
            <w:szCs w:val="21"/>
            <w:shd w:val="clear" w:color="auto" w:fill="FFFFFF"/>
          </w:rPr>
          <w:t>dwzhaopin@gd.chinamobile.com</w:t>
        </w:r>
      </w:hyperlink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，我们会安排专人每天为大家解答。</w:t>
      </w:r>
    </w:p>
    <w:p w:rsidR="005852B4" w:rsidRDefault="005852B4">
      <w:pPr>
        <w:pStyle w:val="a5"/>
        <w:spacing w:before="0" w:beforeAutospacing="0" w:after="0" w:afterAutospacing="0" w:line="360" w:lineRule="atLeast"/>
        <w:ind w:left="420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</w:p>
    <w:p w:rsidR="005852B4" w:rsidRPr="000E32AC" w:rsidRDefault="00DF2E02">
      <w:pPr>
        <w:pStyle w:val="a5"/>
        <w:spacing w:before="0" w:beforeAutospacing="0" w:after="0" w:afterAutospacing="0" w:line="360" w:lineRule="atLeast"/>
        <w:jc w:val="both"/>
        <w:rPr>
          <w:rStyle w:val="a6"/>
          <w:rFonts w:asciiTheme="minorEastAsia" w:eastAsiaTheme="minorEastAsia" w:hAnsiTheme="minorEastAsia"/>
          <w:bCs w:val="0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/>
          <w:b/>
          <w:sz w:val="21"/>
          <w:szCs w:val="21"/>
          <w:shd w:val="clear" w:color="auto" w:fill="FFFFFF"/>
        </w:rPr>
        <w:lastRenderedPageBreak/>
        <w:t>3</w:t>
      </w:r>
      <w:r>
        <w:rPr>
          <w:rFonts w:asciiTheme="minorEastAsia" w:eastAsiaTheme="minorEastAsia" w:hAnsiTheme="minorEastAsia" w:hint="eastAsia"/>
          <w:b/>
          <w:sz w:val="21"/>
          <w:szCs w:val="21"/>
          <w:shd w:val="clear" w:color="auto" w:fill="FFFFFF"/>
        </w:rPr>
        <w:t>、校园行程</w:t>
      </w:r>
    </w:p>
    <w:p w:rsidR="005852B4" w:rsidRPr="000E32AC" w:rsidRDefault="00DF2E02">
      <w:pPr>
        <w:pStyle w:val="a5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0E32AC">
        <w:rPr>
          <w:rFonts w:asciiTheme="minorEastAsia" w:eastAsiaTheme="minorEastAsia" w:hAnsiTheme="minorEastAsia"/>
          <w:b/>
          <w:bCs/>
          <w:sz w:val="21"/>
          <w:szCs w:val="21"/>
        </w:rPr>
        <w:t>宣讲行程安排</w:t>
      </w:r>
    </w:p>
    <w:tbl>
      <w:tblPr>
        <w:tblStyle w:val="a9"/>
        <w:tblW w:w="8981" w:type="dxa"/>
        <w:tblInd w:w="-459" w:type="dxa"/>
        <w:tblLook w:val="04A0" w:firstRow="1" w:lastRow="0" w:firstColumn="1" w:lastColumn="0" w:noHBand="0" w:noVBand="1"/>
      </w:tblPr>
      <w:tblGrid>
        <w:gridCol w:w="1425"/>
        <w:gridCol w:w="1425"/>
        <w:gridCol w:w="2537"/>
        <w:gridCol w:w="1599"/>
        <w:gridCol w:w="1995"/>
      </w:tblGrid>
      <w:tr w:rsidR="00EC25C5" w:rsidRPr="004F45B7" w:rsidTr="00EC25C5">
        <w:trPr>
          <w:trHeight w:val="408"/>
        </w:trPr>
        <w:tc>
          <w:tcPr>
            <w:tcW w:w="1425" w:type="dxa"/>
            <w:shd w:val="clear" w:color="auto" w:fill="auto"/>
            <w:vAlign w:val="center"/>
          </w:tcPr>
          <w:p w:rsidR="00EC25C5" w:rsidRPr="004F45B7" w:rsidRDefault="00EC25C5" w:rsidP="00345018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F45B7">
              <w:rPr>
                <w:rStyle w:val="a6"/>
                <w:rFonts w:hint="eastAsia"/>
                <w:color w:val="000000" w:themeColor="text1"/>
                <w:sz w:val="21"/>
                <w:szCs w:val="21"/>
                <w:shd w:val="clear" w:color="auto" w:fill="FFFFFF"/>
              </w:rPr>
              <w:t>地点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EC25C5" w:rsidRPr="004F45B7" w:rsidRDefault="00EC25C5" w:rsidP="0077179F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Style w:val="a6"/>
                <w:rFonts w:hint="eastAsia"/>
                <w:color w:val="000000" w:themeColor="text1"/>
                <w:sz w:val="21"/>
                <w:szCs w:val="21"/>
                <w:shd w:val="clear" w:color="auto" w:fill="FFFFFF"/>
              </w:rPr>
              <w:t>形式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EC25C5" w:rsidRPr="004F45B7" w:rsidRDefault="00EC25C5" w:rsidP="0077179F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F45B7">
              <w:rPr>
                <w:rStyle w:val="a6"/>
                <w:rFonts w:hint="eastAsia"/>
                <w:color w:val="000000" w:themeColor="text1"/>
                <w:sz w:val="21"/>
                <w:szCs w:val="21"/>
                <w:shd w:val="clear" w:color="auto" w:fill="FFFFFF"/>
              </w:rPr>
              <w:t>学校名称</w:t>
            </w:r>
          </w:p>
        </w:tc>
        <w:tc>
          <w:tcPr>
            <w:tcW w:w="1599" w:type="dxa"/>
          </w:tcPr>
          <w:p w:rsidR="00EC25C5" w:rsidRPr="004F45B7" w:rsidRDefault="00EC25C5" w:rsidP="0077179F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Style w:val="a6"/>
                <w:rFonts w:hint="eastAsia"/>
                <w:color w:val="000000" w:themeColor="text1"/>
                <w:sz w:val="21"/>
                <w:szCs w:val="21"/>
                <w:shd w:val="clear" w:color="auto" w:fill="FFFFFF"/>
              </w:rPr>
              <w:t>宣讲时间</w:t>
            </w:r>
          </w:p>
        </w:tc>
        <w:tc>
          <w:tcPr>
            <w:tcW w:w="1995" w:type="dxa"/>
          </w:tcPr>
          <w:p w:rsidR="00EC25C5" w:rsidRPr="004F45B7" w:rsidRDefault="00EC25C5" w:rsidP="0077179F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Style w:val="a6"/>
                <w:rFonts w:hint="eastAsia"/>
                <w:color w:val="000000" w:themeColor="text1"/>
                <w:sz w:val="21"/>
                <w:szCs w:val="21"/>
                <w:shd w:val="clear" w:color="auto" w:fill="FFFFFF"/>
              </w:rPr>
              <w:t>宣讲场地</w:t>
            </w:r>
          </w:p>
        </w:tc>
      </w:tr>
      <w:tr w:rsidR="00EC25C5" w:rsidRPr="004F45B7" w:rsidTr="00EC25C5">
        <w:trPr>
          <w:trHeight w:val="170"/>
        </w:trPr>
        <w:tc>
          <w:tcPr>
            <w:tcW w:w="1425" w:type="dxa"/>
            <w:vAlign w:val="center"/>
          </w:tcPr>
          <w:p w:rsidR="00EC25C5" w:rsidRPr="004F45B7" w:rsidRDefault="00EC25C5" w:rsidP="0077179F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b w:val="0"/>
                <w:sz w:val="21"/>
                <w:szCs w:val="21"/>
                <w:shd w:val="clear" w:color="auto" w:fill="FFFFFF"/>
              </w:rPr>
            </w:pPr>
            <w:r>
              <w:rPr>
                <w:rStyle w:val="a6"/>
                <w:rFonts w:hint="eastAsia"/>
                <w:sz w:val="21"/>
                <w:szCs w:val="21"/>
                <w:shd w:val="clear" w:color="auto" w:fill="FFFFFF"/>
              </w:rPr>
              <w:t>厦门</w:t>
            </w:r>
          </w:p>
        </w:tc>
        <w:tc>
          <w:tcPr>
            <w:tcW w:w="1425" w:type="dxa"/>
            <w:vAlign w:val="center"/>
          </w:tcPr>
          <w:p w:rsidR="00EC25C5" w:rsidRPr="004F45B7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4F45B7">
              <w:rPr>
                <w:rFonts w:ascii="宋体" w:eastAsia="宋体" w:hAnsi="宋体" w:cs="宋体" w:hint="eastAsia"/>
                <w:sz w:val="20"/>
                <w:szCs w:val="20"/>
              </w:rPr>
              <w:t>微聊</w:t>
            </w:r>
            <w:proofErr w:type="gramEnd"/>
          </w:p>
        </w:tc>
        <w:tc>
          <w:tcPr>
            <w:tcW w:w="2537" w:type="dxa"/>
            <w:vAlign w:val="center"/>
          </w:tcPr>
          <w:p w:rsidR="00EC25C5" w:rsidRPr="004F45B7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厦门大学（本部）</w:t>
            </w:r>
          </w:p>
        </w:tc>
        <w:tc>
          <w:tcPr>
            <w:tcW w:w="1599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9月20日</w:t>
            </w:r>
          </w:p>
        </w:tc>
        <w:tc>
          <w:tcPr>
            <w:tcW w:w="1995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克立楼</w:t>
            </w:r>
            <w:proofErr w:type="gramEnd"/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3楼报告厅</w:t>
            </w:r>
          </w:p>
        </w:tc>
      </w:tr>
      <w:tr w:rsidR="00EC25C5" w:rsidRPr="004F45B7" w:rsidTr="00EC25C5">
        <w:trPr>
          <w:trHeight w:val="170"/>
        </w:trPr>
        <w:tc>
          <w:tcPr>
            <w:tcW w:w="1425" w:type="dxa"/>
            <w:vAlign w:val="center"/>
          </w:tcPr>
          <w:p w:rsidR="00EC25C5" w:rsidRPr="004F45B7" w:rsidRDefault="00EC25C5" w:rsidP="0077179F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b w:val="0"/>
                <w:sz w:val="21"/>
                <w:szCs w:val="21"/>
                <w:shd w:val="clear" w:color="auto" w:fill="FFFFFF"/>
              </w:rPr>
            </w:pPr>
            <w:r>
              <w:rPr>
                <w:rStyle w:val="a6"/>
                <w:rFonts w:hint="eastAsia"/>
                <w:sz w:val="21"/>
                <w:szCs w:val="21"/>
                <w:shd w:val="clear" w:color="auto" w:fill="FFFFFF"/>
              </w:rPr>
              <w:t>重庆</w:t>
            </w:r>
          </w:p>
        </w:tc>
        <w:tc>
          <w:tcPr>
            <w:tcW w:w="1425" w:type="dxa"/>
            <w:vAlign w:val="center"/>
          </w:tcPr>
          <w:p w:rsidR="00EC25C5" w:rsidRPr="004F45B7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4F45B7">
              <w:rPr>
                <w:rFonts w:ascii="宋体" w:eastAsia="宋体" w:hAnsi="宋体" w:cs="宋体" w:hint="eastAsia"/>
                <w:sz w:val="20"/>
                <w:szCs w:val="20"/>
              </w:rPr>
              <w:t>微聊</w:t>
            </w:r>
            <w:proofErr w:type="gramEnd"/>
          </w:p>
        </w:tc>
        <w:tc>
          <w:tcPr>
            <w:tcW w:w="2537" w:type="dxa"/>
            <w:vAlign w:val="center"/>
          </w:tcPr>
          <w:p w:rsidR="00EC25C5" w:rsidRPr="004F45B7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重庆邮电大学（南岸校区）</w:t>
            </w:r>
          </w:p>
        </w:tc>
        <w:tc>
          <w:tcPr>
            <w:tcW w:w="1599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9月15日</w:t>
            </w:r>
          </w:p>
        </w:tc>
        <w:tc>
          <w:tcPr>
            <w:tcW w:w="1995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/>
                <w:sz w:val="20"/>
                <w:szCs w:val="20"/>
              </w:rPr>
              <w:t>2100</w:t>
            </w:r>
          </w:p>
        </w:tc>
      </w:tr>
      <w:tr w:rsidR="00EC25C5" w:rsidRPr="004F45B7" w:rsidTr="00EC25C5">
        <w:trPr>
          <w:trHeight w:val="170"/>
        </w:trPr>
        <w:tc>
          <w:tcPr>
            <w:tcW w:w="1425" w:type="dxa"/>
            <w:vAlign w:val="center"/>
          </w:tcPr>
          <w:p w:rsidR="00EC25C5" w:rsidRPr="004F45B7" w:rsidRDefault="00EC25C5" w:rsidP="0077179F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b w:val="0"/>
                <w:sz w:val="21"/>
                <w:szCs w:val="21"/>
                <w:shd w:val="clear" w:color="auto" w:fill="FFFFFF"/>
              </w:rPr>
            </w:pPr>
            <w:r>
              <w:rPr>
                <w:rStyle w:val="a6"/>
                <w:rFonts w:hint="eastAsia"/>
                <w:sz w:val="21"/>
                <w:szCs w:val="21"/>
                <w:shd w:val="clear" w:color="auto" w:fill="FFFFFF"/>
              </w:rPr>
              <w:t>广州</w:t>
            </w:r>
          </w:p>
        </w:tc>
        <w:tc>
          <w:tcPr>
            <w:tcW w:w="1425" w:type="dxa"/>
            <w:vAlign w:val="center"/>
          </w:tcPr>
          <w:p w:rsidR="00EC25C5" w:rsidRPr="004F45B7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4F45B7">
              <w:rPr>
                <w:rFonts w:ascii="宋体" w:eastAsia="宋体" w:hAnsi="宋体" w:cs="宋体" w:hint="eastAsia"/>
                <w:sz w:val="20"/>
                <w:szCs w:val="20"/>
              </w:rPr>
              <w:t>微聊</w:t>
            </w:r>
            <w:proofErr w:type="gramEnd"/>
          </w:p>
        </w:tc>
        <w:tc>
          <w:tcPr>
            <w:tcW w:w="2537" w:type="dxa"/>
            <w:vAlign w:val="center"/>
          </w:tcPr>
          <w:p w:rsidR="00EC25C5" w:rsidRPr="004F45B7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中山大学（东校区）</w:t>
            </w:r>
          </w:p>
        </w:tc>
        <w:tc>
          <w:tcPr>
            <w:tcW w:w="1599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9月18日</w:t>
            </w:r>
          </w:p>
        </w:tc>
        <w:tc>
          <w:tcPr>
            <w:tcW w:w="1995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行政楼B101</w:t>
            </w:r>
          </w:p>
        </w:tc>
      </w:tr>
      <w:tr w:rsidR="00EC25C5" w:rsidTr="00EC25C5">
        <w:trPr>
          <w:trHeight w:val="170"/>
        </w:trPr>
        <w:tc>
          <w:tcPr>
            <w:tcW w:w="1425" w:type="dxa"/>
            <w:vAlign w:val="center"/>
          </w:tcPr>
          <w:p w:rsidR="00EC25C5" w:rsidRPr="004F45B7" w:rsidRDefault="00EC25C5" w:rsidP="0077179F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b w:val="0"/>
                <w:sz w:val="21"/>
                <w:szCs w:val="21"/>
                <w:shd w:val="clear" w:color="auto" w:fill="FFFFFF"/>
              </w:rPr>
            </w:pPr>
            <w:r>
              <w:rPr>
                <w:rStyle w:val="a6"/>
                <w:rFonts w:hint="eastAsia"/>
                <w:sz w:val="21"/>
                <w:szCs w:val="21"/>
                <w:shd w:val="clear" w:color="auto" w:fill="FFFFFF"/>
              </w:rPr>
              <w:t>长沙</w:t>
            </w:r>
          </w:p>
        </w:tc>
        <w:tc>
          <w:tcPr>
            <w:tcW w:w="1425" w:type="dxa"/>
            <w:vAlign w:val="center"/>
          </w:tcPr>
          <w:p w:rsidR="00EC25C5" w:rsidRPr="004F45B7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4F45B7">
              <w:rPr>
                <w:rFonts w:ascii="宋体" w:eastAsia="宋体" w:hAnsi="宋体" w:cs="宋体" w:hint="eastAsia"/>
                <w:sz w:val="20"/>
                <w:szCs w:val="20"/>
              </w:rPr>
              <w:t>微聊</w:t>
            </w:r>
            <w:proofErr w:type="gramEnd"/>
          </w:p>
        </w:tc>
        <w:tc>
          <w:tcPr>
            <w:tcW w:w="2537" w:type="dxa"/>
            <w:vAlign w:val="center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湖南大学（南校区）</w:t>
            </w:r>
          </w:p>
        </w:tc>
        <w:tc>
          <w:tcPr>
            <w:tcW w:w="1599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9月19日</w:t>
            </w:r>
          </w:p>
        </w:tc>
        <w:tc>
          <w:tcPr>
            <w:tcW w:w="1995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复临舍</w:t>
            </w:r>
            <w:proofErr w:type="gramEnd"/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101</w:t>
            </w:r>
          </w:p>
        </w:tc>
      </w:tr>
      <w:tr w:rsidR="00EC25C5" w:rsidTr="00EC25C5">
        <w:trPr>
          <w:trHeight w:val="170"/>
        </w:trPr>
        <w:tc>
          <w:tcPr>
            <w:tcW w:w="1425" w:type="dxa"/>
            <w:vAlign w:val="center"/>
          </w:tcPr>
          <w:p w:rsidR="00EC25C5" w:rsidRPr="000E32AC" w:rsidRDefault="00EC25C5" w:rsidP="000E32AC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sz w:val="21"/>
                <w:szCs w:val="21"/>
                <w:shd w:val="clear" w:color="auto" w:fill="FFFFFF"/>
              </w:rPr>
            </w:pPr>
            <w:r w:rsidRPr="000E32AC">
              <w:rPr>
                <w:rStyle w:val="a6"/>
                <w:rFonts w:hint="eastAsia"/>
                <w:sz w:val="21"/>
                <w:szCs w:val="21"/>
                <w:shd w:val="clear" w:color="auto" w:fill="FFFFFF"/>
              </w:rPr>
              <w:t>南昌</w:t>
            </w:r>
          </w:p>
        </w:tc>
        <w:tc>
          <w:tcPr>
            <w:tcW w:w="1425" w:type="dxa"/>
          </w:tcPr>
          <w:p w:rsidR="00EC25C5" w:rsidRPr="00266102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266102">
              <w:rPr>
                <w:rFonts w:ascii="宋体" w:eastAsia="宋体" w:hAnsi="宋体" w:cs="宋体" w:hint="eastAsia"/>
                <w:sz w:val="20"/>
                <w:szCs w:val="20"/>
              </w:rPr>
              <w:t>微聊</w:t>
            </w:r>
            <w:proofErr w:type="gramEnd"/>
          </w:p>
        </w:tc>
        <w:tc>
          <w:tcPr>
            <w:tcW w:w="2537" w:type="dxa"/>
            <w:vAlign w:val="center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南昌大学（</w:t>
            </w:r>
            <w:proofErr w:type="gramStart"/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前湖校区</w:t>
            </w:r>
            <w:proofErr w:type="gramEnd"/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599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9月19日</w:t>
            </w:r>
          </w:p>
        </w:tc>
        <w:tc>
          <w:tcPr>
            <w:tcW w:w="1995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游泳馆B103</w:t>
            </w:r>
          </w:p>
        </w:tc>
      </w:tr>
      <w:tr w:rsidR="00EC25C5" w:rsidTr="00EC25C5">
        <w:trPr>
          <w:trHeight w:val="170"/>
        </w:trPr>
        <w:tc>
          <w:tcPr>
            <w:tcW w:w="1425" w:type="dxa"/>
            <w:vAlign w:val="center"/>
          </w:tcPr>
          <w:p w:rsidR="00EC25C5" w:rsidRPr="000E32AC" w:rsidRDefault="00EC25C5" w:rsidP="000E32AC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sz w:val="21"/>
                <w:szCs w:val="21"/>
                <w:shd w:val="clear" w:color="auto" w:fill="FFFFFF"/>
              </w:rPr>
            </w:pPr>
            <w:r w:rsidRPr="000E32AC">
              <w:rPr>
                <w:rStyle w:val="a6"/>
                <w:rFonts w:hint="eastAsia"/>
                <w:sz w:val="21"/>
                <w:szCs w:val="21"/>
                <w:shd w:val="clear" w:color="auto" w:fill="FFFFFF"/>
              </w:rPr>
              <w:t>西安</w:t>
            </w:r>
          </w:p>
        </w:tc>
        <w:tc>
          <w:tcPr>
            <w:tcW w:w="1425" w:type="dxa"/>
          </w:tcPr>
          <w:p w:rsidR="00EC25C5" w:rsidRPr="00266102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266102">
              <w:rPr>
                <w:rFonts w:ascii="宋体" w:eastAsia="宋体" w:hAnsi="宋体" w:cs="宋体" w:hint="eastAsia"/>
                <w:sz w:val="20"/>
                <w:szCs w:val="20"/>
              </w:rPr>
              <w:t>微聊</w:t>
            </w:r>
            <w:proofErr w:type="gramEnd"/>
          </w:p>
        </w:tc>
        <w:tc>
          <w:tcPr>
            <w:tcW w:w="2537" w:type="dxa"/>
            <w:vAlign w:val="center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西安电子科技大学（南校区）</w:t>
            </w:r>
          </w:p>
        </w:tc>
        <w:tc>
          <w:tcPr>
            <w:tcW w:w="1599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9月19日</w:t>
            </w:r>
          </w:p>
        </w:tc>
        <w:tc>
          <w:tcPr>
            <w:tcW w:w="1995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A113</w:t>
            </w:r>
          </w:p>
        </w:tc>
      </w:tr>
      <w:tr w:rsidR="00EC25C5" w:rsidTr="00EC25C5">
        <w:trPr>
          <w:trHeight w:val="170"/>
        </w:trPr>
        <w:tc>
          <w:tcPr>
            <w:tcW w:w="1425" w:type="dxa"/>
            <w:vAlign w:val="center"/>
          </w:tcPr>
          <w:p w:rsidR="00EC25C5" w:rsidRPr="000E32AC" w:rsidRDefault="00EC25C5" w:rsidP="000E32AC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sz w:val="21"/>
                <w:szCs w:val="21"/>
                <w:shd w:val="clear" w:color="auto" w:fill="FFFFFF"/>
              </w:rPr>
            </w:pPr>
            <w:r w:rsidRPr="000E32AC">
              <w:rPr>
                <w:rStyle w:val="a6"/>
                <w:rFonts w:hint="eastAsia"/>
                <w:sz w:val="21"/>
                <w:szCs w:val="21"/>
                <w:shd w:val="clear" w:color="auto" w:fill="FFFFFF"/>
              </w:rPr>
              <w:t>广州</w:t>
            </w:r>
          </w:p>
        </w:tc>
        <w:tc>
          <w:tcPr>
            <w:tcW w:w="1425" w:type="dxa"/>
          </w:tcPr>
          <w:p w:rsidR="00EC25C5" w:rsidRPr="00266102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266102">
              <w:rPr>
                <w:rFonts w:ascii="宋体" w:eastAsia="宋体" w:hAnsi="宋体" w:cs="宋体" w:hint="eastAsia"/>
                <w:sz w:val="20"/>
                <w:szCs w:val="20"/>
              </w:rPr>
              <w:t>微聊</w:t>
            </w:r>
            <w:proofErr w:type="gramEnd"/>
          </w:p>
        </w:tc>
        <w:tc>
          <w:tcPr>
            <w:tcW w:w="2537" w:type="dxa"/>
            <w:vAlign w:val="center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广东工业大学（大学城校区）</w:t>
            </w:r>
          </w:p>
        </w:tc>
        <w:tc>
          <w:tcPr>
            <w:tcW w:w="1599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9月20日</w:t>
            </w:r>
          </w:p>
        </w:tc>
        <w:tc>
          <w:tcPr>
            <w:tcW w:w="1995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教6-102</w:t>
            </w:r>
          </w:p>
        </w:tc>
      </w:tr>
      <w:tr w:rsidR="00EC25C5" w:rsidTr="00EC25C5">
        <w:trPr>
          <w:trHeight w:val="170"/>
        </w:trPr>
        <w:tc>
          <w:tcPr>
            <w:tcW w:w="1425" w:type="dxa"/>
            <w:vAlign w:val="center"/>
          </w:tcPr>
          <w:p w:rsidR="00EC25C5" w:rsidRPr="000E32AC" w:rsidRDefault="00EC25C5" w:rsidP="000E32AC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sz w:val="21"/>
                <w:szCs w:val="21"/>
                <w:shd w:val="clear" w:color="auto" w:fill="FFFFFF"/>
              </w:rPr>
            </w:pPr>
            <w:r w:rsidRPr="000E32AC">
              <w:rPr>
                <w:rStyle w:val="a6"/>
                <w:rFonts w:hint="eastAsia"/>
                <w:sz w:val="21"/>
                <w:szCs w:val="21"/>
                <w:shd w:val="clear" w:color="auto" w:fill="FFFFFF"/>
              </w:rPr>
              <w:t>武汉</w:t>
            </w:r>
          </w:p>
        </w:tc>
        <w:tc>
          <w:tcPr>
            <w:tcW w:w="1425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F83AC2">
              <w:rPr>
                <w:rFonts w:ascii="宋体" w:eastAsia="宋体" w:hAnsi="宋体" w:cs="宋体" w:hint="eastAsia"/>
                <w:sz w:val="20"/>
                <w:szCs w:val="20"/>
              </w:rPr>
              <w:t>微聊</w:t>
            </w:r>
            <w:proofErr w:type="gramEnd"/>
          </w:p>
        </w:tc>
        <w:tc>
          <w:tcPr>
            <w:tcW w:w="2537" w:type="dxa"/>
            <w:vAlign w:val="center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华中科技大学（本部）</w:t>
            </w:r>
          </w:p>
        </w:tc>
        <w:tc>
          <w:tcPr>
            <w:tcW w:w="1599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9月 21日</w:t>
            </w:r>
          </w:p>
        </w:tc>
        <w:tc>
          <w:tcPr>
            <w:tcW w:w="1995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大学生活动中心603</w:t>
            </w:r>
          </w:p>
        </w:tc>
      </w:tr>
      <w:tr w:rsidR="00EC25C5" w:rsidTr="00EC25C5">
        <w:trPr>
          <w:trHeight w:val="170"/>
        </w:trPr>
        <w:tc>
          <w:tcPr>
            <w:tcW w:w="1425" w:type="dxa"/>
            <w:vAlign w:val="center"/>
          </w:tcPr>
          <w:p w:rsidR="00EC25C5" w:rsidRPr="000E32AC" w:rsidRDefault="00EC25C5" w:rsidP="000E32AC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sz w:val="21"/>
                <w:szCs w:val="21"/>
                <w:shd w:val="clear" w:color="auto" w:fill="FFFFFF"/>
              </w:rPr>
            </w:pPr>
            <w:r w:rsidRPr="000E32AC">
              <w:rPr>
                <w:rStyle w:val="a6"/>
                <w:rFonts w:hint="eastAsia"/>
                <w:sz w:val="21"/>
                <w:szCs w:val="21"/>
                <w:shd w:val="clear" w:color="auto" w:fill="FFFFFF"/>
              </w:rPr>
              <w:t>北京</w:t>
            </w:r>
          </w:p>
        </w:tc>
        <w:tc>
          <w:tcPr>
            <w:tcW w:w="1425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F83AC2">
              <w:rPr>
                <w:rFonts w:ascii="宋体" w:eastAsia="宋体" w:hAnsi="宋体" w:cs="宋体" w:hint="eastAsia"/>
                <w:sz w:val="20"/>
                <w:szCs w:val="20"/>
              </w:rPr>
              <w:t>微聊</w:t>
            </w:r>
            <w:proofErr w:type="gramEnd"/>
          </w:p>
        </w:tc>
        <w:tc>
          <w:tcPr>
            <w:tcW w:w="2537" w:type="dxa"/>
            <w:vAlign w:val="center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北京邮电大学（本部）</w:t>
            </w:r>
          </w:p>
        </w:tc>
        <w:tc>
          <w:tcPr>
            <w:tcW w:w="1599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9月21日</w:t>
            </w:r>
          </w:p>
        </w:tc>
        <w:tc>
          <w:tcPr>
            <w:tcW w:w="1995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教二</w:t>
            </w:r>
            <w:proofErr w:type="gramStart"/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201</w:t>
            </w:r>
            <w:proofErr w:type="gramEnd"/>
          </w:p>
        </w:tc>
      </w:tr>
      <w:tr w:rsidR="00EC25C5" w:rsidTr="00EC25C5">
        <w:trPr>
          <w:trHeight w:val="170"/>
        </w:trPr>
        <w:tc>
          <w:tcPr>
            <w:tcW w:w="1425" w:type="dxa"/>
            <w:vAlign w:val="center"/>
          </w:tcPr>
          <w:p w:rsidR="00EC25C5" w:rsidRPr="000E32AC" w:rsidRDefault="00EC25C5" w:rsidP="000E32AC">
            <w:pPr>
              <w:pStyle w:val="a5"/>
              <w:spacing w:before="0" w:beforeAutospacing="0" w:after="0" w:afterAutospacing="0" w:line="360" w:lineRule="atLeast"/>
              <w:jc w:val="center"/>
              <w:rPr>
                <w:rStyle w:val="a6"/>
                <w:sz w:val="21"/>
                <w:szCs w:val="21"/>
                <w:shd w:val="clear" w:color="auto" w:fill="FFFFFF"/>
              </w:rPr>
            </w:pPr>
            <w:r w:rsidRPr="000E32AC">
              <w:rPr>
                <w:rStyle w:val="a6"/>
                <w:rFonts w:hint="eastAsia"/>
                <w:sz w:val="21"/>
                <w:szCs w:val="21"/>
                <w:shd w:val="clear" w:color="auto" w:fill="FFFFFF"/>
              </w:rPr>
              <w:t>南京</w:t>
            </w:r>
          </w:p>
        </w:tc>
        <w:tc>
          <w:tcPr>
            <w:tcW w:w="1425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F83AC2">
              <w:rPr>
                <w:rFonts w:ascii="宋体" w:eastAsia="宋体" w:hAnsi="宋体" w:cs="宋体" w:hint="eastAsia"/>
                <w:sz w:val="20"/>
                <w:szCs w:val="20"/>
              </w:rPr>
              <w:t>微聊</w:t>
            </w:r>
            <w:proofErr w:type="gramEnd"/>
          </w:p>
        </w:tc>
        <w:tc>
          <w:tcPr>
            <w:tcW w:w="2537" w:type="dxa"/>
            <w:vAlign w:val="center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南京邮电大学（三牌楼校区）</w:t>
            </w:r>
          </w:p>
        </w:tc>
        <w:tc>
          <w:tcPr>
            <w:tcW w:w="1599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9月21日</w:t>
            </w:r>
          </w:p>
        </w:tc>
        <w:tc>
          <w:tcPr>
            <w:tcW w:w="1995" w:type="dxa"/>
          </w:tcPr>
          <w:p w:rsidR="00EC25C5" w:rsidRPr="00EC25C5" w:rsidRDefault="00EC25C5" w:rsidP="0077179F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教东</w:t>
            </w:r>
            <w:proofErr w:type="gramEnd"/>
            <w:r w:rsidRPr="00EC25C5">
              <w:rPr>
                <w:rFonts w:ascii="宋体" w:eastAsia="宋体" w:hAnsi="宋体" w:cs="宋体" w:hint="eastAsia"/>
                <w:sz w:val="20"/>
                <w:szCs w:val="20"/>
              </w:rPr>
              <w:t>-103</w:t>
            </w:r>
          </w:p>
        </w:tc>
      </w:tr>
    </w:tbl>
    <w:p w:rsidR="000E32AC" w:rsidRDefault="000E32AC" w:rsidP="000E32AC">
      <w:pPr>
        <w:pStyle w:val="a5"/>
        <w:spacing w:before="0" w:beforeAutospacing="0" w:after="0" w:afterAutospacing="0" w:line="360" w:lineRule="atLeast"/>
        <w:jc w:val="both"/>
        <w:rPr>
          <w:rStyle w:val="a6"/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>
        <w:rPr>
          <w:rStyle w:val="a6"/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具体</w:t>
      </w:r>
      <w:r w:rsidR="00DF2E02">
        <w:rPr>
          <w:rStyle w:val="a6"/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时间、场地，</w:t>
      </w:r>
      <w:r>
        <w:rPr>
          <w:rStyle w:val="a6"/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我们会在官网、微博、</w:t>
      </w:r>
      <w:proofErr w:type="gramStart"/>
      <w:r>
        <w:rPr>
          <w:rStyle w:val="a6"/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微信平台</w:t>
      </w:r>
      <w:proofErr w:type="gramEnd"/>
      <w:r>
        <w:rPr>
          <w:rStyle w:val="a6"/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持续更新，请同学们保持关注。</w:t>
      </w:r>
    </w:p>
    <w:p w:rsidR="005852B4" w:rsidRPr="000E32AC" w:rsidRDefault="005852B4">
      <w:pPr>
        <w:pStyle w:val="a5"/>
        <w:spacing w:before="0" w:beforeAutospacing="0" w:after="0" w:afterAutospacing="0" w:line="360" w:lineRule="atLeast"/>
        <w:ind w:left="75"/>
        <w:jc w:val="both"/>
        <w:rPr>
          <w:rFonts w:asciiTheme="minorEastAsia" w:eastAsiaTheme="minorEastAsia" w:hAnsiTheme="minorEastAsia"/>
          <w:b/>
          <w:bCs/>
          <w:sz w:val="21"/>
          <w:szCs w:val="21"/>
        </w:rPr>
      </w:pPr>
    </w:p>
    <w:p w:rsidR="005852B4" w:rsidRDefault="00DF2E02">
      <w:pPr>
        <w:pStyle w:val="a5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bCs/>
          <w:sz w:val="21"/>
          <w:szCs w:val="21"/>
        </w:rPr>
      </w:pPr>
      <w:r>
        <w:rPr>
          <w:rFonts w:asciiTheme="minorEastAsia" w:eastAsiaTheme="minorEastAsia" w:hAnsiTheme="minorEastAsia"/>
          <w:b/>
          <w:bCs/>
          <w:sz w:val="21"/>
          <w:szCs w:val="21"/>
        </w:rPr>
        <w:t>面试安排</w:t>
      </w:r>
    </w:p>
    <w:p w:rsidR="005852B4" w:rsidRDefault="00DF2E02">
      <w:pPr>
        <w:pStyle w:val="a5"/>
        <w:spacing w:before="0" w:beforeAutospacing="0" w:after="0" w:afterAutospacing="0" w:line="360" w:lineRule="atLeast"/>
        <w:ind w:leftChars="270" w:left="567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每个站点面试分公司请及时关注招聘</w:t>
      </w:r>
      <w:proofErr w:type="gramStart"/>
      <w:r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官网及微博微</w:t>
      </w:r>
      <w:proofErr w:type="gramEnd"/>
      <w:r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信，我们</w:t>
      </w: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会</w:t>
      </w:r>
      <w:r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及时公布。</w:t>
      </w: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具体时间、地点以个人接收到的短信和电话通知为准。</w:t>
      </w:r>
    </w:p>
    <w:p w:rsidR="005852B4" w:rsidRDefault="005852B4">
      <w:pPr>
        <w:pStyle w:val="a5"/>
        <w:spacing w:before="0" w:beforeAutospacing="0" w:after="0" w:afterAutospacing="0" w:line="360" w:lineRule="atLeast"/>
        <w:ind w:firstLine="75"/>
        <w:jc w:val="both"/>
        <w:rPr>
          <w:rStyle w:val="a6"/>
          <w:rFonts w:asciiTheme="minorEastAsia" w:eastAsiaTheme="minorEastAsia" w:hAnsiTheme="minorEastAsia"/>
          <w:sz w:val="21"/>
          <w:szCs w:val="21"/>
          <w:shd w:val="clear" w:color="auto" w:fill="FFFFFF"/>
        </w:rPr>
      </w:pPr>
    </w:p>
    <w:p w:rsidR="005852B4" w:rsidRDefault="00DF2E02">
      <w:pPr>
        <w:pStyle w:val="a5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b/>
          <w:bCs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笔试安排</w:t>
      </w:r>
    </w:p>
    <w:p w:rsidR="005852B4" w:rsidRDefault="00DF2E02">
      <w:pPr>
        <w:pStyle w:val="a5"/>
        <w:spacing w:before="0" w:beforeAutospacing="0" w:after="0" w:afterAutospacing="0" w:line="360" w:lineRule="atLeast"/>
        <w:ind w:leftChars="270" w:left="567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笔试时间：10月</w:t>
      </w:r>
      <w:r w:rsidR="00EC25C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29</w:t>
      </w: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日（全国线上统一笔试）；</w:t>
      </w:r>
    </w:p>
    <w:p w:rsidR="005852B4" w:rsidRDefault="005852B4">
      <w:pPr>
        <w:pStyle w:val="a5"/>
        <w:spacing w:before="0" w:beforeAutospacing="0" w:after="0" w:afterAutospacing="0" w:line="360" w:lineRule="atLeast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</w:p>
    <w:p w:rsidR="005852B4" w:rsidRDefault="005852B4">
      <w:pPr>
        <w:pStyle w:val="a5"/>
        <w:spacing w:before="0" w:beforeAutospacing="0" w:after="0" w:afterAutospacing="0" w:line="360" w:lineRule="atLeast"/>
        <w:ind w:left="495"/>
        <w:jc w:val="both"/>
        <w:rPr>
          <w:rFonts w:asciiTheme="minorEastAsia" w:eastAsiaTheme="minorEastAsia" w:hAnsiTheme="minorEastAsia"/>
          <w:b/>
          <w:bCs/>
          <w:sz w:val="21"/>
          <w:szCs w:val="21"/>
        </w:rPr>
      </w:pPr>
    </w:p>
    <w:p w:rsidR="005852B4" w:rsidRDefault="00DF2E02">
      <w:pPr>
        <w:ind w:firstLineChars="200" w:firstLine="420"/>
        <w:rPr>
          <w:rFonts w:asciiTheme="minorEastAsia" w:hAnsiTheme="minorEastAsia" w:cs="宋体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实时</w:t>
      </w:r>
      <w:proofErr w:type="gramStart"/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互动请</w:t>
      </w:r>
      <w:proofErr w:type="gramEnd"/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关注我们的</w:t>
      </w:r>
      <w:proofErr w:type="gramStart"/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微博微</w:t>
      </w:r>
      <w:proofErr w:type="gramEnd"/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信！</w:t>
      </w:r>
      <w:r>
        <w:rPr>
          <w:rFonts w:asciiTheme="minorEastAsia" w:hAnsiTheme="minorEastAsia" w:cs="宋体"/>
          <w:kern w:val="0"/>
          <w:szCs w:val="21"/>
          <w:shd w:val="clear" w:color="auto" w:fill="FFFFFF"/>
        </w:rPr>
        <w:t>广东移动</w:t>
      </w:r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招聘</w:t>
      </w:r>
      <w:r>
        <w:rPr>
          <w:rFonts w:asciiTheme="minorEastAsia" w:hAnsiTheme="minorEastAsia" w:cs="宋体"/>
          <w:kern w:val="0"/>
          <w:szCs w:val="21"/>
          <w:shd w:val="clear" w:color="auto" w:fill="FFFFFF"/>
        </w:rPr>
        <w:t>官方微博：@广东移动校园招聘</w:t>
      </w:r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，广东移动</w:t>
      </w:r>
      <w:r w:rsidRPr="00281506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招聘官方</w:t>
      </w:r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微信：</w:t>
      </w:r>
      <w:r w:rsidRPr="00281506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广东移动人才招聘（微信号：</w:t>
      </w:r>
      <w:proofErr w:type="spellStart"/>
      <w:r w:rsidRPr="00281506">
        <w:rPr>
          <w:rFonts w:asciiTheme="minorEastAsia" w:hAnsiTheme="minorEastAsia" w:cs="宋体"/>
          <w:kern w:val="0"/>
          <w:szCs w:val="21"/>
          <w:shd w:val="clear" w:color="auto" w:fill="FFFFFF"/>
        </w:rPr>
        <w:t>Gmcc_Career</w:t>
      </w:r>
      <w:proofErr w:type="spellEnd"/>
      <w:r w:rsidRPr="00281506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）</w:t>
      </w:r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，</w:t>
      </w:r>
      <w:proofErr w:type="gramStart"/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微博微信</w:t>
      </w:r>
      <w:proofErr w:type="gramEnd"/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将会为你实时播报招聘进度</w:t>
      </w:r>
      <w:proofErr w:type="gramStart"/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及校招精彩</w:t>
      </w:r>
      <w:proofErr w:type="gramEnd"/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内容。</w:t>
      </w:r>
    </w:p>
    <w:p w:rsidR="005852B4" w:rsidRDefault="00DF2E02">
      <w:pPr>
        <w:ind w:firstLineChars="200" w:firstLine="422"/>
        <w:rPr>
          <w:rFonts w:asciiTheme="minorEastAsia" w:hAnsiTheme="minorEastAsia" w:cs="宋体"/>
          <w:b/>
          <w:color w:val="0033CC"/>
          <w:kern w:val="0"/>
          <w:szCs w:val="21"/>
          <w:shd w:val="clear" w:color="auto" w:fill="FFFFFF"/>
        </w:rPr>
      </w:pPr>
      <w:proofErr w:type="gramStart"/>
      <w:r>
        <w:rPr>
          <w:rFonts w:asciiTheme="minorEastAsia" w:hAnsiTheme="minorEastAsia" w:cs="宋体" w:hint="eastAsia"/>
          <w:b/>
          <w:kern w:val="0"/>
          <w:szCs w:val="21"/>
          <w:shd w:val="clear" w:color="auto" w:fill="FFFFFF"/>
        </w:rPr>
        <w:t>网申地址</w:t>
      </w:r>
      <w:proofErr w:type="gramEnd"/>
      <w:r>
        <w:rPr>
          <w:rFonts w:asciiTheme="minorEastAsia" w:hAnsiTheme="minorEastAsia" w:cs="宋体" w:hint="eastAsia"/>
          <w:b/>
          <w:kern w:val="0"/>
          <w:szCs w:val="21"/>
          <w:shd w:val="clear" w:color="auto" w:fill="FFFFFF"/>
        </w:rPr>
        <w:t>：</w:t>
      </w:r>
      <w:hyperlink r:id="rId10" w:history="1">
        <w:r>
          <w:rPr>
            <w:rStyle w:val="a7"/>
            <w:rFonts w:asciiTheme="minorEastAsia" w:hAnsiTheme="minorEastAsia" w:hint="eastAsia"/>
            <w:b/>
            <w:color w:val="0033CC"/>
            <w:szCs w:val="21"/>
            <w:shd w:val="clear" w:color="auto" w:fill="FFFFFF"/>
          </w:rPr>
          <w:t>http://gd.10086.cn/hcareer</w:t>
        </w:r>
      </w:hyperlink>
    </w:p>
    <w:p w:rsidR="005852B4" w:rsidRDefault="00DF2E02">
      <w:pPr>
        <w:pStyle w:val="a5"/>
        <w:spacing w:before="0" w:beforeAutospacing="0" w:after="0" w:afterAutospacing="0" w:line="360" w:lineRule="atLeast"/>
        <w:ind w:firstLineChars="380" w:firstLine="798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/>
          <w:noProof/>
          <w:sz w:val="21"/>
          <w:szCs w:val="21"/>
          <w:shd w:val="clear" w:color="auto" w:fill="FFFFFF"/>
        </w:rPr>
        <w:drawing>
          <wp:inline distT="0" distB="0" distL="0" distR="0">
            <wp:extent cx="954405" cy="1196340"/>
            <wp:effectExtent l="1905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9328" cy="1202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 xml:space="preserve">   </w:t>
      </w:r>
      <w:r>
        <w:rPr>
          <w:rFonts w:asciiTheme="minorEastAsia" w:eastAsiaTheme="minorEastAsia" w:hAnsiTheme="minorEastAsia"/>
          <w:noProof/>
          <w:sz w:val="21"/>
          <w:szCs w:val="21"/>
          <w:shd w:val="clear" w:color="auto" w:fill="FFFFFF"/>
        </w:rPr>
        <w:drawing>
          <wp:inline distT="0" distB="0" distL="0" distR="0">
            <wp:extent cx="962025" cy="1182370"/>
            <wp:effectExtent l="0" t="0" r="0" b="0"/>
            <wp:docPr id="3" name="图片 3" descr="C:\Users\Hilda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ilda\Desktop\1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163" cy="12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 xml:space="preserve">   </w:t>
      </w:r>
      <w:r>
        <w:rPr>
          <w:rFonts w:asciiTheme="minorEastAsia" w:eastAsiaTheme="minorEastAsia" w:hAnsiTheme="minorEastAsia"/>
          <w:noProof/>
          <w:sz w:val="21"/>
          <w:szCs w:val="21"/>
          <w:shd w:val="clear" w:color="auto" w:fill="FFFFFF"/>
        </w:rPr>
        <w:drawing>
          <wp:inline distT="0" distB="0" distL="0" distR="0">
            <wp:extent cx="944880" cy="1189990"/>
            <wp:effectExtent l="19050" t="0" r="714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692" cy="119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52B4" w:rsidRDefault="005852B4">
      <w:pPr>
        <w:rPr>
          <w:rFonts w:asciiTheme="minorEastAsia" w:hAnsiTheme="minorEastAsia"/>
          <w:szCs w:val="21"/>
        </w:rPr>
      </w:pPr>
    </w:p>
    <w:p w:rsidR="005852B4" w:rsidRDefault="005852B4">
      <w:pPr>
        <w:rPr>
          <w:rFonts w:asciiTheme="minorEastAsia" w:hAnsiTheme="minorEastAsia"/>
          <w:szCs w:val="21"/>
        </w:rPr>
      </w:pPr>
    </w:p>
    <w:p w:rsidR="005852B4" w:rsidRDefault="005852B4">
      <w:pPr>
        <w:rPr>
          <w:rFonts w:asciiTheme="minorEastAsia" w:hAnsiTheme="minorEastAsia"/>
          <w:szCs w:val="21"/>
        </w:rPr>
      </w:pPr>
    </w:p>
    <w:p w:rsidR="005852B4" w:rsidRDefault="005852B4">
      <w:bookmarkStart w:id="0" w:name="_GoBack"/>
      <w:bookmarkEnd w:id="0"/>
    </w:p>
    <w:sectPr w:rsidR="00585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27D" w:rsidRDefault="00AB027D" w:rsidP="00EC25C5">
      <w:r>
        <w:separator/>
      </w:r>
    </w:p>
  </w:endnote>
  <w:endnote w:type="continuationSeparator" w:id="0">
    <w:p w:rsidR="00AB027D" w:rsidRDefault="00AB027D" w:rsidP="00EC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27D" w:rsidRDefault="00AB027D" w:rsidP="00EC25C5">
      <w:r>
        <w:separator/>
      </w:r>
    </w:p>
  </w:footnote>
  <w:footnote w:type="continuationSeparator" w:id="0">
    <w:p w:rsidR="00AB027D" w:rsidRDefault="00AB027D" w:rsidP="00EC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638AC"/>
    <w:multiLevelType w:val="multilevel"/>
    <w:tmpl w:val="164638AC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4830EA"/>
    <w:multiLevelType w:val="multilevel"/>
    <w:tmpl w:val="6D4830EA"/>
    <w:lvl w:ilvl="0">
      <w:start w:val="1"/>
      <w:numFmt w:val="lowerLetter"/>
      <w:lvlText w:val="%1)"/>
      <w:lvlJc w:val="left"/>
      <w:pPr>
        <w:ind w:left="495" w:hanging="420"/>
      </w:pPr>
    </w:lvl>
    <w:lvl w:ilvl="1">
      <w:start w:val="1"/>
      <w:numFmt w:val="lowerLetter"/>
      <w:lvlText w:val="%2)"/>
      <w:lvlJc w:val="left"/>
      <w:pPr>
        <w:ind w:left="915" w:hanging="420"/>
      </w:pPr>
    </w:lvl>
    <w:lvl w:ilvl="2">
      <w:start w:val="1"/>
      <w:numFmt w:val="lowerRoman"/>
      <w:lvlText w:val="%3."/>
      <w:lvlJc w:val="right"/>
      <w:pPr>
        <w:ind w:left="1335" w:hanging="420"/>
      </w:pPr>
    </w:lvl>
    <w:lvl w:ilvl="3">
      <w:start w:val="1"/>
      <w:numFmt w:val="decimal"/>
      <w:lvlText w:val="%4."/>
      <w:lvlJc w:val="left"/>
      <w:pPr>
        <w:ind w:left="1755" w:hanging="420"/>
      </w:pPr>
    </w:lvl>
    <w:lvl w:ilvl="4">
      <w:start w:val="1"/>
      <w:numFmt w:val="lowerLetter"/>
      <w:lvlText w:val="%5)"/>
      <w:lvlJc w:val="left"/>
      <w:pPr>
        <w:ind w:left="2175" w:hanging="420"/>
      </w:pPr>
    </w:lvl>
    <w:lvl w:ilvl="5">
      <w:start w:val="1"/>
      <w:numFmt w:val="lowerRoman"/>
      <w:lvlText w:val="%6."/>
      <w:lvlJc w:val="right"/>
      <w:pPr>
        <w:ind w:left="2595" w:hanging="420"/>
      </w:pPr>
    </w:lvl>
    <w:lvl w:ilvl="6">
      <w:start w:val="1"/>
      <w:numFmt w:val="decimal"/>
      <w:lvlText w:val="%7."/>
      <w:lvlJc w:val="left"/>
      <w:pPr>
        <w:ind w:left="3015" w:hanging="420"/>
      </w:pPr>
    </w:lvl>
    <w:lvl w:ilvl="7">
      <w:start w:val="1"/>
      <w:numFmt w:val="lowerLetter"/>
      <w:lvlText w:val="%8)"/>
      <w:lvlJc w:val="left"/>
      <w:pPr>
        <w:ind w:left="3435" w:hanging="420"/>
      </w:pPr>
    </w:lvl>
    <w:lvl w:ilvl="8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2B4"/>
    <w:rsid w:val="000E32AC"/>
    <w:rsid w:val="00122F63"/>
    <w:rsid w:val="00281506"/>
    <w:rsid w:val="00345018"/>
    <w:rsid w:val="005852B4"/>
    <w:rsid w:val="00970DD3"/>
    <w:rsid w:val="00AB027D"/>
    <w:rsid w:val="00DF2E02"/>
    <w:rsid w:val="00EC25C5"/>
    <w:rsid w:val="00FC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0E32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E32AC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uiPriority w:val="59"/>
    <w:rsid w:val="000E32AC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0E32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E32AC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uiPriority w:val="59"/>
    <w:rsid w:val="000E32AC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d.10086.cn/hcare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wzhaopin@gd.chinamobi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199</Words>
  <Characters>1137</Characters>
  <Application>Microsoft Office Word</Application>
  <DocSecurity>0</DocSecurity>
  <Lines>9</Lines>
  <Paragraphs>2</Paragraphs>
  <ScaleCrop>false</ScaleCrop>
  <Company>Sky123.Org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陶春晓</dc:creator>
  <cp:lastModifiedBy>Windows 用户</cp:lastModifiedBy>
  <cp:revision>7</cp:revision>
  <dcterms:created xsi:type="dcterms:W3CDTF">2017-08-24T09:34:00Z</dcterms:created>
  <dcterms:modified xsi:type="dcterms:W3CDTF">2017-09-15T08:37:00Z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2052-7.6.1</vt:lpwstr>
  </property>
</Properties>
</file>