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C Sans" w:cs="BC Sans" w:eastAsia="BC Sans" w:hAnsi="BC Sans"/>
          <w:sz w:val="28"/>
          <w:szCs w:val="28"/>
        </w:rPr>
      </w:pPr>
      <w:r w:rsidDel="00000000" w:rsidR="00000000" w:rsidRPr="00000000">
        <w:rPr>
          <w:rFonts w:ascii="BC Sans" w:cs="BC Sans" w:eastAsia="BC Sans" w:hAnsi="BC Sans"/>
          <w:sz w:val="28"/>
          <w:szCs w:val="28"/>
          <w:rtl w:val="0"/>
        </w:rPr>
        <w:t xml:space="preserve">Government Communications and Public Engagement</w:t>
      </w:r>
    </w:p>
    <w:p w:rsidR="00000000" w:rsidDel="00000000" w:rsidP="00000000" w:rsidRDefault="00000000" w:rsidRPr="00000000" w14:paraId="00000002">
      <w:pPr>
        <w:rPr>
          <w:rFonts w:ascii="BC Sans" w:cs="BC Sans" w:eastAsia="BC Sans" w:hAnsi="BC Sans"/>
          <w:b w:val="1"/>
          <w:color w:val="000000"/>
        </w:rPr>
      </w:pPr>
      <w:r w:rsidDel="00000000" w:rsidR="00000000" w:rsidRPr="00000000">
        <w:rPr>
          <w:rFonts w:ascii="BC Sans" w:cs="BC Sans" w:eastAsia="BC Sans" w:hAnsi="BC Sans"/>
          <w:b w:val="1"/>
          <w:color w:val="000000"/>
          <w:rtl w:val="0"/>
        </w:rPr>
        <w:t xml:space="preserve">FRONT END WORDPRESS DEVELOPER TEST</w:t>
      </w:r>
    </w:p>
    <w:p w:rsidR="00000000" w:rsidDel="00000000" w:rsidP="00000000" w:rsidRDefault="00000000" w:rsidRPr="00000000" w14:paraId="00000003">
      <w:pPr>
        <w:jc w:val="center"/>
        <w:rPr>
          <w:rFonts w:ascii="BC Sans" w:cs="BC Sans" w:eastAsia="BC Sans" w:hAnsi="BC Sans"/>
          <w:b w:val="1"/>
          <w:color w:val="000000"/>
          <w:sz w:val="22"/>
          <w:szCs w:val="22"/>
        </w:rPr>
      </w:pPr>
      <w:r w:rsidDel="00000000" w:rsidR="00000000" w:rsidRPr="00000000">
        <w:rPr>
          <w:rtl w:val="0"/>
        </w:rPr>
      </w:r>
    </w:p>
    <w:p w:rsidR="00000000" w:rsidDel="00000000" w:rsidP="00000000" w:rsidRDefault="00000000" w:rsidRPr="00000000" w14:paraId="00000004">
      <w:pPr>
        <w:tabs>
          <w:tab w:val="left" w:leader="none" w:pos="5760"/>
        </w:tabs>
        <w:rPr>
          <w:rFonts w:ascii="BC Sans" w:cs="BC Sans" w:eastAsia="BC Sans" w:hAnsi="BC Sans"/>
          <w:b w:val="1"/>
          <w:color w:val="003366"/>
          <w:sz w:val="22"/>
          <w:szCs w:val="22"/>
        </w:rPr>
      </w:pPr>
      <w:r w:rsidDel="00000000" w:rsidR="00000000" w:rsidRPr="00000000">
        <w:rPr>
          <w:rtl w:val="0"/>
        </w:rPr>
      </w:r>
    </w:p>
    <w:p w:rsidR="00000000" w:rsidDel="00000000" w:rsidP="00000000" w:rsidRDefault="00000000" w:rsidRPr="00000000" w14:paraId="00000005">
      <w:pPr>
        <w:tabs>
          <w:tab w:val="left" w:leader="none" w:pos="5760"/>
        </w:tabs>
        <w:rPr>
          <w:rFonts w:ascii="BC Sans" w:cs="BC Sans" w:eastAsia="BC Sans" w:hAnsi="BC Sans"/>
          <w:color w:val="003366"/>
          <w:sz w:val="22"/>
          <w:szCs w:val="22"/>
          <w:u w:val="single"/>
        </w:rPr>
      </w:pPr>
      <w:r w:rsidDel="00000000" w:rsidR="00000000" w:rsidRPr="00000000">
        <w:rPr>
          <w:rFonts w:ascii="BC Sans" w:cs="BC Sans" w:eastAsia="BC Sans" w:hAnsi="BC Sans"/>
          <w:b w:val="1"/>
          <w:color w:val="003366"/>
          <w:sz w:val="22"/>
          <w:szCs w:val="22"/>
          <w:rtl w:val="0"/>
        </w:rPr>
        <w:t xml:space="preserve">Applicant Name:</w:t>
      </w:r>
      <w:r w:rsidDel="00000000" w:rsidR="00000000" w:rsidRPr="00000000">
        <w:rPr>
          <w:rFonts w:ascii="BC Sans" w:cs="BC Sans" w:eastAsia="BC Sans" w:hAnsi="BC Sans"/>
          <w:color w:val="003366"/>
          <w:sz w:val="22"/>
          <w:szCs w:val="22"/>
          <w:u w:val="single"/>
          <w:rtl w:val="0"/>
        </w:rPr>
        <w:t xml:space="preserve">__Iroshika Dahanayake_</w:t>
      </w:r>
      <w:r w:rsidDel="00000000" w:rsidR="00000000" w:rsidRPr="00000000">
        <w:rPr>
          <w:rFonts w:ascii="BC Sans" w:cs="BC Sans" w:eastAsia="BC Sans" w:hAnsi="BC Sans"/>
          <w:b w:val="1"/>
          <w:color w:val="003366"/>
          <w:sz w:val="22"/>
          <w:szCs w:val="22"/>
          <w:rtl w:val="0"/>
        </w:rPr>
        <w:t xml:space="preserve">                 Date: </w:t>
      </w:r>
      <w:r w:rsidDel="00000000" w:rsidR="00000000" w:rsidRPr="00000000">
        <w:rPr>
          <w:rFonts w:ascii="BC Sans" w:cs="BC Sans" w:eastAsia="BC Sans" w:hAnsi="BC Sans"/>
          <w:color w:val="003366"/>
          <w:sz w:val="22"/>
          <w:szCs w:val="22"/>
          <w:u w:val="single"/>
          <w:rtl w:val="0"/>
        </w:rPr>
        <w:t xml:space="preserve">__21 May 2024_______</w:t>
      </w:r>
    </w:p>
    <w:p w:rsidR="00000000" w:rsidDel="00000000" w:rsidP="00000000" w:rsidRDefault="00000000" w:rsidRPr="00000000" w14:paraId="00000006">
      <w:pPr>
        <w:tabs>
          <w:tab w:val="center" w:leader="none" w:pos="3060"/>
          <w:tab w:val="center" w:leader="none" w:pos="7380"/>
        </w:tabs>
        <w:rPr>
          <w:rFonts w:ascii="BC Sans" w:cs="BC Sans" w:eastAsia="BC Sans" w:hAnsi="BC Sans"/>
          <w:b w:val="1"/>
          <w:color w:val="333333"/>
          <w:sz w:val="14"/>
          <w:szCs w:val="14"/>
        </w:rPr>
      </w:pPr>
      <w:r w:rsidDel="00000000" w:rsidR="00000000" w:rsidRPr="00000000">
        <w:rPr>
          <w:rFonts w:ascii="BC Sans" w:cs="BC Sans" w:eastAsia="BC Sans" w:hAnsi="BC Sans"/>
          <w:color w:val="333333"/>
          <w:sz w:val="22"/>
          <w:szCs w:val="22"/>
          <w:rtl w:val="0"/>
        </w:rPr>
        <w:tab/>
      </w:r>
      <w:r w:rsidDel="00000000" w:rsidR="00000000" w:rsidRPr="00000000">
        <w:rPr>
          <w:rFonts w:ascii="BC Sans" w:cs="BC Sans" w:eastAsia="BC Sans" w:hAnsi="BC Sans"/>
          <w:color w:val="333333"/>
          <w:sz w:val="14"/>
          <w:szCs w:val="14"/>
          <w:rtl w:val="0"/>
        </w:rPr>
        <w:t xml:space="preserve">Double-click line to add name</w:t>
        <w:tab/>
        <w:t xml:space="preserve">Double-click line to add date</w:t>
      </w:r>
      <w:r w:rsidDel="00000000" w:rsidR="00000000" w:rsidRPr="00000000">
        <w:rPr>
          <w:rtl w:val="0"/>
        </w:rPr>
      </w:r>
    </w:p>
    <w:p w:rsidR="00000000" w:rsidDel="00000000" w:rsidP="00000000" w:rsidRDefault="00000000" w:rsidRPr="00000000" w14:paraId="00000007">
      <w:pPr>
        <w:rPr>
          <w:rFonts w:ascii="BC Sans" w:cs="BC Sans" w:eastAsia="BC Sans" w:hAnsi="BC Sans"/>
          <w:b w:val="1"/>
          <w:color w:val="ff0000"/>
        </w:rPr>
      </w:pPr>
      <w:r w:rsidDel="00000000" w:rsidR="00000000" w:rsidRPr="00000000">
        <w:rPr>
          <w:rtl w:val="0"/>
        </w:rPr>
      </w:r>
    </w:p>
    <w:p w:rsidR="00000000" w:rsidDel="00000000" w:rsidP="00000000" w:rsidRDefault="00000000" w:rsidRPr="00000000" w14:paraId="00000008">
      <w:pPr>
        <w:jc w:val="center"/>
        <w:rPr>
          <w:rFonts w:ascii="BC Sans" w:cs="BC Sans" w:eastAsia="BC Sans" w:hAnsi="BC Sans"/>
          <w:b w:val="1"/>
          <w:color w:val="ff0000"/>
        </w:rPr>
      </w:pPr>
      <w:r w:rsidDel="00000000" w:rsidR="00000000" w:rsidRPr="00000000">
        <w:rPr>
          <w:rFonts w:ascii="BC Sans" w:cs="BC Sans" w:eastAsia="BC Sans" w:hAnsi="BC Sans"/>
          <w:b w:val="1"/>
          <w:color w:val="ff0000"/>
          <w:rtl w:val="0"/>
        </w:rPr>
        <w:t xml:space="preserve">IMPORTANT (please read carefully):</w:t>
      </w:r>
    </w:p>
    <w:p w:rsidR="00000000" w:rsidDel="00000000" w:rsidP="00000000" w:rsidRDefault="00000000" w:rsidRPr="00000000" w14:paraId="00000009">
      <w:pPr>
        <w:jc w:val="center"/>
        <w:rPr>
          <w:rFonts w:ascii="BC Sans" w:cs="BC Sans" w:eastAsia="BC Sans" w:hAnsi="BC Sans"/>
          <w:b w:val="1"/>
          <w:sz w:val="22"/>
          <w:szCs w:val="22"/>
        </w:rPr>
      </w:pPr>
      <w:r w:rsidDel="00000000" w:rsidR="00000000" w:rsidRPr="00000000">
        <w:rPr>
          <w:rtl w:val="0"/>
        </w:rPr>
      </w:r>
    </w:p>
    <w:p w:rsidR="00000000" w:rsidDel="00000000" w:rsidP="00000000" w:rsidRDefault="00000000" w:rsidRPr="00000000" w14:paraId="0000000A">
      <w:pPr>
        <w:jc w:val="center"/>
        <w:rPr>
          <w:rFonts w:ascii="BC Sans" w:cs="BC Sans" w:eastAsia="BC Sans" w:hAnsi="BC Sans"/>
          <w:sz w:val="22"/>
          <w:szCs w:val="22"/>
        </w:rPr>
      </w:pPr>
      <w:r w:rsidDel="00000000" w:rsidR="00000000" w:rsidRPr="00000000">
        <w:rPr>
          <w:rFonts w:ascii="BC Sans" w:cs="BC Sans" w:eastAsia="BC Sans" w:hAnsi="BC Sans"/>
          <w:sz w:val="22"/>
          <w:szCs w:val="22"/>
          <w:rtl w:val="0"/>
        </w:rPr>
        <w:t xml:space="preserve"> The purpose of this test is to gauge your skill and experience as a professional communicator. To ensure fairness and equity in this test, </w:t>
      </w:r>
      <w:r w:rsidDel="00000000" w:rsidR="00000000" w:rsidRPr="00000000">
        <w:rPr>
          <w:rFonts w:ascii="BC Sans" w:cs="BC Sans" w:eastAsia="BC Sans" w:hAnsi="BC Sans"/>
          <w:b w:val="1"/>
          <w:sz w:val="22"/>
          <w:szCs w:val="22"/>
          <w:rtl w:val="0"/>
        </w:rPr>
        <w:t xml:space="preserve">you are prohibited from using AI writing and design tools. This includes but is not limited to ChatGPT, Bing, Bard, etc. In addition, you must complete this assessment without assistance from anyone else.</w:t>
      </w:r>
      <w:r w:rsidDel="00000000" w:rsidR="00000000" w:rsidRPr="00000000">
        <w:rPr>
          <w:rFonts w:ascii="BC Sans" w:cs="BC Sans" w:eastAsia="BC Sans" w:hAnsi="BC Sans"/>
          <w:sz w:val="22"/>
          <w:szCs w:val="22"/>
          <w:rtl w:val="0"/>
        </w:rPr>
        <w:t xml:space="preserve"> You’re welcome to use spelling and grammar checking tools.</w:t>
      </w:r>
    </w:p>
    <w:p w:rsidR="00000000" w:rsidDel="00000000" w:rsidP="00000000" w:rsidRDefault="00000000" w:rsidRPr="00000000" w14:paraId="0000000B">
      <w:pPr>
        <w:jc w:val="center"/>
        <w:rPr>
          <w:rFonts w:ascii="BC Sans" w:cs="BC Sans" w:eastAsia="BC Sans" w:hAnsi="BC Sans"/>
          <w:sz w:val="22"/>
          <w:szCs w:val="22"/>
        </w:rPr>
      </w:pPr>
      <w:r w:rsidDel="00000000" w:rsidR="00000000" w:rsidRPr="00000000">
        <w:rPr>
          <w:rtl w:val="0"/>
        </w:rPr>
      </w:r>
    </w:p>
    <w:p w:rsidR="00000000" w:rsidDel="00000000" w:rsidP="00000000" w:rsidRDefault="00000000" w:rsidRPr="00000000" w14:paraId="0000000C">
      <w:pPr>
        <w:jc w:val="center"/>
        <w:rPr>
          <w:rFonts w:ascii="BC Sans" w:cs="BC Sans" w:eastAsia="BC Sans" w:hAnsi="BC Sans"/>
          <w:b w:val="1"/>
          <w:sz w:val="22"/>
          <w:szCs w:val="22"/>
        </w:rPr>
      </w:pPr>
      <w:r w:rsidDel="00000000" w:rsidR="00000000" w:rsidRPr="00000000">
        <w:rPr>
          <w:rFonts w:ascii="BC Sans" w:cs="BC Sans" w:eastAsia="BC Sans" w:hAnsi="BC Sans"/>
          <w:b w:val="1"/>
          <w:sz w:val="22"/>
          <w:szCs w:val="22"/>
          <w:rtl w:val="0"/>
        </w:rPr>
        <w:t xml:space="preserve">Any applicant that has not initialed the following confirmation will be disqualified.</w:t>
      </w:r>
    </w:p>
    <w:p w:rsidR="00000000" w:rsidDel="00000000" w:rsidP="00000000" w:rsidRDefault="00000000" w:rsidRPr="00000000" w14:paraId="0000000D">
      <w:pPr>
        <w:jc w:val="center"/>
        <w:rPr>
          <w:rFonts w:ascii="BC Sans" w:cs="BC Sans" w:eastAsia="BC Sans" w:hAnsi="BC Sans"/>
          <w:b w:val="1"/>
        </w:rPr>
      </w:pPr>
      <w:r w:rsidDel="00000000" w:rsidR="00000000" w:rsidRPr="00000000">
        <w:rPr>
          <w:rtl w:val="0"/>
        </w:rPr>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1"/>
        <w:gridCol w:w="2539"/>
        <w:tblGridChange w:id="0">
          <w:tblGrid>
            <w:gridCol w:w="6091"/>
            <w:gridCol w:w="2539"/>
          </w:tblGrid>
        </w:tblGridChange>
      </w:tblGrid>
      <w:tr>
        <w:trPr>
          <w:cantSplit w:val="0"/>
          <w:tblHeader w:val="0"/>
        </w:trPr>
        <w:tc>
          <w:tcPr/>
          <w:p w:rsidR="00000000" w:rsidDel="00000000" w:rsidP="00000000" w:rsidRDefault="00000000" w:rsidRPr="00000000" w14:paraId="0000000E">
            <w:pPr>
              <w:rPr>
                <w:rFonts w:ascii="BC Sans" w:cs="BC Sans" w:eastAsia="BC Sans" w:hAnsi="BC Sans"/>
                <w:b w:val="1"/>
                <w:color w:val="ff0000"/>
                <w:sz w:val="20"/>
                <w:szCs w:val="20"/>
              </w:rPr>
            </w:pPr>
            <w:r w:rsidDel="00000000" w:rsidR="00000000" w:rsidRPr="00000000">
              <w:rPr>
                <w:rFonts w:ascii="BC Sans" w:cs="BC Sans" w:eastAsia="BC Sans" w:hAnsi="BC Sans"/>
                <w:b w:val="1"/>
                <w:color w:val="ff0000"/>
                <w:sz w:val="20"/>
                <w:szCs w:val="20"/>
                <w:rtl w:val="0"/>
              </w:rPr>
              <w:t xml:space="preserve">I confirm that I have not made use of any AI writing or design tools to assist my test submission, nor have I received assistance from other people.</w:t>
            </w:r>
          </w:p>
          <w:p w:rsidR="00000000" w:rsidDel="00000000" w:rsidP="00000000" w:rsidRDefault="00000000" w:rsidRPr="00000000" w14:paraId="0000000F">
            <w:pPr>
              <w:rPr>
                <w:rFonts w:ascii="BC Sans" w:cs="BC Sans" w:eastAsia="BC Sans" w:hAnsi="BC Sans"/>
                <w:b w:val="1"/>
                <w:color w:val="ff0000"/>
                <w:sz w:val="20"/>
                <w:szCs w:val="20"/>
              </w:rPr>
            </w:pPr>
            <w:r w:rsidDel="00000000" w:rsidR="00000000" w:rsidRPr="00000000">
              <w:rPr>
                <w:rtl w:val="0"/>
              </w:rPr>
            </w:r>
          </w:p>
        </w:tc>
        <w:tc>
          <w:tcPr/>
          <w:p w:rsidR="00000000" w:rsidDel="00000000" w:rsidP="00000000" w:rsidRDefault="00000000" w:rsidRPr="00000000" w14:paraId="00000010">
            <w:pPr>
              <w:rPr>
                <w:rFonts w:ascii="BC Sans" w:cs="BC Sans" w:eastAsia="BC Sans" w:hAnsi="BC Sans"/>
                <w:b w:val="1"/>
                <w:color w:val="ff0000"/>
                <w:sz w:val="20"/>
                <w:szCs w:val="20"/>
              </w:rPr>
            </w:pPr>
            <w:r w:rsidDel="00000000" w:rsidR="00000000" w:rsidRPr="00000000">
              <w:rPr>
                <w:rFonts w:ascii="BC Sans" w:cs="BC Sans" w:eastAsia="BC Sans" w:hAnsi="BC Sans"/>
                <w:b w:val="1"/>
                <w:color w:val="ff0000"/>
                <w:sz w:val="20"/>
                <w:szCs w:val="20"/>
                <w:rtl w:val="0"/>
              </w:rPr>
              <w:t xml:space="preserve">Please initial here:</w:t>
            </w:r>
          </w:p>
          <w:p w:rsidR="00000000" w:rsidDel="00000000" w:rsidP="00000000" w:rsidRDefault="00000000" w:rsidRPr="00000000" w14:paraId="00000011">
            <w:pPr>
              <w:rPr>
                <w:rFonts w:ascii="BC Sans" w:cs="BC Sans" w:eastAsia="BC Sans" w:hAnsi="BC Sans"/>
                <w:b w:val="1"/>
                <w:sz w:val="20"/>
                <w:szCs w:val="20"/>
              </w:rPr>
            </w:pPr>
            <w:r w:rsidDel="00000000" w:rsidR="00000000" w:rsidRPr="00000000">
              <w:rPr>
                <w:rtl w:val="0"/>
              </w:rPr>
            </w:r>
          </w:p>
          <w:p w:rsidR="00000000" w:rsidDel="00000000" w:rsidP="00000000" w:rsidRDefault="00000000" w:rsidRPr="00000000" w14:paraId="00000012">
            <w:pPr>
              <w:rPr>
                <w:rFonts w:ascii="BC Sans" w:cs="BC Sans" w:eastAsia="BC Sans" w:hAnsi="BC Sans"/>
                <w:b w:val="1"/>
                <w:sz w:val="20"/>
                <w:szCs w:val="20"/>
              </w:rPr>
            </w:pPr>
            <w:r w:rsidDel="00000000" w:rsidR="00000000" w:rsidRPr="00000000">
              <w:rPr>
                <w:rtl w:val="0"/>
              </w:rPr>
            </w:r>
          </w:p>
          <w:p w:rsidR="00000000" w:rsidDel="00000000" w:rsidP="00000000" w:rsidRDefault="00000000" w:rsidRPr="00000000" w14:paraId="00000013">
            <w:pPr>
              <w:rPr>
                <w:rFonts w:ascii="BC Sans" w:cs="BC Sans" w:eastAsia="BC Sans" w:hAnsi="BC Sans"/>
                <w:b w:val="1"/>
                <w:sz w:val="20"/>
                <w:szCs w:val="20"/>
              </w:rPr>
            </w:pPr>
            <w:r w:rsidDel="00000000" w:rsidR="00000000" w:rsidRPr="00000000">
              <w:rPr>
                <w:rtl w:val="0"/>
              </w:rPr>
            </w:r>
          </w:p>
          <w:p w:rsidR="00000000" w:rsidDel="00000000" w:rsidP="00000000" w:rsidRDefault="00000000" w:rsidRPr="00000000" w14:paraId="00000014">
            <w:pPr>
              <w:rPr>
                <w:rFonts w:ascii="BC Sans" w:cs="BC Sans" w:eastAsia="BC Sans" w:hAnsi="BC Sans"/>
                <w:b w:val="1"/>
                <w:color w:val="ff0000"/>
                <w:sz w:val="20"/>
                <w:szCs w:val="20"/>
              </w:rPr>
            </w:pPr>
            <w:r w:rsidDel="00000000" w:rsidR="00000000" w:rsidRPr="00000000">
              <w:rPr>
                <w:rtl w:val="0"/>
              </w:rPr>
            </w:r>
          </w:p>
        </w:tc>
      </w:tr>
    </w:tbl>
    <w:p w:rsidR="00000000" w:rsidDel="00000000" w:rsidP="00000000" w:rsidRDefault="00000000" w:rsidRPr="00000000" w14:paraId="00000015">
      <w:pPr>
        <w:jc w:val="center"/>
        <w:rPr>
          <w:rFonts w:ascii="BC Sans" w:cs="BC Sans" w:eastAsia="BC Sans" w:hAnsi="BC Sans"/>
          <w:b w:val="1"/>
        </w:rPr>
      </w:pPr>
      <w:r w:rsidDel="00000000" w:rsidR="00000000" w:rsidRPr="00000000">
        <w:rPr>
          <w:rtl w:val="0"/>
        </w:rPr>
      </w:r>
    </w:p>
    <w:p w:rsidR="00000000" w:rsidDel="00000000" w:rsidP="00000000" w:rsidRDefault="00000000" w:rsidRPr="00000000" w14:paraId="00000016">
      <w:pPr>
        <w:rPr>
          <w:rFonts w:ascii="BC Sans" w:cs="BC Sans" w:eastAsia="BC Sans" w:hAnsi="BC Sans"/>
          <w:b w:val="1"/>
        </w:rPr>
      </w:pPr>
      <w:r w:rsidDel="00000000" w:rsidR="00000000" w:rsidRPr="00000000">
        <w:rPr>
          <w:rtl w:val="0"/>
        </w:rPr>
      </w:r>
    </w:p>
    <w:p w:rsidR="00000000" w:rsidDel="00000000" w:rsidP="00000000" w:rsidRDefault="00000000" w:rsidRPr="00000000" w14:paraId="00000017">
      <w:pPr>
        <w:pBdr>
          <w:top w:color="000000" w:space="1" w:sz="18" w:val="single"/>
          <w:left w:color="000000" w:space="4" w:sz="18" w:val="single"/>
          <w:bottom w:color="000000" w:space="1" w:sz="18" w:val="single"/>
          <w:right w:color="000000" w:space="4" w:sz="18" w:val="single"/>
        </w:pBdr>
        <w:shd w:fill="eaeaea" w:val="clear"/>
        <w:rPr>
          <w:rFonts w:ascii="BC Sans" w:cs="BC Sans" w:eastAsia="BC Sans" w:hAnsi="BC Sans"/>
          <w:b w:val="1"/>
          <w:i w:val="1"/>
          <w:sz w:val="20"/>
          <w:szCs w:val="20"/>
        </w:rPr>
      </w:pPr>
      <w:r w:rsidDel="00000000" w:rsidR="00000000" w:rsidRPr="00000000">
        <w:rPr>
          <w:rFonts w:ascii="BC Sans" w:cs="BC Sans" w:eastAsia="BC Sans" w:hAnsi="BC Sans"/>
          <w:b w:val="1"/>
          <w:sz w:val="20"/>
          <w:szCs w:val="20"/>
          <w:rtl w:val="0"/>
        </w:rPr>
        <w:t xml:space="preserve">Introduction and Overview:</w:t>
      </w:r>
      <w:r w:rsidDel="00000000" w:rsidR="00000000" w:rsidRPr="00000000">
        <w:rPr>
          <w:rtl w:val="0"/>
        </w:rPr>
      </w:r>
    </w:p>
    <w:p w:rsidR="00000000" w:rsidDel="00000000" w:rsidP="00000000" w:rsidRDefault="00000000" w:rsidRPr="00000000" w14:paraId="00000018">
      <w:pPr>
        <w:pBdr>
          <w:top w:color="000000" w:space="1" w:sz="18" w:val="single"/>
          <w:left w:color="000000" w:space="4" w:sz="18" w:val="single"/>
          <w:bottom w:color="000000" w:space="1" w:sz="18" w:val="single"/>
          <w:right w:color="000000" w:space="4" w:sz="18" w:val="single"/>
        </w:pBdr>
        <w:shd w:fill="eaeaea" w:val="clear"/>
        <w:spacing w:before="100" w:lineRule="auto"/>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Welcome and thank you for taking the time to complete Government Communications and Public Engagement’s Front End Developer test. </w:t>
      </w:r>
    </w:p>
    <w:p w:rsidR="00000000" w:rsidDel="00000000" w:rsidP="00000000" w:rsidRDefault="00000000" w:rsidRPr="00000000" w14:paraId="00000019">
      <w:pPr>
        <w:pBdr>
          <w:top w:color="000000" w:space="1" w:sz="18" w:val="single"/>
          <w:left w:color="000000" w:space="4" w:sz="18" w:val="single"/>
          <w:bottom w:color="000000" w:space="1" w:sz="18" w:val="single"/>
          <w:right w:color="000000" w:space="4" w:sz="18" w:val="single"/>
        </w:pBdr>
        <w:shd w:fill="eaeaea" w:val="clear"/>
        <w:rPr>
          <w:rFonts w:ascii="BC Sans" w:cs="BC Sans" w:eastAsia="BC Sans" w:hAnsi="BC Sans"/>
          <w:b w:val="1"/>
          <w:sz w:val="20"/>
          <w:szCs w:val="20"/>
        </w:rPr>
      </w:pPr>
      <w:r w:rsidDel="00000000" w:rsidR="00000000" w:rsidRPr="00000000">
        <w:rPr>
          <w:rFonts w:ascii="BC Sans" w:cs="BC Sans" w:eastAsia="BC Sans" w:hAnsi="BC Sans"/>
          <w:sz w:val="20"/>
          <w:szCs w:val="20"/>
          <w:rtl w:val="0"/>
        </w:rPr>
        <w:br w:type="textWrapping"/>
      </w:r>
      <w:r w:rsidDel="00000000" w:rsidR="00000000" w:rsidRPr="00000000">
        <w:rPr>
          <w:rFonts w:ascii="BC Sans" w:cs="BC Sans" w:eastAsia="BC Sans" w:hAnsi="BC Sans"/>
          <w:b w:val="1"/>
          <w:sz w:val="20"/>
          <w:szCs w:val="20"/>
          <w:rtl w:val="0"/>
        </w:rPr>
        <w:t xml:space="preserve">Testing Components:</w:t>
      </w:r>
    </w:p>
    <w:p w:rsidR="00000000" w:rsidDel="00000000" w:rsidP="00000000" w:rsidRDefault="00000000" w:rsidRPr="00000000" w14:paraId="0000001A">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2 – </w:t>
      </w:r>
      <w:r w:rsidDel="00000000" w:rsidR="00000000" w:rsidRPr="00000000">
        <w:rPr>
          <w:rFonts w:ascii="BC Sans" w:cs="BC Sans" w:eastAsia="BC Sans" w:hAnsi="BC Sans"/>
          <w:sz w:val="20"/>
          <w:szCs w:val="20"/>
          <w:rtl w:val="0"/>
        </w:rPr>
        <w:t xml:space="preserve">Wireframing and website design management</w:t>
      </w:r>
    </w:p>
    <w:p w:rsidR="00000000" w:rsidDel="00000000" w:rsidP="00000000" w:rsidRDefault="00000000" w:rsidRPr="00000000" w14:paraId="0000001B">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3 </w:t>
      </w:r>
      <w:r w:rsidDel="00000000" w:rsidR="00000000" w:rsidRPr="00000000">
        <w:rPr>
          <w:rFonts w:ascii="BC Sans" w:cs="BC Sans" w:eastAsia="BC Sans" w:hAnsi="BC Sans"/>
          <w:sz w:val="20"/>
          <w:szCs w:val="20"/>
          <w:rtl w:val="0"/>
        </w:rPr>
        <w:t xml:space="preserve">– Website development</w:t>
      </w:r>
    </w:p>
    <w:p w:rsidR="00000000" w:rsidDel="00000000" w:rsidP="00000000" w:rsidRDefault="00000000" w:rsidRPr="00000000" w14:paraId="0000001C">
      <w:pPr>
        <w:pBdr>
          <w:top w:color="000000" w:space="1" w:sz="18" w:val="single"/>
          <w:left w:color="000000" w:space="4" w:sz="18" w:val="single"/>
          <w:bottom w:color="000000" w:space="1" w:sz="18" w:val="single"/>
          <w:right w:color="000000" w:space="4" w:sz="18" w:val="single"/>
        </w:pBdr>
        <w:shd w:fill="eaeaea" w:val="clear"/>
        <w:spacing w:line="276" w:lineRule="auto"/>
        <w:ind w:left="360" w:hanging="360"/>
        <w:rPr>
          <w:rFonts w:ascii="BC Sans" w:cs="BC Sans" w:eastAsia="BC Sans" w:hAnsi="BC Sans"/>
          <w:sz w:val="20"/>
          <w:szCs w:val="20"/>
        </w:rPr>
      </w:pPr>
      <w:r w:rsidDel="00000000" w:rsidR="00000000" w:rsidRPr="00000000">
        <w:rPr>
          <w:rFonts w:ascii="BC Sans" w:cs="BC Sans" w:eastAsia="BC Sans" w:hAnsi="BC Sans"/>
          <w:color w:val="000000"/>
          <w:sz w:val="20"/>
          <w:szCs w:val="20"/>
          <w:rtl w:val="0"/>
        </w:rPr>
        <w:t xml:space="preserve">Section 4 </w:t>
      </w:r>
      <w:r w:rsidDel="00000000" w:rsidR="00000000" w:rsidRPr="00000000">
        <w:rPr>
          <w:rFonts w:ascii="BC Sans" w:cs="BC Sans" w:eastAsia="BC Sans" w:hAnsi="BC Sans"/>
          <w:sz w:val="20"/>
          <w:szCs w:val="20"/>
          <w:rtl w:val="0"/>
        </w:rPr>
        <w:t xml:space="preserve">– Website audit part 2</w:t>
      </w:r>
    </w:p>
    <w:p w:rsidR="00000000" w:rsidDel="00000000" w:rsidP="00000000" w:rsidRDefault="00000000" w:rsidRPr="00000000" w14:paraId="0000001D">
      <w:pPr>
        <w:pBdr>
          <w:top w:color="000000" w:space="1" w:sz="18" w:val="single"/>
          <w:left w:color="000000" w:space="4" w:sz="18" w:val="single"/>
          <w:bottom w:color="000000" w:space="1" w:sz="18" w:val="single"/>
          <w:right w:color="000000" w:space="4" w:sz="18" w:val="single"/>
        </w:pBdr>
        <w:shd w:fill="eaeaea" w:val="clear"/>
        <w:spacing w:before="120" w:lineRule="auto"/>
        <w:ind w:left="360" w:hanging="360"/>
        <w:rPr>
          <w:rFonts w:ascii="BC Sans" w:cs="BC Sans" w:eastAsia="BC Sans" w:hAnsi="BC Sans"/>
          <w:b w:val="1"/>
          <w:color w:val="000000"/>
          <w:sz w:val="20"/>
          <w:szCs w:val="20"/>
        </w:rPr>
      </w:pPr>
      <w:r w:rsidDel="00000000" w:rsidR="00000000" w:rsidRPr="00000000">
        <w:rPr>
          <w:rFonts w:ascii="BC Sans" w:cs="BC Sans" w:eastAsia="BC Sans" w:hAnsi="BC Sans"/>
          <w:b w:val="1"/>
          <w:sz w:val="20"/>
          <w:szCs w:val="20"/>
          <w:rtl w:val="0"/>
        </w:rPr>
        <w:t xml:space="preserve">Contact Information:</w:t>
      </w:r>
      <w:r w:rsidDel="00000000" w:rsidR="00000000" w:rsidRPr="00000000">
        <w:rPr>
          <w:rtl w:val="0"/>
        </w:rPr>
      </w:r>
    </w:p>
    <w:p w:rsidR="00000000" w:rsidDel="00000000" w:rsidP="00000000" w:rsidRDefault="00000000" w:rsidRPr="00000000" w14:paraId="0000001E">
      <w:pPr>
        <w:pBdr>
          <w:top w:color="000000" w:space="1" w:sz="18" w:val="single"/>
          <w:left w:color="000000" w:space="4" w:sz="18" w:val="single"/>
          <w:bottom w:color="000000" w:space="1" w:sz="18" w:val="single"/>
          <w:right w:color="000000" w:space="4" w:sz="18" w:val="single"/>
        </w:pBdr>
        <w:shd w:fill="eaeaea" w:val="clear"/>
        <w:tabs>
          <w:tab w:val="right" w:leader="none" w:pos="8640"/>
        </w:tabs>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Name: Ashlea Stone</w:t>
      </w:r>
    </w:p>
    <w:p w:rsidR="00000000" w:rsidDel="00000000" w:rsidP="00000000" w:rsidRDefault="00000000" w:rsidRPr="00000000" w14:paraId="0000001F">
      <w:pPr>
        <w:pBdr>
          <w:top w:color="000000" w:space="1" w:sz="18" w:val="single"/>
          <w:left w:color="000000" w:space="4" w:sz="18" w:val="single"/>
          <w:bottom w:color="000000" w:space="1" w:sz="18" w:val="single"/>
          <w:right w:color="000000" w:space="4" w:sz="18" w:val="single"/>
        </w:pBdr>
        <w:shd w:fill="eaeaea" w:val="clear"/>
        <w:tabs>
          <w:tab w:val="right" w:leader="none" w:pos="8640"/>
        </w:tabs>
        <w:rPr>
          <w:rFonts w:ascii="BC Sans" w:cs="BC Sans" w:eastAsia="BC Sans" w:hAnsi="BC Sans"/>
          <w:b w:val="1"/>
          <w:color w:val="000000"/>
          <w:sz w:val="20"/>
          <w:szCs w:val="20"/>
        </w:rPr>
      </w:pPr>
      <w:r w:rsidDel="00000000" w:rsidR="00000000" w:rsidRPr="00000000">
        <w:rPr>
          <w:rFonts w:ascii="BC Sans" w:cs="BC Sans" w:eastAsia="BC Sans" w:hAnsi="BC Sans"/>
          <w:color w:val="000000"/>
          <w:sz w:val="20"/>
          <w:szCs w:val="20"/>
          <w:rtl w:val="0"/>
        </w:rPr>
        <w:t xml:space="preserve">Email: Ashlea.Stone@gov.bc.ca</w:t>
        <w:tab/>
        <w:t xml:space="preserve"> </w:t>
        <w:br w:type="textWrapping"/>
        <w:t xml:space="preserve">Phone: 250.216.7945</w:t>
      </w:r>
      <w:r w:rsidDel="00000000" w:rsidR="00000000" w:rsidRPr="00000000">
        <w:rPr>
          <w:rtl w:val="0"/>
        </w:rPr>
      </w:r>
    </w:p>
    <w:p w:rsidR="00000000" w:rsidDel="00000000" w:rsidP="00000000" w:rsidRDefault="00000000" w:rsidRPr="00000000" w14:paraId="00000020">
      <w:pPr>
        <w:rPr>
          <w:rFonts w:ascii="BC Sans" w:cs="BC Sans" w:eastAsia="BC Sans" w:hAnsi="BC Sans"/>
          <w:b w:val="1"/>
          <w:color w:val="ff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Rule="auto"/>
        <w:rPr>
          <w:rFonts w:ascii="BC Sans" w:cs="BC Sans" w:eastAsia="BC Sans" w:hAnsi="BC Sans"/>
          <w:color w:val="000000"/>
          <w:sz w:val="20"/>
          <w:szCs w:val="20"/>
        </w:rPr>
      </w:pPr>
      <w:r w:rsidDel="00000000" w:rsidR="00000000" w:rsidRPr="00000000">
        <w:rPr>
          <w:rFonts w:ascii="BC Sans" w:cs="BC Sans" w:eastAsia="BC Sans" w:hAnsi="BC Sans"/>
          <w:color w:val="000000"/>
          <w:sz w:val="20"/>
          <w:szCs w:val="20"/>
          <w:rtl w:val="0"/>
        </w:rPr>
        <w:t xml:space="preserve">  </w:t>
      </w:r>
    </w:p>
    <w:p w:rsidR="00000000" w:rsidDel="00000000" w:rsidP="00000000" w:rsidRDefault="00000000" w:rsidRPr="00000000" w14:paraId="000000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left"/>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ddddd" w:val="clear"/>
        <w:spacing w:after="0" w:before="0" w:line="240" w:lineRule="auto"/>
        <w:ind w:left="720" w:right="0" w:firstLine="0"/>
        <w:jc w:val="center"/>
        <w:rPr>
          <w:rFonts w:ascii="BC Sans" w:cs="BC Sans" w:eastAsia="BC Sans" w:hAnsi="BC Sans"/>
          <w:b w:val="1"/>
          <w:i w:val="0"/>
          <w:smallCaps w:val="0"/>
          <w:strike w:val="0"/>
          <w:color w:val="000000"/>
          <w:sz w:val="22"/>
          <w:szCs w:val="22"/>
          <w:u w:val="none"/>
          <w:shd w:fill="auto" w:val="clear"/>
          <w:vertAlign w:val="baseline"/>
        </w:rPr>
      </w:pPr>
      <w:r w:rsidDel="00000000" w:rsidR="00000000" w:rsidRPr="00000000">
        <w:rPr>
          <w:rFonts w:ascii="BC Sans" w:cs="BC Sans" w:eastAsia="BC Sans" w:hAnsi="BC Sans"/>
          <w:b w:val="1"/>
          <w:i w:val="0"/>
          <w:smallCaps w:val="0"/>
          <w:strike w:val="0"/>
          <w:color w:val="000000"/>
          <w:sz w:val="22"/>
          <w:szCs w:val="22"/>
          <w:u w:val="none"/>
          <w:shd w:fill="auto" w:val="clear"/>
          <w:vertAlign w:val="baseline"/>
          <w:rtl w:val="0"/>
        </w:rPr>
        <w:t xml:space="preserve">SECTION 4 – Website audit part 2 (10%)</w:t>
        <w:br w:type="textWrapping"/>
      </w:r>
    </w:p>
    <w:p w:rsidR="00000000" w:rsidDel="00000000" w:rsidP="00000000" w:rsidRDefault="00000000" w:rsidRPr="00000000" w14:paraId="00000024">
      <w:pPr>
        <w:pStyle w:val="Heading1"/>
        <w:shd w:fill="ffffff" w:val="clear"/>
        <w:spacing w:after="225" w:before="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25">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Intro: </w:t>
      </w:r>
      <w:r w:rsidDel="00000000" w:rsidR="00000000" w:rsidRPr="00000000">
        <w:rPr>
          <w:rtl w:val="0"/>
        </w:rPr>
      </w:r>
    </w:p>
    <w:p w:rsidR="00000000" w:rsidDel="00000000" w:rsidP="00000000" w:rsidRDefault="00000000" w:rsidRPr="00000000" w14:paraId="00000026">
      <w:pPr>
        <w:spacing w:before="120" w:lineRule="auto"/>
        <w:rPr>
          <w:rFonts w:ascii="BC Sans" w:cs="BC Sans" w:eastAsia="BC Sans" w:hAnsi="BC Sans"/>
          <w:color w:val="000000"/>
          <w:sz w:val="20"/>
          <w:szCs w:val="20"/>
        </w:rPr>
      </w:pPr>
      <w:r w:rsidDel="00000000" w:rsidR="00000000" w:rsidRPr="00000000">
        <w:rPr>
          <w:rFonts w:ascii="BC Sans" w:cs="BC Sans" w:eastAsia="BC Sans" w:hAnsi="BC Sans"/>
          <w:sz w:val="20"/>
          <w:szCs w:val="20"/>
          <w:rtl w:val="0"/>
        </w:rPr>
        <w:t xml:space="preserve">This position will develop WordPress websites following the </w:t>
      </w:r>
      <w:r w:rsidDel="00000000" w:rsidR="00000000" w:rsidRPr="00000000">
        <w:rPr>
          <w:rFonts w:ascii="BC Sans" w:cs="BC Sans" w:eastAsia="BC Sans" w:hAnsi="BC Sans"/>
          <w:color w:val="000000"/>
          <w:sz w:val="20"/>
          <w:szCs w:val="20"/>
          <w:rtl w:val="0"/>
        </w:rPr>
        <w:t xml:space="preserve">Web Content Accessibility Guidelines (WCAG).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C Sans" w:cs="BC Sans" w:eastAsia="BC Sans" w:hAnsi="BC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hd w:fill="ffffff" w:val="clear"/>
        <w:spacing w:after="225" w:before="0" w:lineRule="auto"/>
        <w:rPr>
          <w:rFonts w:ascii="BC Sans" w:cs="BC Sans" w:eastAsia="BC Sans" w:hAnsi="BC Sans"/>
          <w:b w:val="0"/>
          <w:color w:val="000000"/>
          <w:sz w:val="20"/>
          <w:szCs w:val="20"/>
        </w:rPr>
      </w:pPr>
      <w:r w:rsidDel="00000000" w:rsidR="00000000" w:rsidRPr="00000000">
        <w:rPr>
          <w:rFonts w:ascii="BC Sans" w:cs="BC Sans" w:eastAsia="BC Sans" w:hAnsi="BC Sans"/>
          <w:color w:val="000000"/>
          <w:sz w:val="20"/>
          <w:szCs w:val="20"/>
          <w:rtl w:val="0"/>
        </w:rPr>
        <w:t xml:space="preserve">Directions:</w:t>
      </w:r>
      <w:r w:rsidDel="00000000" w:rsidR="00000000" w:rsidRPr="00000000">
        <w:rPr>
          <w:rFonts w:ascii="BC Sans" w:cs="BC Sans" w:eastAsia="BC Sans" w:hAnsi="BC Sans"/>
          <w:b w:val="0"/>
          <w:color w:val="000000"/>
          <w:sz w:val="20"/>
          <w:szCs w:val="20"/>
          <w:rtl w:val="0"/>
        </w:rPr>
        <w:t xml:space="preserve"> </w:t>
      </w:r>
    </w:p>
    <w:p w:rsidR="00000000" w:rsidDel="00000000" w:rsidP="00000000" w:rsidRDefault="00000000" w:rsidRPr="00000000" w14:paraId="00000029">
      <w:pPr>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Please explain how your website in “SECTION 3 – Website development”</w:t>
      </w:r>
      <w:r w:rsidDel="00000000" w:rsidR="00000000" w:rsidRPr="00000000">
        <w:rPr>
          <w:rFonts w:ascii="BC Sans" w:cs="BC Sans" w:eastAsia="BC Sans" w:hAnsi="BC Sans"/>
          <w:b w:val="1"/>
          <w:sz w:val="20"/>
          <w:szCs w:val="20"/>
          <w:rtl w:val="0"/>
        </w:rPr>
        <w:t xml:space="preserve"> </w:t>
      </w:r>
      <w:r w:rsidDel="00000000" w:rsidR="00000000" w:rsidRPr="00000000">
        <w:rPr>
          <w:rFonts w:ascii="BC Sans" w:cs="BC Sans" w:eastAsia="BC Sans" w:hAnsi="BC Sans"/>
          <w:sz w:val="20"/>
          <w:szCs w:val="20"/>
          <w:rtl w:val="0"/>
        </w:rPr>
        <w:t xml:space="preserve">follows the four principles of WCAG, including accessible content, images, code, and markup.</w:t>
      </w:r>
    </w:p>
    <w:p w:rsidR="00000000" w:rsidDel="00000000" w:rsidP="00000000" w:rsidRDefault="00000000" w:rsidRPr="00000000" w14:paraId="0000002A">
      <w:pPr>
        <w:rPr>
          <w:rFonts w:ascii="BC Sans" w:cs="BC Sans" w:eastAsia="BC Sans" w:hAnsi="BC Sans"/>
          <w:sz w:val="20"/>
          <w:szCs w:val="20"/>
          <w:highlight w:val="white"/>
        </w:rPr>
      </w:pPr>
      <w:r w:rsidDel="00000000" w:rsidR="00000000" w:rsidRPr="00000000">
        <w:rPr>
          <w:rtl w:val="0"/>
        </w:rPr>
      </w:r>
    </w:p>
    <w:p w:rsidR="00000000" w:rsidDel="00000000" w:rsidP="00000000" w:rsidRDefault="00000000" w:rsidRPr="00000000" w14:paraId="0000002B">
      <w:pPr>
        <w:rPr>
          <w:rFonts w:ascii="BC Sans" w:cs="BC Sans" w:eastAsia="BC Sans" w:hAnsi="BC Sans"/>
          <w:sz w:val="20"/>
          <w:szCs w:val="20"/>
          <w:highlight w:val="white"/>
        </w:rPr>
      </w:pPr>
      <w:r w:rsidDel="00000000" w:rsidR="00000000" w:rsidRPr="00000000">
        <w:rPr>
          <w:rtl w:val="0"/>
        </w:rPr>
      </w:r>
    </w:p>
    <w:p w:rsidR="00000000" w:rsidDel="00000000" w:rsidP="00000000" w:rsidRDefault="00000000" w:rsidRPr="00000000" w14:paraId="0000002C">
      <w:pPr>
        <w:rPr>
          <w:rFonts w:ascii="BC Sans" w:cs="BC Sans" w:eastAsia="BC Sans" w:hAnsi="BC Sans"/>
          <w:sz w:val="20"/>
          <w:szCs w:val="20"/>
        </w:rPr>
      </w:pPr>
      <w:r w:rsidDel="00000000" w:rsidR="00000000" w:rsidRPr="00000000">
        <w:rPr>
          <w:rtl w:val="0"/>
        </w:rPr>
      </w:r>
    </w:p>
    <w:sdt>
      <w:sdtPr>
        <w:lock w:val="contentLocked"/>
        <w:tag w:val="goog_rdk_0"/>
      </w:sdtPr>
      <w:sdtContent>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790"/>
            <w:gridCol w:w="6045"/>
            <w:tblGridChange w:id="0">
              <w:tblGrid>
                <w:gridCol w:w="705"/>
                <w:gridCol w:w="2790"/>
                <w:gridCol w:w="6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BC Sans" w:cs="BC Sans" w:eastAsia="BC Sans" w:hAnsi="BC San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WCAG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rHeight w:val="857.109374999998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BC Sans" w:cs="BC Sans" w:eastAsia="BC Sans" w:hAnsi="BC Sans"/>
                    <w:sz w:val="20"/>
                    <w:szCs w:val="20"/>
                  </w:rPr>
                </w:pPr>
                <w:r w:rsidDel="00000000" w:rsidR="00000000" w:rsidRPr="00000000">
                  <w:rPr>
                    <w:rFonts w:ascii="BC Sans" w:cs="BC Sans" w:eastAsia="BC Sans" w:hAnsi="BC San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 No keyboard 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Keyboard Navigation - Tab movement for focus is clearly visible and clearly focused on modules/submodules and its content.</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 Info and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Having header tags with the proper tag order (h1, h2, h3, h4,h5). The website contains the proper orderly header or list tag orders.</w:t>
                </w:r>
              </w:p>
              <w:p w:rsidR="00000000" w:rsidDel="00000000" w:rsidP="00000000" w:rsidRDefault="00000000" w:rsidRPr="00000000" w14:paraId="00000036">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widowControl w:val="0"/>
                  <w:rPr>
                    <w:rFonts w:ascii="Calibri" w:cs="Calibri" w:eastAsia="Calibri" w:hAnsi="Calibri"/>
                    <w:sz w:val="20"/>
                    <w:szCs w:val="20"/>
                  </w:rPr>
                </w:pPr>
                <w:r w:rsidDel="00000000" w:rsidR="00000000" w:rsidRPr="00000000">
                  <w:rPr>
                    <w:rtl w:val="0"/>
                  </w:rPr>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 Info and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images are properly described with alternative texts and image titles for any user’s requirement. </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1.4.3 Contrast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Foreground and background colors have a sufficient contrast. </w:t>
                </w:r>
              </w:p>
              <w:p w:rsidR="00000000" w:rsidDel="00000000" w:rsidP="00000000" w:rsidRDefault="00000000" w:rsidRPr="00000000" w14:paraId="0000003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Elements that have texts meet a minimum contrast ratio of 4.5:1 between their foreground and background color.</w:t>
                </w:r>
              </w:p>
              <w:p w:rsidR="00000000" w:rsidDel="00000000" w:rsidP="00000000" w:rsidRDefault="00000000" w:rsidRPr="00000000" w14:paraId="00000040">
                <w:pPr>
                  <w:widowControl w:val="0"/>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1.4.10 Reflow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UI components are not overlapped or disorganized when changing the web page size(responsiveness) or when a user interacts with it. </w:t>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1.4.10 Reflow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page breadcrumbs tool is developed for convenient and attentive flow of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 Keyboard Accessible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clickable things like links, buttons, and places where you type work when you press keys on your keyboard. This is possible by making sure they can be selected by pressing the Tab key or by adding a special setting called "tabindex" set to "0.".</w:t>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sz w:val="20"/>
                    <w:szCs w:val="20"/>
                  </w:rPr>
                </w:pPr>
                <w:r w:rsidDel="00000000" w:rsidR="00000000" w:rsidRPr="00000000">
                  <w:rPr>
                    <w:rtl w:val="0"/>
                  </w:rPr>
                </w:r>
              </w:p>
            </w:tc>
          </w:tr>
        </w:tbl>
      </w:sdtContent>
    </w:sdt>
    <w:p w:rsidR="00000000" w:rsidDel="00000000" w:rsidP="00000000" w:rsidRDefault="00000000" w:rsidRPr="00000000" w14:paraId="0000004D">
      <w:pPr>
        <w:rPr>
          <w:rFonts w:ascii="BC Sans" w:cs="BC Sans" w:eastAsia="BC Sans" w:hAnsi="BC Sans"/>
          <w:sz w:val="20"/>
          <w:szCs w:val="20"/>
        </w:rPr>
      </w:pPr>
      <w:r w:rsidDel="00000000" w:rsidR="00000000" w:rsidRPr="00000000">
        <w:rPr>
          <w:rtl w:val="0"/>
        </w:rPr>
      </w:r>
    </w:p>
    <w:p w:rsidR="00000000" w:rsidDel="00000000" w:rsidP="00000000" w:rsidRDefault="00000000" w:rsidRPr="00000000" w14:paraId="0000004E">
      <w:pPr>
        <w:rPr>
          <w:rFonts w:ascii="BC Sans" w:cs="BC Sans" w:eastAsia="BC Sans" w:hAnsi="BC Sans"/>
          <w:sz w:val="20"/>
          <w:szCs w:val="20"/>
          <w:highlight w:val="white"/>
        </w:rPr>
      </w:pPr>
      <w:r w:rsidDel="00000000" w:rsidR="00000000" w:rsidRPr="00000000">
        <w:rPr>
          <w:rtl w:val="0"/>
        </w:rPr>
      </w:r>
    </w:p>
    <w:p w:rsidR="00000000" w:rsidDel="00000000" w:rsidP="00000000" w:rsidRDefault="00000000" w:rsidRPr="00000000" w14:paraId="0000004F">
      <w:pPr>
        <w:spacing w:after="240" w:before="240" w:lineRule="auto"/>
        <w:rPr>
          <w:rFonts w:ascii="BC Sans" w:cs="BC Sans" w:eastAsia="BC Sans" w:hAnsi="BC Sans"/>
          <w:color w:val="000000"/>
          <w:sz w:val="20"/>
          <w:szCs w:val="20"/>
        </w:rPr>
      </w:pPr>
      <w:r w:rsidDel="00000000" w:rsidR="00000000" w:rsidRPr="00000000">
        <w:rPr>
          <w:rtl w:val="0"/>
        </w:rPr>
      </w:r>
    </w:p>
    <w:p w:rsidR="00000000" w:rsidDel="00000000" w:rsidP="00000000" w:rsidRDefault="00000000" w:rsidRPr="00000000" w14:paraId="00000050">
      <w:pPr>
        <w:rPr>
          <w:rFonts w:ascii="BC Sans" w:cs="BC Sans" w:eastAsia="BC Sans" w:hAnsi="BC Sans"/>
          <w:b w:val="1"/>
          <w:color w:val="ff0000"/>
          <w:sz w:val="20"/>
          <w:szCs w:val="20"/>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BC Sans" w:cs="BC Sans" w:eastAsia="BC Sans" w:hAnsi="BC Sans"/>
          <w:color w:val="000000"/>
          <w:sz w:val="20"/>
          <w:szCs w:val="20"/>
          <w:rtl w:val="0"/>
        </w:rPr>
        <w:br w:type="textWrapping"/>
      </w:r>
      <w:r w:rsidDel="00000000" w:rsidR="00000000" w:rsidRPr="00000000">
        <w:rPr>
          <w:rtl w:val="0"/>
        </w:rPr>
      </w:r>
    </w:p>
    <w:p w:rsidR="00000000" w:rsidDel="00000000" w:rsidP="00000000" w:rsidRDefault="00000000" w:rsidRPr="00000000" w14:paraId="00000052">
      <w:pPr>
        <w:rPr>
          <w:rFonts w:ascii="BC Sans" w:cs="BC Sans" w:eastAsia="BC Sans" w:hAnsi="BC Sans"/>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5840" w:w="12240" w:orient="portrait"/>
      <w:pgMar w:bottom="426" w:top="2091"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BC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1"/>
        <w:smallCaps w:val="0"/>
        <w:strike w:val="0"/>
        <w:color w:val="80808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486400" cy="729175"/>
          <wp:effectExtent b="0" l="0" r="0" t="0"/>
          <wp:docPr descr="A close up of a logo&#10;&#10;Description automatically generated" id="2006157460" name="image2.jpg"/>
          <a:graphic>
            <a:graphicData uri="http://schemas.openxmlformats.org/drawingml/2006/picture">
              <pic:pic>
                <pic:nvPicPr>
                  <pic:cNvPr descr="A close up of a logo&#10;&#10;Description automatically generated" id="0" name="image2.jpg"/>
                  <pic:cNvPicPr preferRelativeResize="0"/>
                </pic:nvPicPr>
                <pic:blipFill>
                  <a:blip r:embed="rId1"/>
                  <a:srcRect b="0" l="0" r="0" t="0"/>
                  <a:stretch>
                    <a:fillRect/>
                  </a:stretch>
                </pic:blipFill>
                <pic:spPr>
                  <a:xfrm>
                    <a:off x="0" y="0"/>
                    <a:ext cx="5486400" cy="7291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right"/>
      <w:rPr>
        <w:rFonts w:ascii="Times New Roman" w:cs="Times New Roman" w:eastAsia="Times New Roman" w:hAnsi="Times New Roman"/>
        <w:b w:val="0"/>
        <w:i w:val="1"/>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808080"/>
        <w:sz w:val="22"/>
        <w:szCs w:val="22"/>
        <w:u w:val="none"/>
        <w:shd w:fill="auto" w:val="clear"/>
        <w:vertAlign w:val="baseline"/>
        <w:rtl w:val="0"/>
      </w:rPr>
      <w:t xml:space="preserve">Public Affairs Bureau</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1"/>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80"/>
        <w:sz w:val="24"/>
        <w:szCs w:val="24"/>
        <w:u w:val="none"/>
        <w:shd w:fill="auto" w:val="clear"/>
        <w:vertAlign w:val="baseline"/>
      </w:rPr>
      <w:drawing>
        <wp:inline distB="0" distT="0" distL="0" distR="0">
          <wp:extent cx="5486400" cy="852805"/>
          <wp:effectExtent b="0" l="0" r="0" t="0"/>
          <wp:docPr descr="image001" id="2006157459" name="image1.jpg"/>
          <a:graphic>
            <a:graphicData uri="http://schemas.openxmlformats.org/drawingml/2006/picture">
              <pic:pic>
                <pic:nvPicPr>
                  <pic:cNvPr descr="image001" id="0" name="image1.jpg"/>
                  <pic:cNvPicPr preferRelativeResize="0"/>
                </pic:nvPicPr>
                <pic:blipFill>
                  <a:blip r:embed="rId1"/>
                  <a:srcRect b="0" l="0" r="0" t="0"/>
                  <a:stretch>
                    <a:fillRect/>
                  </a:stretch>
                </pic:blipFill>
                <pic:spPr>
                  <a:xfrm>
                    <a:off x="0" y="0"/>
                    <a:ext cx="5486400" cy="8528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4F24"/>
    <w:rPr>
      <w:sz w:val="24"/>
      <w:szCs w:val="24"/>
      <w:lang w:val="en-US"/>
    </w:rPr>
  </w:style>
  <w:style w:type="paragraph" w:styleId="Heading1">
    <w:name w:val="heading 1"/>
    <w:basedOn w:val="Normal"/>
    <w:next w:val="Normal"/>
    <w:link w:val="Heading1Char"/>
    <w:uiPriority w:val="9"/>
    <w:qFormat w:val="1"/>
    <w:rsid w:val="006668B5"/>
    <w:pPr>
      <w:keepNext w:val="1"/>
      <w:keepLines w:val="1"/>
      <w:spacing w:before="480" w:line="276" w:lineRule="auto"/>
      <w:outlineLvl w:val="0"/>
    </w:pPr>
    <w:rPr>
      <w:rFonts w:ascii="Cambria" w:hAnsi="Cambria"/>
      <w:b w:val="1"/>
      <w:bCs w:val="1"/>
      <w:color w:val="365f91"/>
      <w:sz w:val="28"/>
      <w:szCs w:val="28"/>
      <w:lang w:eastAsia="en-CA" w:val="en-CA"/>
    </w:rPr>
  </w:style>
  <w:style w:type="paragraph" w:styleId="Heading2">
    <w:name w:val="heading 2"/>
    <w:basedOn w:val="Normal"/>
    <w:next w:val="Normal"/>
    <w:link w:val="Heading2Char"/>
    <w:uiPriority w:val="9"/>
    <w:unhideWhenUsed w:val="1"/>
    <w:qFormat w:val="1"/>
    <w:rsid w:val="00050404"/>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5">
    <w:name w:val="heading 5"/>
    <w:basedOn w:val="Normal"/>
    <w:next w:val="Normal"/>
    <w:link w:val="Heading5Char"/>
    <w:semiHidden w:val="1"/>
    <w:unhideWhenUsed w:val="1"/>
    <w:qFormat w:val="1"/>
    <w:rsid w:val="00465177"/>
    <w:pPr>
      <w:spacing w:after="60" w:before="240"/>
      <w:outlineLvl w:val="4"/>
    </w:pPr>
    <w:rPr>
      <w:rFonts w:asciiTheme="minorHAnsi" w:cstheme="minorBidi" w:eastAsiaTheme="minorEastAsia" w:hAnsiTheme="minorHAnsi"/>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B83567"/>
    <w:pPr>
      <w:tabs>
        <w:tab w:val="center" w:pos="4320"/>
        <w:tab w:val="right" w:pos="8640"/>
      </w:tabs>
    </w:pPr>
  </w:style>
  <w:style w:type="paragraph" w:styleId="Footer">
    <w:name w:val="footer"/>
    <w:basedOn w:val="Normal"/>
    <w:rsid w:val="00B83567"/>
    <w:pPr>
      <w:tabs>
        <w:tab w:val="center" w:pos="4320"/>
        <w:tab w:val="right" w:pos="8640"/>
      </w:tabs>
    </w:pPr>
  </w:style>
  <w:style w:type="paragraph" w:styleId="NormalWeb">
    <w:name w:val="Normal (Web)"/>
    <w:basedOn w:val="Normal"/>
    <w:uiPriority w:val="99"/>
    <w:rsid w:val="00B83567"/>
    <w:pPr>
      <w:spacing w:after="100" w:afterAutospacing="1" w:before="100" w:beforeAutospacing="1"/>
    </w:pPr>
    <w:rPr>
      <w:rFonts w:ascii="Arial" w:cs="Arial" w:eastAsia="Arial Unicode MS" w:hAnsi="Arial"/>
      <w:color w:val="000000"/>
      <w:sz w:val="20"/>
      <w:szCs w:val="20"/>
    </w:rPr>
  </w:style>
  <w:style w:type="character" w:styleId="PageNumber">
    <w:name w:val="page number"/>
    <w:basedOn w:val="DefaultParagraphFont"/>
    <w:rsid w:val="00B83567"/>
  </w:style>
  <w:style w:type="character" w:styleId="Hyperlink">
    <w:name w:val="Hyperlink"/>
    <w:rsid w:val="00B83567"/>
    <w:rPr>
      <w:color w:val="0000ff"/>
      <w:u w:val="single"/>
    </w:rPr>
  </w:style>
  <w:style w:type="character" w:styleId="FollowedHyperlink">
    <w:name w:val="FollowedHyperlink"/>
    <w:rsid w:val="003B71B3"/>
    <w:rPr>
      <w:color w:val="800080"/>
      <w:u w:val="single"/>
    </w:rPr>
  </w:style>
  <w:style w:type="paragraph" w:styleId="BalloonText">
    <w:name w:val="Balloon Text"/>
    <w:basedOn w:val="Normal"/>
    <w:link w:val="BalloonTextChar"/>
    <w:rsid w:val="0088191F"/>
    <w:rPr>
      <w:rFonts w:ascii="Tahoma" w:cs="Tahoma" w:hAnsi="Tahoma"/>
      <w:sz w:val="16"/>
      <w:szCs w:val="16"/>
    </w:rPr>
  </w:style>
  <w:style w:type="character" w:styleId="BalloonTextChar" w:customStyle="1">
    <w:name w:val="Balloon Text Char"/>
    <w:link w:val="BalloonText"/>
    <w:rsid w:val="0088191F"/>
    <w:rPr>
      <w:rFonts w:ascii="Tahoma" w:cs="Tahoma" w:hAnsi="Tahoma"/>
      <w:sz w:val="16"/>
      <w:szCs w:val="16"/>
      <w:lang w:eastAsia="en-US" w:val="en-US"/>
    </w:rPr>
  </w:style>
  <w:style w:type="paragraph" w:styleId="ColorfulList-Accent11" w:customStyle="1">
    <w:name w:val="Colorful List - Accent 11"/>
    <w:basedOn w:val="Normal"/>
    <w:uiPriority w:val="34"/>
    <w:qFormat w:val="1"/>
    <w:rsid w:val="00547AAB"/>
    <w:pPr>
      <w:spacing w:after="200" w:line="276" w:lineRule="auto"/>
      <w:ind w:left="720"/>
      <w:contextualSpacing w:val="1"/>
    </w:pPr>
    <w:rPr>
      <w:rFonts w:ascii="Calibri" w:eastAsia="Calibri" w:hAnsi="Calibri"/>
      <w:sz w:val="22"/>
      <w:szCs w:val="22"/>
      <w:lang w:val="en-CA"/>
    </w:rPr>
  </w:style>
  <w:style w:type="character" w:styleId="Heading1Char" w:customStyle="1">
    <w:name w:val="Heading 1 Char"/>
    <w:link w:val="Heading1"/>
    <w:uiPriority w:val="9"/>
    <w:rsid w:val="006668B5"/>
    <w:rPr>
      <w:rFonts w:ascii="Cambria" w:hAnsi="Cambria"/>
      <w:b w:val="1"/>
      <w:bCs w:val="1"/>
      <w:color w:val="365f91"/>
      <w:sz w:val="28"/>
      <w:szCs w:val="28"/>
    </w:rPr>
  </w:style>
  <w:style w:type="table" w:styleId="TableGrid">
    <w:name w:val="Table Grid"/>
    <w:basedOn w:val="TableNormal"/>
    <w:uiPriority w:val="39"/>
    <w:rsid w:val="006668B5"/>
    <w:rPr>
      <w:rFonts w:ascii="Calibri" w:hAnsi="Calibr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rsid w:val="00CB1818"/>
    <w:rPr>
      <w:sz w:val="16"/>
      <w:szCs w:val="16"/>
    </w:rPr>
  </w:style>
  <w:style w:type="paragraph" w:styleId="CommentText">
    <w:name w:val="annotation text"/>
    <w:basedOn w:val="Normal"/>
    <w:link w:val="CommentTextChar"/>
    <w:rsid w:val="00CB1818"/>
    <w:rPr>
      <w:sz w:val="20"/>
      <w:szCs w:val="20"/>
    </w:rPr>
  </w:style>
  <w:style w:type="character" w:styleId="CommentTextChar" w:customStyle="1">
    <w:name w:val="Comment Text Char"/>
    <w:link w:val="CommentText"/>
    <w:rsid w:val="00CB1818"/>
    <w:rPr>
      <w:lang w:val="en-US"/>
    </w:rPr>
  </w:style>
  <w:style w:type="paragraph" w:styleId="CommentSubject">
    <w:name w:val="annotation subject"/>
    <w:basedOn w:val="CommentText"/>
    <w:next w:val="CommentText"/>
    <w:link w:val="CommentSubjectChar"/>
    <w:rsid w:val="00CB1818"/>
    <w:rPr>
      <w:b w:val="1"/>
      <w:bCs w:val="1"/>
    </w:rPr>
  </w:style>
  <w:style w:type="character" w:styleId="CommentSubjectChar" w:customStyle="1">
    <w:name w:val="Comment Subject Char"/>
    <w:link w:val="CommentSubject"/>
    <w:rsid w:val="00CB1818"/>
    <w:rPr>
      <w:b w:val="1"/>
      <w:bCs w:val="1"/>
      <w:lang w:val="en-US"/>
    </w:rPr>
  </w:style>
  <w:style w:type="character" w:styleId="UnresolvedMention">
    <w:name w:val="Unresolved Mention"/>
    <w:basedOn w:val="DefaultParagraphFont"/>
    <w:uiPriority w:val="47"/>
    <w:rsid w:val="00050404"/>
    <w:rPr>
      <w:color w:val="605e5c"/>
      <w:shd w:color="auto" w:fill="e1dfdd" w:val="clear"/>
    </w:rPr>
  </w:style>
  <w:style w:type="character" w:styleId="Heading2Char" w:customStyle="1">
    <w:name w:val="Heading 2 Char"/>
    <w:basedOn w:val="DefaultParagraphFont"/>
    <w:link w:val="Heading2"/>
    <w:uiPriority w:val="9"/>
    <w:rsid w:val="00050404"/>
    <w:rPr>
      <w:rFonts w:asciiTheme="majorHAnsi" w:cstheme="majorBidi" w:eastAsiaTheme="majorEastAsia" w:hAnsiTheme="majorHAnsi"/>
      <w:b w:val="1"/>
      <w:bCs w:val="1"/>
      <w:i w:val="1"/>
      <w:iCs w:val="1"/>
      <w:sz w:val="28"/>
      <w:szCs w:val="28"/>
      <w:lang w:val="en-US"/>
    </w:rPr>
  </w:style>
  <w:style w:type="character" w:styleId="Heading5Char" w:customStyle="1">
    <w:name w:val="Heading 5 Char"/>
    <w:basedOn w:val="DefaultParagraphFont"/>
    <w:link w:val="Heading5"/>
    <w:semiHidden w:val="1"/>
    <w:rsid w:val="00465177"/>
    <w:rPr>
      <w:rFonts w:asciiTheme="minorHAnsi" w:cstheme="minorBidi" w:eastAsiaTheme="minorEastAsia" w:hAnsiTheme="minorHAnsi"/>
      <w:b w:val="1"/>
      <w:bCs w:val="1"/>
      <w:i w:val="1"/>
      <w:iCs w:val="1"/>
      <w:sz w:val="26"/>
      <w:szCs w:val="26"/>
      <w:lang w:val="en-US"/>
    </w:rPr>
  </w:style>
  <w:style w:type="character" w:styleId="fwb" w:customStyle="1">
    <w:name w:val="fwb"/>
    <w:rsid w:val="00465177"/>
  </w:style>
  <w:style w:type="character" w:styleId="fsm" w:customStyle="1">
    <w:name w:val="fsm"/>
    <w:rsid w:val="00465177"/>
  </w:style>
  <w:style w:type="character" w:styleId="timestampcontent" w:customStyle="1">
    <w:name w:val="timestampcontent"/>
    <w:rsid w:val="00465177"/>
  </w:style>
  <w:style w:type="character" w:styleId="6spk" w:customStyle="1">
    <w:name w:val="_6spk"/>
    <w:rsid w:val="00465177"/>
  </w:style>
  <w:style w:type="paragraph" w:styleId="Revision">
    <w:name w:val="Revision"/>
    <w:hidden w:val="1"/>
    <w:uiPriority w:val="71"/>
    <w:rsid w:val="00D446FD"/>
    <w:rPr>
      <w:sz w:val="24"/>
      <w:szCs w:val="24"/>
      <w:lang w:val="en-US"/>
    </w:rPr>
  </w:style>
  <w:style w:type="paragraph" w:styleId="ListParagraph">
    <w:name w:val="List Paragraph"/>
    <w:basedOn w:val="Normal"/>
    <w:link w:val="ListParagraphChar"/>
    <w:uiPriority w:val="34"/>
    <w:qFormat w:val="1"/>
    <w:rsid w:val="00041479"/>
    <w:pPr>
      <w:ind w:left="720"/>
      <w:contextualSpacing w:val="1"/>
    </w:pPr>
  </w:style>
  <w:style w:type="paragraph" w:styleId="Default" w:customStyle="1">
    <w:name w:val="Default"/>
    <w:rsid w:val="00AE35F0"/>
    <w:pPr>
      <w:autoSpaceDE w:val="0"/>
      <w:autoSpaceDN w:val="0"/>
      <w:adjustRightInd w:val="0"/>
    </w:pPr>
    <w:rPr>
      <w:rFonts w:ascii="Calibri" w:cs="Calibri" w:hAnsi="Calibri"/>
      <w:color w:val="000000"/>
      <w:sz w:val="24"/>
      <w:szCs w:val="24"/>
      <w:lang w:val="en-US"/>
    </w:rPr>
  </w:style>
  <w:style w:type="character" w:styleId="normaltextrun" w:customStyle="1">
    <w:name w:val="normaltextrun"/>
    <w:basedOn w:val="DefaultParagraphFont"/>
    <w:rsid w:val="00D41B77"/>
  </w:style>
  <w:style w:type="paragraph" w:styleId="paragraph" w:customStyle="1">
    <w:name w:val="paragraph"/>
    <w:basedOn w:val="Normal"/>
    <w:rsid w:val="00D00BE9"/>
    <w:pPr>
      <w:spacing w:after="100" w:afterAutospacing="1" w:before="100" w:beforeAutospacing="1"/>
    </w:pPr>
    <w:rPr>
      <w:lang w:val="en-CA"/>
    </w:rPr>
  </w:style>
  <w:style w:type="character" w:styleId="eop" w:customStyle="1">
    <w:name w:val="eop"/>
    <w:basedOn w:val="DefaultParagraphFont"/>
    <w:rsid w:val="00D00BE9"/>
  </w:style>
  <w:style w:type="character" w:styleId="scxw156612417" w:customStyle="1">
    <w:name w:val="scxw156612417"/>
    <w:basedOn w:val="DefaultParagraphFont"/>
    <w:rsid w:val="00D00BE9"/>
  </w:style>
  <w:style w:type="character" w:styleId="ListParagraphChar" w:customStyle="1">
    <w:name w:val="List Paragraph Char"/>
    <w:link w:val="ListParagraph"/>
    <w:uiPriority w:val="34"/>
    <w:rsid w:val="00A14687"/>
    <w:rPr>
      <w:sz w:val="24"/>
      <w:szCs w:val="24"/>
      <w:lang w:val="en-US"/>
    </w:rPr>
  </w:style>
  <w:style w:type="character" w:styleId="ui-provider" w:customStyle="1">
    <w:name w:val="ui-provider"/>
    <w:basedOn w:val="DefaultParagraphFont"/>
    <w:rsid w:val="00654D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6xsA77P+L2blbtl7EF1Y9ZXXQ==">CgMxLjAaHwoBMBIaChgICVIUChJ0YWJsZS5qeG1zam9zcGV5cjk4AHIhMVdSOVJ1SVhSdXBzRDdXMDF5XzVKUHVWMmxBdTVDMFFE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2024-04-18T16:36:00Z</dcterms:created>
  <dc:creator>HP Authorized Customer</dc:creator>
</cp:coreProperties>
</file>