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E1B2E" w14:textId="77777777" w:rsidR="00A77E4E" w:rsidRPr="008B540E" w:rsidRDefault="00A77E4E" w:rsidP="00A77E4E">
      <w:pPr>
        <w:rPr>
          <w:sz w:val="24"/>
        </w:rPr>
      </w:pPr>
      <w:r w:rsidRPr="008B540E">
        <w:rPr>
          <w:sz w:val="24"/>
        </w:rPr>
        <w:t>一、论文概况：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15"/>
      </w:tblGrid>
      <w:tr w:rsidR="00A77E4E" w:rsidRPr="008B540E" w14:paraId="4CA5F249" w14:textId="77777777" w:rsidTr="00925A65">
        <w:trPr>
          <w:trHeight w:val="397"/>
        </w:trPr>
        <w:tc>
          <w:tcPr>
            <w:tcW w:w="8041" w:type="dxa"/>
          </w:tcPr>
          <w:p w14:paraId="1B6593EC" w14:textId="77777777" w:rsidR="00A77E4E" w:rsidRDefault="00A77E4E" w:rsidP="00925A65">
            <w:pPr>
              <w:pStyle w:val="FirstParagraph"/>
              <w:spacing w:after="0"/>
              <w:rPr>
                <w:rFonts w:ascii="Times New Roman" w:eastAsia="宋体" w:hAnsi="Times New Roman"/>
                <w:kern w:val="2"/>
              </w:rPr>
            </w:pPr>
            <w:r w:rsidRPr="008B540E">
              <w:rPr>
                <w:rFonts w:ascii="Times New Roman" w:eastAsia="宋体" w:hAnsi="Times New Roman"/>
                <w:kern w:val="2"/>
              </w:rPr>
              <w:t>论文题目：</w:t>
            </w:r>
          </w:p>
          <w:p w14:paraId="22E880E7" w14:textId="77777777" w:rsidR="00A77E4E" w:rsidRPr="008B540E" w:rsidRDefault="00A77E4E" w:rsidP="00925A65">
            <w:pPr>
              <w:pStyle w:val="FirstParagraph"/>
              <w:spacing w:after="0"/>
              <w:rPr>
                <w:rFonts w:ascii="Times New Roman" w:eastAsia="宋体" w:hAnsi="Times New Roman"/>
                <w:kern w:val="2"/>
              </w:rPr>
            </w:pPr>
            <w:r w:rsidRPr="008B540E">
              <w:rPr>
                <w:rFonts w:ascii="Times New Roman" w:eastAsia="宋体" w:hAnsi="Times New Roman"/>
                <w:kern w:val="2"/>
              </w:rPr>
              <w:t>基于生物地理学优化算法</w:t>
            </w:r>
            <w:r w:rsidRPr="008B540E">
              <w:rPr>
                <w:rFonts w:ascii="Times New Roman" w:eastAsia="宋体" w:hAnsi="Times New Roman"/>
                <w:kern w:val="2"/>
              </w:rPr>
              <w:t>BBO</w:t>
            </w:r>
            <w:r w:rsidRPr="008B540E">
              <w:rPr>
                <w:rFonts w:ascii="Times New Roman" w:eastAsia="宋体" w:hAnsi="Times New Roman"/>
                <w:kern w:val="2"/>
              </w:rPr>
              <w:t>的</w:t>
            </w:r>
            <w:r w:rsidRPr="008B540E">
              <w:rPr>
                <w:rFonts w:ascii="Times New Roman" w:eastAsia="宋体" w:hAnsi="Times New Roman"/>
                <w:kern w:val="2"/>
              </w:rPr>
              <w:t>Buck</w:t>
            </w:r>
            <w:r w:rsidRPr="008B540E">
              <w:rPr>
                <w:rFonts w:ascii="Times New Roman" w:eastAsia="宋体" w:hAnsi="Times New Roman"/>
                <w:kern w:val="2"/>
              </w:rPr>
              <w:t>变换器参数性老化监测研究</w:t>
            </w:r>
          </w:p>
        </w:tc>
      </w:tr>
      <w:tr w:rsidR="00A77E4E" w:rsidRPr="008B540E" w14:paraId="3DB81C2D" w14:textId="77777777" w:rsidTr="00925A65">
        <w:tc>
          <w:tcPr>
            <w:tcW w:w="8041" w:type="dxa"/>
          </w:tcPr>
          <w:p w14:paraId="154CC898" w14:textId="77777777" w:rsidR="00A77E4E" w:rsidRPr="008B540E" w:rsidRDefault="00A77E4E" w:rsidP="00925A65">
            <w:pPr>
              <w:rPr>
                <w:sz w:val="24"/>
              </w:rPr>
            </w:pPr>
            <w:r w:rsidRPr="008B540E">
              <w:rPr>
                <w:sz w:val="24"/>
              </w:rPr>
              <w:t>论文类型：项目课题</w:t>
            </w:r>
          </w:p>
        </w:tc>
      </w:tr>
      <w:tr w:rsidR="00A77E4E" w:rsidRPr="008B540E" w14:paraId="668A0EEE" w14:textId="77777777" w:rsidTr="00925A65">
        <w:tc>
          <w:tcPr>
            <w:tcW w:w="8041" w:type="dxa"/>
          </w:tcPr>
          <w:p w14:paraId="5B1DC396" w14:textId="77777777" w:rsidR="00A77E4E" w:rsidRDefault="00A77E4E" w:rsidP="00925A65">
            <w:pPr>
              <w:rPr>
                <w:sz w:val="24"/>
              </w:rPr>
            </w:pPr>
            <w:r w:rsidRPr="008B540E">
              <w:rPr>
                <w:sz w:val="24"/>
              </w:rPr>
              <w:t>摘要：</w:t>
            </w:r>
          </w:p>
          <w:p w14:paraId="1FE53825" w14:textId="77777777" w:rsidR="00A77E4E" w:rsidRPr="008B540E" w:rsidRDefault="00A77E4E" w:rsidP="00925A65">
            <w:pPr>
              <w:ind w:firstLineChars="200" w:firstLine="480"/>
              <w:rPr>
                <w:sz w:val="24"/>
              </w:rPr>
            </w:pPr>
            <w:r w:rsidRPr="008B540E">
              <w:rPr>
                <w:sz w:val="24"/>
              </w:rPr>
              <w:t>作为电力电子系统的核心功率转换单元，</w:t>
            </w:r>
            <w:r w:rsidRPr="008B540E">
              <w:rPr>
                <w:sz w:val="24"/>
              </w:rPr>
              <w:t xml:space="preserve">Buck </w:t>
            </w:r>
            <w:r w:rsidRPr="008B540E">
              <w:rPr>
                <w:sz w:val="24"/>
              </w:rPr>
              <w:t>变换器广泛应用于信息技术、航空航天、工业自动化及新能源汽车等高可靠性领域。然而，随着应用范围不断扩展</w:t>
            </w:r>
            <w:r w:rsidRPr="008B540E">
              <w:rPr>
                <w:sz w:val="24"/>
              </w:rPr>
              <w:t xml:space="preserve">, </w:t>
            </w:r>
            <w:r w:rsidRPr="008B540E">
              <w:rPr>
                <w:sz w:val="24"/>
              </w:rPr>
              <w:t>工作环境愈发复杂，</w:t>
            </w:r>
            <w:r w:rsidRPr="008B540E">
              <w:rPr>
                <w:sz w:val="24"/>
              </w:rPr>
              <w:t>Buck</w:t>
            </w:r>
            <w:r w:rsidRPr="008B540E">
              <w:rPr>
                <w:sz w:val="24"/>
              </w:rPr>
              <w:t>变换器的故障率不断上升</w:t>
            </w:r>
            <w:r w:rsidRPr="008B540E">
              <w:rPr>
                <w:sz w:val="24"/>
              </w:rPr>
              <w:t>,</w:t>
            </w:r>
            <w:r w:rsidRPr="008B540E">
              <w:rPr>
                <w:sz w:val="24"/>
              </w:rPr>
              <w:t>尤其是参数性老化故障。这类故障表现为：直流支撑电容器的容值缓慢衰减、等效串联电阻缓慢增大；</w:t>
            </w:r>
            <w:r w:rsidRPr="008B540E">
              <w:rPr>
                <w:sz w:val="24"/>
              </w:rPr>
              <w:t>IGBT</w:t>
            </w:r>
            <w:r w:rsidRPr="008B540E">
              <w:rPr>
                <w:sz w:val="24"/>
              </w:rPr>
              <w:t>及二极管的导通饱和压降、开关特性随热疲劳和材料老化而缓慢劣化，导致通流能力和导热性能下降等。与突发性、灾难性的</w:t>
            </w:r>
            <w:r w:rsidRPr="008B540E">
              <w:rPr>
                <w:sz w:val="24"/>
              </w:rPr>
              <w:t>“</w:t>
            </w:r>
            <w:r w:rsidRPr="008B540E">
              <w:rPr>
                <w:sz w:val="24"/>
              </w:rPr>
              <w:t>硬故障</w:t>
            </w:r>
            <w:r w:rsidRPr="008B540E">
              <w:rPr>
                <w:sz w:val="24"/>
              </w:rPr>
              <w:t>”</w:t>
            </w:r>
            <w:r w:rsidRPr="008B540E">
              <w:rPr>
                <w:sz w:val="24"/>
              </w:rPr>
              <w:t>不同，参数性老化故障是影响其长期运行可靠性的更普遍、更隐蔽的威胁。因此，为提高系统的可靠性，降低维护成本，对</w:t>
            </w:r>
            <w:r w:rsidRPr="008B540E">
              <w:rPr>
                <w:sz w:val="24"/>
              </w:rPr>
              <w:t>Buck</w:t>
            </w:r>
            <w:r w:rsidRPr="008B540E">
              <w:rPr>
                <w:sz w:val="24"/>
              </w:rPr>
              <w:t>变换器进行状态监测变得至关重要。</w:t>
            </w:r>
            <w:r w:rsidRPr="008B540E">
              <w:rPr>
                <w:sz w:val="24"/>
              </w:rPr>
              <w:t xml:space="preserve"> </w:t>
            </w:r>
          </w:p>
          <w:p w14:paraId="37A7B770" w14:textId="77777777" w:rsidR="00A77E4E" w:rsidRPr="008B540E" w:rsidRDefault="00A77E4E" w:rsidP="00925A65">
            <w:pPr>
              <w:ind w:firstLineChars="200" w:firstLine="480"/>
              <w:rPr>
                <w:sz w:val="24"/>
              </w:rPr>
            </w:pPr>
            <w:r w:rsidRPr="008B540E">
              <w:rPr>
                <w:sz w:val="24"/>
              </w:rPr>
              <w:t>传统的健康状态监测往往采用基于信号处理的方法，提取信号特征，利用其故障特征和健康系统的标准进行对比获得其健康状态。这种方法需要高精度的采样电路获取数据，且往往会破坏原有电路结构。而基于动态演进数字孪生的监测方法，不仅能准确辨识关键器件的健康状态，也能对电路状态进行预测。</w:t>
            </w:r>
          </w:p>
          <w:p w14:paraId="38350EEB" w14:textId="77777777" w:rsidR="00A77E4E" w:rsidRPr="008B540E" w:rsidRDefault="00A77E4E" w:rsidP="00925A65">
            <w:pPr>
              <w:ind w:firstLineChars="200" w:firstLine="480"/>
              <w:rPr>
                <w:sz w:val="24"/>
              </w:rPr>
            </w:pPr>
            <w:r w:rsidRPr="008B540E">
              <w:rPr>
                <w:sz w:val="24"/>
              </w:rPr>
              <w:t>针对上述挑战，本课题提出一种基于生物地理学优化算法（</w:t>
            </w:r>
            <w:r w:rsidRPr="008B540E">
              <w:rPr>
                <w:sz w:val="24"/>
              </w:rPr>
              <w:t>Biogeography-Based Optimization, BBO</w:t>
            </w:r>
            <w:r w:rsidRPr="008B540E">
              <w:rPr>
                <w:sz w:val="24"/>
              </w:rPr>
              <w:t>）的</w:t>
            </w:r>
            <w:r w:rsidRPr="008B540E">
              <w:rPr>
                <w:sz w:val="24"/>
              </w:rPr>
              <w:t>DC-DC Buck</w:t>
            </w:r>
            <w:r w:rsidRPr="008B540E">
              <w:rPr>
                <w:sz w:val="24"/>
              </w:rPr>
              <w:t>变换器全参数在线辨识方法。不同于传统的传递函数辨识，本研究建立全状态观测的物理模型，通过</w:t>
            </w:r>
            <w:r w:rsidRPr="008B540E">
              <w:rPr>
                <w:sz w:val="24"/>
              </w:rPr>
              <w:t>BBO</w:t>
            </w:r>
            <w:r w:rsidRPr="008B540E">
              <w:rPr>
                <w:sz w:val="24"/>
              </w:rPr>
              <w:t>算法在低采样率（</w:t>
            </w:r>
            <w:r w:rsidRPr="008B540E">
              <w:rPr>
                <w:sz w:val="24"/>
              </w:rPr>
              <w:t>Low Sampling Rate</w:t>
            </w:r>
            <w:r w:rsidRPr="008B540E">
              <w:rPr>
                <w:sz w:val="24"/>
              </w:rPr>
              <w:t>）条件下全局搜索最优电路参数</w:t>
            </w:r>
            <w:r w:rsidRPr="008B540E">
              <w:rPr>
                <w:position w:val="-12"/>
                <w:sz w:val="24"/>
              </w:rPr>
              <w:object w:dxaOrig="1579" w:dyaOrig="360" w14:anchorId="298B38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8.9pt;height:18.1pt" o:ole="">
                  <v:imagedata r:id="rId6" o:title=""/>
                </v:shape>
                <o:OLEObject Type="Embed" ProgID="Equation.DSMT4" ShapeID="_x0000_i1025" DrawAspect="Content" ObjectID="_1830616002" r:id="rId7"/>
              </w:object>
            </w:r>
            <w:r w:rsidRPr="008B540E">
              <w:rPr>
                <w:sz w:val="24"/>
              </w:rPr>
              <w:t>。研究过程中，将依托</w:t>
            </w:r>
            <w:r w:rsidRPr="008B540E">
              <w:rPr>
                <w:sz w:val="24"/>
              </w:rPr>
              <w:t xml:space="preserve"> Modelica </w:t>
            </w:r>
            <w:r w:rsidRPr="008B540E">
              <w:rPr>
                <w:sz w:val="24"/>
              </w:rPr>
              <w:t>多物理场建模语言，在</w:t>
            </w:r>
            <w:r w:rsidRPr="008B540E">
              <w:rPr>
                <w:sz w:val="24"/>
              </w:rPr>
              <w:t xml:space="preserve"> MWORKS </w:t>
            </w:r>
            <w:r w:rsidRPr="008B540E">
              <w:rPr>
                <w:sz w:val="24"/>
              </w:rPr>
              <w:t>平台构建集热耦合效应、参数老化注入及随机噪声干扰于一体的数字孪生系统。通过对比实验验证</w:t>
            </w:r>
            <w:r w:rsidRPr="008B540E">
              <w:rPr>
                <w:sz w:val="24"/>
              </w:rPr>
              <w:t xml:space="preserve"> BBO </w:t>
            </w:r>
            <w:r w:rsidRPr="008B540E">
              <w:rPr>
                <w:sz w:val="24"/>
              </w:rPr>
              <w:t>算法在解决</w:t>
            </w:r>
            <w:r w:rsidRPr="008B540E">
              <w:rPr>
                <w:sz w:val="24"/>
              </w:rPr>
              <w:t>“</w:t>
            </w:r>
            <w:r w:rsidRPr="008B540E">
              <w:rPr>
                <w:sz w:val="24"/>
              </w:rPr>
              <w:t>早熟收敛</w:t>
            </w:r>
            <w:r w:rsidRPr="008B540E">
              <w:rPr>
                <w:sz w:val="24"/>
              </w:rPr>
              <w:t>”</w:t>
            </w:r>
            <w:r w:rsidRPr="008B540E">
              <w:rPr>
                <w:sz w:val="24"/>
              </w:rPr>
              <w:t>和提高参数辨识精度方面的优势。预期研究成果不仅能实时捕捉关键器件的性能衰减特征，实现健康状态（</w:t>
            </w:r>
            <w:r w:rsidRPr="008B540E">
              <w:rPr>
                <w:sz w:val="24"/>
              </w:rPr>
              <w:t>SOH</w:t>
            </w:r>
            <w:r w:rsidRPr="008B540E">
              <w:rPr>
                <w:sz w:val="24"/>
              </w:rPr>
              <w:t>）的精准评</w:t>
            </w:r>
            <w:r w:rsidRPr="008B540E">
              <w:rPr>
                <w:sz w:val="24"/>
              </w:rPr>
              <w:lastRenderedPageBreak/>
              <w:t>估，还将为电力电子变换器的预测性维护提供一种低成本、高鲁棒性的数字化解决方案。</w:t>
            </w:r>
          </w:p>
        </w:tc>
      </w:tr>
    </w:tbl>
    <w:p w14:paraId="596BBE30" w14:textId="77777777" w:rsidR="00A77E4E" w:rsidRPr="008B540E" w:rsidRDefault="00A77E4E" w:rsidP="00A77E4E">
      <w:pPr>
        <w:pStyle w:val="af"/>
      </w:pPr>
    </w:p>
    <w:p w14:paraId="156C2FB3" w14:textId="77777777" w:rsidR="00A77E4E" w:rsidRPr="008B540E" w:rsidRDefault="00A77E4E" w:rsidP="00A77E4E">
      <w:pPr>
        <w:pStyle w:val="af"/>
      </w:pPr>
      <w:r w:rsidRPr="008B540E">
        <w:t>二、研究依据：（包括论文的研究意义、国内外研究动态分析，并附主要参考文献及出处）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15"/>
      </w:tblGrid>
      <w:tr w:rsidR="00A77E4E" w:rsidRPr="008B540E" w14:paraId="3938A3EF" w14:textId="77777777" w:rsidTr="00925A65">
        <w:tc>
          <w:tcPr>
            <w:tcW w:w="8041" w:type="dxa"/>
          </w:tcPr>
          <w:p w14:paraId="726EADF5" w14:textId="77777777" w:rsidR="00A77E4E" w:rsidRPr="008B540E" w:rsidRDefault="00A77E4E" w:rsidP="00925A65">
            <w:pPr>
              <w:rPr>
                <w:sz w:val="24"/>
              </w:rPr>
            </w:pPr>
            <w:r w:rsidRPr="008B540E">
              <w:rPr>
                <w:sz w:val="24"/>
              </w:rPr>
              <w:t>1.</w:t>
            </w:r>
            <w:r w:rsidRPr="008B540E">
              <w:rPr>
                <w:sz w:val="24"/>
              </w:rPr>
              <w:t>研究意义</w:t>
            </w:r>
          </w:p>
          <w:p w14:paraId="1B14783B" w14:textId="77777777" w:rsidR="00A77E4E" w:rsidRPr="008B540E" w:rsidRDefault="00A77E4E" w:rsidP="00925A65">
            <w:pPr>
              <w:pStyle w:val="af"/>
            </w:pPr>
            <w:r w:rsidRPr="008B540E">
              <w:t>随着电力电子设备在航空航天及新能源领域的普及，其可靠性成为核心痛点。调查显示，</w:t>
            </w:r>
            <w:r w:rsidRPr="008B540E">
              <w:t>51%</w:t>
            </w:r>
            <w:r w:rsidRPr="008B540E">
              <w:t>的故障源于电容和开关器件的老化。实现对关键元件参数（如电容值</w:t>
            </w:r>
            <w:r>
              <w:rPr>
                <w:rFonts w:hint="eastAsia"/>
              </w:rPr>
              <w:t>C</w:t>
            </w:r>
            <w:r w:rsidRPr="008B540E">
              <w:t>、等效串联电阻</w:t>
            </w:r>
            <w:r>
              <w:rPr>
                <w:rFonts w:hint="eastAsia"/>
              </w:rPr>
              <w:t>ESR</w:t>
            </w:r>
            <w:r w:rsidRPr="008B540E">
              <w:t>）的实时监测，从而进行</w:t>
            </w:r>
            <w:r w:rsidRPr="008B540E">
              <w:t>“</w:t>
            </w:r>
            <w:r w:rsidRPr="008B540E">
              <w:t>预测性维护</w:t>
            </w:r>
            <w:r w:rsidRPr="008B540E">
              <w:t>”</w:t>
            </w:r>
            <w:r w:rsidRPr="008B540E">
              <w:t>（</w:t>
            </w:r>
            <w:r w:rsidRPr="008B540E">
              <w:t>Predictive Maintenance</w:t>
            </w:r>
            <w:r w:rsidRPr="008B540E">
              <w:t>），可大幅降低系统停机风险。然而，现有技术往往依赖高昂的高频采样硬件，并且在噪声干扰下容易产生误报，限制了其工业应用。本研究利用</w:t>
            </w:r>
            <w:r w:rsidRPr="008B540E">
              <w:t xml:space="preserve"> BBO </w:t>
            </w:r>
            <w:r w:rsidRPr="008B540E">
              <w:t>算法在低采样率（</w:t>
            </w:r>
            <w:r w:rsidRPr="008B540E">
              <w:t>SSR &lt; 10</w:t>
            </w:r>
            <w:r w:rsidRPr="008B540E">
              <w:t>）下的卓越性能，大幅降低了对感知硬件的要求，为电力电子系统的数字化转型提供了一种低成本、易落地的路径。</w:t>
            </w:r>
          </w:p>
          <w:p w14:paraId="7B553C62" w14:textId="77777777" w:rsidR="00A77E4E" w:rsidRPr="008B540E" w:rsidRDefault="00A77E4E" w:rsidP="00925A65">
            <w:pPr>
              <w:pStyle w:val="af"/>
            </w:pPr>
            <w:r w:rsidRPr="008B540E">
              <w:t>2.</w:t>
            </w:r>
            <w:r w:rsidRPr="008B540E">
              <w:t>国内外研究动态</w:t>
            </w:r>
          </w:p>
          <w:p w14:paraId="0FFA6A59" w14:textId="77777777" w:rsidR="00A77E4E" w:rsidRPr="008B540E" w:rsidRDefault="00A77E4E" w:rsidP="00925A65">
            <w:pPr>
              <w:ind w:firstLineChars="200" w:firstLine="480"/>
              <w:rPr>
                <w:sz w:val="24"/>
              </w:rPr>
            </w:pPr>
            <w:r w:rsidRPr="008B540E">
              <w:rPr>
                <w:sz w:val="24"/>
              </w:rPr>
              <w:t>国内外学者在变换器参数辨识领域开展了大量研究，技术演进主要分为以下两个阶段：</w:t>
            </w:r>
          </w:p>
          <w:p w14:paraId="14CE9DCB" w14:textId="77777777" w:rsidR="00A77E4E" w:rsidRPr="008B540E" w:rsidRDefault="00A77E4E" w:rsidP="00A77E4E">
            <w:pPr>
              <w:numPr>
                <w:ilvl w:val="0"/>
                <w:numId w:val="2"/>
              </w:numPr>
              <w:rPr>
                <w:sz w:val="24"/>
              </w:rPr>
            </w:pPr>
            <w:r w:rsidRPr="008B540E">
              <w:rPr>
                <w:sz w:val="24"/>
              </w:rPr>
              <w:t>传统方法阶段：文献中常用卡尔曼滤波或</w:t>
            </w:r>
            <w:r w:rsidRPr="008B540E">
              <w:rPr>
                <w:sz w:val="24"/>
              </w:rPr>
              <w:t xml:space="preserve"> RLS </w:t>
            </w:r>
            <w:r w:rsidRPr="008B540E">
              <w:rPr>
                <w:sz w:val="24"/>
              </w:rPr>
              <w:t>算法进行参数估计。但卡尔曼滤波法对物理模型建立要求较高，计算困难；</w:t>
            </w:r>
            <w:r w:rsidRPr="008B540E">
              <w:rPr>
                <w:sz w:val="24"/>
              </w:rPr>
              <w:t xml:space="preserve">RLS </w:t>
            </w:r>
            <w:r w:rsidRPr="008B540E">
              <w:rPr>
                <w:sz w:val="24"/>
              </w:rPr>
              <w:t>对噪声敏感，且当采样频率低于开关频率时，容易因混叠效应导致估计偏差。</w:t>
            </w:r>
          </w:p>
          <w:p w14:paraId="558836D5" w14:textId="77777777" w:rsidR="00A77E4E" w:rsidRPr="008B540E" w:rsidRDefault="00A77E4E" w:rsidP="00A77E4E">
            <w:pPr>
              <w:numPr>
                <w:ilvl w:val="0"/>
                <w:numId w:val="2"/>
              </w:numPr>
              <w:rPr>
                <w:sz w:val="24"/>
              </w:rPr>
            </w:pPr>
            <w:r w:rsidRPr="008B540E">
              <w:rPr>
                <w:sz w:val="24"/>
              </w:rPr>
              <w:t>智能算法阶段：遗传算法（</w:t>
            </w:r>
            <w:r w:rsidRPr="008B540E">
              <w:rPr>
                <w:sz w:val="24"/>
              </w:rPr>
              <w:t>GA</w:t>
            </w:r>
            <w:r w:rsidRPr="008B540E">
              <w:rPr>
                <w:sz w:val="24"/>
              </w:rPr>
              <w:t>）、粒子群算法（</w:t>
            </w:r>
            <w:r w:rsidRPr="008B540E">
              <w:rPr>
                <w:sz w:val="24"/>
              </w:rPr>
              <w:t>PSO</w:t>
            </w:r>
            <w:r w:rsidRPr="008B540E">
              <w:rPr>
                <w:sz w:val="24"/>
              </w:rPr>
              <w:t>）等被引入以解决非线性优化问题。然而，在面对</w:t>
            </w:r>
            <w:r w:rsidRPr="008B540E">
              <w:rPr>
                <w:sz w:val="24"/>
              </w:rPr>
              <w:t xml:space="preserve"> Buck </w:t>
            </w:r>
            <w:r w:rsidRPr="008B540E">
              <w:rPr>
                <w:sz w:val="24"/>
              </w:rPr>
              <w:t>变换器多参数、强耦合的辨识环境时，</w:t>
            </w:r>
            <w:r w:rsidRPr="008B540E">
              <w:rPr>
                <w:sz w:val="24"/>
              </w:rPr>
              <w:t xml:space="preserve">GA </w:t>
            </w:r>
            <w:r w:rsidRPr="008B540E">
              <w:rPr>
                <w:sz w:val="24"/>
              </w:rPr>
              <w:t>易出现</w:t>
            </w:r>
            <w:r w:rsidRPr="008B540E">
              <w:rPr>
                <w:sz w:val="24"/>
              </w:rPr>
              <w:t>“</w:t>
            </w:r>
            <w:r w:rsidRPr="008B540E">
              <w:rPr>
                <w:sz w:val="24"/>
              </w:rPr>
              <w:t>早熟收敛</w:t>
            </w:r>
            <w:r w:rsidRPr="008B540E">
              <w:rPr>
                <w:sz w:val="24"/>
              </w:rPr>
              <w:t>”</w:t>
            </w:r>
            <w:r w:rsidRPr="008B540E">
              <w:rPr>
                <w:sz w:val="24"/>
              </w:rPr>
              <w:t>，</w:t>
            </w:r>
            <w:r w:rsidRPr="008B540E">
              <w:rPr>
                <w:sz w:val="24"/>
              </w:rPr>
              <w:t xml:space="preserve">PSO </w:t>
            </w:r>
            <w:r w:rsidRPr="008B540E">
              <w:rPr>
                <w:sz w:val="24"/>
              </w:rPr>
              <w:t>则易陷入局部最优。</w:t>
            </w:r>
          </w:p>
          <w:p w14:paraId="65AC6B29" w14:textId="77777777" w:rsidR="00A77E4E" w:rsidRPr="008B540E" w:rsidRDefault="00A77E4E" w:rsidP="00A77E4E">
            <w:pPr>
              <w:numPr>
                <w:ilvl w:val="0"/>
                <w:numId w:val="2"/>
              </w:numPr>
              <w:rPr>
                <w:sz w:val="24"/>
              </w:rPr>
            </w:pPr>
            <w:r w:rsidRPr="008B540E">
              <w:rPr>
                <w:sz w:val="24"/>
              </w:rPr>
              <w:t>本课题切入点：</w:t>
            </w:r>
            <w:r w:rsidRPr="008B540E">
              <w:rPr>
                <w:sz w:val="24"/>
              </w:rPr>
              <w:t xml:space="preserve">BBO </w:t>
            </w:r>
            <w:r w:rsidRPr="008B540E">
              <w:rPr>
                <w:sz w:val="24"/>
              </w:rPr>
              <w:t>算法作为一种新型进化算法，具有独特的迁移和变异机制，不仅抗噪能力强，且适合多变量寻优。</w:t>
            </w:r>
            <w:r w:rsidRPr="008B540E">
              <w:rPr>
                <w:sz w:val="24"/>
              </w:rPr>
              <w:t xml:space="preserve">Li </w:t>
            </w:r>
            <w:r w:rsidRPr="008B540E">
              <w:rPr>
                <w:sz w:val="24"/>
              </w:rPr>
              <w:t>和</w:t>
            </w:r>
            <w:r w:rsidRPr="008B540E">
              <w:rPr>
                <w:sz w:val="24"/>
              </w:rPr>
              <w:t xml:space="preserve"> Low (2016) </w:t>
            </w:r>
            <w:r w:rsidRPr="008B540E">
              <w:rPr>
                <w:sz w:val="24"/>
              </w:rPr>
              <w:t>的研究表明，</w:t>
            </w:r>
            <w:r w:rsidRPr="008B540E">
              <w:rPr>
                <w:sz w:val="24"/>
              </w:rPr>
              <w:t xml:space="preserve">BBO </w:t>
            </w:r>
            <w:r w:rsidRPr="008B540E">
              <w:rPr>
                <w:sz w:val="24"/>
              </w:rPr>
              <w:t>结合全状态物理模型，可在采样率仅为开关频率</w:t>
            </w:r>
            <w:r w:rsidRPr="008B540E">
              <w:rPr>
                <w:sz w:val="24"/>
              </w:rPr>
              <w:t xml:space="preserve"> 1/4 </w:t>
            </w:r>
            <w:r w:rsidRPr="008B540E">
              <w:rPr>
                <w:sz w:val="24"/>
              </w:rPr>
              <w:t>的情况下实现高精度辨识，具有极高的研究价值。</w:t>
            </w:r>
          </w:p>
          <w:p w14:paraId="2297DF4F" w14:textId="77777777" w:rsidR="00A77E4E" w:rsidRPr="008B540E" w:rsidRDefault="00A77E4E" w:rsidP="00925A65">
            <w:pPr>
              <w:rPr>
                <w:sz w:val="24"/>
              </w:rPr>
            </w:pPr>
            <w:r w:rsidRPr="008B540E">
              <w:rPr>
                <w:sz w:val="24"/>
              </w:rPr>
              <w:t>3.</w:t>
            </w:r>
            <w:r w:rsidRPr="008B540E">
              <w:rPr>
                <w:sz w:val="24"/>
              </w:rPr>
              <w:t>主要参考文献：</w:t>
            </w:r>
          </w:p>
          <w:p w14:paraId="375EA441" w14:textId="77777777" w:rsidR="00A77E4E" w:rsidRPr="008B540E" w:rsidRDefault="00A77E4E" w:rsidP="00925A65">
            <w:pPr>
              <w:rPr>
                <w:sz w:val="24"/>
              </w:rPr>
            </w:pPr>
            <w:r w:rsidRPr="008B540E">
              <w:rPr>
                <w:sz w:val="24"/>
              </w:rPr>
              <w:lastRenderedPageBreak/>
              <w:t>[1] B. X. Li and K. S. Low, "Low Sampling Rate Online Parameters Monitoring of DC-DC Converters for Predictive-Maintenance Using Biogeography-Based Optimization," IEEE Trans. Power Electron., vol. 31, no. 4, 2016.</w:t>
            </w:r>
          </w:p>
          <w:p w14:paraId="44D02130" w14:textId="77777777" w:rsidR="00A77E4E" w:rsidRPr="008B540E" w:rsidRDefault="00A77E4E" w:rsidP="00925A65">
            <w:pPr>
              <w:rPr>
                <w:sz w:val="24"/>
              </w:rPr>
            </w:pPr>
            <w:r w:rsidRPr="008B540E">
              <w:rPr>
                <w:sz w:val="24"/>
              </w:rPr>
              <w:t>[2] H. Wang et al., "Toward reliable power electronics: Challenges, design tools, and opportunities," IEEE Ind. Electron. Mag., 2013.</w:t>
            </w:r>
          </w:p>
          <w:p w14:paraId="7F960487" w14:textId="77777777" w:rsidR="00A77E4E" w:rsidRPr="008B540E" w:rsidRDefault="00A77E4E" w:rsidP="00925A65">
            <w:pPr>
              <w:rPr>
                <w:sz w:val="24"/>
              </w:rPr>
            </w:pPr>
            <w:r w:rsidRPr="008B540E">
              <w:rPr>
                <w:sz w:val="24"/>
              </w:rPr>
              <w:t>[3] S. Zhao and H. Wang, "Enabling Data-Driven Condition Monitoring of Power Electronic Systems With Artificial Intelligence: Concepts, Tools, and Developments," in IEEE Power Electronics Magazine, vol. 8, no. 1, pp. 18-27, March 2021.</w:t>
            </w:r>
          </w:p>
        </w:tc>
      </w:tr>
    </w:tbl>
    <w:p w14:paraId="4CF5C916" w14:textId="77777777" w:rsidR="00A77E4E" w:rsidRPr="008B540E" w:rsidRDefault="00A77E4E" w:rsidP="00A77E4E">
      <w:pPr>
        <w:rPr>
          <w:sz w:val="24"/>
        </w:rPr>
      </w:pPr>
    </w:p>
    <w:p w14:paraId="0C3032DA" w14:textId="77777777" w:rsidR="00A77E4E" w:rsidRPr="008B540E" w:rsidRDefault="00A77E4E" w:rsidP="00A77E4E">
      <w:pPr>
        <w:rPr>
          <w:sz w:val="24"/>
        </w:rPr>
      </w:pPr>
      <w:r w:rsidRPr="008B540E">
        <w:rPr>
          <w:sz w:val="24"/>
        </w:rPr>
        <w:t>三、研究方案：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15"/>
      </w:tblGrid>
      <w:tr w:rsidR="00A77E4E" w:rsidRPr="008B540E" w14:paraId="25532D1F" w14:textId="77777777" w:rsidTr="00925A65">
        <w:tc>
          <w:tcPr>
            <w:tcW w:w="8041" w:type="dxa"/>
          </w:tcPr>
          <w:p w14:paraId="301B9137" w14:textId="77777777" w:rsidR="00A77E4E" w:rsidRPr="008B540E" w:rsidRDefault="00A77E4E" w:rsidP="00925A65">
            <w:pPr>
              <w:rPr>
                <w:sz w:val="24"/>
              </w:rPr>
            </w:pPr>
            <w:r w:rsidRPr="008B540E">
              <w:rPr>
                <w:sz w:val="24"/>
              </w:rPr>
              <w:t>1</w:t>
            </w:r>
            <w:r w:rsidRPr="008B540E">
              <w:rPr>
                <w:sz w:val="24"/>
              </w:rPr>
              <w:t>、研究目标、研究内容和拟解决的关键问题。</w:t>
            </w:r>
          </w:p>
          <w:p w14:paraId="2C9EB16A" w14:textId="77777777" w:rsidR="00A77E4E" w:rsidRPr="008B540E" w:rsidRDefault="00A77E4E" w:rsidP="00A77E4E">
            <w:pPr>
              <w:numPr>
                <w:ilvl w:val="0"/>
                <w:numId w:val="1"/>
              </w:numPr>
              <w:rPr>
                <w:sz w:val="24"/>
              </w:rPr>
            </w:pPr>
            <w:r w:rsidRPr="008B540E">
              <w:rPr>
                <w:sz w:val="24"/>
              </w:rPr>
              <w:t>研究目标：</w:t>
            </w:r>
          </w:p>
          <w:p w14:paraId="5F08FF74" w14:textId="77777777" w:rsidR="00A77E4E" w:rsidRPr="008B540E" w:rsidRDefault="00A77E4E" w:rsidP="00A77E4E">
            <w:pPr>
              <w:numPr>
                <w:ilvl w:val="1"/>
                <w:numId w:val="7"/>
              </w:numPr>
              <w:rPr>
                <w:sz w:val="24"/>
              </w:rPr>
            </w:pPr>
            <w:r w:rsidRPr="008B540E">
              <w:rPr>
                <w:sz w:val="24"/>
              </w:rPr>
              <w:t>构建</w:t>
            </w:r>
            <w:r w:rsidRPr="008B540E">
              <w:rPr>
                <w:sz w:val="24"/>
              </w:rPr>
              <w:t xml:space="preserve"> DC-DC Buck </w:t>
            </w:r>
            <w:r w:rsidRPr="008B540E">
              <w:rPr>
                <w:sz w:val="24"/>
              </w:rPr>
              <w:t>变换器的非理想物理模型（含寄生参数）。</w:t>
            </w:r>
          </w:p>
          <w:p w14:paraId="773CFE12" w14:textId="77777777" w:rsidR="00A77E4E" w:rsidRPr="008B540E" w:rsidRDefault="00A77E4E" w:rsidP="00A77E4E">
            <w:pPr>
              <w:numPr>
                <w:ilvl w:val="1"/>
                <w:numId w:val="7"/>
              </w:numPr>
              <w:rPr>
                <w:sz w:val="24"/>
              </w:rPr>
            </w:pPr>
            <w:r w:rsidRPr="008B540E">
              <w:rPr>
                <w:sz w:val="24"/>
              </w:rPr>
              <w:t>开发基于</w:t>
            </w:r>
            <w:r w:rsidRPr="008B540E">
              <w:rPr>
                <w:sz w:val="24"/>
              </w:rPr>
              <w:t xml:space="preserve"> BBO </w:t>
            </w:r>
            <w:r w:rsidRPr="008B540E">
              <w:rPr>
                <w:sz w:val="24"/>
              </w:rPr>
              <w:t>的在线参数辨识算法，实现对</w:t>
            </w:r>
            <w:r w:rsidRPr="008B540E">
              <w:rPr>
                <w:sz w:val="24"/>
              </w:rPr>
              <w:t xml:space="preserve">  </w:t>
            </w:r>
            <w:r w:rsidRPr="008B540E">
              <w:rPr>
                <w:sz w:val="24"/>
              </w:rPr>
              <w:t>（电容）、</w:t>
            </w:r>
            <w:r w:rsidRPr="008B540E">
              <w:rPr>
                <w:sz w:val="24"/>
              </w:rPr>
              <w:t xml:space="preserve"> </w:t>
            </w:r>
            <w:r w:rsidRPr="008B540E">
              <w:rPr>
                <w:sz w:val="24"/>
              </w:rPr>
              <w:t>（电感）、</w:t>
            </w:r>
            <w:r w:rsidRPr="008B540E">
              <w:rPr>
                <w:sz w:val="24"/>
              </w:rPr>
              <w:t xml:space="preserve"> </w:t>
            </w:r>
            <w:r w:rsidRPr="008B540E">
              <w:rPr>
                <w:sz w:val="24"/>
              </w:rPr>
              <w:t>（电容</w:t>
            </w:r>
            <w:r w:rsidRPr="008B540E">
              <w:rPr>
                <w:sz w:val="24"/>
              </w:rPr>
              <w:t>ESR</w:t>
            </w:r>
            <w:r w:rsidRPr="008B540E">
              <w:rPr>
                <w:sz w:val="24"/>
              </w:rPr>
              <w:t>）、</w:t>
            </w:r>
            <w:r w:rsidRPr="008B540E">
              <w:rPr>
                <w:sz w:val="24"/>
              </w:rPr>
              <w:t xml:space="preserve"> </w:t>
            </w:r>
            <w:r w:rsidRPr="008B540E">
              <w:rPr>
                <w:sz w:val="24"/>
              </w:rPr>
              <w:t>（电感</w:t>
            </w:r>
            <w:r w:rsidRPr="008B540E">
              <w:rPr>
                <w:sz w:val="24"/>
              </w:rPr>
              <w:t>ESR</w:t>
            </w:r>
            <w:r w:rsidRPr="008B540E">
              <w:rPr>
                <w:sz w:val="24"/>
              </w:rPr>
              <w:t>）的同时估计。</w:t>
            </w:r>
          </w:p>
          <w:p w14:paraId="79EBFF2F" w14:textId="77777777" w:rsidR="00A77E4E" w:rsidRPr="008B540E" w:rsidRDefault="00A77E4E" w:rsidP="00A77E4E">
            <w:pPr>
              <w:numPr>
                <w:ilvl w:val="1"/>
                <w:numId w:val="7"/>
              </w:numPr>
              <w:rPr>
                <w:sz w:val="24"/>
              </w:rPr>
            </w:pPr>
            <w:r w:rsidRPr="008B540E">
              <w:rPr>
                <w:sz w:val="24"/>
              </w:rPr>
              <w:t>解决低采样率与高测量噪声条件下的辨识精度问题。</w:t>
            </w:r>
          </w:p>
          <w:p w14:paraId="6DA997A5" w14:textId="77777777" w:rsidR="00A77E4E" w:rsidRPr="008B540E" w:rsidRDefault="00A77E4E" w:rsidP="00A77E4E">
            <w:pPr>
              <w:numPr>
                <w:ilvl w:val="1"/>
                <w:numId w:val="7"/>
              </w:numPr>
            </w:pPr>
            <w:r w:rsidRPr="008B540E">
              <w:rPr>
                <w:sz w:val="24"/>
              </w:rPr>
              <w:t>实现电容和</w:t>
            </w:r>
            <w:r w:rsidRPr="008B540E">
              <w:rPr>
                <w:sz w:val="24"/>
              </w:rPr>
              <w:t>MOSFET</w:t>
            </w:r>
            <w:r w:rsidRPr="008B540E">
              <w:rPr>
                <w:sz w:val="24"/>
              </w:rPr>
              <w:t>寿命的实时预测。</w:t>
            </w:r>
            <w:r w:rsidRPr="008B540E">
              <w:t xml:space="preserve"> </w:t>
            </w:r>
          </w:p>
          <w:p w14:paraId="1E2B9299" w14:textId="77777777" w:rsidR="00A77E4E" w:rsidRPr="008B540E" w:rsidRDefault="00A77E4E" w:rsidP="00A77E4E">
            <w:pPr>
              <w:widowControl/>
              <w:numPr>
                <w:ilvl w:val="0"/>
                <w:numId w:val="1"/>
              </w:numPr>
              <w:rPr>
                <w:sz w:val="24"/>
              </w:rPr>
            </w:pPr>
            <w:r w:rsidRPr="008B540E">
              <w:rPr>
                <w:sz w:val="24"/>
              </w:rPr>
              <w:t>研究内容</w:t>
            </w:r>
          </w:p>
          <w:p w14:paraId="08A3C297" w14:textId="77777777" w:rsidR="00A77E4E" w:rsidRPr="002D4F4C" w:rsidRDefault="00A77E4E" w:rsidP="00A77E4E">
            <w:pPr>
              <w:numPr>
                <w:ilvl w:val="0"/>
                <w:numId w:val="8"/>
              </w:numPr>
              <w:rPr>
                <w:sz w:val="24"/>
              </w:rPr>
            </w:pPr>
            <w:r w:rsidRPr="002D4F4C">
              <w:rPr>
                <w:sz w:val="24"/>
              </w:rPr>
              <w:t>非理想物理建模：考虑电磁与热力学特性，建立能够反映元件老化的状态空间方程</w:t>
            </w:r>
            <w:r w:rsidRPr="002D4F4C">
              <w:rPr>
                <w:sz w:val="24"/>
              </w:rPr>
              <w:t xml:space="preserve"> </w:t>
            </w:r>
            <w:r w:rsidRPr="002D4F4C">
              <w:rPr>
                <w:sz w:val="24"/>
              </w:rPr>
              <w:t>。</w:t>
            </w:r>
          </w:p>
          <w:p w14:paraId="0D6CC784" w14:textId="77777777" w:rsidR="00A77E4E" w:rsidRPr="002D4F4C" w:rsidRDefault="00A77E4E" w:rsidP="00A77E4E">
            <w:pPr>
              <w:numPr>
                <w:ilvl w:val="0"/>
                <w:numId w:val="8"/>
              </w:numPr>
              <w:rPr>
                <w:sz w:val="24"/>
              </w:rPr>
            </w:pPr>
            <w:r w:rsidRPr="002D4F4C">
              <w:rPr>
                <w:sz w:val="24"/>
              </w:rPr>
              <w:t xml:space="preserve">BBO </w:t>
            </w:r>
            <w:r w:rsidRPr="002D4F4C">
              <w:rPr>
                <w:sz w:val="24"/>
              </w:rPr>
              <w:t>算法适配性设计：设计针对电力电子参数寻优的迁移率模型、变异算子及精英保留策略</w:t>
            </w:r>
            <w:r w:rsidRPr="002D4F4C">
              <w:rPr>
                <w:sz w:val="24"/>
              </w:rPr>
              <w:t xml:space="preserve"> </w:t>
            </w:r>
            <w:r w:rsidRPr="002D4F4C">
              <w:rPr>
                <w:sz w:val="24"/>
              </w:rPr>
              <w:t>。</w:t>
            </w:r>
          </w:p>
          <w:p w14:paraId="212ED052" w14:textId="77777777" w:rsidR="00A77E4E" w:rsidRPr="008B540E" w:rsidRDefault="00A77E4E" w:rsidP="00A77E4E">
            <w:pPr>
              <w:numPr>
                <w:ilvl w:val="0"/>
                <w:numId w:val="8"/>
              </w:numPr>
              <w:rPr>
                <w:sz w:val="24"/>
              </w:rPr>
            </w:pPr>
            <w:r w:rsidRPr="008B540E">
              <w:rPr>
                <w:sz w:val="24"/>
              </w:rPr>
              <w:t>数字孪生验证平台搭建：利用</w:t>
            </w:r>
            <w:r w:rsidRPr="008B540E">
              <w:rPr>
                <w:sz w:val="24"/>
              </w:rPr>
              <w:t xml:space="preserve"> MWORKS </w:t>
            </w:r>
            <w:r w:rsidRPr="008B540E">
              <w:rPr>
                <w:sz w:val="24"/>
              </w:rPr>
              <w:t>软件构建包含闭环控制、噪声注入及老化信号生成的仿真环境</w:t>
            </w:r>
            <w:r w:rsidRPr="008B540E">
              <w:rPr>
                <w:sz w:val="24"/>
              </w:rPr>
              <w:t xml:space="preserve"> </w:t>
            </w:r>
            <w:r w:rsidRPr="008B540E">
              <w:rPr>
                <w:sz w:val="24"/>
              </w:rPr>
              <w:t>。</w:t>
            </w:r>
          </w:p>
          <w:p w14:paraId="1BFAAA90" w14:textId="77777777" w:rsidR="00A77E4E" w:rsidRPr="008B540E" w:rsidRDefault="00A77E4E" w:rsidP="00A77E4E">
            <w:pPr>
              <w:widowControl/>
              <w:numPr>
                <w:ilvl w:val="0"/>
                <w:numId w:val="1"/>
              </w:numPr>
              <w:rPr>
                <w:sz w:val="24"/>
              </w:rPr>
            </w:pPr>
            <w:r w:rsidRPr="008B540E">
              <w:rPr>
                <w:sz w:val="24"/>
              </w:rPr>
              <w:t>拟解决的关键问题</w:t>
            </w:r>
          </w:p>
          <w:p w14:paraId="7A6E28CE" w14:textId="77777777" w:rsidR="00A77E4E" w:rsidRPr="008B540E" w:rsidRDefault="00A77E4E" w:rsidP="00A77E4E">
            <w:pPr>
              <w:numPr>
                <w:ilvl w:val="1"/>
                <w:numId w:val="9"/>
              </w:numPr>
              <w:rPr>
                <w:sz w:val="24"/>
              </w:rPr>
            </w:pPr>
            <w:r w:rsidRPr="008B540E">
              <w:rPr>
                <w:sz w:val="24"/>
              </w:rPr>
              <w:t>关键问题</w:t>
            </w:r>
            <w:r w:rsidRPr="008B540E">
              <w:rPr>
                <w:sz w:val="24"/>
              </w:rPr>
              <w:t xml:space="preserve"> 1</w:t>
            </w:r>
            <w:r w:rsidRPr="008B540E">
              <w:rPr>
                <w:sz w:val="24"/>
              </w:rPr>
              <w:t>：如何在低采样率（</w:t>
            </w:r>
            <w:r w:rsidRPr="008B540E">
              <w:rPr>
                <w:sz w:val="24"/>
              </w:rPr>
              <w:t>SSR &lt; 10</w:t>
            </w:r>
            <w:r w:rsidRPr="008B540E">
              <w:rPr>
                <w:sz w:val="24"/>
              </w:rPr>
              <w:t>）下，从含有</w:t>
            </w:r>
            <w:r w:rsidRPr="008B540E">
              <w:rPr>
                <w:sz w:val="24"/>
              </w:rPr>
              <w:t xml:space="preserve"> 7mV </w:t>
            </w:r>
            <w:r w:rsidRPr="008B540E">
              <w:rPr>
                <w:sz w:val="24"/>
              </w:rPr>
              <w:t>以上量测噪声的电压</w:t>
            </w:r>
            <w:r w:rsidRPr="008B540E">
              <w:rPr>
                <w:sz w:val="24"/>
              </w:rPr>
              <w:t>/</w:t>
            </w:r>
            <w:r w:rsidRPr="008B540E">
              <w:rPr>
                <w:sz w:val="24"/>
              </w:rPr>
              <w:t>电流数据中提取精确特征？</w:t>
            </w:r>
          </w:p>
          <w:p w14:paraId="6F206683" w14:textId="77777777" w:rsidR="00A77E4E" w:rsidRPr="008B540E" w:rsidRDefault="00A77E4E" w:rsidP="00925A65">
            <w:pPr>
              <w:ind w:left="880"/>
              <w:rPr>
                <w:sz w:val="24"/>
              </w:rPr>
            </w:pPr>
            <w:r w:rsidRPr="008B540E">
              <w:rPr>
                <w:sz w:val="24"/>
              </w:rPr>
              <w:lastRenderedPageBreak/>
              <w:t>方案：利用</w:t>
            </w:r>
            <w:r w:rsidRPr="008B540E">
              <w:rPr>
                <w:sz w:val="24"/>
              </w:rPr>
              <w:t xml:space="preserve"> BBO </w:t>
            </w:r>
            <w:r w:rsidRPr="008B540E">
              <w:rPr>
                <w:sz w:val="24"/>
              </w:rPr>
              <w:t>算法的种群进化机制对抗随机噪声，引入</w:t>
            </w:r>
            <w:r w:rsidRPr="008B540E">
              <w:rPr>
                <w:sz w:val="24"/>
              </w:rPr>
              <w:t>“</w:t>
            </w:r>
            <w:r w:rsidRPr="008B540E">
              <w:rPr>
                <w:sz w:val="24"/>
              </w:rPr>
              <w:t>特征值分解</w:t>
            </w:r>
            <w:r w:rsidRPr="008B540E">
              <w:rPr>
                <w:sz w:val="24"/>
              </w:rPr>
              <w:t>”</w:t>
            </w:r>
            <w:r w:rsidRPr="008B540E">
              <w:rPr>
                <w:sz w:val="24"/>
              </w:rPr>
              <w:t>求解精确状态方程，而非简单的离散差分。</w:t>
            </w:r>
          </w:p>
          <w:p w14:paraId="49099D36" w14:textId="77777777" w:rsidR="00A77E4E" w:rsidRPr="008B540E" w:rsidRDefault="00A77E4E" w:rsidP="00A77E4E">
            <w:pPr>
              <w:numPr>
                <w:ilvl w:val="1"/>
                <w:numId w:val="9"/>
              </w:numPr>
              <w:rPr>
                <w:sz w:val="24"/>
              </w:rPr>
            </w:pPr>
            <w:r w:rsidRPr="008B540E">
              <w:rPr>
                <w:sz w:val="24"/>
              </w:rPr>
              <w:t>关键问题</w:t>
            </w:r>
            <w:r w:rsidRPr="008B540E">
              <w:rPr>
                <w:sz w:val="24"/>
              </w:rPr>
              <w:t xml:space="preserve"> 2</w:t>
            </w:r>
            <w:r w:rsidRPr="008B540E">
              <w:rPr>
                <w:sz w:val="24"/>
              </w:rPr>
              <w:t>：如何避免算法陷入局部最优？</w:t>
            </w:r>
          </w:p>
          <w:p w14:paraId="10E0F092" w14:textId="77777777" w:rsidR="00A77E4E" w:rsidRPr="008B540E" w:rsidRDefault="00A77E4E" w:rsidP="00925A65">
            <w:pPr>
              <w:ind w:left="880"/>
              <w:rPr>
                <w:sz w:val="24"/>
              </w:rPr>
            </w:pPr>
            <w:r w:rsidRPr="008B540E">
              <w:rPr>
                <w:sz w:val="24"/>
              </w:rPr>
              <w:t>方案：在</w:t>
            </w:r>
            <w:r w:rsidRPr="008B540E">
              <w:rPr>
                <w:sz w:val="24"/>
              </w:rPr>
              <w:t xml:space="preserve"> BBO </w:t>
            </w:r>
            <w:r w:rsidRPr="008B540E">
              <w:rPr>
                <w:sz w:val="24"/>
              </w:rPr>
              <w:t>中引入局部搜索（</w:t>
            </w:r>
            <w:r w:rsidRPr="008B540E">
              <w:rPr>
                <w:sz w:val="24"/>
              </w:rPr>
              <w:t>Local Search</w:t>
            </w:r>
            <w:r w:rsidRPr="008B540E">
              <w:rPr>
                <w:sz w:val="24"/>
              </w:rPr>
              <w:t>）和精英保留策略（</w:t>
            </w:r>
            <w:r w:rsidRPr="008B540E">
              <w:rPr>
                <w:sz w:val="24"/>
              </w:rPr>
              <w:t>Elitism</w:t>
            </w:r>
            <w:r w:rsidRPr="008B540E">
              <w:rPr>
                <w:sz w:val="24"/>
              </w:rPr>
              <w:t>）。</w:t>
            </w:r>
          </w:p>
          <w:p w14:paraId="2079BD40" w14:textId="77777777" w:rsidR="00A77E4E" w:rsidRPr="008B540E" w:rsidRDefault="00A77E4E" w:rsidP="00A77E4E">
            <w:pPr>
              <w:numPr>
                <w:ilvl w:val="1"/>
                <w:numId w:val="9"/>
              </w:numPr>
              <w:rPr>
                <w:sz w:val="24"/>
              </w:rPr>
            </w:pPr>
            <w:r w:rsidRPr="008B540E">
              <w:rPr>
                <w:sz w:val="24"/>
              </w:rPr>
              <w:t>关键问题</w:t>
            </w:r>
            <w:r w:rsidRPr="008B540E">
              <w:rPr>
                <w:sz w:val="24"/>
              </w:rPr>
              <w:t xml:space="preserve"> 3</w:t>
            </w:r>
            <w:r w:rsidRPr="008B540E">
              <w:rPr>
                <w:sz w:val="24"/>
              </w:rPr>
              <w:t>：数字孪生验证。</w:t>
            </w:r>
          </w:p>
          <w:p w14:paraId="795DFA2B" w14:textId="77777777" w:rsidR="00A77E4E" w:rsidRPr="008B540E" w:rsidRDefault="00A77E4E" w:rsidP="00925A65">
            <w:pPr>
              <w:ind w:left="880"/>
            </w:pPr>
            <w:r w:rsidRPr="008B540E">
              <w:rPr>
                <w:sz w:val="24"/>
              </w:rPr>
              <w:t>方案：使用</w:t>
            </w:r>
            <w:r w:rsidRPr="008B540E">
              <w:rPr>
                <w:sz w:val="24"/>
              </w:rPr>
              <w:t xml:space="preserve"> MWORKS Sysploer</w:t>
            </w:r>
            <w:r w:rsidRPr="008B540E">
              <w:rPr>
                <w:sz w:val="24"/>
              </w:rPr>
              <w:t>构建包含热耦合、老化注入及噪声模拟的</w:t>
            </w:r>
            <w:r w:rsidRPr="008B540E">
              <w:rPr>
                <w:sz w:val="24"/>
              </w:rPr>
              <w:t xml:space="preserve"> Buck </w:t>
            </w:r>
            <w:r w:rsidRPr="008B540E">
              <w:rPr>
                <w:sz w:val="24"/>
              </w:rPr>
              <w:t>变换器数字孪生系统，进行闭环验证。</w:t>
            </w:r>
          </w:p>
        </w:tc>
      </w:tr>
      <w:tr w:rsidR="00A77E4E" w:rsidRPr="008B540E" w14:paraId="78C0323B" w14:textId="77777777" w:rsidTr="00925A65">
        <w:tc>
          <w:tcPr>
            <w:tcW w:w="8041" w:type="dxa"/>
          </w:tcPr>
          <w:p w14:paraId="02F6CE84" w14:textId="77777777" w:rsidR="00A77E4E" w:rsidRPr="008B540E" w:rsidRDefault="00A77E4E" w:rsidP="00925A65">
            <w:pPr>
              <w:rPr>
                <w:sz w:val="24"/>
              </w:rPr>
            </w:pPr>
            <w:r w:rsidRPr="008B540E">
              <w:rPr>
                <w:sz w:val="24"/>
              </w:rPr>
              <w:lastRenderedPageBreak/>
              <w:t>2</w:t>
            </w:r>
            <w:r w:rsidRPr="008B540E">
              <w:rPr>
                <w:sz w:val="24"/>
              </w:rPr>
              <w:t>、拟采用的研究方法、技术路线、实验方案及可行性分析</w:t>
            </w:r>
          </w:p>
          <w:p w14:paraId="515D3FAC" w14:textId="77777777" w:rsidR="00A77E4E" w:rsidRPr="008B540E" w:rsidRDefault="00A77E4E" w:rsidP="00A77E4E">
            <w:pPr>
              <w:numPr>
                <w:ilvl w:val="1"/>
                <w:numId w:val="6"/>
              </w:numPr>
              <w:rPr>
                <w:sz w:val="24"/>
              </w:rPr>
            </w:pPr>
            <w:r w:rsidRPr="008B540E">
              <w:rPr>
                <w:sz w:val="24"/>
              </w:rPr>
              <w:t>拟采用的研究方法：通过</w:t>
            </w:r>
            <w:r w:rsidRPr="008B540E">
              <w:rPr>
                <w:sz w:val="24"/>
              </w:rPr>
              <w:t xml:space="preserve"> Buck </w:t>
            </w:r>
            <w:r w:rsidRPr="008B540E">
              <w:rPr>
                <w:sz w:val="24"/>
              </w:rPr>
              <w:t>电路的平均状态空间模型推导其解析解（特征值解法），避免传统离散差分带来的离散化误差</w:t>
            </w:r>
            <w:r w:rsidRPr="008B540E">
              <w:rPr>
                <w:sz w:val="24"/>
              </w:rPr>
              <w:t xml:space="preserve"> </w:t>
            </w:r>
            <w:r w:rsidRPr="008B540E">
              <w:rPr>
                <w:sz w:val="24"/>
              </w:rPr>
              <w:t>。采用基于生物栖息地迁移机制的</w:t>
            </w:r>
            <w:r w:rsidRPr="008B540E">
              <w:rPr>
                <w:sz w:val="24"/>
              </w:rPr>
              <w:t xml:space="preserve"> BBO </w:t>
            </w:r>
            <w:r w:rsidRPr="008B540E">
              <w:rPr>
                <w:sz w:val="24"/>
              </w:rPr>
              <w:t>算法，利用种群统计特性过滤高频随机噪声</w:t>
            </w:r>
            <w:r w:rsidRPr="008B540E">
              <w:rPr>
                <w:sz w:val="24"/>
              </w:rPr>
              <w:t xml:space="preserve"> </w:t>
            </w:r>
            <w:r w:rsidRPr="008B540E">
              <w:rPr>
                <w:sz w:val="24"/>
              </w:rPr>
              <w:t>。</w:t>
            </w:r>
          </w:p>
          <w:p w14:paraId="0160794A" w14:textId="77777777" w:rsidR="00A77E4E" w:rsidRPr="008B540E" w:rsidRDefault="00A77E4E" w:rsidP="00A77E4E">
            <w:pPr>
              <w:numPr>
                <w:ilvl w:val="1"/>
                <w:numId w:val="6"/>
              </w:numPr>
              <w:rPr>
                <w:sz w:val="24"/>
              </w:rPr>
            </w:pPr>
            <w:r w:rsidRPr="008B540E">
              <w:rPr>
                <w:sz w:val="24"/>
              </w:rPr>
              <w:t>技术路线、实验方案：建立</w:t>
            </w:r>
            <w:r w:rsidRPr="008B540E">
              <w:rPr>
                <w:sz w:val="24"/>
              </w:rPr>
              <w:t xml:space="preserve"> Buck </w:t>
            </w:r>
            <w:r w:rsidRPr="008B540E">
              <w:rPr>
                <w:sz w:val="24"/>
              </w:rPr>
              <w:t>电路的平均状态空间模型，推导其特征值与解析解。编写</w:t>
            </w:r>
            <w:r w:rsidRPr="008B540E">
              <w:rPr>
                <w:sz w:val="24"/>
              </w:rPr>
              <w:t xml:space="preserve"> Full_BBO_Optimizer </w:t>
            </w:r>
            <w:r w:rsidRPr="008B540E">
              <w:rPr>
                <w:sz w:val="24"/>
              </w:rPr>
              <w:t>算法，其中包含迁移率计算、轮盘赌选择及变异算子。搭建</w:t>
            </w:r>
            <w:r w:rsidRPr="008B540E">
              <w:rPr>
                <w:sz w:val="24"/>
              </w:rPr>
              <w:t xml:space="preserve"> MWORKS</w:t>
            </w:r>
            <w:r w:rsidRPr="008B540E">
              <w:rPr>
                <w:sz w:val="24"/>
              </w:rPr>
              <w:t>仿真模型（含</w:t>
            </w:r>
            <w:r w:rsidRPr="008B540E">
              <w:rPr>
                <w:sz w:val="24"/>
              </w:rPr>
              <w:t xml:space="preserve"> PID </w:t>
            </w:r>
            <w:r w:rsidRPr="008B540E">
              <w:rPr>
                <w:sz w:val="24"/>
              </w:rPr>
              <w:t>控制、</w:t>
            </w:r>
            <w:r w:rsidRPr="008B540E">
              <w:rPr>
                <w:sz w:val="24"/>
              </w:rPr>
              <w:t xml:space="preserve">PWM </w:t>
            </w:r>
            <w:r w:rsidRPr="008B540E">
              <w:rPr>
                <w:sz w:val="24"/>
              </w:rPr>
              <w:t>驱动、非理想元件）。注入高斯白噪声（模拟</w:t>
            </w:r>
            <w:r w:rsidRPr="008B540E">
              <w:rPr>
                <w:sz w:val="24"/>
              </w:rPr>
              <w:t xml:space="preserve"> ADC </w:t>
            </w:r>
            <w:r w:rsidRPr="008B540E">
              <w:rPr>
                <w:sz w:val="24"/>
              </w:rPr>
              <w:t>误差）和电容老化信号（</w:t>
            </w:r>
            <w:r w:rsidRPr="008B540E">
              <w:rPr>
                <w:sz w:val="24"/>
              </w:rPr>
              <w:t xml:space="preserve">Ramp </w:t>
            </w:r>
            <w:r w:rsidRPr="008B540E">
              <w:rPr>
                <w:sz w:val="24"/>
              </w:rPr>
              <w:t>信号模拟电解液干涸）进行仿真验证。</w:t>
            </w:r>
          </w:p>
          <w:p w14:paraId="6D19C128" w14:textId="77777777" w:rsidR="00A77E4E" w:rsidRPr="008B540E" w:rsidRDefault="00A77E4E" w:rsidP="00A77E4E">
            <w:pPr>
              <w:numPr>
                <w:ilvl w:val="1"/>
                <w:numId w:val="6"/>
              </w:numPr>
              <w:rPr>
                <w:sz w:val="24"/>
              </w:rPr>
            </w:pPr>
            <w:r w:rsidRPr="008B540E">
              <w:rPr>
                <w:sz w:val="24"/>
              </w:rPr>
              <w:t>可行性分析：</w:t>
            </w:r>
            <w:r w:rsidRPr="008B540E">
              <w:rPr>
                <w:sz w:val="24"/>
              </w:rPr>
              <w:t xml:space="preserve">BBO </w:t>
            </w:r>
            <w:r w:rsidRPr="008B540E">
              <w:rPr>
                <w:sz w:val="24"/>
              </w:rPr>
              <w:t>算法已被证明在低采样率条件下优于</w:t>
            </w:r>
            <w:r w:rsidRPr="008B540E">
              <w:rPr>
                <w:sz w:val="24"/>
              </w:rPr>
              <w:t xml:space="preserve"> RLS </w:t>
            </w:r>
            <w:r w:rsidRPr="008B540E">
              <w:rPr>
                <w:sz w:val="24"/>
              </w:rPr>
              <w:t>和</w:t>
            </w:r>
            <w:r w:rsidRPr="008B540E">
              <w:rPr>
                <w:sz w:val="24"/>
              </w:rPr>
              <w:t xml:space="preserve"> PSO </w:t>
            </w:r>
            <w:r w:rsidRPr="008B540E">
              <w:rPr>
                <w:sz w:val="24"/>
              </w:rPr>
              <w:t>算法</w:t>
            </w:r>
            <w:r w:rsidRPr="008B540E">
              <w:rPr>
                <w:sz w:val="24"/>
              </w:rPr>
              <w:t xml:space="preserve"> </w:t>
            </w:r>
            <w:r w:rsidRPr="008B540E">
              <w:rPr>
                <w:sz w:val="24"/>
              </w:rPr>
              <w:t>。国际上也有课题组证明了技术路径的可行性。</w:t>
            </w:r>
          </w:p>
          <w:p w14:paraId="1013FAFF" w14:textId="77777777" w:rsidR="00A77E4E" w:rsidRPr="008B540E" w:rsidRDefault="00A77E4E" w:rsidP="00925A65">
            <w:pPr>
              <w:rPr>
                <w:sz w:val="24"/>
              </w:rPr>
            </w:pPr>
            <w:r w:rsidRPr="008B540E">
              <w:rPr>
                <w:sz w:val="24"/>
              </w:rPr>
              <w:t>3</w:t>
            </w:r>
            <w:r w:rsidRPr="008B540E">
              <w:rPr>
                <w:sz w:val="24"/>
              </w:rPr>
              <w:t>、本论文的创新之处</w:t>
            </w:r>
          </w:p>
          <w:p w14:paraId="6990B105" w14:textId="77777777" w:rsidR="00A77E4E" w:rsidRPr="008B540E" w:rsidRDefault="00A77E4E" w:rsidP="00A77E4E">
            <w:pPr>
              <w:numPr>
                <w:ilvl w:val="1"/>
                <w:numId w:val="5"/>
              </w:numPr>
              <w:rPr>
                <w:sz w:val="24"/>
              </w:rPr>
            </w:pPr>
            <w:r w:rsidRPr="008B540E">
              <w:rPr>
                <w:sz w:val="24"/>
              </w:rPr>
              <w:t>方法创新：将</w:t>
            </w:r>
            <w:r w:rsidRPr="008B540E">
              <w:rPr>
                <w:sz w:val="24"/>
              </w:rPr>
              <w:t xml:space="preserve"> BBO </w:t>
            </w:r>
            <w:r w:rsidRPr="008B540E">
              <w:rPr>
                <w:sz w:val="24"/>
              </w:rPr>
              <w:t>算法应用于</w:t>
            </w:r>
            <w:r w:rsidRPr="008B540E">
              <w:rPr>
                <w:sz w:val="24"/>
              </w:rPr>
              <w:t xml:space="preserve"> DC-DC </w:t>
            </w:r>
            <w:r w:rsidRPr="008B540E">
              <w:rPr>
                <w:sz w:val="24"/>
              </w:rPr>
              <w:t>变换器的全参数辨识，利用种群统计特性克服了微分噪声放大的难题。</w:t>
            </w:r>
          </w:p>
          <w:p w14:paraId="6EE40958" w14:textId="77777777" w:rsidR="00A77E4E" w:rsidRPr="008B540E" w:rsidRDefault="00A77E4E" w:rsidP="00A77E4E">
            <w:pPr>
              <w:numPr>
                <w:ilvl w:val="1"/>
                <w:numId w:val="5"/>
              </w:numPr>
              <w:rPr>
                <w:sz w:val="24"/>
              </w:rPr>
            </w:pPr>
            <w:r w:rsidRPr="008B540E">
              <w:rPr>
                <w:sz w:val="24"/>
              </w:rPr>
              <w:t>模型创新：提出了基于精确物理方程（特征值解法）的代价函数计算方法，解决了低采样率下的模型失配问题。</w:t>
            </w:r>
          </w:p>
          <w:p w14:paraId="3D4770D3" w14:textId="77777777" w:rsidR="00A77E4E" w:rsidRPr="008B540E" w:rsidRDefault="00A77E4E" w:rsidP="00A77E4E">
            <w:pPr>
              <w:numPr>
                <w:ilvl w:val="1"/>
                <w:numId w:val="5"/>
              </w:numPr>
              <w:rPr>
                <w:sz w:val="24"/>
              </w:rPr>
            </w:pPr>
            <w:r w:rsidRPr="008B540E">
              <w:rPr>
                <w:sz w:val="24"/>
              </w:rPr>
              <w:t>应用创新：实现了电阻老化与电容老化的解耦辨识，提高了故障诊断的准确率。</w:t>
            </w:r>
          </w:p>
        </w:tc>
      </w:tr>
      <w:tr w:rsidR="00A77E4E" w:rsidRPr="008B540E" w14:paraId="3CD61091" w14:textId="77777777" w:rsidTr="00925A65">
        <w:tc>
          <w:tcPr>
            <w:tcW w:w="8041" w:type="dxa"/>
          </w:tcPr>
          <w:p w14:paraId="0053EAA3" w14:textId="77777777" w:rsidR="00A77E4E" w:rsidRPr="008B540E" w:rsidRDefault="00A77E4E" w:rsidP="00925A65">
            <w:pPr>
              <w:rPr>
                <w:sz w:val="24"/>
              </w:rPr>
            </w:pPr>
            <w:r w:rsidRPr="008B540E">
              <w:rPr>
                <w:sz w:val="24"/>
              </w:rPr>
              <w:t>4</w:t>
            </w:r>
            <w:r w:rsidRPr="008B540E">
              <w:rPr>
                <w:sz w:val="24"/>
              </w:rPr>
              <w:t>、研究计划及预期进展</w:t>
            </w:r>
          </w:p>
          <w:p w14:paraId="2E5D2397" w14:textId="77777777" w:rsidR="00A77E4E" w:rsidRPr="008B540E" w:rsidRDefault="00A77E4E" w:rsidP="00925A65">
            <w:pPr>
              <w:rPr>
                <w:sz w:val="24"/>
              </w:rPr>
            </w:pPr>
          </w:p>
          <w:p w14:paraId="462B306C" w14:textId="77777777" w:rsidR="00A77E4E" w:rsidRPr="008B540E" w:rsidRDefault="00A77E4E" w:rsidP="00925A65">
            <w:pPr>
              <w:rPr>
                <w:sz w:val="24"/>
              </w:rPr>
            </w:pPr>
          </w:p>
          <w:p w14:paraId="01ED7BED" w14:textId="77777777" w:rsidR="00A77E4E" w:rsidRPr="008B540E" w:rsidRDefault="00A77E4E" w:rsidP="00925A65">
            <w:pPr>
              <w:rPr>
                <w:sz w:val="24"/>
              </w:rPr>
            </w:pPr>
          </w:p>
          <w:p w14:paraId="0EB7DAAA" w14:textId="77777777" w:rsidR="00A77E4E" w:rsidRPr="008B540E" w:rsidRDefault="00A77E4E" w:rsidP="00925A65">
            <w:pPr>
              <w:rPr>
                <w:sz w:val="24"/>
              </w:rPr>
            </w:pPr>
          </w:p>
          <w:p w14:paraId="3E4C5BA4" w14:textId="77777777" w:rsidR="00A77E4E" w:rsidRPr="008B540E" w:rsidRDefault="00A77E4E" w:rsidP="00925A65">
            <w:pPr>
              <w:rPr>
                <w:sz w:val="24"/>
              </w:rPr>
            </w:pPr>
          </w:p>
          <w:p w14:paraId="12646FAF" w14:textId="77777777" w:rsidR="00A77E4E" w:rsidRPr="008B540E" w:rsidRDefault="00A77E4E" w:rsidP="00925A65">
            <w:pPr>
              <w:rPr>
                <w:sz w:val="24"/>
              </w:rPr>
            </w:pPr>
          </w:p>
          <w:p w14:paraId="321D3C88" w14:textId="77777777" w:rsidR="00A77E4E" w:rsidRPr="008B540E" w:rsidRDefault="00A77E4E" w:rsidP="00925A65">
            <w:pPr>
              <w:rPr>
                <w:sz w:val="24"/>
              </w:rPr>
            </w:pPr>
          </w:p>
          <w:p w14:paraId="26A7EA7A" w14:textId="77777777" w:rsidR="00A77E4E" w:rsidRPr="008B540E" w:rsidRDefault="00A77E4E" w:rsidP="00925A65">
            <w:pPr>
              <w:rPr>
                <w:sz w:val="24"/>
              </w:rPr>
            </w:pPr>
          </w:p>
          <w:p w14:paraId="12DAFF39" w14:textId="77777777" w:rsidR="00A77E4E" w:rsidRPr="008B540E" w:rsidRDefault="00A77E4E" w:rsidP="00925A65">
            <w:pPr>
              <w:rPr>
                <w:sz w:val="24"/>
              </w:rPr>
            </w:pPr>
          </w:p>
          <w:p w14:paraId="767DEA52" w14:textId="77777777" w:rsidR="00A77E4E" w:rsidRPr="008B540E" w:rsidRDefault="00A77E4E" w:rsidP="00925A65">
            <w:pPr>
              <w:rPr>
                <w:sz w:val="24"/>
              </w:rPr>
            </w:pPr>
          </w:p>
          <w:p w14:paraId="579349F8" w14:textId="77777777" w:rsidR="00A77E4E" w:rsidRPr="008B540E" w:rsidRDefault="00A77E4E" w:rsidP="00925A65">
            <w:pPr>
              <w:rPr>
                <w:sz w:val="24"/>
              </w:rPr>
            </w:pPr>
          </w:p>
          <w:p w14:paraId="48898470" w14:textId="77777777" w:rsidR="00A77E4E" w:rsidRPr="008B540E" w:rsidRDefault="00A77E4E" w:rsidP="00925A65">
            <w:pPr>
              <w:rPr>
                <w:sz w:val="24"/>
              </w:rPr>
            </w:pPr>
          </w:p>
          <w:p w14:paraId="5EAA9241" w14:textId="77777777" w:rsidR="00A77E4E" w:rsidRPr="008B540E" w:rsidRDefault="00A77E4E" w:rsidP="00925A65">
            <w:pPr>
              <w:rPr>
                <w:sz w:val="24"/>
              </w:rPr>
            </w:pPr>
          </w:p>
          <w:p w14:paraId="50B9B216" w14:textId="77777777" w:rsidR="00A77E4E" w:rsidRPr="008B540E" w:rsidRDefault="00A77E4E" w:rsidP="00925A65">
            <w:pPr>
              <w:rPr>
                <w:sz w:val="24"/>
              </w:rPr>
            </w:pPr>
          </w:p>
          <w:p w14:paraId="7EF1D419" w14:textId="77777777" w:rsidR="00A77E4E" w:rsidRPr="008B540E" w:rsidRDefault="00A77E4E" w:rsidP="00925A65">
            <w:pPr>
              <w:rPr>
                <w:sz w:val="24"/>
              </w:rPr>
            </w:pPr>
          </w:p>
          <w:p w14:paraId="1E62C8AE" w14:textId="77777777" w:rsidR="00A77E4E" w:rsidRPr="008B540E" w:rsidRDefault="00A77E4E" w:rsidP="00925A65">
            <w:pPr>
              <w:rPr>
                <w:sz w:val="24"/>
              </w:rPr>
            </w:pPr>
          </w:p>
          <w:p w14:paraId="4EB98FF4" w14:textId="77777777" w:rsidR="00A77E4E" w:rsidRPr="008B540E" w:rsidRDefault="00A77E4E" w:rsidP="00925A65">
            <w:pPr>
              <w:rPr>
                <w:sz w:val="24"/>
              </w:rPr>
            </w:pPr>
          </w:p>
          <w:p w14:paraId="3FD46E30" w14:textId="77777777" w:rsidR="00A77E4E" w:rsidRPr="008B540E" w:rsidRDefault="00A77E4E" w:rsidP="00925A65">
            <w:pPr>
              <w:rPr>
                <w:sz w:val="24"/>
              </w:rPr>
            </w:pPr>
          </w:p>
          <w:p w14:paraId="53940C84" w14:textId="77777777" w:rsidR="00A77E4E" w:rsidRPr="008B540E" w:rsidRDefault="00A77E4E" w:rsidP="00925A65">
            <w:pPr>
              <w:rPr>
                <w:sz w:val="24"/>
              </w:rPr>
            </w:pPr>
          </w:p>
          <w:p w14:paraId="71B0FF10" w14:textId="77777777" w:rsidR="00A77E4E" w:rsidRPr="008B540E" w:rsidRDefault="00A77E4E" w:rsidP="00925A65">
            <w:pPr>
              <w:rPr>
                <w:sz w:val="24"/>
              </w:rPr>
            </w:pPr>
          </w:p>
          <w:p w14:paraId="2E360439" w14:textId="77777777" w:rsidR="00A77E4E" w:rsidRPr="008B540E" w:rsidRDefault="00A77E4E" w:rsidP="00925A65">
            <w:pPr>
              <w:rPr>
                <w:sz w:val="24"/>
              </w:rPr>
            </w:pPr>
          </w:p>
          <w:p w14:paraId="694CB879" w14:textId="77777777" w:rsidR="00A77E4E" w:rsidRPr="008B540E" w:rsidRDefault="00A77E4E" w:rsidP="00925A65">
            <w:pPr>
              <w:rPr>
                <w:sz w:val="24"/>
              </w:rPr>
            </w:pPr>
          </w:p>
          <w:p w14:paraId="3F4DFBE2" w14:textId="77777777" w:rsidR="00A77E4E" w:rsidRPr="008B540E" w:rsidRDefault="00A77E4E" w:rsidP="00925A65">
            <w:pPr>
              <w:rPr>
                <w:sz w:val="24"/>
              </w:rPr>
            </w:pPr>
            <w:r w:rsidRPr="008B540E">
              <w:rPr>
                <w:sz w:val="24"/>
              </w:rPr>
              <w:t>5</w:t>
            </w:r>
            <w:r w:rsidRPr="008B540E">
              <w:rPr>
                <w:sz w:val="24"/>
              </w:rPr>
              <w:t>、预期取得的成果</w:t>
            </w:r>
          </w:p>
          <w:p w14:paraId="775A825D" w14:textId="77777777" w:rsidR="00974925" w:rsidRDefault="002C2DFB" w:rsidP="00974925">
            <w:pPr>
              <w:pStyle w:val="aa"/>
              <w:numPr>
                <w:ilvl w:val="0"/>
                <w:numId w:val="15"/>
              </w:numPr>
              <w:rPr>
                <w:sz w:val="24"/>
              </w:rPr>
            </w:pPr>
            <w:r w:rsidRPr="00974925">
              <w:rPr>
                <w:sz w:val="24"/>
              </w:rPr>
              <w:t>理论与算法成果</w:t>
            </w:r>
          </w:p>
          <w:p w14:paraId="047BFE5B" w14:textId="77777777" w:rsidR="00974925" w:rsidRDefault="002C2DFB" w:rsidP="00974925">
            <w:pPr>
              <w:pStyle w:val="aa"/>
              <w:numPr>
                <w:ilvl w:val="0"/>
                <w:numId w:val="17"/>
              </w:numPr>
              <w:rPr>
                <w:sz w:val="24"/>
              </w:rPr>
            </w:pPr>
            <w:r w:rsidRPr="00974925">
              <w:rPr>
                <w:sz w:val="24"/>
              </w:rPr>
              <w:t>提出一种改进型</w:t>
            </w:r>
            <w:r w:rsidRPr="00974925">
              <w:rPr>
                <w:sz w:val="24"/>
              </w:rPr>
              <w:t xml:space="preserve"> BBO </w:t>
            </w:r>
            <w:r w:rsidRPr="00974925">
              <w:rPr>
                <w:sz w:val="24"/>
              </w:rPr>
              <w:t>参数辨识策略：针对在线辨识冷启动阶段的输出跳变问题，提出</w:t>
            </w:r>
            <w:r w:rsidRPr="00974925">
              <w:rPr>
                <w:sz w:val="24"/>
              </w:rPr>
              <w:t>“</w:t>
            </w:r>
            <w:r w:rsidRPr="00974925">
              <w:rPr>
                <w:sz w:val="24"/>
              </w:rPr>
              <w:t>种子植入</w:t>
            </w:r>
            <w:r w:rsidRPr="00974925">
              <w:rPr>
                <w:sz w:val="24"/>
              </w:rPr>
              <w:t>”</w:t>
            </w:r>
            <w:r w:rsidRPr="00974925">
              <w:rPr>
                <w:sz w:val="24"/>
              </w:rPr>
              <w:t>（</w:t>
            </w:r>
            <w:r w:rsidRPr="00974925">
              <w:rPr>
                <w:sz w:val="24"/>
              </w:rPr>
              <w:t>Seed Injection</w:t>
            </w:r>
            <w:r w:rsidRPr="00974925">
              <w:rPr>
                <w:sz w:val="24"/>
              </w:rPr>
              <w:t>）初始化机制；针对多参数耦合导致的静态偏差问题，建立基于参数灵敏度分析的解耦策略。</w:t>
            </w:r>
          </w:p>
          <w:p w14:paraId="2CDA253E" w14:textId="57DAEB26" w:rsidR="002C2DFB" w:rsidRPr="00974925" w:rsidRDefault="002C2DFB" w:rsidP="00974925">
            <w:pPr>
              <w:pStyle w:val="aa"/>
              <w:numPr>
                <w:ilvl w:val="0"/>
                <w:numId w:val="17"/>
              </w:numPr>
              <w:rPr>
                <w:sz w:val="24"/>
              </w:rPr>
            </w:pPr>
            <w:r w:rsidRPr="00974925">
              <w:rPr>
                <w:sz w:val="24"/>
              </w:rPr>
              <w:t>构建</w:t>
            </w:r>
            <w:r w:rsidRPr="00974925">
              <w:rPr>
                <w:sz w:val="24"/>
              </w:rPr>
              <w:t xml:space="preserve"> Buck </w:t>
            </w:r>
            <w:r w:rsidRPr="00974925">
              <w:rPr>
                <w:sz w:val="24"/>
              </w:rPr>
              <w:t>变换器老化机理模型：揭示电解电容</w:t>
            </w:r>
            <w:r w:rsidRPr="00974925">
              <w:rPr>
                <w:sz w:val="24"/>
              </w:rPr>
              <w:t xml:space="preserve"> ESR </w:t>
            </w:r>
            <w:r w:rsidRPr="00974925">
              <w:rPr>
                <w:sz w:val="24"/>
              </w:rPr>
              <w:t>演进与容</w:t>
            </w:r>
            <w:r w:rsidRPr="00974925">
              <w:rPr>
                <w:sz w:val="24"/>
              </w:rPr>
              <w:lastRenderedPageBreak/>
              <w:t>值衰减的动态耦合规律，建立包含非理想特性的</w:t>
            </w:r>
            <w:r w:rsidRPr="00974925">
              <w:rPr>
                <w:sz w:val="24"/>
              </w:rPr>
              <w:t xml:space="preserve"> AgingCapacitor </w:t>
            </w:r>
            <w:r w:rsidRPr="00974925">
              <w:rPr>
                <w:sz w:val="24"/>
              </w:rPr>
              <w:t>高保真物理模型。</w:t>
            </w:r>
          </w:p>
          <w:p w14:paraId="00D8BCF4" w14:textId="77777777" w:rsidR="00974925" w:rsidRDefault="002C2DFB" w:rsidP="00974925">
            <w:pPr>
              <w:pStyle w:val="aa"/>
              <w:numPr>
                <w:ilvl w:val="0"/>
                <w:numId w:val="15"/>
              </w:numPr>
              <w:rPr>
                <w:sz w:val="24"/>
              </w:rPr>
            </w:pPr>
            <w:r w:rsidRPr="00974925">
              <w:rPr>
                <w:sz w:val="24"/>
              </w:rPr>
              <w:t>技术指标（可量化）</w:t>
            </w:r>
          </w:p>
          <w:p w14:paraId="75EA6C0B" w14:textId="77777777" w:rsidR="00D853EA" w:rsidRDefault="002C2DFB" w:rsidP="00D853EA">
            <w:pPr>
              <w:pStyle w:val="aa"/>
              <w:numPr>
                <w:ilvl w:val="0"/>
                <w:numId w:val="18"/>
              </w:numPr>
              <w:rPr>
                <w:sz w:val="24"/>
              </w:rPr>
            </w:pPr>
            <w:r w:rsidRPr="00974925">
              <w:rPr>
                <w:sz w:val="24"/>
              </w:rPr>
              <w:t>辨识精度：在采样率低于开关频率（</w:t>
            </w:r>
            <w:r w:rsidRPr="00974925">
              <w:rPr>
                <w:sz w:val="24"/>
              </w:rPr>
              <w:t>SSR &lt; 5</w:t>
            </w:r>
            <w:r w:rsidRPr="00974925">
              <w:rPr>
                <w:sz w:val="24"/>
              </w:rPr>
              <w:t>）且存在强测量噪声（</w:t>
            </w:r>
            <w:r w:rsidRPr="00974925">
              <w:rPr>
                <w:sz w:val="24"/>
              </w:rPr>
              <w:t>SNR &lt; 30dB</w:t>
            </w:r>
            <w:r w:rsidRPr="00974925">
              <w:rPr>
                <w:sz w:val="24"/>
              </w:rPr>
              <w:t>）的工况下，对电容容值（</w:t>
            </w:r>
            <w:r w:rsidRPr="00974925">
              <w:rPr>
                <w:sz w:val="24"/>
              </w:rPr>
              <w:t>C</w:t>
            </w:r>
            <w:r w:rsidRPr="00974925">
              <w:rPr>
                <w:sz w:val="24"/>
              </w:rPr>
              <w:t>）的稳态辨识误差</w:t>
            </w:r>
            <w:r w:rsidRPr="00974925">
              <w:rPr>
                <w:sz w:val="24"/>
              </w:rPr>
              <w:t xml:space="preserve"> &lt; 2%</w:t>
            </w:r>
            <w:r w:rsidRPr="00974925">
              <w:rPr>
                <w:sz w:val="24"/>
              </w:rPr>
              <w:t>，对</w:t>
            </w:r>
            <w:r w:rsidRPr="00974925">
              <w:rPr>
                <w:sz w:val="24"/>
              </w:rPr>
              <w:t xml:space="preserve"> ESR </w:t>
            </w:r>
            <w:r w:rsidRPr="00974925">
              <w:rPr>
                <w:sz w:val="24"/>
              </w:rPr>
              <w:t>的辨识误差</w:t>
            </w:r>
            <w:r w:rsidRPr="00974925">
              <w:rPr>
                <w:sz w:val="24"/>
              </w:rPr>
              <w:t xml:space="preserve"> &lt; 5%</w:t>
            </w:r>
            <w:r w:rsidRPr="00974925">
              <w:rPr>
                <w:sz w:val="24"/>
              </w:rPr>
              <w:t>。</w:t>
            </w:r>
          </w:p>
          <w:p w14:paraId="03C176DC" w14:textId="77777777" w:rsidR="00D853EA" w:rsidRDefault="002C2DFB" w:rsidP="00D853EA">
            <w:pPr>
              <w:pStyle w:val="aa"/>
              <w:numPr>
                <w:ilvl w:val="0"/>
                <w:numId w:val="18"/>
              </w:numPr>
              <w:rPr>
                <w:sz w:val="24"/>
              </w:rPr>
            </w:pPr>
            <w:r w:rsidRPr="00D853EA">
              <w:rPr>
                <w:sz w:val="24"/>
              </w:rPr>
              <w:t>动态追踪能力：算法能够实时追踪电容从标称值（</w:t>
            </w:r>
            <w:r w:rsidRPr="00D853EA">
              <w:rPr>
                <w:sz w:val="24"/>
              </w:rPr>
              <w:t>330μF</w:t>
            </w:r>
            <w:r w:rsidRPr="00D853EA">
              <w:rPr>
                <w:sz w:val="24"/>
              </w:rPr>
              <w:t>）衰减至失效阈值（</w:t>
            </w:r>
            <w:r w:rsidRPr="00D853EA">
              <w:rPr>
                <w:sz w:val="24"/>
              </w:rPr>
              <w:t>200μF</w:t>
            </w:r>
            <w:r w:rsidRPr="00D853EA">
              <w:rPr>
                <w:sz w:val="24"/>
              </w:rPr>
              <w:t>）的全过程，动态响应滞后时间</w:t>
            </w:r>
            <w:r w:rsidRPr="00D853EA">
              <w:rPr>
                <w:sz w:val="24"/>
              </w:rPr>
              <w:t xml:space="preserve"> &lt; 0.1s</w:t>
            </w:r>
            <w:r w:rsidRPr="00D853EA">
              <w:rPr>
                <w:sz w:val="24"/>
              </w:rPr>
              <w:t>。</w:t>
            </w:r>
          </w:p>
          <w:p w14:paraId="159BE84D" w14:textId="767F1124" w:rsidR="002C2DFB" w:rsidRPr="00D853EA" w:rsidRDefault="002C2DFB" w:rsidP="00D853EA">
            <w:pPr>
              <w:pStyle w:val="aa"/>
              <w:numPr>
                <w:ilvl w:val="0"/>
                <w:numId w:val="18"/>
              </w:numPr>
              <w:rPr>
                <w:sz w:val="24"/>
              </w:rPr>
            </w:pPr>
            <w:r w:rsidRPr="00D853EA">
              <w:rPr>
                <w:sz w:val="24"/>
              </w:rPr>
              <w:t>鲁棒性：在输入电压发生</w:t>
            </w:r>
            <w:r w:rsidRPr="00D853EA">
              <w:rPr>
                <w:sz w:val="24"/>
              </w:rPr>
              <w:t xml:space="preserve"> ±20% </w:t>
            </w:r>
            <w:r w:rsidRPr="00D853EA">
              <w:rPr>
                <w:sz w:val="24"/>
              </w:rPr>
              <w:t>阶跃跳变时，参数辨识结果保持稳定，无发散或大幅波动。</w:t>
            </w:r>
          </w:p>
          <w:p w14:paraId="5E1C6510" w14:textId="77777777" w:rsidR="00D853EA" w:rsidRDefault="002C2DFB" w:rsidP="00D853EA">
            <w:pPr>
              <w:pStyle w:val="aa"/>
              <w:numPr>
                <w:ilvl w:val="0"/>
                <w:numId w:val="15"/>
              </w:numPr>
              <w:rPr>
                <w:sz w:val="24"/>
              </w:rPr>
            </w:pPr>
            <w:r w:rsidRPr="00D853EA">
              <w:rPr>
                <w:sz w:val="24"/>
              </w:rPr>
              <w:t>仿真与实验平台</w:t>
            </w:r>
          </w:p>
          <w:p w14:paraId="350A65B1" w14:textId="0A1B8DD2" w:rsidR="002C2DFB" w:rsidRPr="00D853EA" w:rsidRDefault="002C2DFB" w:rsidP="00D853EA">
            <w:pPr>
              <w:pStyle w:val="aa"/>
              <w:numPr>
                <w:ilvl w:val="0"/>
                <w:numId w:val="20"/>
              </w:numPr>
              <w:rPr>
                <w:sz w:val="24"/>
              </w:rPr>
            </w:pPr>
            <w:r w:rsidRPr="00D853EA">
              <w:rPr>
                <w:sz w:val="24"/>
              </w:rPr>
              <w:t>开发一套数字孪生仿真系统：基于</w:t>
            </w:r>
            <w:r w:rsidRPr="00D853EA">
              <w:rPr>
                <w:sz w:val="24"/>
              </w:rPr>
              <w:t xml:space="preserve"> Modelica/MWORKS </w:t>
            </w:r>
            <w:r w:rsidRPr="00D853EA">
              <w:rPr>
                <w:sz w:val="24"/>
              </w:rPr>
              <w:t>平台，搭建包含</w:t>
            </w:r>
            <w:r w:rsidRPr="00D853EA">
              <w:rPr>
                <w:sz w:val="24"/>
              </w:rPr>
              <w:t xml:space="preserve"> PrecisionMOSFET</w:t>
            </w:r>
            <w:r w:rsidRPr="00D853EA">
              <w:rPr>
                <w:sz w:val="24"/>
              </w:rPr>
              <w:t>、</w:t>
            </w:r>
            <w:r w:rsidRPr="00D853EA">
              <w:rPr>
                <w:sz w:val="24"/>
              </w:rPr>
              <w:t xml:space="preserve">AgingCapacitor </w:t>
            </w:r>
            <w:r w:rsidRPr="00D853EA">
              <w:rPr>
                <w:sz w:val="24"/>
              </w:rPr>
              <w:t>及</w:t>
            </w:r>
            <w:r w:rsidRPr="00D853EA">
              <w:rPr>
                <w:sz w:val="24"/>
              </w:rPr>
              <w:t xml:space="preserve"> PWM </w:t>
            </w:r>
            <w:r w:rsidRPr="00D853EA">
              <w:rPr>
                <w:sz w:val="24"/>
              </w:rPr>
              <w:t>扰动注入机制的</w:t>
            </w:r>
            <w:r w:rsidRPr="00D853EA">
              <w:rPr>
                <w:sz w:val="24"/>
              </w:rPr>
              <w:t xml:space="preserve"> Buck </w:t>
            </w:r>
            <w:r w:rsidRPr="00D853EA">
              <w:rPr>
                <w:sz w:val="24"/>
              </w:rPr>
              <w:t>变换器高保真数字孪生模型库。</w:t>
            </w:r>
          </w:p>
          <w:p w14:paraId="6AEC114A" w14:textId="6112CF23" w:rsidR="002C2DFB" w:rsidRPr="00D853EA" w:rsidRDefault="002C2DFB" w:rsidP="00D853EA">
            <w:pPr>
              <w:pStyle w:val="aa"/>
              <w:numPr>
                <w:ilvl w:val="0"/>
                <w:numId w:val="20"/>
              </w:numPr>
              <w:rPr>
                <w:sz w:val="24"/>
              </w:rPr>
            </w:pPr>
            <w:r w:rsidRPr="00D853EA">
              <w:rPr>
                <w:sz w:val="24"/>
              </w:rPr>
              <w:t>编写算法核心代码库：产出可复用的</w:t>
            </w:r>
            <w:r w:rsidRPr="00D853EA">
              <w:rPr>
                <w:sz w:val="24"/>
              </w:rPr>
              <w:t xml:space="preserve"> Full_BBO_Optimizer </w:t>
            </w:r>
            <w:r w:rsidRPr="00D853EA">
              <w:rPr>
                <w:sz w:val="24"/>
              </w:rPr>
              <w:t>算法模块（</w:t>
            </w:r>
            <w:r w:rsidRPr="00D853EA">
              <w:rPr>
                <w:sz w:val="24"/>
              </w:rPr>
              <w:t>Modelica</w:t>
            </w:r>
            <w:r w:rsidRPr="00D853EA">
              <w:rPr>
                <w:sz w:val="24"/>
              </w:rPr>
              <w:t>语言实现），封装标准化的输入输出接口，支持输入电压</w:t>
            </w:r>
            <w:r w:rsidRPr="00D853EA">
              <w:rPr>
                <w:sz w:val="24"/>
              </w:rPr>
              <w:t xml:space="preserve"> (</w:t>
            </w:r>
            <w:r w:rsidRPr="002C2DFB">
              <w:rPr>
                <w:position w:val="-12"/>
              </w:rPr>
              <w:object w:dxaOrig="300" w:dyaOrig="360" w14:anchorId="0AB8F4BE">
                <v:shape id="_x0000_i1034" type="#_x0000_t75" style="width:15.1pt;height:18.1pt" o:ole="">
                  <v:imagedata r:id="rId8" o:title=""/>
                </v:shape>
                <o:OLEObject Type="Embed" ProgID="Equation.DSMT4" ShapeID="_x0000_i1034" DrawAspect="Content" ObjectID="_1830616003" r:id="rId9"/>
              </w:object>
            </w:r>
            <w:r w:rsidRPr="00D853EA">
              <w:rPr>
                <w:sz w:val="24"/>
              </w:rPr>
              <w:t xml:space="preserve">) </w:t>
            </w:r>
            <w:r w:rsidRPr="00D853EA">
              <w:rPr>
                <w:sz w:val="24"/>
              </w:rPr>
              <w:t>动态补偿。</w:t>
            </w:r>
          </w:p>
          <w:p w14:paraId="7D60237D" w14:textId="77777777" w:rsidR="002C2DFB" w:rsidRPr="002C2DFB" w:rsidRDefault="002C2DFB" w:rsidP="002C2DFB">
            <w:pPr>
              <w:rPr>
                <w:sz w:val="24"/>
              </w:rPr>
            </w:pPr>
            <w:r w:rsidRPr="002C2DFB">
              <w:rPr>
                <w:sz w:val="24"/>
              </w:rPr>
              <w:t xml:space="preserve">4. </w:t>
            </w:r>
            <w:r w:rsidRPr="002C2DFB">
              <w:rPr>
                <w:sz w:val="24"/>
              </w:rPr>
              <w:t>学术产出</w:t>
            </w:r>
          </w:p>
          <w:p w14:paraId="0D66D3BF" w14:textId="1FD24EA6" w:rsidR="00A77E4E" w:rsidRPr="003363AA" w:rsidRDefault="002C2DFB" w:rsidP="00925A65">
            <w:pPr>
              <w:numPr>
                <w:ilvl w:val="0"/>
                <w:numId w:val="14"/>
              </w:numPr>
              <w:rPr>
                <w:rFonts w:hint="eastAsia"/>
                <w:sz w:val="24"/>
              </w:rPr>
            </w:pPr>
            <w:r w:rsidRPr="002C2DFB">
              <w:rPr>
                <w:sz w:val="24"/>
              </w:rPr>
              <w:t>完成</w:t>
            </w:r>
            <w:r>
              <w:rPr>
                <w:rFonts w:hint="eastAsia"/>
                <w:sz w:val="24"/>
              </w:rPr>
              <w:t>比赛项目，并完成</w:t>
            </w:r>
            <w:r w:rsidRPr="002C2DFB">
              <w:rPr>
                <w:rFonts w:hint="eastAsia"/>
                <w:sz w:val="24"/>
              </w:rPr>
              <w:t>智能装备数字化建模大赛仿真分析报告</w:t>
            </w:r>
            <w:r w:rsidRPr="002C2DFB">
              <w:rPr>
                <w:sz w:val="24"/>
              </w:rPr>
              <w:t>。</w:t>
            </w:r>
          </w:p>
        </w:tc>
      </w:tr>
    </w:tbl>
    <w:p w14:paraId="7B465DC5" w14:textId="77777777" w:rsidR="00A77E4E" w:rsidRPr="008B540E" w:rsidRDefault="00A77E4E" w:rsidP="00A77E4E">
      <w:pPr>
        <w:rPr>
          <w:sz w:val="24"/>
        </w:rPr>
      </w:pPr>
    </w:p>
    <w:p w14:paraId="55883943" w14:textId="77777777" w:rsidR="00A77E4E" w:rsidRPr="008B540E" w:rsidRDefault="00A77E4E" w:rsidP="00A77E4E">
      <w:pPr>
        <w:rPr>
          <w:sz w:val="24"/>
        </w:rPr>
      </w:pPr>
      <w:r w:rsidRPr="008B540E">
        <w:rPr>
          <w:sz w:val="24"/>
        </w:rPr>
        <w:t>四、研究基础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15"/>
      </w:tblGrid>
      <w:tr w:rsidR="00A77E4E" w:rsidRPr="008B540E" w14:paraId="17F89410" w14:textId="77777777" w:rsidTr="00925A65">
        <w:tc>
          <w:tcPr>
            <w:tcW w:w="8041" w:type="dxa"/>
          </w:tcPr>
          <w:p w14:paraId="6609B25A" w14:textId="77777777" w:rsidR="00A77E4E" w:rsidRPr="008B540E" w:rsidRDefault="00A77E4E" w:rsidP="00925A65">
            <w:pPr>
              <w:rPr>
                <w:sz w:val="24"/>
              </w:rPr>
            </w:pPr>
            <w:r w:rsidRPr="008B540E">
              <w:rPr>
                <w:sz w:val="24"/>
              </w:rPr>
              <w:t>1</w:t>
            </w:r>
            <w:r w:rsidRPr="008B540E">
              <w:rPr>
                <w:sz w:val="24"/>
              </w:rPr>
              <w:t>、与论文有关的研究工作积累和已取得的研究工作成绩</w:t>
            </w:r>
          </w:p>
          <w:p w14:paraId="1D0C1FEF" w14:textId="77777777" w:rsidR="00A77E4E" w:rsidRPr="009B2375" w:rsidRDefault="00A77E4E" w:rsidP="00A77E4E">
            <w:pPr>
              <w:numPr>
                <w:ilvl w:val="1"/>
                <w:numId w:val="3"/>
              </w:numPr>
              <w:rPr>
                <w:sz w:val="24"/>
              </w:rPr>
            </w:pPr>
            <w:r w:rsidRPr="009B2375">
              <w:rPr>
                <w:sz w:val="24"/>
              </w:rPr>
              <w:t>已成功搭建</w:t>
            </w:r>
            <w:r w:rsidRPr="009B2375">
              <w:rPr>
                <w:sz w:val="24"/>
              </w:rPr>
              <w:t>MOSFET</w:t>
            </w:r>
            <w:r w:rsidRPr="009B2375">
              <w:rPr>
                <w:sz w:val="24"/>
              </w:rPr>
              <w:t>、电容的老化精细模型</w:t>
            </w:r>
          </w:p>
          <w:p w14:paraId="111C6DA2" w14:textId="11E3B267" w:rsidR="00A77E4E" w:rsidRPr="009B2375" w:rsidRDefault="009B2375" w:rsidP="00A77E4E">
            <w:pPr>
              <w:numPr>
                <w:ilvl w:val="1"/>
                <w:numId w:val="3"/>
              </w:numPr>
              <w:rPr>
                <w:sz w:val="24"/>
              </w:rPr>
            </w:pPr>
            <w:r w:rsidRPr="009B2375">
              <w:rPr>
                <w:sz w:val="24"/>
              </w:rPr>
              <w:t>已成功搭建了包含</w:t>
            </w:r>
            <w:r w:rsidRPr="009B2375">
              <w:rPr>
                <w:sz w:val="24"/>
              </w:rPr>
              <w:t xml:space="preserve"> PRBS </w:t>
            </w:r>
            <w:r w:rsidRPr="009B2375">
              <w:rPr>
                <w:sz w:val="24"/>
              </w:rPr>
              <w:t>扰动注入（</w:t>
            </w:r>
            <w:r w:rsidRPr="009B2375">
              <w:rPr>
                <w:sz w:val="24"/>
              </w:rPr>
              <w:t>Perturbation Injection</w:t>
            </w:r>
            <w:r w:rsidRPr="009B2375">
              <w:rPr>
                <w:sz w:val="24"/>
              </w:rPr>
              <w:t>）、噪声模拟及老化模拟的高保真</w:t>
            </w:r>
            <w:r w:rsidRPr="009B2375">
              <w:rPr>
                <w:sz w:val="24"/>
              </w:rPr>
              <w:t xml:space="preserve"> Buck </w:t>
            </w:r>
            <w:r w:rsidRPr="009B2375">
              <w:rPr>
                <w:sz w:val="24"/>
              </w:rPr>
              <w:t>变换器数字孪生模型。验证了开环状态下通过占空比微扰激发系统动态特性，从而通过</w:t>
            </w:r>
            <w:r w:rsidRPr="009B2375">
              <w:rPr>
                <w:sz w:val="24"/>
              </w:rPr>
              <w:t xml:space="preserve"> BBO </w:t>
            </w:r>
            <w:r w:rsidRPr="009B2375">
              <w:rPr>
                <w:sz w:val="24"/>
              </w:rPr>
              <w:t>算法辨识参数的可行性。</w:t>
            </w:r>
          </w:p>
          <w:p w14:paraId="0AA68B3D" w14:textId="7D74C6FA" w:rsidR="00A77E4E" w:rsidRPr="009B2375" w:rsidRDefault="00A77E4E" w:rsidP="00A77E4E">
            <w:pPr>
              <w:numPr>
                <w:ilvl w:val="1"/>
                <w:numId w:val="3"/>
              </w:numPr>
              <w:rPr>
                <w:sz w:val="24"/>
              </w:rPr>
            </w:pPr>
            <w:r w:rsidRPr="009B2375">
              <w:rPr>
                <w:sz w:val="24"/>
              </w:rPr>
              <w:t>初步仿真结果显示：在</w:t>
            </w:r>
            <w:r w:rsidRPr="009B2375">
              <w:rPr>
                <w:sz w:val="24"/>
              </w:rPr>
              <w:t xml:space="preserve"> 20kHz </w:t>
            </w:r>
            <w:r w:rsidRPr="009B2375">
              <w:rPr>
                <w:sz w:val="24"/>
              </w:rPr>
              <w:t>开关频率下，使用</w:t>
            </w:r>
            <w:r w:rsidRPr="009B2375">
              <w:rPr>
                <w:sz w:val="24"/>
              </w:rPr>
              <w:t xml:space="preserve"> 5kHz</w:t>
            </w:r>
            <w:r w:rsidRPr="009B2375">
              <w:rPr>
                <w:sz w:val="24"/>
              </w:rPr>
              <w:t>（</w:t>
            </w:r>
            <w:r w:rsidRPr="009B2375">
              <w:rPr>
                <w:sz w:val="24"/>
              </w:rPr>
              <w:t>SSR=4</w:t>
            </w:r>
            <w:r w:rsidRPr="009B2375">
              <w:rPr>
                <w:sz w:val="24"/>
              </w:rPr>
              <w:t>）的低采样率，成功在强噪声环境下</w:t>
            </w:r>
            <w:r w:rsidR="009B2375" w:rsidRPr="009B2375">
              <w:rPr>
                <w:sz w:val="24"/>
              </w:rPr>
              <w:t>电容值从</w:t>
            </w:r>
            <w:r w:rsidR="009B2375" w:rsidRPr="009B2375">
              <w:rPr>
                <w:sz w:val="24"/>
              </w:rPr>
              <w:t xml:space="preserve"> 330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μ</m:t>
              </m:r>
            </m:oMath>
            <w:r w:rsidR="009B2375" w:rsidRPr="009B2375">
              <w:rPr>
                <w:sz w:val="24"/>
              </w:rPr>
              <w:t xml:space="preserve">F </w:t>
            </w:r>
            <w:r w:rsidR="009B2375" w:rsidRPr="009B2375">
              <w:rPr>
                <w:sz w:val="24"/>
              </w:rPr>
              <w:lastRenderedPageBreak/>
              <w:t>到</w:t>
            </w:r>
            <w:r w:rsidR="009B2375" w:rsidRPr="009B2375">
              <w:rPr>
                <w:sz w:val="24"/>
              </w:rPr>
              <w:t xml:space="preserve"> 200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μ</m:t>
              </m:r>
            </m:oMath>
            <w:r w:rsidR="009B2375" w:rsidRPr="009B2375">
              <w:rPr>
                <w:sz w:val="24"/>
              </w:rPr>
              <w:t>F</w:t>
            </w:r>
            <w:r w:rsidR="009B2375" w:rsidRPr="009B2375">
              <w:rPr>
                <w:sz w:val="24"/>
              </w:rPr>
              <w:t>（模拟约</w:t>
            </w:r>
            <w:r w:rsidR="009B2375" w:rsidRPr="009B2375">
              <w:rPr>
                <w:sz w:val="24"/>
              </w:rPr>
              <w:t xml:space="preserve"> 40% </w:t>
            </w:r>
            <w:r w:rsidR="009B2375" w:rsidRPr="009B2375">
              <w:rPr>
                <w:sz w:val="24"/>
              </w:rPr>
              <w:t>老化</w:t>
            </w:r>
            <w:r w:rsidRPr="009B2375">
              <w:rPr>
                <w:sz w:val="24"/>
              </w:rPr>
              <w:t>衰减过程的精确跟踪，</w:t>
            </w:r>
            <w:r w:rsidRPr="009B2375">
              <w:rPr>
                <w:sz w:val="24"/>
              </w:rPr>
              <w:t xml:space="preserve">SOH </w:t>
            </w:r>
            <w:r w:rsidRPr="009B2375">
              <w:rPr>
                <w:sz w:val="24"/>
              </w:rPr>
              <w:t>估计误差小于</w:t>
            </w:r>
            <w:r w:rsidRPr="009B2375">
              <w:rPr>
                <w:sz w:val="24"/>
              </w:rPr>
              <w:t xml:space="preserve"> 5%</w:t>
            </w:r>
            <w:r w:rsidRPr="009B2375">
              <w:rPr>
                <w:sz w:val="24"/>
              </w:rPr>
              <w:t>。</w:t>
            </w:r>
          </w:p>
          <w:p w14:paraId="32385D28" w14:textId="77777777" w:rsidR="00A77E4E" w:rsidRPr="009B2375" w:rsidRDefault="00A77E4E" w:rsidP="00925A65">
            <w:pPr>
              <w:rPr>
                <w:sz w:val="24"/>
              </w:rPr>
            </w:pPr>
            <w:r w:rsidRPr="009B2375">
              <w:rPr>
                <w:sz w:val="24"/>
              </w:rPr>
              <w:t>2</w:t>
            </w:r>
            <w:r w:rsidRPr="009B2375">
              <w:rPr>
                <w:sz w:val="24"/>
              </w:rPr>
              <w:t>、已具备的实验条件</w:t>
            </w:r>
          </w:p>
          <w:p w14:paraId="375A91A3" w14:textId="77777777" w:rsidR="00A77E4E" w:rsidRPr="008B540E" w:rsidRDefault="00A77E4E" w:rsidP="00A77E4E">
            <w:pPr>
              <w:numPr>
                <w:ilvl w:val="1"/>
                <w:numId w:val="4"/>
              </w:numPr>
              <w:rPr>
                <w:sz w:val="24"/>
              </w:rPr>
            </w:pPr>
            <w:r w:rsidRPr="008B540E">
              <w:rPr>
                <w:sz w:val="24"/>
              </w:rPr>
              <w:t>已熟练掌握</w:t>
            </w:r>
            <w:r w:rsidRPr="008B540E">
              <w:rPr>
                <w:sz w:val="24"/>
              </w:rPr>
              <w:t xml:space="preserve"> MWORKS.Sysplorer </w:t>
            </w:r>
            <w:r w:rsidRPr="008B540E">
              <w:rPr>
                <w:sz w:val="24"/>
              </w:rPr>
              <w:t>建模工具，能够利用</w:t>
            </w:r>
            <w:r w:rsidRPr="008B540E">
              <w:rPr>
                <w:sz w:val="24"/>
              </w:rPr>
              <w:t xml:space="preserve"> Modelica </w:t>
            </w:r>
            <w:r w:rsidRPr="008B540E">
              <w:rPr>
                <w:sz w:val="24"/>
              </w:rPr>
              <w:t>语言进行多物理场建模。</w:t>
            </w:r>
          </w:p>
          <w:p w14:paraId="2891E658" w14:textId="77777777" w:rsidR="00A77E4E" w:rsidRPr="008B540E" w:rsidRDefault="00A77E4E" w:rsidP="00A77E4E">
            <w:pPr>
              <w:numPr>
                <w:ilvl w:val="1"/>
                <w:numId w:val="4"/>
              </w:numPr>
              <w:rPr>
                <w:sz w:val="24"/>
              </w:rPr>
            </w:pPr>
            <w:r w:rsidRPr="008B540E">
              <w:rPr>
                <w:sz w:val="24"/>
              </w:rPr>
              <w:t>拥有完整的</w:t>
            </w:r>
            <w:r w:rsidRPr="008B540E">
              <w:rPr>
                <w:sz w:val="24"/>
              </w:rPr>
              <w:t xml:space="preserve"> DC-DC </w:t>
            </w:r>
            <w:r w:rsidRPr="008B540E">
              <w:rPr>
                <w:sz w:val="24"/>
              </w:rPr>
              <w:t>变换器数字孪生模型库（自建</w:t>
            </w:r>
            <w:r w:rsidRPr="008B540E">
              <w:rPr>
                <w:sz w:val="24"/>
              </w:rPr>
              <w:t xml:space="preserve"> PrecisionMOSFET, AgingCapacitor </w:t>
            </w:r>
            <w:r w:rsidRPr="008B540E">
              <w:rPr>
                <w:sz w:val="24"/>
              </w:rPr>
              <w:t>等组件）。</w:t>
            </w:r>
          </w:p>
          <w:p w14:paraId="38E3D895" w14:textId="1072B548" w:rsidR="00A77E4E" w:rsidRPr="002C2DFB" w:rsidRDefault="00A77E4E" w:rsidP="002C2DFB">
            <w:pPr>
              <w:widowControl/>
              <w:numPr>
                <w:ilvl w:val="1"/>
                <w:numId w:val="4"/>
              </w:numPr>
              <w:spacing w:after="200"/>
              <w:rPr>
                <w:sz w:val="24"/>
              </w:rPr>
            </w:pPr>
            <w:r w:rsidRPr="008B540E">
              <w:rPr>
                <w:sz w:val="24"/>
              </w:rPr>
              <w:t>嘉立创</w:t>
            </w:r>
            <w:r w:rsidRPr="008B540E">
              <w:rPr>
                <w:sz w:val="24"/>
              </w:rPr>
              <w:t xml:space="preserve"> PCB </w:t>
            </w:r>
            <w:r w:rsidRPr="008B540E">
              <w:rPr>
                <w:sz w:val="24"/>
              </w:rPr>
              <w:t>作图可用于后续硬件原型机的</w:t>
            </w:r>
            <w:r w:rsidRPr="008B540E">
              <w:rPr>
                <w:sz w:val="24"/>
              </w:rPr>
              <w:t xml:space="preserve"> PCB </w:t>
            </w:r>
            <w:r w:rsidRPr="008B540E">
              <w:rPr>
                <w:sz w:val="24"/>
              </w:rPr>
              <w:t>布局设计、热设计模拟及寄生参数预估</w:t>
            </w:r>
            <w:r w:rsidRPr="008B540E">
              <w:rPr>
                <w:sz w:val="24"/>
              </w:rPr>
              <w:t xml:space="preserve"> </w:t>
            </w:r>
            <w:r w:rsidRPr="008B540E">
              <w:rPr>
                <w:sz w:val="24"/>
              </w:rPr>
              <w:t>。</w:t>
            </w:r>
          </w:p>
        </w:tc>
      </w:tr>
    </w:tbl>
    <w:p w14:paraId="3654EBAD" w14:textId="77777777" w:rsidR="00A77E4E" w:rsidRPr="008B540E" w:rsidRDefault="00A77E4E" w:rsidP="00A77E4E">
      <w:pPr>
        <w:rPr>
          <w:sz w:val="24"/>
        </w:rPr>
      </w:pPr>
    </w:p>
    <w:sectPr w:rsidR="00A77E4E" w:rsidRPr="008B540E" w:rsidSect="00A77E4E">
      <w:pgSz w:w="10433" w:h="14742"/>
      <w:pgMar w:top="1440" w:right="1304" w:bottom="1440" w:left="1304" w:header="851" w:footer="851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27BD5"/>
    <w:multiLevelType w:val="hybridMultilevel"/>
    <w:tmpl w:val="F0BA9DD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2E6FBA"/>
    <w:multiLevelType w:val="hybridMultilevel"/>
    <w:tmpl w:val="6CF6B72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C286FB6"/>
    <w:multiLevelType w:val="hybridMultilevel"/>
    <w:tmpl w:val="E7CE74E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F000C62"/>
    <w:multiLevelType w:val="hybridMultilevel"/>
    <w:tmpl w:val="6F94F63E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4346244A">
      <w:start w:val="1"/>
      <w:numFmt w:val="decimal"/>
      <w:lvlText w:val="%2)"/>
      <w:lvlJc w:val="left"/>
      <w:pPr>
        <w:ind w:left="880" w:hanging="440"/>
      </w:pPr>
      <w:rPr>
        <w:rFonts w:hint="eastAsia"/>
      </w:r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FAE05E7"/>
    <w:multiLevelType w:val="hybridMultilevel"/>
    <w:tmpl w:val="D166ED7E"/>
    <w:lvl w:ilvl="0" w:tplc="FFFFFFFF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A6A3BD1"/>
    <w:multiLevelType w:val="hybridMultilevel"/>
    <w:tmpl w:val="035A0478"/>
    <w:lvl w:ilvl="0" w:tplc="FFFFFFFF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B101BC9"/>
    <w:multiLevelType w:val="multilevel"/>
    <w:tmpl w:val="6B18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B35C7"/>
    <w:multiLevelType w:val="hybridMultilevel"/>
    <w:tmpl w:val="8D06C27C"/>
    <w:lvl w:ilvl="0" w:tplc="FFFFFFFF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E61897"/>
    <w:multiLevelType w:val="hybridMultilevel"/>
    <w:tmpl w:val="0FA817BE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F397EF0"/>
    <w:multiLevelType w:val="multilevel"/>
    <w:tmpl w:val="35E6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77DE0"/>
    <w:multiLevelType w:val="hybridMultilevel"/>
    <w:tmpl w:val="84CC1F0A"/>
    <w:lvl w:ilvl="0" w:tplc="F506AFDA">
      <w:start w:val="1"/>
      <w:numFmt w:val="lowerLetter"/>
      <w:lvlText w:val="%1)"/>
      <w:lvlJc w:val="left"/>
      <w:pPr>
        <w:ind w:left="88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9C06B69"/>
    <w:multiLevelType w:val="multilevel"/>
    <w:tmpl w:val="4D0EA49C"/>
    <w:lvl w:ilvl="0">
      <w:start w:val="1"/>
      <w:numFmt w:val="decimal"/>
      <w:lvlText w:val="%1"/>
      <w:lvlJc w:val="left"/>
      <w:pPr>
        <w:ind w:left="480" w:hanging="480"/>
      </w:pPr>
      <w:rPr>
        <w:rFonts w:ascii="黑体" w:eastAsia="黑体" w:hAnsi="黑体" w:hint="default"/>
      </w:rPr>
    </w:lvl>
    <w:lvl w:ilvl="1">
      <w:start w:val="1"/>
      <w:numFmt w:val="decimal"/>
      <w:pStyle w:val="a"/>
      <w:lvlText w:val="%1.%2"/>
      <w:lvlJc w:val="left"/>
      <w:pPr>
        <w:ind w:left="720" w:hanging="480"/>
      </w:pPr>
      <w:rPr>
        <w:rFonts w:ascii="黑体" w:eastAsia="黑体" w:hAnsi="黑体"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ascii="黑体" w:eastAsia="黑体" w:hAnsi="黑体"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ascii="黑体" w:eastAsia="黑体" w:hAnsi="黑体"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ascii="黑体" w:eastAsia="黑体" w:hAnsi="黑体"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ascii="黑体" w:eastAsia="黑体" w:hAnsi="黑体" w:hint="default"/>
      </w:rPr>
    </w:lvl>
    <w:lvl w:ilvl="6">
      <w:start w:val="1"/>
      <w:numFmt w:val="decimal"/>
      <w:lvlText w:val="%1.%2.%3.%4.%5.%6.%7"/>
      <w:lvlJc w:val="left"/>
      <w:pPr>
        <w:ind w:left="3240" w:hanging="1800"/>
      </w:pPr>
      <w:rPr>
        <w:rFonts w:ascii="黑体" w:eastAsia="黑体" w:hAnsi="黑体"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ascii="黑体" w:eastAsia="黑体" w:hAnsi="黑体" w:hint="default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ascii="黑体" w:eastAsia="黑体" w:hAnsi="黑体" w:hint="default"/>
      </w:rPr>
    </w:lvl>
  </w:abstractNum>
  <w:abstractNum w:abstractNumId="12" w15:restartNumberingAfterBreak="0">
    <w:nsid w:val="62145AF8"/>
    <w:multiLevelType w:val="hybridMultilevel"/>
    <w:tmpl w:val="57B64896"/>
    <w:lvl w:ilvl="0" w:tplc="AEFC77F4">
      <w:start w:val="1"/>
      <w:numFmt w:val="decimal"/>
      <w:lvlText w:val="%1)"/>
      <w:lvlJc w:val="center"/>
      <w:pPr>
        <w:ind w:left="440" w:hanging="440"/>
      </w:pPr>
      <w:rPr>
        <w:rFonts w:hint="eastAsia"/>
      </w:rPr>
    </w:lvl>
    <w:lvl w:ilvl="1" w:tplc="FEE07AF6">
      <w:start w:val="1"/>
      <w:numFmt w:val="decimal"/>
      <w:lvlText w:val="%2)"/>
      <w:lvlJc w:val="left"/>
      <w:pPr>
        <w:ind w:left="88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63F5A6D"/>
    <w:multiLevelType w:val="hybridMultilevel"/>
    <w:tmpl w:val="02EEB96E"/>
    <w:lvl w:ilvl="0" w:tplc="FFFFFFFF">
      <w:start w:val="1"/>
      <w:numFmt w:val="lowerLetter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91813DC"/>
    <w:multiLevelType w:val="hybridMultilevel"/>
    <w:tmpl w:val="2884C35A"/>
    <w:lvl w:ilvl="0" w:tplc="FFFFFFFF">
      <w:start w:val="1"/>
      <w:numFmt w:val="lowerLetter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E45119F"/>
    <w:multiLevelType w:val="hybridMultilevel"/>
    <w:tmpl w:val="773808B2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2FB5ACD"/>
    <w:multiLevelType w:val="multilevel"/>
    <w:tmpl w:val="787A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406A3"/>
    <w:multiLevelType w:val="hybridMultilevel"/>
    <w:tmpl w:val="5B58B226"/>
    <w:lvl w:ilvl="0" w:tplc="AEFC77F4">
      <w:start w:val="1"/>
      <w:numFmt w:val="decimal"/>
      <w:lvlText w:val="%1)"/>
      <w:lvlJc w:val="center"/>
      <w:pPr>
        <w:ind w:left="440" w:hanging="152"/>
      </w:pPr>
      <w:rPr>
        <w:rFonts w:hint="eastAsia"/>
      </w:rPr>
    </w:lvl>
    <w:lvl w:ilvl="1" w:tplc="9EDAA78A">
      <w:start w:val="1"/>
      <w:numFmt w:val="decimal"/>
      <w:lvlText w:val="%2)"/>
      <w:lvlJc w:val="left"/>
      <w:pPr>
        <w:ind w:left="88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6DB774F"/>
    <w:multiLevelType w:val="multilevel"/>
    <w:tmpl w:val="D5E6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A40AD"/>
    <w:multiLevelType w:val="hybridMultilevel"/>
    <w:tmpl w:val="02FE0A7E"/>
    <w:lvl w:ilvl="0" w:tplc="FFFFFFFF">
      <w:start w:val="1"/>
      <w:numFmt w:val="lowerLetter"/>
      <w:lvlText w:val="%1)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643658754">
    <w:abstractNumId w:val="1"/>
  </w:num>
  <w:num w:numId="2" w16cid:durableId="1766219488">
    <w:abstractNumId w:val="2"/>
  </w:num>
  <w:num w:numId="3" w16cid:durableId="1008486295">
    <w:abstractNumId w:val="17"/>
  </w:num>
  <w:num w:numId="4" w16cid:durableId="112478475">
    <w:abstractNumId w:val="3"/>
  </w:num>
  <w:num w:numId="5" w16cid:durableId="567375983">
    <w:abstractNumId w:val="12"/>
  </w:num>
  <w:num w:numId="6" w16cid:durableId="1506048815">
    <w:abstractNumId w:val="15"/>
  </w:num>
  <w:num w:numId="7" w16cid:durableId="345179618">
    <w:abstractNumId w:val="8"/>
  </w:num>
  <w:num w:numId="8" w16cid:durableId="1798327591">
    <w:abstractNumId w:val="10"/>
  </w:num>
  <w:num w:numId="9" w16cid:durableId="451364893">
    <w:abstractNumId w:val="14"/>
  </w:num>
  <w:num w:numId="10" w16cid:durableId="448478961">
    <w:abstractNumId w:val="11"/>
  </w:num>
  <w:num w:numId="11" w16cid:durableId="1723600125">
    <w:abstractNumId w:val="9"/>
  </w:num>
  <w:num w:numId="12" w16cid:durableId="333268609">
    <w:abstractNumId w:val="16"/>
  </w:num>
  <w:num w:numId="13" w16cid:durableId="134958913">
    <w:abstractNumId w:val="18"/>
  </w:num>
  <w:num w:numId="14" w16cid:durableId="46803368">
    <w:abstractNumId w:val="6"/>
  </w:num>
  <w:num w:numId="15" w16cid:durableId="1461608351">
    <w:abstractNumId w:val="0"/>
  </w:num>
  <w:num w:numId="16" w16cid:durableId="399718346">
    <w:abstractNumId w:val="19"/>
  </w:num>
  <w:num w:numId="17" w16cid:durableId="1438941067">
    <w:abstractNumId w:val="7"/>
  </w:num>
  <w:num w:numId="18" w16cid:durableId="1595632500">
    <w:abstractNumId w:val="4"/>
  </w:num>
  <w:num w:numId="19" w16cid:durableId="1572618762">
    <w:abstractNumId w:val="5"/>
  </w:num>
  <w:num w:numId="20" w16cid:durableId="3898157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linkStyl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4E"/>
    <w:rsid w:val="0008589E"/>
    <w:rsid w:val="001D283A"/>
    <w:rsid w:val="002C2DFB"/>
    <w:rsid w:val="003363AA"/>
    <w:rsid w:val="003700B7"/>
    <w:rsid w:val="003A5E4C"/>
    <w:rsid w:val="006D294B"/>
    <w:rsid w:val="008736DA"/>
    <w:rsid w:val="00974925"/>
    <w:rsid w:val="009B2375"/>
    <w:rsid w:val="00A35946"/>
    <w:rsid w:val="00A77E4E"/>
    <w:rsid w:val="00D853EA"/>
    <w:rsid w:val="00DB0714"/>
    <w:rsid w:val="00EE109D"/>
    <w:rsid w:val="00F051F7"/>
    <w:rsid w:val="00FE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52ACBA"/>
  <w15:chartTrackingRefBased/>
  <w15:docId w15:val="{9064D8A8-E68B-48F2-ADC4-FF04710B6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C2DFB"/>
    <w:pPr>
      <w:widowControl w:val="0"/>
      <w:spacing w:line="400" w:lineRule="exact"/>
    </w:pPr>
    <w:rPr>
      <w:rFonts w:ascii="Times New Roman" w:eastAsia="宋体" w:hAnsi="Times New Roman"/>
      <w14:ligatures w14:val="standardContextual"/>
    </w:rPr>
  </w:style>
  <w:style w:type="paragraph" w:styleId="1">
    <w:name w:val="heading 1"/>
    <w:basedOn w:val="a0"/>
    <w:next w:val="a0"/>
    <w:link w:val="10"/>
    <w:uiPriority w:val="9"/>
    <w:qFormat/>
    <w:rsid w:val="00A77E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77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7E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7E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7E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7E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7E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7E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7E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  <w:rsid w:val="002C2DFB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2C2DFB"/>
  </w:style>
  <w:style w:type="character" w:customStyle="1" w:styleId="10">
    <w:name w:val="标题 1 字符"/>
    <w:basedOn w:val="a1"/>
    <w:link w:val="1"/>
    <w:uiPriority w:val="9"/>
    <w:rsid w:val="00A77E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A77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A77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A77E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A77E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A77E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A77E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77E4E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A77E4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A77E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77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7E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77E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A77E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A77E4E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2C2DFB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A77E4E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A77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A77E4E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A77E4E"/>
    <w:rPr>
      <w:b/>
      <w:bCs/>
      <w:smallCaps/>
      <w:color w:val="0F4761" w:themeColor="accent1" w:themeShade="BF"/>
      <w:spacing w:val="5"/>
    </w:rPr>
  </w:style>
  <w:style w:type="paragraph" w:styleId="af">
    <w:name w:val="Body Text"/>
    <w:basedOn w:val="a0"/>
    <w:link w:val="af0"/>
    <w:rsid w:val="00A77E4E"/>
    <w:rPr>
      <w:sz w:val="24"/>
    </w:rPr>
  </w:style>
  <w:style w:type="character" w:customStyle="1" w:styleId="af0">
    <w:name w:val="正文文本 字符"/>
    <w:basedOn w:val="a1"/>
    <w:link w:val="af"/>
    <w:rsid w:val="00A77E4E"/>
    <w:rPr>
      <w:rFonts w:ascii="Times New Roman" w:eastAsia="宋体" w:hAnsi="Times New Roman" w:cs="Times New Roman"/>
      <w:sz w:val="24"/>
      <w:szCs w:val="24"/>
    </w:rPr>
  </w:style>
  <w:style w:type="paragraph" w:customStyle="1" w:styleId="FirstParagraph">
    <w:name w:val="First Paragraph"/>
    <w:basedOn w:val="af"/>
    <w:next w:val="af"/>
    <w:qFormat/>
    <w:rsid w:val="00A77E4E"/>
    <w:pPr>
      <w:widowControl/>
      <w:spacing w:before="180" w:after="180"/>
    </w:pPr>
    <w:rPr>
      <w:rFonts w:ascii="Aptos" w:eastAsia="等线" w:hAnsi="Aptos"/>
      <w:kern w:val="0"/>
    </w:rPr>
  </w:style>
  <w:style w:type="paragraph" w:customStyle="1" w:styleId="11">
    <w:name w:val="1级目录"/>
    <w:basedOn w:val="a0"/>
    <w:link w:val="12"/>
    <w:qFormat/>
    <w:rsid w:val="002C2DFB"/>
    <w:rPr>
      <w:bCs/>
      <w:szCs w:val="24"/>
    </w:rPr>
  </w:style>
  <w:style w:type="character" w:customStyle="1" w:styleId="12">
    <w:name w:val="1级目录 字符"/>
    <w:basedOn w:val="a1"/>
    <w:link w:val="11"/>
    <w:rsid w:val="002C2DFB"/>
    <w:rPr>
      <w:rFonts w:ascii="Times New Roman" w:eastAsia="宋体" w:hAnsi="Times New Roman"/>
      <w:bCs/>
      <w:szCs w:val="24"/>
      <w14:ligatures w14:val="standardContextual"/>
    </w:rPr>
  </w:style>
  <w:style w:type="paragraph" w:customStyle="1" w:styleId="21">
    <w:name w:val="2级目录"/>
    <w:basedOn w:val="a0"/>
    <w:link w:val="22"/>
    <w:qFormat/>
    <w:rsid w:val="002C2DFB"/>
    <w:rPr>
      <w:szCs w:val="24"/>
    </w:rPr>
  </w:style>
  <w:style w:type="character" w:customStyle="1" w:styleId="22">
    <w:name w:val="2级目录 字符"/>
    <w:basedOn w:val="a1"/>
    <w:link w:val="21"/>
    <w:rsid w:val="002C2DFB"/>
    <w:rPr>
      <w:rFonts w:ascii="Times New Roman" w:eastAsia="宋体" w:hAnsi="Times New Roman"/>
      <w:szCs w:val="24"/>
      <w14:ligatures w14:val="standardContextual"/>
    </w:rPr>
  </w:style>
  <w:style w:type="paragraph" w:customStyle="1" w:styleId="a">
    <w:name w:val="二级标题"/>
    <w:basedOn w:val="aa"/>
    <w:link w:val="af1"/>
    <w:qFormat/>
    <w:rsid w:val="002C2DFB"/>
    <w:pPr>
      <w:numPr>
        <w:ilvl w:val="1"/>
        <w:numId w:val="10"/>
      </w:numPr>
    </w:pPr>
    <w:rPr>
      <w:b/>
      <w:bCs/>
      <w:sz w:val="28"/>
      <w:szCs w:val="28"/>
    </w:rPr>
  </w:style>
  <w:style w:type="character" w:customStyle="1" w:styleId="af1">
    <w:name w:val="二级标题 字符"/>
    <w:basedOn w:val="a1"/>
    <w:link w:val="a"/>
    <w:rsid w:val="002C2DFB"/>
    <w:rPr>
      <w:rFonts w:ascii="Times New Roman" w:eastAsia="宋体" w:hAnsi="Times New Roman"/>
      <w:b/>
      <w:bCs/>
      <w:sz w:val="28"/>
      <w:szCs w:val="28"/>
      <w14:ligatures w14:val="standardContextual"/>
    </w:rPr>
  </w:style>
  <w:style w:type="paragraph" w:customStyle="1" w:styleId="af2">
    <w:name w:val="公式"/>
    <w:basedOn w:val="a0"/>
    <w:link w:val="af3"/>
    <w:qFormat/>
    <w:rsid w:val="002C2DFB"/>
    <w:pPr>
      <w:tabs>
        <w:tab w:val="center" w:pos="4150"/>
        <w:tab w:val="right" w:pos="8301"/>
      </w:tabs>
      <w:textAlignment w:val="center"/>
    </w:pPr>
    <w:rPr>
      <w:iCs/>
    </w:rPr>
  </w:style>
  <w:style w:type="character" w:customStyle="1" w:styleId="af3">
    <w:name w:val="公式 字符"/>
    <w:basedOn w:val="a1"/>
    <w:link w:val="af2"/>
    <w:rsid w:val="002C2DFB"/>
    <w:rPr>
      <w:rFonts w:ascii="Times New Roman" w:eastAsia="宋体" w:hAnsi="Times New Roman"/>
      <w:iCs/>
      <w14:ligatures w14:val="standardContextual"/>
    </w:rPr>
  </w:style>
  <w:style w:type="paragraph" w:customStyle="1" w:styleId="af4">
    <w:name w:val="一级标题"/>
    <w:basedOn w:val="a0"/>
    <w:link w:val="af5"/>
    <w:qFormat/>
    <w:rsid w:val="002C2DFB"/>
    <w:rPr>
      <w:rFonts w:ascii="黑体" w:eastAsia="黑体" w:hAnsi="黑体"/>
      <w:b/>
      <w:bCs/>
      <w:sz w:val="32"/>
      <w:szCs w:val="32"/>
    </w:rPr>
  </w:style>
  <w:style w:type="character" w:customStyle="1" w:styleId="af5">
    <w:name w:val="一级标题 字符"/>
    <w:basedOn w:val="a1"/>
    <w:link w:val="af4"/>
    <w:rsid w:val="002C2DFB"/>
    <w:rPr>
      <w:rFonts w:ascii="黑体" w:eastAsia="黑体" w:hAnsi="黑体"/>
      <w:b/>
      <w:bCs/>
      <w:sz w:val="32"/>
      <w:szCs w:val="32"/>
      <w14:ligatures w14:val="standardContextual"/>
    </w:rPr>
  </w:style>
  <w:style w:type="paragraph" w:customStyle="1" w:styleId="Code">
    <w:name w:val="Code"/>
    <w:link w:val="Code0"/>
    <w:qFormat/>
    <w:rsid w:val="002C2DFB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kern w:val="0"/>
      <w:szCs w:val="20"/>
    </w:rPr>
  </w:style>
  <w:style w:type="character" w:customStyle="1" w:styleId="Code0">
    <w:name w:val="Code 字符"/>
    <w:basedOn w:val="a1"/>
    <w:link w:val="Code"/>
    <w:rsid w:val="002C2DFB"/>
    <w:rPr>
      <w:rFonts w:ascii="Consolas" w:eastAsia="Yu Gothic Medium" w:hAnsi="Consolas" w:cstheme="majorBidi"/>
      <w:kern w:val="0"/>
      <w:szCs w:val="20"/>
      <w:shd w:val="clear" w:color="auto" w:fill="F2F2F2" w:themeFill="background1" w:themeFillShade="F2"/>
    </w:rPr>
  </w:style>
  <w:style w:type="paragraph" w:customStyle="1" w:styleId="af6">
    <w:name w:val="摘要&amp;关键字（标题）"/>
    <w:basedOn w:val="a0"/>
    <w:link w:val="af7"/>
    <w:qFormat/>
    <w:rsid w:val="002C2DFB"/>
    <w:pPr>
      <w:ind w:firstLineChars="200" w:firstLine="482"/>
    </w:pPr>
    <w:rPr>
      <w:rFonts w:eastAsia="黑体" w:cs="Times New Roman"/>
      <w:b/>
      <w:bCs/>
      <w:szCs w:val="24"/>
    </w:rPr>
  </w:style>
  <w:style w:type="character" w:customStyle="1" w:styleId="af7">
    <w:name w:val="摘要&amp;关键字（标题） 字符"/>
    <w:basedOn w:val="a1"/>
    <w:link w:val="af6"/>
    <w:rsid w:val="002C2DFB"/>
    <w:rPr>
      <w:rFonts w:ascii="Times New Roman" w:eastAsia="黑体" w:hAnsi="Times New Roman" w:cs="Times New Roman"/>
      <w:b/>
      <w:bCs/>
      <w:szCs w:val="24"/>
      <w14:ligatures w14:val="standardContextual"/>
    </w:rPr>
  </w:style>
  <w:style w:type="paragraph" w:customStyle="1" w:styleId="af8">
    <w:name w:val="摘要&amp;关键词（正文）"/>
    <w:basedOn w:val="a0"/>
    <w:link w:val="af9"/>
    <w:qFormat/>
    <w:rsid w:val="002C2DFB"/>
    <w:pPr>
      <w:ind w:firstLineChars="200" w:firstLine="482"/>
    </w:pPr>
    <w:rPr>
      <w:rFonts w:eastAsia="楷体" w:cs="Times New Roman"/>
      <w:szCs w:val="24"/>
    </w:rPr>
  </w:style>
  <w:style w:type="character" w:customStyle="1" w:styleId="af9">
    <w:name w:val="摘要&amp;关键词（正文） 字符"/>
    <w:basedOn w:val="a1"/>
    <w:link w:val="af8"/>
    <w:rsid w:val="002C2DFB"/>
    <w:rPr>
      <w:rFonts w:ascii="Times New Roman" w:eastAsia="楷体" w:hAnsi="Times New Roman" w:cs="Times New Roman"/>
      <w:szCs w:val="24"/>
      <w14:ligatures w14:val="standardContextual"/>
    </w:rPr>
  </w:style>
  <w:style w:type="paragraph" w:styleId="afa">
    <w:name w:val="caption"/>
    <w:basedOn w:val="a0"/>
    <w:next w:val="a0"/>
    <w:uiPriority w:val="35"/>
    <w:unhideWhenUsed/>
    <w:qFormat/>
    <w:rsid w:val="002C2DFB"/>
    <w:pPr>
      <w:spacing w:line="312" w:lineRule="exact"/>
      <w:jc w:val="center"/>
    </w:pPr>
    <w:rPr>
      <w:rFonts w:cstheme="majorBidi"/>
      <w:sz w:val="18"/>
      <w:szCs w:val="20"/>
    </w:rPr>
  </w:style>
  <w:style w:type="paragraph" w:customStyle="1" w:styleId="afb">
    <w:name w:val="三级标题"/>
    <w:basedOn w:val="a"/>
    <w:link w:val="afc"/>
    <w:qFormat/>
    <w:rsid w:val="002C2DFB"/>
    <w:pPr>
      <w:numPr>
        <w:ilvl w:val="0"/>
        <w:numId w:val="0"/>
      </w:numPr>
      <w:ind w:left="720"/>
    </w:pPr>
    <w:rPr>
      <w:sz w:val="24"/>
    </w:rPr>
  </w:style>
  <w:style w:type="character" w:customStyle="1" w:styleId="afc">
    <w:name w:val="三级标题 字符"/>
    <w:basedOn w:val="af1"/>
    <w:link w:val="afb"/>
    <w:rsid w:val="002C2DFB"/>
    <w:rPr>
      <w:rFonts w:ascii="Times New Roman" w:eastAsia="宋体" w:hAnsi="Times New Roman"/>
      <w:b/>
      <w:bCs/>
      <w:sz w:val="24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BF70E830-85CC-4E5F-8D27-FAE2F3B5C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655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伊婷 刘</dc:creator>
  <cp:keywords/>
  <dc:description/>
  <cp:lastModifiedBy>zhen li</cp:lastModifiedBy>
  <cp:revision>8</cp:revision>
  <dcterms:created xsi:type="dcterms:W3CDTF">2026-01-17T08:28:00Z</dcterms:created>
  <dcterms:modified xsi:type="dcterms:W3CDTF">2026-01-22T11:40:00Z</dcterms:modified>
</cp:coreProperties>
</file>