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44B27" w14:textId="77777777" w:rsidR="00851F4A" w:rsidRPr="00EA35B3" w:rsidRDefault="00851F4A" w:rsidP="00A6734E">
      <w:pPr>
        <w:jc w:val="center"/>
        <w:rPr>
          <w:rFonts w:ascii="Arial" w:hAnsi="Arial" w:cs="Arial"/>
          <w:sz w:val="28"/>
          <w:szCs w:val="28"/>
        </w:rPr>
      </w:pPr>
      <w:r w:rsidRPr="00EA35B3">
        <w:rPr>
          <w:rFonts w:ascii="Arial" w:hAnsi="Arial" w:cs="Arial"/>
          <w:sz w:val="28"/>
          <w:szCs w:val="28"/>
        </w:rPr>
        <w:t xml:space="preserve">APPENDIX </w:t>
      </w:r>
      <w:r w:rsidR="001D4490" w:rsidRPr="00EA35B3">
        <w:rPr>
          <w:rFonts w:ascii="Arial" w:hAnsi="Arial" w:cs="Arial"/>
          <w:sz w:val="28"/>
          <w:szCs w:val="28"/>
        </w:rPr>
        <w:t>G</w:t>
      </w:r>
    </w:p>
    <w:p w14:paraId="5F13C5D9" w14:textId="77777777" w:rsidR="00851F4A" w:rsidRPr="00EA35B3" w:rsidRDefault="00462608" w:rsidP="00851F4A">
      <w:pPr>
        <w:jc w:val="center"/>
        <w:rPr>
          <w:rFonts w:ascii="Arial" w:hAnsi="Arial" w:cs="Arial"/>
          <w:sz w:val="28"/>
          <w:szCs w:val="28"/>
        </w:rPr>
      </w:pPr>
      <w:r w:rsidRPr="00EA35B3">
        <w:rPr>
          <w:rFonts w:ascii="Arial" w:hAnsi="Arial" w:cs="Arial"/>
          <w:sz w:val="28"/>
          <w:szCs w:val="28"/>
        </w:rPr>
        <w:t>RESIDENT AND RESPONSIBLE PARTY – EMERGENCY COMMUNICATIONS PLAN</w:t>
      </w:r>
    </w:p>
    <w:sectPr w:rsidR="00851F4A" w:rsidRPr="00EA35B3" w:rsidSect="00851F4A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501BE" w14:textId="77777777" w:rsidR="00851F4A" w:rsidRDefault="00851F4A" w:rsidP="00851F4A">
      <w:pPr>
        <w:spacing w:after="0" w:line="240" w:lineRule="auto"/>
      </w:pPr>
      <w:r>
        <w:separator/>
      </w:r>
    </w:p>
  </w:endnote>
  <w:endnote w:type="continuationSeparator" w:id="0">
    <w:p w14:paraId="3DAD7CF0" w14:textId="77777777" w:rsidR="00851F4A" w:rsidRDefault="00851F4A" w:rsidP="0085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9F5E5" w14:textId="77777777" w:rsidR="00851F4A" w:rsidRDefault="00851F4A" w:rsidP="00851F4A">
      <w:pPr>
        <w:spacing w:after="0" w:line="240" w:lineRule="auto"/>
      </w:pPr>
      <w:r>
        <w:separator/>
      </w:r>
    </w:p>
  </w:footnote>
  <w:footnote w:type="continuationSeparator" w:id="0">
    <w:p w14:paraId="16CC0BD9" w14:textId="77777777" w:rsidR="00851F4A" w:rsidRDefault="00851F4A" w:rsidP="00851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1F4A"/>
    <w:rsid w:val="000179FE"/>
    <w:rsid w:val="001D4490"/>
    <w:rsid w:val="00462608"/>
    <w:rsid w:val="004D74E4"/>
    <w:rsid w:val="00505BF8"/>
    <w:rsid w:val="008049E4"/>
    <w:rsid w:val="00851F4A"/>
    <w:rsid w:val="00A6734E"/>
    <w:rsid w:val="00A740B6"/>
    <w:rsid w:val="00EA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8F42"/>
  <w15:docId w15:val="{2CE18355-F9B0-4616-B78B-797606FD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1F4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F4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1F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2D9BA2-A92F-4B4B-A6E0-2261BF1C5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Blue</dc:creator>
  <cp:lastModifiedBy>Gallivan, Jennifer</cp:lastModifiedBy>
  <cp:revision>2</cp:revision>
  <cp:lastPrinted>2017-05-24T14:48:00Z</cp:lastPrinted>
  <dcterms:created xsi:type="dcterms:W3CDTF">2022-05-12T13:20:00Z</dcterms:created>
  <dcterms:modified xsi:type="dcterms:W3CDTF">2022-05-12T13:20:00Z</dcterms:modified>
</cp:coreProperties>
</file>