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2996" w14:textId="77777777" w:rsidR="002854AB" w:rsidRPr="000A7887" w:rsidRDefault="002854AB" w:rsidP="00A5765F">
      <w:pPr>
        <w:jc w:val="both"/>
        <w:rPr>
          <w:b/>
          <w:bCs/>
          <w:sz w:val="28"/>
          <w:szCs w:val="28"/>
        </w:rPr>
      </w:pPr>
      <w:r w:rsidRPr="000A7887">
        <w:rPr>
          <w:b/>
          <w:bCs/>
          <w:sz w:val="28"/>
          <w:szCs w:val="28"/>
        </w:rPr>
        <w:t>Παράλληλα συστήματα - Χειμερινό ‘22</w:t>
      </w:r>
    </w:p>
    <w:p w14:paraId="50F03476" w14:textId="78AD78E9" w:rsidR="002854AB" w:rsidRPr="000A7887" w:rsidRDefault="002854AB" w:rsidP="00A5765F">
      <w:pPr>
        <w:jc w:val="both"/>
        <w:rPr>
          <w:b/>
          <w:bCs/>
          <w:sz w:val="28"/>
          <w:szCs w:val="28"/>
        </w:rPr>
      </w:pPr>
      <w:r w:rsidRPr="000A7887">
        <w:rPr>
          <w:b/>
          <w:bCs/>
          <w:sz w:val="28"/>
          <w:szCs w:val="28"/>
        </w:rPr>
        <w:t xml:space="preserve">Εργασία </w:t>
      </w:r>
      <w:r w:rsidRPr="008B0B15">
        <w:rPr>
          <w:b/>
          <w:bCs/>
          <w:sz w:val="28"/>
          <w:szCs w:val="28"/>
        </w:rPr>
        <w:t>2</w:t>
      </w:r>
      <w:r w:rsidRPr="000A7887">
        <w:rPr>
          <w:b/>
          <w:bCs/>
          <w:sz w:val="28"/>
          <w:szCs w:val="28"/>
        </w:rPr>
        <w:t>/</w:t>
      </w:r>
      <w:r w:rsidRPr="008B0B15">
        <w:rPr>
          <w:b/>
          <w:bCs/>
          <w:sz w:val="28"/>
          <w:szCs w:val="28"/>
        </w:rPr>
        <w:t>11-1</w:t>
      </w:r>
      <w:r w:rsidRPr="000A7887">
        <w:rPr>
          <w:b/>
          <w:bCs/>
          <w:sz w:val="28"/>
          <w:szCs w:val="28"/>
        </w:rPr>
        <w:t>-2022</w:t>
      </w:r>
    </w:p>
    <w:p w14:paraId="2A196BF5" w14:textId="77777777" w:rsidR="002854AB" w:rsidRPr="000A7887" w:rsidRDefault="002854AB" w:rsidP="00A5765F">
      <w:pPr>
        <w:jc w:val="both"/>
      </w:pPr>
      <w:r>
        <w:t>Ομάδα:</w:t>
      </w:r>
    </w:p>
    <w:p w14:paraId="2C4F6EB8" w14:textId="77777777" w:rsidR="002854AB" w:rsidRPr="000A7887" w:rsidRDefault="002854AB" w:rsidP="00A5765F">
      <w:pPr>
        <w:jc w:val="both"/>
      </w:pPr>
      <w:r>
        <w:rPr>
          <w:lang w:val="en-US"/>
        </w:rPr>
        <w:t>sdi</w:t>
      </w:r>
      <w:r w:rsidRPr="000A7887">
        <w:t xml:space="preserve">2000064 </w:t>
      </w:r>
      <w:r>
        <w:t>Κωνσταντίνος Κανελλάκης</w:t>
      </w:r>
    </w:p>
    <w:p w14:paraId="7E576514" w14:textId="1CE2F43C" w:rsidR="002854AB" w:rsidRDefault="002854AB" w:rsidP="00A5765F">
      <w:pPr>
        <w:jc w:val="both"/>
      </w:pPr>
      <w:r>
        <w:rPr>
          <w:lang w:val="en-US"/>
        </w:rPr>
        <w:t>sdi</w:t>
      </w:r>
      <w:r w:rsidRPr="000A7887">
        <w:t>2000212</w:t>
      </w:r>
      <w:r>
        <w:t xml:space="preserve"> Μιχάλης Χατζησπύρου</w:t>
      </w:r>
    </w:p>
    <w:p w14:paraId="757F8E79" w14:textId="77777777" w:rsidR="00FC5D0C" w:rsidRPr="007013A7" w:rsidRDefault="00FC5D0C" w:rsidP="00FC5D0C">
      <w:pPr>
        <w:jc w:val="both"/>
      </w:pPr>
      <w:r>
        <w:t xml:space="preserve">Ο κώδικας αναπτύχθηκε και δοκιμάστηκε στο υπολογιστικό σύστημα </w:t>
      </w:r>
      <w:proofErr w:type="spellStart"/>
      <w:r>
        <w:rPr>
          <w:lang w:val="en-US"/>
        </w:rPr>
        <w:t>linux</w:t>
      </w:r>
      <w:proofErr w:type="spellEnd"/>
      <w:r>
        <w:t xml:space="preserve">. Τα </w:t>
      </w:r>
      <w:r>
        <w:rPr>
          <w:lang w:val="en-US"/>
        </w:rPr>
        <w:t>scripts</w:t>
      </w:r>
      <w:r w:rsidRPr="00595809">
        <w:t xml:space="preserve"> </w:t>
      </w:r>
      <w:r>
        <w:t xml:space="preserve">της </w:t>
      </w:r>
      <w:r>
        <w:rPr>
          <w:lang w:val="en-US"/>
        </w:rPr>
        <w:t>bash</w:t>
      </w:r>
      <w:r w:rsidRPr="00595809">
        <w:t xml:space="preserve"> </w:t>
      </w:r>
      <w:r>
        <w:t xml:space="preserve">επίσης έτρεξαν στα μηχανήματα λινουξ της σχολής ωστόσο τα </w:t>
      </w:r>
      <w:r>
        <w:rPr>
          <w:lang w:val="en-US"/>
        </w:rPr>
        <w:t>python</w:t>
      </w:r>
      <w:r w:rsidRPr="001A628C">
        <w:t xml:space="preserve"> </w:t>
      </w:r>
      <w:r>
        <w:rPr>
          <w:lang w:val="en-US"/>
        </w:rPr>
        <w:t>scripts</w:t>
      </w:r>
      <w:r>
        <w:t xml:space="preserve"> έτρεξαν σε προσωπικό υπολογιστή με έδοση </w:t>
      </w:r>
      <w:r w:rsidRPr="00382002">
        <w:t>3.</w:t>
      </w:r>
      <w:r w:rsidRPr="00633D98">
        <w:t>6.</w:t>
      </w:r>
      <w:r w:rsidRPr="00382002">
        <w:t>13</w:t>
      </w:r>
      <w:r w:rsidRPr="005210F7">
        <w:t xml:space="preserve"> </w:t>
      </w:r>
      <w:r>
        <w:t xml:space="preserve">όπου εγκαταστήθηκαν και οι απαιτούμενες βιβλιοθήκες. Να σημειωθεί ότι οι πίνακες και τα δεδομένα που παρουσιάζονται πιο πάνω μπορεί να παρουσιάσουν μερικές μικρές αλλοιώσεις σε σχέση με την θεωρία (αυτά που δηλαδή θα περιμέναμε να βγουν) καθώς στο μηχάνημα που τρέχαμε τα προγράμματα συχνά ήταν και άλλοι συνδεδεμένοι. Συγκεκριμένα χρησιμοποιήθηκε το μηχάνημα με αριθμό </w:t>
      </w:r>
      <w:r w:rsidRPr="000A7887">
        <w:t xml:space="preserve">25 </w:t>
      </w:r>
      <w:r>
        <w:t>του οποίου τα χαρακτηριστηκά είναι τα εξής:</w:t>
      </w:r>
    </w:p>
    <w:p w14:paraId="3989BA68" w14:textId="77777777" w:rsidR="00FC5D0C" w:rsidRPr="007013A7" w:rsidRDefault="00FC5D0C" w:rsidP="00FC5D0C">
      <w:pPr>
        <w:jc w:val="both"/>
        <w:rPr>
          <w:lang w:val="en-US"/>
        </w:rPr>
      </w:pPr>
      <w:r>
        <w:rPr>
          <w:lang w:val="en-US"/>
        </w:rPr>
        <w:t>Operating</w:t>
      </w:r>
      <w:r w:rsidRPr="007013A7">
        <w:rPr>
          <w:lang w:val="en-US"/>
        </w:rPr>
        <w:t xml:space="preserve"> </w:t>
      </w:r>
      <w:r>
        <w:rPr>
          <w:lang w:val="en-US"/>
        </w:rPr>
        <w:t>system</w:t>
      </w:r>
      <w:r w:rsidRPr="007013A7">
        <w:rPr>
          <w:lang w:val="en-US"/>
        </w:rPr>
        <w:t xml:space="preserve">: </w:t>
      </w:r>
      <w:r w:rsidRPr="000A7887">
        <w:rPr>
          <w:lang w:val="en-US"/>
        </w:rPr>
        <w:t>VERSION</w:t>
      </w:r>
      <w:r w:rsidRPr="007013A7">
        <w:rPr>
          <w:lang w:val="en-US"/>
        </w:rPr>
        <w:t xml:space="preserve">="18.04.6 </w:t>
      </w:r>
      <w:r w:rsidRPr="000A7887">
        <w:rPr>
          <w:lang w:val="en-US"/>
        </w:rPr>
        <w:t>LTS</w:t>
      </w:r>
      <w:r w:rsidRPr="007013A7">
        <w:rPr>
          <w:lang w:val="en-US"/>
        </w:rPr>
        <w:t xml:space="preserve"> (</w:t>
      </w:r>
      <w:r w:rsidRPr="000A7887">
        <w:rPr>
          <w:lang w:val="en-US"/>
        </w:rPr>
        <w:t>Bionic</w:t>
      </w:r>
      <w:r w:rsidRPr="007013A7">
        <w:rPr>
          <w:lang w:val="en-US"/>
        </w:rPr>
        <w:t xml:space="preserve"> </w:t>
      </w:r>
      <w:r w:rsidRPr="000A7887">
        <w:rPr>
          <w:lang w:val="en-US"/>
        </w:rPr>
        <w:t>Beaver</w:t>
      </w:r>
      <w:r w:rsidRPr="007013A7">
        <w:rPr>
          <w:lang w:val="en-US"/>
        </w:rPr>
        <w:t>)"</w:t>
      </w:r>
    </w:p>
    <w:p w14:paraId="73C10AC2" w14:textId="77777777" w:rsidR="00FC5D0C" w:rsidRPr="000A7887" w:rsidRDefault="00FC5D0C" w:rsidP="00FC5D0C">
      <w:pPr>
        <w:jc w:val="both"/>
        <w:rPr>
          <w:lang w:val="en-US"/>
        </w:rPr>
      </w:pPr>
      <w:r w:rsidRPr="000A7887">
        <w:rPr>
          <w:lang w:val="en-US"/>
        </w:rPr>
        <w:t>Architecture:        x86_64</w:t>
      </w:r>
    </w:p>
    <w:p w14:paraId="4FC6B2A8" w14:textId="77777777" w:rsidR="00FC5D0C" w:rsidRPr="000A7887" w:rsidRDefault="00FC5D0C" w:rsidP="00FC5D0C">
      <w:pPr>
        <w:jc w:val="both"/>
        <w:rPr>
          <w:lang w:val="en-US"/>
        </w:rPr>
      </w:pPr>
      <w:r w:rsidRPr="000A7887">
        <w:rPr>
          <w:lang w:val="en-US"/>
        </w:rPr>
        <w:t>CPU op-mode(s):      32-bit, 64-bit</w:t>
      </w:r>
    </w:p>
    <w:p w14:paraId="14C0AC61" w14:textId="77777777" w:rsidR="00FC5D0C" w:rsidRPr="000A7887" w:rsidRDefault="00FC5D0C" w:rsidP="00FC5D0C">
      <w:pPr>
        <w:jc w:val="both"/>
        <w:rPr>
          <w:lang w:val="en-US"/>
        </w:rPr>
      </w:pPr>
      <w:r w:rsidRPr="000A7887">
        <w:rPr>
          <w:lang w:val="en-US"/>
        </w:rPr>
        <w:t>CPU(s):              4</w:t>
      </w:r>
    </w:p>
    <w:p w14:paraId="3EA1B472" w14:textId="77777777" w:rsidR="00FC5D0C" w:rsidRPr="000A7887" w:rsidRDefault="00FC5D0C" w:rsidP="00FC5D0C">
      <w:pPr>
        <w:jc w:val="both"/>
        <w:rPr>
          <w:lang w:val="en-US"/>
        </w:rPr>
      </w:pPr>
      <w:r w:rsidRPr="000A7887">
        <w:rPr>
          <w:lang w:val="en-US"/>
        </w:rPr>
        <w:t xml:space="preserve">Thread(s) per core: </w:t>
      </w:r>
      <w:r>
        <w:rPr>
          <w:lang w:val="en-US"/>
        </w:rPr>
        <w:tab/>
      </w:r>
      <w:r w:rsidRPr="000A7887">
        <w:rPr>
          <w:lang w:val="en-US"/>
        </w:rPr>
        <w:t>1</w:t>
      </w:r>
    </w:p>
    <w:p w14:paraId="5C943D86" w14:textId="77777777" w:rsidR="00FC5D0C" w:rsidRPr="000A7887" w:rsidRDefault="00FC5D0C" w:rsidP="00FC5D0C">
      <w:pPr>
        <w:jc w:val="both"/>
        <w:rPr>
          <w:lang w:val="en-US"/>
        </w:rPr>
      </w:pPr>
      <w:r w:rsidRPr="000A7887">
        <w:rPr>
          <w:lang w:val="en-US"/>
        </w:rPr>
        <w:t xml:space="preserve">Core(s) per socket:  </w:t>
      </w:r>
      <w:r>
        <w:rPr>
          <w:lang w:val="en-US"/>
        </w:rPr>
        <w:tab/>
      </w:r>
      <w:r w:rsidRPr="000A7887">
        <w:rPr>
          <w:lang w:val="en-US"/>
        </w:rPr>
        <w:t>4</w:t>
      </w:r>
    </w:p>
    <w:p w14:paraId="3E091BCA" w14:textId="77777777" w:rsidR="00FC5D0C" w:rsidRPr="000A7887" w:rsidRDefault="00FC5D0C" w:rsidP="00FC5D0C">
      <w:pPr>
        <w:jc w:val="both"/>
        <w:rPr>
          <w:lang w:val="en-US"/>
        </w:rPr>
      </w:pPr>
      <w:r w:rsidRPr="000A7887">
        <w:rPr>
          <w:lang w:val="en-US"/>
        </w:rPr>
        <w:t>Socket(s):           1</w:t>
      </w:r>
    </w:p>
    <w:p w14:paraId="7E7BF39D" w14:textId="77777777" w:rsidR="00FC5D0C" w:rsidRPr="009D179A" w:rsidRDefault="00FC5D0C" w:rsidP="00FC5D0C">
      <w:pPr>
        <w:jc w:val="both"/>
        <w:rPr>
          <w:lang w:val="en-US"/>
        </w:rPr>
      </w:pPr>
      <w:r w:rsidRPr="000A7887">
        <w:rPr>
          <w:lang w:val="en-US"/>
        </w:rPr>
        <w:t xml:space="preserve">Model name:          Intel(R) </w:t>
      </w:r>
      <w:proofErr w:type="gramStart"/>
      <w:r w:rsidRPr="000A7887">
        <w:rPr>
          <w:lang w:val="en-US"/>
        </w:rPr>
        <w:t>Core(</w:t>
      </w:r>
      <w:proofErr w:type="gramEnd"/>
      <w:r w:rsidRPr="000A7887">
        <w:rPr>
          <w:lang w:val="en-US"/>
        </w:rPr>
        <w:t>TM) i5-6500 CPU @ 3.20GHz</w:t>
      </w:r>
    </w:p>
    <w:p w14:paraId="743DC911" w14:textId="77777777" w:rsidR="00FC5D0C" w:rsidRDefault="00FC5D0C" w:rsidP="00FC5D0C">
      <w:pPr>
        <w:jc w:val="both"/>
        <w:rPr>
          <w:lang w:val="en-US"/>
        </w:rPr>
      </w:pPr>
      <w:r>
        <w:rPr>
          <w:lang w:val="en-US"/>
        </w:rPr>
        <w:t>Cache line size:</w:t>
      </w:r>
      <w:r>
        <w:rPr>
          <w:lang w:val="en-US"/>
        </w:rPr>
        <w:tab/>
      </w:r>
      <w:r>
        <w:rPr>
          <w:lang w:val="en-US"/>
        </w:rPr>
        <w:tab/>
        <w:t>64</w:t>
      </w:r>
    </w:p>
    <w:p w14:paraId="49C068C1" w14:textId="1735E210" w:rsidR="00FC5D0C" w:rsidRDefault="00FC5D0C" w:rsidP="00A5765F">
      <w:pPr>
        <w:jc w:val="both"/>
        <w:rPr>
          <w:lang w:val="en-US"/>
        </w:rPr>
      </w:pPr>
      <w:r>
        <w:rPr>
          <w:lang w:val="en-US"/>
        </w:rPr>
        <w:t>Compiler version:</w:t>
      </w:r>
      <w:r>
        <w:rPr>
          <w:lang w:val="en-US"/>
        </w:rPr>
        <w:tab/>
      </w:r>
      <w:proofErr w:type="spellStart"/>
      <w:r w:rsidRPr="00C76363">
        <w:rPr>
          <w:lang w:val="en-US"/>
        </w:rPr>
        <w:t>gcc</w:t>
      </w:r>
      <w:proofErr w:type="spellEnd"/>
      <w:r w:rsidRPr="00C76363">
        <w:rPr>
          <w:lang w:val="en-US"/>
        </w:rPr>
        <w:t xml:space="preserve"> version 7.5.0</w:t>
      </w:r>
    </w:p>
    <w:p w14:paraId="092E3CE2" w14:textId="4DE25F00" w:rsidR="00FC5D0C" w:rsidRDefault="00FC5D0C" w:rsidP="00A5765F">
      <w:pPr>
        <w:jc w:val="both"/>
        <w:rPr>
          <w:lang w:val="en-US"/>
        </w:rPr>
      </w:pPr>
    </w:p>
    <w:p w14:paraId="006365FC" w14:textId="24394AEA" w:rsidR="00FC5D0C" w:rsidRDefault="00FC5D0C" w:rsidP="00A5765F">
      <w:pPr>
        <w:jc w:val="both"/>
        <w:rPr>
          <w:lang w:val="en-US"/>
        </w:rPr>
      </w:pPr>
    </w:p>
    <w:p w14:paraId="44FBACAF" w14:textId="77777777" w:rsidR="00FC5D0C" w:rsidRPr="00FC5D0C" w:rsidRDefault="00FC5D0C" w:rsidP="00A5765F">
      <w:pPr>
        <w:jc w:val="both"/>
        <w:rPr>
          <w:lang w:val="en-US"/>
        </w:rPr>
      </w:pPr>
    </w:p>
    <w:p w14:paraId="79CDA11B" w14:textId="59CB50AE" w:rsidR="002854AB" w:rsidRPr="007C730C" w:rsidRDefault="002854AB" w:rsidP="00A5765F">
      <w:pPr>
        <w:jc w:val="both"/>
      </w:pPr>
      <w:r>
        <w:t>Άσκηση</w:t>
      </w:r>
      <w:r w:rsidRPr="007C730C">
        <w:t xml:space="preserve"> </w:t>
      </w:r>
      <w:r w:rsidR="00165F42" w:rsidRPr="00134DEA">
        <w:t>2</w:t>
      </w:r>
      <w:r w:rsidRPr="007C730C">
        <w:t>.1</w:t>
      </w:r>
    </w:p>
    <w:p w14:paraId="60AA77ED" w14:textId="23AA7478" w:rsidR="002854AB" w:rsidRPr="008D258B" w:rsidRDefault="002854AB" w:rsidP="00A5765F">
      <w:pPr>
        <w:jc w:val="both"/>
      </w:pPr>
      <w:r>
        <w:t xml:space="preserve">Για τον υπολογισμό των βελών εντός του κύκλου αναπτύχθηκε μία συνάρτηση η οποία καλείται από την υλοποίηση με </w:t>
      </w:r>
      <w:r>
        <w:rPr>
          <w:lang w:val="en-US"/>
        </w:rPr>
        <w:t>threads</w:t>
      </w:r>
      <w:r w:rsidRPr="00FA031C">
        <w:t>.</w:t>
      </w:r>
      <w:r>
        <w:t xml:space="preserve"> Για τον υπολογισμό των τυχαίων μεταβλητών χρησιμοποιήσαμε τον δοσμένο κώδικα εξασφαλίζοντας ότι για κάθε </w:t>
      </w:r>
      <w:r>
        <w:rPr>
          <w:lang w:val="en-US"/>
        </w:rPr>
        <w:t>thread</w:t>
      </w:r>
      <w:r w:rsidRPr="00F81897">
        <w:t xml:space="preserve"> </w:t>
      </w:r>
      <w:r>
        <w:t xml:space="preserve">το </w:t>
      </w:r>
      <w:r>
        <w:rPr>
          <w:lang w:val="en-US"/>
        </w:rPr>
        <w:t>seed</w:t>
      </w:r>
      <w:r w:rsidRPr="00F81897">
        <w:t xml:space="preserve"> </w:t>
      </w:r>
      <w:r>
        <w:t>είναι διαφορετικό. Επίσης, κάναμε τις απαραίτητες μετατροπές για τον υπολογισμό τυχαίων αριθμών στο διάστημα (-1,1).</w:t>
      </w:r>
      <w:r w:rsidR="00134DEA" w:rsidRPr="00134DEA">
        <w:t xml:space="preserve"> </w:t>
      </w:r>
      <w:r w:rsidR="00134DEA">
        <w:t xml:space="preserve">Παρατηρήσαμε ότι η συνάρτηση </w:t>
      </w:r>
      <w:r w:rsidR="00134DEA">
        <w:rPr>
          <w:lang w:val="en-US"/>
        </w:rPr>
        <w:t>my</w:t>
      </w:r>
      <w:r w:rsidR="00134DEA" w:rsidRPr="00134DEA">
        <w:t>_</w:t>
      </w:r>
      <w:proofErr w:type="spellStart"/>
      <w:r w:rsidR="008D258B">
        <w:rPr>
          <w:lang w:val="en-US"/>
        </w:rPr>
        <w:t>d</w:t>
      </w:r>
      <w:r w:rsidR="00134DEA">
        <w:rPr>
          <w:lang w:val="en-US"/>
        </w:rPr>
        <w:t>rand</w:t>
      </w:r>
      <w:proofErr w:type="spellEnd"/>
      <w:r w:rsidR="00134DEA" w:rsidRPr="008D258B">
        <w:t xml:space="preserve"> </w:t>
      </w:r>
      <w:r w:rsidR="008D258B">
        <w:t xml:space="preserve">στο αρχείο </w:t>
      </w:r>
      <w:r w:rsidR="008D258B">
        <w:rPr>
          <w:lang w:val="en-US"/>
        </w:rPr>
        <w:t>my</w:t>
      </w:r>
      <w:r w:rsidR="008D258B" w:rsidRPr="008D258B">
        <w:t>_</w:t>
      </w:r>
      <w:r w:rsidR="008D258B">
        <w:rPr>
          <w:lang w:val="en-US"/>
        </w:rPr>
        <w:t>rand</w:t>
      </w:r>
      <w:r w:rsidR="008D258B" w:rsidRPr="008D258B">
        <w:t>.</w:t>
      </w:r>
      <w:r w:rsidR="008D258B">
        <w:rPr>
          <w:lang w:val="en-US"/>
        </w:rPr>
        <w:t>c</w:t>
      </w:r>
      <w:r w:rsidR="008D258B">
        <w:t xml:space="preserve"> καθυστερούσε την εκτέλεση του προγράμματος </w:t>
      </w:r>
      <w:r w:rsidR="00417287">
        <w:t xml:space="preserve">οπότε την επιστρέψαμε στην αρχική της μορφή </w:t>
      </w:r>
      <w:r w:rsidR="00CE1FCF">
        <w:t xml:space="preserve">και πλέον </w:t>
      </w:r>
      <w:r w:rsidR="00250413">
        <w:t>διπλασιάζουμε</w:t>
      </w:r>
      <w:r w:rsidR="00CE1FCF">
        <w:t xml:space="preserve"> την τιμή που επιστρέφει </w:t>
      </w:r>
      <w:r w:rsidR="00250413">
        <w:t xml:space="preserve">και αφαιρώντας 1 </w:t>
      </w:r>
      <w:r w:rsidR="005E3724">
        <w:t>παίρνουμε έναν αριθμό στο διάστημα (-1,1).</w:t>
      </w:r>
    </w:p>
    <w:p w14:paraId="6F77E791" w14:textId="13E570A6" w:rsidR="00744368" w:rsidRPr="00C3479A" w:rsidRDefault="00022E77" w:rsidP="00A5765F">
      <w:pPr>
        <w:jc w:val="both"/>
      </w:pPr>
      <w:r>
        <w:t xml:space="preserve">Για τις πειραματικές τιμές της σειριακής υλοποίησης </w:t>
      </w:r>
      <w:r w:rsidR="00C3479A">
        <w:t>χρησιμοποιήσαμε αυτές που είχαμε υπολογίσει στην άσκηση 1.1 καθώς τα πειράματα καθυστερούσα αρκετά.</w:t>
      </w:r>
    </w:p>
    <w:p w14:paraId="346AE808" w14:textId="641F5443" w:rsidR="002854AB" w:rsidRDefault="002854AB" w:rsidP="00A5765F">
      <w:pPr>
        <w:jc w:val="both"/>
      </w:pPr>
      <w:r>
        <w:t xml:space="preserve">Για τον παράλληλο αλγόριθμο κάθε νήμα υπολογίζει με την βοήθεια της συνάρτησης υπολογισμού των βελών εντός του κύκλου ένα μέρος του συνολικού αθροίσματος το οποίο και προσθέτει στην </w:t>
      </w:r>
      <w:r>
        <w:rPr>
          <w:lang w:val="en-US"/>
        </w:rPr>
        <w:t>global</w:t>
      </w:r>
      <w:r w:rsidRPr="00820E86">
        <w:t xml:space="preserve"> </w:t>
      </w:r>
      <w:r>
        <w:t xml:space="preserve">μεταβλητή </w:t>
      </w:r>
      <w:r>
        <w:rPr>
          <w:lang w:val="en-US"/>
        </w:rPr>
        <w:t>arrows</w:t>
      </w:r>
      <w:r>
        <w:t xml:space="preserve"> αν και μόνο αν κανένα άλλο νήμα δεν γράφει σε αυτή. Αφού όλα τα νήματα τερματίσουν η συνάρτηση </w:t>
      </w:r>
      <w:r>
        <w:rPr>
          <w:lang w:val="en-US"/>
        </w:rPr>
        <w:t>main</w:t>
      </w:r>
      <w:r>
        <w:t xml:space="preserve"> κάνει τους υπολογισμούς για το π.</w:t>
      </w:r>
    </w:p>
    <w:p w14:paraId="20F084E1" w14:textId="66EA88D8" w:rsidR="00744368" w:rsidRPr="00AE1C6E" w:rsidRDefault="00744368" w:rsidP="00A5765F">
      <w:pPr>
        <w:jc w:val="both"/>
      </w:pPr>
      <w:r>
        <w:t xml:space="preserve">Για τον παράλληλο αλγόριθμο με </w:t>
      </w:r>
      <w:r w:rsidR="003B6DBC">
        <w:rPr>
          <w:lang w:val="en-US"/>
        </w:rPr>
        <w:t>OpenMP</w:t>
      </w:r>
      <w:r w:rsidR="003B6DBC" w:rsidRPr="003B6DBC">
        <w:t xml:space="preserve"> </w:t>
      </w:r>
      <w:r w:rsidR="003B6DBC">
        <w:t xml:space="preserve">υλοποιήσαμε μία συνάρτηση </w:t>
      </w:r>
      <w:r w:rsidR="004F09D9">
        <w:t>η οποία</w:t>
      </w:r>
      <w:r w:rsidR="001D3DDC">
        <w:t xml:space="preserve"> υπολογίζει και επιστρέφει τον συνολικό αριθμό των βελών εντός του κύκλου</w:t>
      </w:r>
      <w:r w:rsidR="00944226">
        <w:t xml:space="preserve">. </w:t>
      </w:r>
      <w:r w:rsidR="00E40439">
        <w:t xml:space="preserve">Το </w:t>
      </w:r>
      <w:r w:rsidR="00E40439">
        <w:rPr>
          <w:lang w:val="en-US"/>
        </w:rPr>
        <w:t>pragma</w:t>
      </w:r>
      <w:r w:rsidR="00E40439" w:rsidRPr="00E40439">
        <w:t xml:space="preserve"> </w:t>
      </w:r>
      <w:proofErr w:type="spellStart"/>
      <w:r w:rsidR="00E40439">
        <w:rPr>
          <w:lang w:val="en-US"/>
        </w:rPr>
        <w:t>omp</w:t>
      </w:r>
      <w:proofErr w:type="spellEnd"/>
      <w:r w:rsidR="00E40439" w:rsidRPr="006269FA">
        <w:t xml:space="preserve"> </w:t>
      </w:r>
      <w:r w:rsidR="00E40439">
        <w:rPr>
          <w:lang w:val="en-US"/>
        </w:rPr>
        <w:t>parallel</w:t>
      </w:r>
      <w:r w:rsidR="006269FA">
        <w:t xml:space="preserve"> χωρίζει το </w:t>
      </w:r>
      <w:r w:rsidR="006269FA">
        <w:rPr>
          <w:lang w:val="en-US"/>
        </w:rPr>
        <w:t>workload</w:t>
      </w:r>
      <w:r w:rsidR="006269FA" w:rsidRPr="006269FA">
        <w:t xml:space="preserve"> </w:t>
      </w:r>
      <w:r w:rsidR="006269FA">
        <w:t xml:space="preserve">στον αριθμό των </w:t>
      </w:r>
      <w:r w:rsidR="006269FA">
        <w:rPr>
          <w:lang w:val="en-US"/>
        </w:rPr>
        <w:t>thread</w:t>
      </w:r>
      <w:r w:rsidR="006269FA" w:rsidRPr="006269FA">
        <w:t xml:space="preserve"> </w:t>
      </w:r>
      <w:r w:rsidR="006269FA">
        <w:t xml:space="preserve">που υποδεικνύει η </w:t>
      </w:r>
      <w:r w:rsidR="004F154C">
        <w:t xml:space="preserve">μεταβλητή </w:t>
      </w:r>
      <w:r w:rsidR="004F154C">
        <w:rPr>
          <w:lang w:val="en-US"/>
        </w:rPr>
        <w:t>thread</w:t>
      </w:r>
      <w:r w:rsidR="004F154C" w:rsidRPr="004F154C">
        <w:t>_</w:t>
      </w:r>
      <w:r w:rsidR="004F154C">
        <w:rPr>
          <w:lang w:val="en-US"/>
        </w:rPr>
        <w:t>count</w:t>
      </w:r>
      <w:r w:rsidR="004F154C" w:rsidRPr="004F154C">
        <w:t xml:space="preserve">. </w:t>
      </w:r>
      <w:r w:rsidR="004F154C">
        <w:t xml:space="preserve">Το </w:t>
      </w:r>
      <w:r w:rsidR="004F154C">
        <w:rPr>
          <w:lang w:val="en-US"/>
        </w:rPr>
        <w:t>pragma</w:t>
      </w:r>
      <w:r w:rsidR="004F154C" w:rsidRPr="004F154C">
        <w:t xml:space="preserve"> </w:t>
      </w:r>
      <w:proofErr w:type="spellStart"/>
      <w:r w:rsidR="004F154C">
        <w:rPr>
          <w:lang w:val="en-US"/>
        </w:rPr>
        <w:t>omp</w:t>
      </w:r>
      <w:proofErr w:type="spellEnd"/>
      <w:r w:rsidR="004F154C" w:rsidRPr="00AE1C6E">
        <w:t xml:space="preserve"> </w:t>
      </w:r>
      <w:r w:rsidR="004F154C">
        <w:rPr>
          <w:lang w:val="en-US"/>
        </w:rPr>
        <w:t>for</w:t>
      </w:r>
      <w:r w:rsidR="004F154C" w:rsidRPr="00AE1C6E">
        <w:t xml:space="preserve"> </w:t>
      </w:r>
      <w:r w:rsidR="00AE1C6E">
        <w:t>διεκπεραιώνει τους υπολογισμούς για τα βέλη παράλληλα</w:t>
      </w:r>
      <w:r w:rsidR="000307EA">
        <w:t>.</w:t>
      </w:r>
    </w:p>
    <w:p w14:paraId="04543C53" w14:textId="0512187B" w:rsidR="002854AB" w:rsidRDefault="002854AB" w:rsidP="00A5765F">
      <w:pPr>
        <w:jc w:val="both"/>
      </w:pPr>
      <w:r>
        <w:t xml:space="preserve">Για την εκτίμηση των αποτελεσμάτων των δύο αλγορίθμων δημιουργήθηκαν δύο επιπλέον αρχεία. Το </w:t>
      </w:r>
      <w:r>
        <w:rPr>
          <w:lang w:val="en-US"/>
        </w:rPr>
        <w:t>script</w:t>
      </w:r>
      <w:r w:rsidRPr="005B1A67">
        <w:t>.</w:t>
      </w:r>
      <w:proofErr w:type="spellStart"/>
      <w:r>
        <w:rPr>
          <w:lang w:val="en-US"/>
        </w:rPr>
        <w:t>sh</w:t>
      </w:r>
      <w:proofErr w:type="spellEnd"/>
      <w:r w:rsidRPr="005B1A67">
        <w:t xml:space="preserve"> </w:t>
      </w:r>
      <w:r>
        <w:t xml:space="preserve">παίρνει ως ορίσματα τον αριθμό των ρίψεων και τον αριθμό των νημάτων από τον οποίο θα ξεκινήσει. Για κάθε αριθμό ρίψεων εκτελείται το πρόγραμμα 4 φορές και υπολογίζει τον μέσο όρο εκτέλεσης του προγράμματος. Στην συνέχεια αυξάνεται ο αριθμός των ρίψεων κατά τον αριθμό των ρίψεων που δόθηκαν ως όρισμα. Αυτή η διαδικασία επαναλαμβάνεται για 10 φορές και στη συνέχεια αυξάνεται ο αριθμός των νημάτων ανά 2 και εκτελείται όλη η προηγούμενη διαδικασία. Αυτό εκτελείται για 4 διαφορετικές τιμές νημάτων. Στη συνέχεια το παραγόμενο αρχείο </w:t>
      </w:r>
      <w:r w:rsidRPr="000716C7">
        <w:t>“</w:t>
      </w:r>
      <w:r>
        <w:rPr>
          <w:lang w:val="en-US"/>
        </w:rPr>
        <w:t>averages</w:t>
      </w:r>
      <w:r w:rsidRPr="000716C7">
        <w:t>.</w:t>
      </w:r>
      <w:r>
        <w:rPr>
          <w:lang w:val="en-US"/>
        </w:rPr>
        <w:t>txt</w:t>
      </w:r>
      <w:r w:rsidRPr="000716C7">
        <w:t>”</w:t>
      </w:r>
      <w:r w:rsidR="00B20348">
        <w:t>(στον φάκελο</w:t>
      </w:r>
      <w:r w:rsidR="005B00AD">
        <w:t xml:space="preserve"> υπάρχουν τα αρχεία </w:t>
      </w:r>
      <w:r w:rsidR="005B00AD">
        <w:rPr>
          <w:lang w:val="en-US"/>
        </w:rPr>
        <w:t>averages</w:t>
      </w:r>
      <w:r w:rsidR="005B00AD" w:rsidRPr="005B00AD">
        <w:t xml:space="preserve">8 </w:t>
      </w:r>
      <w:r w:rsidR="005B00AD">
        <w:t xml:space="preserve">και </w:t>
      </w:r>
      <w:r w:rsidR="005B00AD">
        <w:rPr>
          <w:lang w:val="en-US"/>
        </w:rPr>
        <w:t>averages</w:t>
      </w:r>
      <w:r w:rsidR="005B00AD" w:rsidRPr="005B00AD">
        <w:t>9</w:t>
      </w:r>
      <w:r w:rsidR="005B00AD">
        <w:t xml:space="preserve"> τα οποία περιέχουν πειραματικές τιμές </w:t>
      </w:r>
      <w:r w:rsidR="0054699A">
        <w:t>με εύρος 10</w:t>
      </w:r>
      <w:r w:rsidR="0054699A">
        <w:softHyphen/>
      </w:r>
      <w:r w:rsidR="0054699A">
        <w:softHyphen/>
      </w:r>
      <w:r w:rsidR="0054699A">
        <w:rPr>
          <w:vertAlign w:val="superscript"/>
        </w:rPr>
        <w:t>8</w:t>
      </w:r>
      <w:r w:rsidR="0054699A">
        <w:rPr>
          <w:vertAlign w:val="subscript"/>
        </w:rPr>
        <w:softHyphen/>
      </w:r>
      <w:r w:rsidR="0054699A">
        <w:t>-10</w:t>
      </w:r>
      <w:r w:rsidR="0054699A">
        <w:rPr>
          <w:vertAlign w:val="superscript"/>
        </w:rPr>
        <w:t>9</w:t>
      </w:r>
      <w:r w:rsidR="0054699A">
        <w:t xml:space="preserve"> και 10</w:t>
      </w:r>
      <w:r w:rsidR="0054699A">
        <w:softHyphen/>
      </w:r>
      <w:r w:rsidR="0054699A">
        <w:softHyphen/>
      </w:r>
      <w:r w:rsidR="0054699A">
        <w:rPr>
          <w:vertAlign w:val="superscript"/>
        </w:rPr>
        <w:t>9</w:t>
      </w:r>
      <w:r w:rsidR="0054699A">
        <w:rPr>
          <w:vertAlign w:val="subscript"/>
        </w:rPr>
        <w:softHyphen/>
      </w:r>
      <w:r w:rsidR="0054699A">
        <w:t>-10</w:t>
      </w:r>
      <w:r w:rsidR="0054699A">
        <w:rPr>
          <w:vertAlign w:val="superscript"/>
        </w:rPr>
        <w:t xml:space="preserve">10 </w:t>
      </w:r>
      <w:r w:rsidR="0054699A">
        <w:t>αντίστοιχα για να εκτελέσετε</w:t>
      </w:r>
      <w:r w:rsidR="00774985">
        <w:t xml:space="preserve"> το </w:t>
      </w:r>
      <w:r w:rsidR="00774985">
        <w:rPr>
          <w:lang w:val="en-US"/>
        </w:rPr>
        <w:t>script</w:t>
      </w:r>
      <w:r w:rsidR="00774985" w:rsidRPr="00774985">
        <w:t xml:space="preserve"> </w:t>
      </w:r>
      <w:r w:rsidR="00774985">
        <w:rPr>
          <w:lang w:val="en-US"/>
        </w:rPr>
        <w:t>plots</w:t>
      </w:r>
      <w:r w:rsidR="00774985" w:rsidRPr="00774985">
        <w:t>.</w:t>
      </w:r>
      <w:proofErr w:type="spellStart"/>
      <w:r w:rsidR="00774985">
        <w:rPr>
          <w:lang w:val="en-US"/>
        </w:rPr>
        <w:t>py</w:t>
      </w:r>
      <w:proofErr w:type="spellEnd"/>
      <w:r w:rsidR="00774985">
        <w:t xml:space="preserve"> σε περίπτωση που θέλετε</w:t>
      </w:r>
      <w:r w:rsidR="00B20348">
        <w:t>)</w:t>
      </w:r>
      <w:r>
        <w:t xml:space="preserve"> χρησιμοποιείται από το </w:t>
      </w:r>
      <w:r>
        <w:rPr>
          <w:lang w:val="en-US"/>
        </w:rPr>
        <w:t>plots</w:t>
      </w:r>
      <w:r w:rsidRPr="000716C7">
        <w:t>.</w:t>
      </w:r>
      <w:proofErr w:type="spellStart"/>
      <w:r>
        <w:rPr>
          <w:lang w:val="en-US"/>
        </w:rPr>
        <w:t>py</w:t>
      </w:r>
      <w:proofErr w:type="spellEnd"/>
      <w:r w:rsidRPr="000716C7">
        <w:t xml:space="preserve"> </w:t>
      </w:r>
      <w:r>
        <w:t>για την δημιουργία γραφικής παράστασης και πίνακα με τα δεδομένα όπως φαίνεται παρακάτω:</w:t>
      </w:r>
      <w:r w:rsidRPr="00BE2096">
        <w:rPr>
          <w:noProof/>
        </w:rPr>
        <w:t xml:space="preserve"> </w:t>
      </w:r>
    </w:p>
    <w:p w14:paraId="2315FF3E" w14:textId="77777777" w:rsidR="00C31BDA" w:rsidRDefault="00C31BDA" w:rsidP="00A5765F">
      <w:pPr>
        <w:jc w:val="both"/>
      </w:pPr>
    </w:p>
    <w:p w14:paraId="403ACF31" w14:textId="77777777" w:rsidR="00C31BDA" w:rsidRDefault="00C31BDA" w:rsidP="00A5765F">
      <w:pPr>
        <w:jc w:val="both"/>
      </w:pPr>
    </w:p>
    <w:p w14:paraId="37681FCA" w14:textId="77777777" w:rsidR="00C31BDA" w:rsidRDefault="00C31BDA" w:rsidP="00A5765F">
      <w:pPr>
        <w:jc w:val="both"/>
      </w:pPr>
    </w:p>
    <w:p w14:paraId="4E4097F5" w14:textId="3BB85B38" w:rsidR="002854AB" w:rsidRDefault="002854AB" w:rsidP="00A5765F">
      <w:pPr>
        <w:jc w:val="both"/>
      </w:pPr>
      <w:r>
        <w:t xml:space="preserve"> Για αριθμό ρίψεων 10</w:t>
      </w:r>
      <w:r>
        <w:rPr>
          <w:vertAlign w:val="superscript"/>
        </w:rPr>
        <w:t>8</w:t>
      </w:r>
      <w:r>
        <w:t xml:space="preserve"> – 10</w:t>
      </w:r>
      <w:r>
        <w:rPr>
          <w:vertAlign w:val="superscript"/>
        </w:rPr>
        <w:t>9</w:t>
      </w:r>
      <w:r>
        <w:t xml:space="preserve"> και 2,4,6,8 νήματα</w:t>
      </w:r>
      <w:r w:rsidRPr="00B21644">
        <w:t xml:space="preserve"> </w:t>
      </w:r>
      <w:r>
        <w:t>έχουμε:</w:t>
      </w:r>
      <w:r w:rsidRPr="00BE2096">
        <w:rPr>
          <w:noProof/>
        </w:rPr>
        <w:t xml:space="preserve"> </w:t>
      </w:r>
      <w:r w:rsidR="00C31BDA">
        <w:t xml:space="preserve"> </w:t>
      </w:r>
    </w:p>
    <w:tbl>
      <w:tblPr>
        <w:tblStyle w:val="TableGrid"/>
        <w:tblpPr w:leftFromText="180" w:rightFromText="180" w:vertAnchor="text" w:horzAnchor="margin" w:tblpXSpec="center" w:tblpY="101"/>
        <w:tblW w:w="11751" w:type="dxa"/>
        <w:tblLook w:val="04A0" w:firstRow="1" w:lastRow="0" w:firstColumn="1" w:lastColumn="0" w:noHBand="0" w:noVBand="1"/>
      </w:tblPr>
      <w:tblGrid>
        <w:gridCol w:w="1221"/>
        <w:gridCol w:w="1053"/>
        <w:gridCol w:w="1053"/>
        <w:gridCol w:w="1053"/>
        <w:gridCol w:w="1053"/>
        <w:gridCol w:w="1053"/>
        <w:gridCol w:w="1053"/>
        <w:gridCol w:w="1053"/>
        <w:gridCol w:w="1053"/>
        <w:gridCol w:w="1053"/>
        <w:gridCol w:w="1053"/>
      </w:tblGrid>
      <w:tr w:rsidR="00D76ABB" w:rsidRPr="00D76ABB" w14:paraId="38D0A7AF" w14:textId="77777777" w:rsidTr="00707F8C">
        <w:trPr>
          <w:trHeight w:val="267"/>
        </w:trPr>
        <w:tc>
          <w:tcPr>
            <w:tcW w:w="1221" w:type="dxa"/>
            <w:noWrap/>
            <w:vAlign w:val="center"/>
            <w:hideMark/>
          </w:tcPr>
          <w:p w14:paraId="2F1F29E9" w14:textId="77777777" w:rsidR="00D76ABB" w:rsidRPr="00D76ABB" w:rsidRDefault="00D76ABB" w:rsidP="00A5765F">
            <w:pPr>
              <w:jc w:val="both"/>
            </w:pPr>
          </w:p>
        </w:tc>
        <w:tc>
          <w:tcPr>
            <w:tcW w:w="1053" w:type="dxa"/>
            <w:noWrap/>
            <w:vAlign w:val="center"/>
            <w:hideMark/>
          </w:tcPr>
          <w:p w14:paraId="59979BFF" w14:textId="77777777" w:rsidR="00D76ABB" w:rsidRPr="00D76ABB" w:rsidRDefault="00D76ABB" w:rsidP="00A5765F">
            <w:pPr>
              <w:jc w:val="both"/>
            </w:pPr>
            <w:r w:rsidRPr="00D76ABB">
              <w:t>1.00E+08</w:t>
            </w:r>
          </w:p>
        </w:tc>
        <w:tc>
          <w:tcPr>
            <w:tcW w:w="1053" w:type="dxa"/>
            <w:noWrap/>
            <w:vAlign w:val="center"/>
            <w:hideMark/>
          </w:tcPr>
          <w:p w14:paraId="28486300" w14:textId="77777777" w:rsidR="00D76ABB" w:rsidRPr="00D76ABB" w:rsidRDefault="00D76ABB" w:rsidP="00A5765F">
            <w:pPr>
              <w:jc w:val="both"/>
            </w:pPr>
            <w:r w:rsidRPr="00D76ABB">
              <w:t>2.00E+08</w:t>
            </w:r>
          </w:p>
        </w:tc>
        <w:tc>
          <w:tcPr>
            <w:tcW w:w="1053" w:type="dxa"/>
            <w:noWrap/>
            <w:vAlign w:val="center"/>
            <w:hideMark/>
          </w:tcPr>
          <w:p w14:paraId="7C0AB6E9" w14:textId="77777777" w:rsidR="00D76ABB" w:rsidRPr="00D76ABB" w:rsidRDefault="00D76ABB" w:rsidP="00A5765F">
            <w:pPr>
              <w:jc w:val="both"/>
            </w:pPr>
            <w:r w:rsidRPr="00D76ABB">
              <w:t>3.00E+08</w:t>
            </w:r>
          </w:p>
        </w:tc>
        <w:tc>
          <w:tcPr>
            <w:tcW w:w="1053" w:type="dxa"/>
            <w:noWrap/>
            <w:vAlign w:val="center"/>
            <w:hideMark/>
          </w:tcPr>
          <w:p w14:paraId="42180686" w14:textId="77777777" w:rsidR="00D76ABB" w:rsidRPr="00D76ABB" w:rsidRDefault="00D76ABB" w:rsidP="00A5765F">
            <w:pPr>
              <w:jc w:val="both"/>
            </w:pPr>
            <w:r w:rsidRPr="00D76ABB">
              <w:t>4.00E+08</w:t>
            </w:r>
          </w:p>
        </w:tc>
        <w:tc>
          <w:tcPr>
            <w:tcW w:w="1053" w:type="dxa"/>
            <w:noWrap/>
            <w:vAlign w:val="center"/>
            <w:hideMark/>
          </w:tcPr>
          <w:p w14:paraId="2EBF2284" w14:textId="77777777" w:rsidR="00D76ABB" w:rsidRPr="00D76ABB" w:rsidRDefault="00D76ABB" w:rsidP="00A5765F">
            <w:pPr>
              <w:jc w:val="both"/>
            </w:pPr>
            <w:r w:rsidRPr="00D76ABB">
              <w:t>5.00E+08</w:t>
            </w:r>
          </w:p>
        </w:tc>
        <w:tc>
          <w:tcPr>
            <w:tcW w:w="1053" w:type="dxa"/>
            <w:noWrap/>
            <w:vAlign w:val="center"/>
            <w:hideMark/>
          </w:tcPr>
          <w:p w14:paraId="759BE1A4" w14:textId="77777777" w:rsidR="00D76ABB" w:rsidRPr="00D76ABB" w:rsidRDefault="00D76ABB" w:rsidP="00A5765F">
            <w:pPr>
              <w:jc w:val="both"/>
            </w:pPr>
            <w:r w:rsidRPr="00D76ABB">
              <w:t>6.00E+08</w:t>
            </w:r>
          </w:p>
        </w:tc>
        <w:tc>
          <w:tcPr>
            <w:tcW w:w="1053" w:type="dxa"/>
            <w:noWrap/>
            <w:vAlign w:val="center"/>
            <w:hideMark/>
          </w:tcPr>
          <w:p w14:paraId="782C398D" w14:textId="77777777" w:rsidR="00D76ABB" w:rsidRPr="00D76ABB" w:rsidRDefault="00D76ABB" w:rsidP="00A5765F">
            <w:pPr>
              <w:jc w:val="both"/>
            </w:pPr>
            <w:r w:rsidRPr="00D76ABB">
              <w:t>7.00E+08</w:t>
            </w:r>
          </w:p>
        </w:tc>
        <w:tc>
          <w:tcPr>
            <w:tcW w:w="1053" w:type="dxa"/>
            <w:noWrap/>
            <w:vAlign w:val="center"/>
            <w:hideMark/>
          </w:tcPr>
          <w:p w14:paraId="53A8C27E" w14:textId="77777777" w:rsidR="00D76ABB" w:rsidRPr="00D76ABB" w:rsidRDefault="00D76ABB" w:rsidP="00A5765F">
            <w:pPr>
              <w:jc w:val="both"/>
            </w:pPr>
            <w:r w:rsidRPr="00D76ABB">
              <w:t>8.00E+08</w:t>
            </w:r>
          </w:p>
        </w:tc>
        <w:tc>
          <w:tcPr>
            <w:tcW w:w="1053" w:type="dxa"/>
            <w:noWrap/>
            <w:vAlign w:val="center"/>
            <w:hideMark/>
          </w:tcPr>
          <w:p w14:paraId="0C3A47C0" w14:textId="77777777" w:rsidR="00D76ABB" w:rsidRPr="00D76ABB" w:rsidRDefault="00D76ABB" w:rsidP="00A5765F">
            <w:pPr>
              <w:jc w:val="both"/>
            </w:pPr>
            <w:r w:rsidRPr="00D76ABB">
              <w:t>9.00E+08</w:t>
            </w:r>
          </w:p>
        </w:tc>
        <w:tc>
          <w:tcPr>
            <w:tcW w:w="1053" w:type="dxa"/>
            <w:noWrap/>
            <w:vAlign w:val="center"/>
            <w:hideMark/>
          </w:tcPr>
          <w:p w14:paraId="32DF3A69" w14:textId="77777777" w:rsidR="00D76ABB" w:rsidRPr="00D76ABB" w:rsidRDefault="00D76ABB" w:rsidP="00A5765F">
            <w:pPr>
              <w:jc w:val="both"/>
            </w:pPr>
            <w:r w:rsidRPr="00D76ABB">
              <w:t>1.00E+09</w:t>
            </w:r>
          </w:p>
        </w:tc>
      </w:tr>
      <w:tr w:rsidR="00707F8C" w:rsidRPr="00D76ABB" w14:paraId="5F4073EA" w14:textId="77777777" w:rsidTr="00707F8C">
        <w:trPr>
          <w:trHeight w:val="267"/>
        </w:trPr>
        <w:tc>
          <w:tcPr>
            <w:tcW w:w="1221" w:type="dxa"/>
            <w:noWrap/>
          </w:tcPr>
          <w:p w14:paraId="206CF24A" w14:textId="5ABF8353" w:rsidR="00707F8C" w:rsidRPr="004C72CF" w:rsidRDefault="00707F8C" w:rsidP="00A5765F">
            <w:pPr>
              <w:jc w:val="both"/>
            </w:pPr>
            <w:r w:rsidRPr="007C63A3">
              <w:t>Serial</w:t>
            </w:r>
          </w:p>
        </w:tc>
        <w:tc>
          <w:tcPr>
            <w:tcW w:w="1053" w:type="dxa"/>
            <w:noWrap/>
          </w:tcPr>
          <w:p w14:paraId="0E97C898" w14:textId="001DEAD0" w:rsidR="00707F8C" w:rsidRPr="00D76ABB" w:rsidRDefault="00707F8C" w:rsidP="00A5765F">
            <w:pPr>
              <w:jc w:val="both"/>
            </w:pPr>
            <w:r w:rsidRPr="007C63A3">
              <w:t>3.141474</w:t>
            </w:r>
          </w:p>
        </w:tc>
        <w:tc>
          <w:tcPr>
            <w:tcW w:w="1053" w:type="dxa"/>
            <w:noWrap/>
          </w:tcPr>
          <w:p w14:paraId="6FF71C2C" w14:textId="16C5D102" w:rsidR="00707F8C" w:rsidRPr="00D76ABB" w:rsidRDefault="00707F8C" w:rsidP="00A5765F">
            <w:pPr>
              <w:jc w:val="both"/>
            </w:pPr>
            <w:r w:rsidRPr="007C63A3">
              <w:t>3.141467</w:t>
            </w:r>
          </w:p>
        </w:tc>
        <w:tc>
          <w:tcPr>
            <w:tcW w:w="1053" w:type="dxa"/>
            <w:noWrap/>
          </w:tcPr>
          <w:p w14:paraId="7600C396" w14:textId="3DEFE9FB" w:rsidR="00707F8C" w:rsidRPr="00D76ABB" w:rsidRDefault="00707F8C" w:rsidP="00A5765F">
            <w:pPr>
              <w:jc w:val="both"/>
            </w:pPr>
            <w:r w:rsidRPr="007C63A3">
              <w:t>3.141497</w:t>
            </w:r>
          </w:p>
        </w:tc>
        <w:tc>
          <w:tcPr>
            <w:tcW w:w="1053" w:type="dxa"/>
            <w:noWrap/>
          </w:tcPr>
          <w:p w14:paraId="165C3839" w14:textId="37F0297E" w:rsidR="00707F8C" w:rsidRPr="00D76ABB" w:rsidRDefault="00707F8C" w:rsidP="00A5765F">
            <w:pPr>
              <w:jc w:val="both"/>
            </w:pPr>
            <w:r w:rsidRPr="007C63A3">
              <w:t>3.1415</w:t>
            </w:r>
          </w:p>
        </w:tc>
        <w:tc>
          <w:tcPr>
            <w:tcW w:w="1053" w:type="dxa"/>
            <w:noWrap/>
          </w:tcPr>
          <w:p w14:paraId="6AE59761" w14:textId="137494A1" w:rsidR="00707F8C" w:rsidRPr="00D76ABB" w:rsidRDefault="00707F8C" w:rsidP="00A5765F">
            <w:pPr>
              <w:jc w:val="both"/>
            </w:pPr>
            <w:r w:rsidRPr="007C63A3">
              <w:t>3.141535</w:t>
            </w:r>
          </w:p>
        </w:tc>
        <w:tc>
          <w:tcPr>
            <w:tcW w:w="1053" w:type="dxa"/>
            <w:noWrap/>
          </w:tcPr>
          <w:p w14:paraId="04ED58AE" w14:textId="7A768D65" w:rsidR="00707F8C" w:rsidRPr="00D76ABB" w:rsidRDefault="00707F8C" w:rsidP="00A5765F">
            <w:pPr>
              <w:jc w:val="both"/>
            </w:pPr>
            <w:r w:rsidRPr="007C63A3">
              <w:t>3.141536</w:t>
            </w:r>
          </w:p>
        </w:tc>
        <w:tc>
          <w:tcPr>
            <w:tcW w:w="1053" w:type="dxa"/>
            <w:noWrap/>
          </w:tcPr>
          <w:p w14:paraId="206FC92E" w14:textId="311B62A3" w:rsidR="00707F8C" w:rsidRPr="00D76ABB" w:rsidRDefault="00707F8C" w:rsidP="00A5765F">
            <w:pPr>
              <w:jc w:val="both"/>
            </w:pPr>
            <w:r w:rsidRPr="007C63A3">
              <w:t>3.141526</w:t>
            </w:r>
          </w:p>
        </w:tc>
        <w:tc>
          <w:tcPr>
            <w:tcW w:w="1053" w:type="dxa"/>
            <w:noWrap/>
          </w:tcPr>
          <w:p w14:paraId="7B85A580" w14:textId="02A3E64E" w:rsidR="00707F8C" w:rsidRPr="00D76ABB" w:rsidRDefault="00707F8C" w:rsidP="00A5765F">
            <w:pPr>
              <w:jc w:val="both"/>
            </w:pPr>
            <w:r w:rsidRPr="007C63A3">
              <w:t>3.141568</w:t>
            </w:r>
          </w:p>
        </w:tc>
        <w:tc>
          <w:tcPr>
            <w:tcW w:w="1053" w:type="dxa"/>
            <w:noWrap/>
          </w:tcPr>
          <w:p w14:paraId="512B1DC1" w14:textId="64C6DEB4" w:rsidR="00707F8C" w:rsidRPr="00D76ABB" w:rsidRDefault="00707F8C" w:rsidP="00A5765F">
            <w:pPr>
              <w:jc w:val="both"/>
            </w:pPr>
            <w:r w:rsidRPr="007C63A3">
              <w:t>3.141561</w:t>
            </w:r>
          </w:p>
        </w:tc>
        <w:tc>
          <w:tcPr>
            <w:tcW w:w="1053" w:type="dxa"/>
            <w:noWrap/>
          </w:tcPr>
          <w:p w14:paraId="7E21517F" w14:textId="3C5A8B37" w:rsidR="00707F8C" w:rsidRPr="00D76ABB" w:rsidRDefault="00707F8C" w:rsidP="00A5765F">
            <w:pPr>
              <w:jc w:val="both"/>
            </w:pPr>
            <w:r w:rsidRPr="007C63A3">
              <w:t>3.141587</w:t>
            </w:r>
          </w:p>
        </w:tc>
      </w:tr>
      <w:tr w:rsidR="00503920" w:rsidRPr="00D76ABB" w14:paraId="403E8B70" w14:textId="77777777" w:rsidTr="00707F8C">
        <w:trPr>
          <w:trHeight w:val="267"/>
        </w:trPr>
        <w:tc>
          <w:tcPr>
            <w:tcW w:w="1221" w:type="dxa"/>
            <w:noWrap/>
            <w:vAlign w:val="center"/>
          </w:tcPr>
          <w:p w14:paraId="5053BBEE" w14:textId="2C1CE177" w:rsidR="00503920" w:rsidRPr="004C72CF" w:rsidRDefault="00503920" w:rsidP="00A5765F">
            <w:pPr>
              <w:jc w:val="both"/>
            </w:pPr>
            <w:r w:rsidRPr="004C72CF">
              <w:t>Pthreads</w:t>
            </w:r>
          </w:p>
        </w:tc>
        <w:tc>
          <w:tcPr>
            <w:tcW w:w="1053" w:type="dxa"/>
            <w:noWrap/>
            <w:vAlign w:val="center"/>
          </w:tcPr>
          <w:p w14:paraId="375D7CD1" w14:textId="77777777" w:rsidR="00503920" w:rsidRPr="00D76ABB" w:rsidRDefault="00503920" w:rsidP="00A5765F">
            <w:pPr>
              <w:jc w:val="both"/>
            </w:pPr>
          </w:p>
        </w:tc>
        <w:tc>
          <w:tcPr>
            <w:tcW w:w="1053" w:type="dxa"/>
            <w:noWrap/>
            <w:vAlign w:val="center"/>
          </w:tcPr>
          <w:p w14:paraId="188A3239" w14:textId="77777777" w:rsidR="00503920" w:rsidRPr="00D76ABB" w:rsidRDefault="00503920" w:rsidP="00A5765F">
            <w:pPr>
              <w:jc w:val="both"/>
            </w:pPr>
          </w:p>
        </w:tc>
        <w:tc>
          <w:tcPr>
            <w:tcW w:w="1053" w:type="dxa"/>
            <w:noWrap/>
            <w:vAlign w:val="center"/>
          </w:tcPr>
          <w:p w14:paraId="08B57573" w14:textId="77777777" w:rsidR="00503920" w:rsidRPr="00D76ABB" w:rsidRDefault="00503920" w:rsidP="00A5765F">
            <w:pPr>
              <w:jc w:val="both"/>
            </w:pPr>
          </w:p>
        </w:tc>
        <w:tc>
          <w:tcPr>
            <w:tcW w:w="1053" w:type="dxa"/>
            <w:noWrap/>
            <w:vAlign w:val="center"/>
          </w:tcPr>
          <w:p w14:paraId="34676DDB" w14:textId="77777777" w:rsidR="00503920" w:rsidRPr="00D76ABB" w:rsidRDefault="00503920" w:rsidP="00A5765F">
            <w:pPr>
              <w:jc w:val="both"/>
            </w:pPr>
          </w:p>
        </w:tc>
        <w:tc>
          <w:tcPr>
            <w:tcW w:w="1053" w:type="dxa"/>
            <w:noWrap/>
            <w:vAlign w:val="center"/>
          </w:tcPr>
          <w:p w14:paraId="7EEE436C" w14:textId="77777777" w:rsidR="00503920" w:rsidRPr="00D76ABB" w:rsidRDefault="00503920" w:rsidP="00A5765F">
            <w:pPr>
              <w:jc w:val="both"/>
            </w:pPr>
          </w:p>
        </w:tc>
        <w:tc>
          <w:tcPr>
            <w:tcW w:w="1053" w:type="dxa"/>
            <w:noWrap/>
            <w:vAlign w:val="center"/>
          </w:tcPr>
          <w:p w14:paraId="159D7069" w14:textId="77777777" w:rsidR="00503920" w:rsidRPr="00D76ABB" w:rsidRDefault="00503920" w:rsidP="00A5765F">
            <w:pPr>
              <w:jc w:val="both"/>
            </w:pPr>
          </w:p>
        </w:tc>
        <w:tc>
          <w:tcPr>
            <w:tcW w:w="1053" w:type="dxa"/>
            <w:noWrap/>
            <w:vAlign w:val="center"/>
          </w:tcPr>
          <w:p w14:paraId="53EE2E75" w14:textId="77777777" w:rsidR="00503920" w:rsidRPr="00D76ABB" w:rsidRDefault="00503920" w:rsidP="00A5765F">
            <w:pPr>
              <w:jc w:val="both"/>
            </w:pPr>
          </w:p>
        </w:tc>
        <w:tc>
          <w:tcPr>
            <w:tcW w:w="1053" w:type="dxa"/>
            <w:noWrap/>
            <w:vAlign w:val="center"/>
          </w:tcPr>
          <w:p w14:paraId="73790ED3" w14:textId="77777777" w:rsidR="00503920" w:rsidRPr="00D76ABB" w:rsidRDefault="00503920" w:rsidP="00A5765F">
            <w:pPr>
              <w:jc w:val="both"/>
            </w:pPr>
          </w:p>
        </w:tc>
        <w:tc>
          <w:tcPr>
            <w:tcW w:w="1053" w:type="dxa"/>
            <w:noWrap/>
            <w:vAlign w:val="center"/>
          </w:tcPr>
          <w:p w14:paraId="063AAA12" w14:textId="77777777" w:rsidR="00503920" w:rsidRPr="00D76ABB" w:rsidRDefault="00503920" w:rsidP="00A5765F">
            <w:pPr>
              <w:jc w:val="both"/>
            </w:pPr>
          </w:p>
        </w:tc>
        <w:tc>
          <w:tcPr>
            <w:tcW w:w="1053" w:type="dxa"/>
            <w:noWrap/>
            <w:vAlign w:val="center"/>
          </w:tcPr>
          <w:p w14:paraId="139B19EE" w14:textId="77777777" w:rsidR="00503920" w:rsidRPr="00D76ABB" w:rsidRDefault="00503920" w:rsidP="00A5765F">
            <w:pPr>
              <w:jc w:val="both"/>
            </w:pPr>
          </w:p>
        </w:tc>
      </w:tr>
      <w:tr w:rsidR="00D76ABB" w:rsidRPr="00D76ABB" w14:paraId="1DD4AFD1" w14:textId="77777777" w:rsidTr="00707F8C">
        <w:trPr>
          <w:trHeight w:val="267"/>
        </w:trPr>
        <w:tc>
          <w:tcPr>
            <w:tcW w:w="1221" w:type="dxa"/>
            <w:noWrap/>
            <w:vAlign w:val="center"/>
            <w:hideMark/>
          </w:tcPr>
          <w:p w14:paraId="37BDC0BD" w14:textId="2C7BCDFE" w:rsidR="00D76ABB" w:rsidRPr="00D76ABB" w:rsidRDefault="00D76ABB" w:rsidP="00A5765F">
            <w:pPr>
              <w:jc w:val="both"/>
            </w:pPr>
            <w:r w:rsidRPr="00D76ABB">
              <w:t>2 Threads</w:t>
            </w:r>
          </w:p>
        </w:tc>
        <w:tc>
          <w:tcPr>
            <w:tcW w:w="1053" w:type="dxa"/>
            <w:noWrap/>
            <w:vAlign w:val="center"/>
            <w:hideMark/>
          </w:tcPr>
          <w:p w14:paraId="0597D62D" w14:textId="77777777" w:rsidR="00D76ABB" w:rsidRPr="00D76ABB" w:rsidRDefault="00D76ABB" w:rsidP="00A5765F">
            <w:pPr>
              <w:jc w:val="both"/>
            </w:pPr>
            <w:r w:rsidRPr="00D76ABB">
              <w:t>3.141882</w:t>
            </w:r>
          </w:p>
        </w:tc>
        <w:tc>
          <w:tcPr>
            <w:tcW w:w="1053" w:type="dxa"/>
            <w:noWrap/>
            <w:vAlign w:val="center"/>
            <w:hideMark/>
          </w:tcPr>
          <w:p w14:paraId="2D0022B6" w14:textId="77777777" w:rsidR="00D76ABB" w:rsidRPr="00D76ABB" w:rsidRDefault="00D76ABB" w:rsidP="00A5765F">
            <w:pPr>
              <w:jc w:val="both"/>
            </w:pPr>
            <w:r w:rsidRPr="00D76ABB">
              <w:t>3.141784</w:t>
            </w:r>
          </w:p>
        </w:tc>
        <w:tc>
          <w:tcPr>
            <w:tcW w:w="1053" w:type="dxa"/>
            <w:noWrap/>
            <w:vAlign w:val="center"/>
            <w:hideMark/>
          </w:tcPr>
          <w:p w14:paraId="794079F4" w14:textId="77777777" w:rsidR="00D76ABB" w:rsidRPr="00D76ABB" w:rsidRDefault="00D76ABB" w:rsidP="00A5765F">
            <w:pPr>
              <w:jc w:val="both"/>
            </w:pPr>
            <w:r w:rsidRPr="00D76ABB">
              <w:t>3.141774</w:t>
            </w:r>
          </w:p>
        </w:tc>
        <w:tc>
          <w:tcPr>
            <w:tcW w:w="1053" w:type="dxa"/>
            <w:noWrap/>
            <w:vAlign w:val="center"/>
            <w:hideMark/>
          </w:tcPr>
          <w:p w14:paraId="39937DAD" w14:textId="77777777" w:rsidR="00D76ABB" w:rsidRPr="00D76ABB" w:rsidRDefault="00D76ABB" w:rsidP="00A5765F">
            <w:pPr>
              <w:jc w:val="both"/>
            </w:pPr>
            <w:r w:rsidRPr="00D76ABB">
              <w:t>3.141691</w:t>
            </w:r>
          </w:p>
        </w:tc>
        <w:tc>
          <w:tcPr>
            <w:tcW w:w="1053" w:type="dxa"/>
            <w:noWrap/>
            <w:vAlign w:val="center"/>
            <w:hideMark/>
          </w:tcPr>
          <w:p w14:paraId="6A492F62" w14:textId="77777777" w:rsidR="00D76ABB" w:rsidRPr="00D76ABB" w:rsidRDefault="00D76ABB" w:rsidP="00A5765F">
            <w:pPr>
              <w:jc w:val="both"/>
            </w:pPr>
            <w:r w:rsidRPr="00D76ABB">
              <w:t>3.141703</w:t>
            </w:r>
          </w:p>
        </w:tc>
        <w:tc>
          <w:tcPr>
            <w:tcW w:w="1053" w:type="dxa"/>
            <w:noWrap/>
            <w:vAlign w:val="center"/>
            <w:hideMark/>
          </w:tcPr>
          <w:p w14:paraId="14ABC521" w14:textId="77777777" w:rsidR="00D76ABB" w:rsidRPr="00D76ABB" w:rsidRDefault="00D76ABB" w:rsidP="00A5765F">
            <w:pPr>
              <w:jc w:val="both"/>
            </w:pPr>
            <w:r w:rsidRPr="00D76ABB">
              <w:t>3.141662</w:t>
            </w:r>
          </w:p>
        </w:tc>
        <w:tc>
          <w:tcPr>
            <w:tcW w:w="1053" w:type="dxa"/>
            <w:noWrap/>
            <w:vAlign w:val="center"/>
            <w:hideMark/>
          </w:tcPr>
          <w:p w14:paraId="1CB64680" w14:textId="77777777" w:rsidR="00D76ABB" w:rsidRPr="00D76ABB" w:rsidRDefault="00D76ABB" w:rsidP="00A5765F">
            <w:pPr>
              <w:jc w:val="both"/>
            </w:pPr>
            <w:r w:rsidRPr="00D76ABB">
              <w:t>3.14162</w:t>
            </w:r>
          </w:p>
        </w:tc>
        <w:tc>
          <w:tcPr>
            <w:tcW w:w="1053" w:type="dxa"/>
            <w:noWrap/>
            <w:vAlign w:val="center"/>
            <w:hideMark/>
          </w:tcPr>
          <w:p w14:paraId="17BB693B" w14:textId="77777777" w:rsidR="00D76ABB" w:rsidRPr="00D76ABB" w:rsidRDefault="00D76ABB" w:rsidP="00A5765F">
            <w:pPr>
              <w:jc w:val="both"/>
            </w:pPr>
            <w:r w:rsidRPr="00D76ABB">
              <w:t>3.141606</w:t>
            </w:r>
          </w:p>
        </w:tc>
        <w:tc>
          <w:tcPr>
            <w:tcW w:w="1053" w:type="dxa"/>
            <w:noWrap/>
            <w:vAlign w:val="center"/>
            <w:hideMark/>
          </w:tcPr>
          <w:p w14:paraId="0BC0AFEA" w14:textId="77777777" w:rsidR="00D76ABB" w:rsidRPr="00D76ABB" w:rsidRDefault="00D76ABB" w:rsidP="00A5765F">
            <w:pPr>
              <w:jc w:val="both"/>
            </w:pPr>
            <w:r w:rsidRPr="00D76ABB">
              <w:t>3.141607</w:t>
            </w:r>
          </w:p>
        </w:tc>
        <w:tc>
          <w:tcPr>
            <w:tcW w:w="1053" w:type="dxa"/>
            <w:noWrap/>
            <w:vAlign w:val="center"/>
            <w:hideMark/>
          </w:tcPr>
          <w:p w14:paraId="7A294F50" w14:textId="77777777" w:rsidR="00D76ABB" w:rsidRPr="00D76ABB" w:rsidRDefault="00D76ABB" w:rsidP="00A5765F">
            <w:pPr>
              <w:jc w:val="both"/>
            </w:pPr>
            <w:r w:rsidRPr="00D76ABB">
              <w:t>3.141597</w:t>
            </w:r>
          </w:p>
        </w:tc>
      </w:tr>
      <w:tr w:rsidR="00D76ABB" w:rsidRPr="00D76ABB" w14:paraId="151306FA" w14:textId="77777777" w:rsidTr="00707F8C">
        <w:trPr>
          <w:trHeight w:val="267"/>
        </w:trPr>
        <w:tc>
          <w:tcPr>
            <w:tcW w:w="1221" w:type="dxa"/>
            <w:noWrap/>
            <w:vAlign w:val="center"/>
            <w:hideMark/>
          </w:tcPr>
          <w:p w14:paraId="0369B33B" w14:textId="50B6CE45" w:rsidR="00D76ABB" w:rsidRPr="00D76ABB" w:rsidRDefault="00D76ABB" w:rsidP="00A5765F">
            <w:pPr>
              <w:jc w:val="both"/>
            </w:pPr>
            <w:r w:rsidRPr="00D76ABB">
              <w:t>4 Threads</w:t>
            </w:r>
          </w:p>
        </w:tc>
        <w:tc>
          <w:tcPr>
            <w:tcW w:w="1053" w:type="dxa"/>
            <w:noWrap/>
            <w:vAlign w:val="center"/>
            <w:hideMark/>
          </w:tcPr>
          <w:p w14:paraId="090D8ACB" w14:textId="77777777" w:rsidR="00D76ABB" w:rsidRPr="00D76ABB" w:rsidRDefault="00D76ABB" w:rsidP="00A5765F">
            <w:pPr>
              <w:jc w:val="both"/>
            </w:pPr>
            <w:r w:rsidRPr="00D76ABB">
              <w:t>3.141732</w:t>
            </w:r>
          </w:p>
        </w:tc>
        <w:tc>
          <w:tcPr>
            <w:tcW w:w="1053" w:type="dxa"/>
            <w:noWrap/>
            <w:vAlign w:val="center"/>
            <w:hideMark/>
          </w:tcPr>
          <w:p w14:paraId="6792559A" w14:textId="77777777" w:rsidR="00D76ABB" w:rsidRPr="00D76ABB" w:rsidRDefault="00D76ABB" w:rsidP="00A5765F">
            <w:pPr>
              <w:jc w:val="both"/>
            </w:pPr>
            <w:r w:rsidRPr="00D76ABB">
              <w:t>3.141844</w:t>
            </w:r>
          </w:p>
        </w:tc>
        <w:tc>
          <w:tcPr>
            <w:tcW w:w="1053" w:type="dxa"/>
            <w:noWrap/>
            <w:vAlign w:val="center"/>
            <w:hideMark/>
          </w:tcPr>
          <w:p w14:paraId="73EAD633" w14:textId="77777777" w:rsidR="00D76ABB" w:rsidRPr="00D76ABB" w:rsidRDefault="00D76ABB" w:rsidP="00A5765F">
            <w:pPr>
              <w:jc w:val="both"/>
            </w:pPr>
            <w:r w:rsidRPr="00D76ABB">
              <w:t>3.141848</w:t>
            </w:r>
          </w:p>
        </w:tc>
        <w:tc>
          <w:tcPr>
            <w:tcW w:w="1053" w:type="dxa"/>
            <w:noWrap/>
            <w:vAlign w:val="center"/>
            <w:hideMark/>
          </w:tcPr>
          <w:p w14:paraId="132859E4" w14:textId="77777777" w:rsidR="00D76ABB" w:rsidRPr="00D76ABB" w:rsidRDefault="00D76ABB" w:rsidP="00A5765F">
            <w:pPr>
              <w:jc w:val="both"/>
            </w:pPr>
            <w:r w:rsidRPr="00D76ABB">
              <w:t>3.141726</w:t>
            </w:r>
          </w:p>
        </w:tc>
        <w:tc>
          <w:tcPr>
            <w:tcW w:w="1053" w:type="dxa"/>
            <w:noWrap/>
            <w:vAlign w:val="center"/>
            <w:hideMark/>
          </w:tcPr>
          <w:p w14:paraId="0E0D40F2" w14:textId="77777777" w:rsidR="00D76ABB" w:rsidRPr="00D76ABB" w:rsidRDefault="00D76ABB" w:rsidP="00A5765F">
            <w:pPr>
              <w:jc w:val="both"/>
            </w:pPr>
            <w:r w:rsidRPr="00D76ABB">
              <w:t>3.141719</w:t>
            </w:r>
          </w:p>
        </w:tc>
        <w:tc>
          <w:tcPr>
            <w:tcW w:w="1053" w:type="dxa"/>
            <w:noWrap/>
            <w:vAlign w:val="center"/>
            <w:hideMark/>
          </w:tcPr>
          <w:p w14:paraId="2D813179" w14:textId="77777777" w:rsidR="00D76ABB" w:rsidRPr="00D76ABB" w:rsidRDefault="00D76ABB" w:rsidP="00A5765F">
            <w:pPr>
              <w:jc w:val="both"/>
            </w:pPr>
            <w:r w:rsidRPr="00D76ABB">
              <w:t>3.141712</w:t>
            </w:r>
          </w:p>
        </w:tc>
        <w:tc>
          <w:tcPr>
            <w:tcW w:w="1053" w:type="dxa"/>
            <w:noWrap/>
            <w:vAlign w:val="center"/>
            <w:hideMark/>
          </w:tcPr>
          <w:p w14:paraId="5053B337" w14:textId="77777777" w:rsidR="00D76ABB" w:rsidRPr="00D76ABB" w:rsidRDefault="00D76ABB" w:rsidP="00A5765F">
            <w:pPr>
              <w:jc w:val="both"/>
            </w:pPr>
            <w:r w:rsidRPr="00D76ABB">
              <w:t>3.141676</w:t>
            </w:r>
          </w:p>
        </w:tc>
        <w:tc>
          <w:tcPr>
            <w:tcW w:w="1053" w:type="dxa"/>
            <w:noWrap/>
            <w:vAlign w:val="center"/>
            <w:hideMark/>
          </w:tcPr>
          <w:p w14:paraId="360F3107" w14:textId="77777777" w:rsidR="00D76ABB" w:rsidRPr="00D76ABB" w:rsidRDefault="00D76ABB" w:rsidP="00A5765F">
            <w:pPr>
              <w:jc w:val="both"/>
            </w:pPr>
            <w:r w:rsidRPr="00D76ABB">
              <w:t>3.141657</w:t>
            </w:r>
          </w:p>
        </w:tc>
        <w:tc>
          <w:tcPr>
            <w:tcW w:w="1053" w:type="dxa"/>
            <w:noWrap/>
            <w:vAlign w:val="center"/>
            <w:hideMark/>
          </w:tcPr>
          <w:p w14:paraId="7FD8B088" w14:textId="77777777" w:rsidR="00D76ABB" w:rsidRPr="00D76ABB" w:rsidRDefault="00D76ABB" w:rsidP="00A5765F">
            <w:pPr>
              <w:jc w:val="both"/>
            </w:pPr>
            <w:r w:rsidRPr="00D76ABB">
              <w:t>3.14165</w:t>
            </w:r>
          </w:p>
        </w:tc>
        <w:tc>
          <w:tcPr>
            <w:tcW w:w="1053" w:type="dxa"/>
            <w:noWrap/>
            <w:vAlign w:val="center"/>
            <w:hideMark/>
          </w:tcPr>
          <w:p w14:paraId="36F94D30" w14:textId="77777777" w:rsidR="00D76ABB" w:rsidRPr="00D76ABB" w:rsidRDefault="00D76ABB" w:rsidP="00A5765F">
            <w:pPr>
              <w:jc w:val="both"/>
            </w:pPr>
            <w:r w:rsidRPr="00D76ABB">
              <w:t>3.141667</w:t>
            </w:r>
          </w:p>
        </w:tc>
      </w:tr>
      <w:tr w:rsidR="00D76ABB" w:rsidRPr="00D76ABB" w14:paraId="7099A5B5" w14:textId="77777777" w:rsidTr="00707F8C">
        <w:trPr>
          <w:trHeight w:val="267"/>
        </w:trPr>
        <w:tc>
          <w:tcPr>
            <w:tcW w:w="1221" w:type="dxa"/>
            <w:noWrap/>
            <w:vAlign w:val="center"/>
            <w:hideMark/>
          </w:tcPr>
          <w:p w14:paraId="15FF64D0" w14:textId="6A6B2EAF" w:rsidR="00D76ABB" w:rsidRPr="00D76ABB" w:rsidRDefault="00D76ABB" w:rsidP="00A5765F">
            <w:pPr>
              <w:jc w:val="both"/>
            </w:pPr>
            <w:r w:rsidRPr="00D76ABB">
              <w:t>6 Threads</w:t>
            </w:r>
          </w:p>
        </w:tc>
        <w:tc>
          <w:tcPr>
            <w:tcW w:w="1053" w:type="dxa"/>
            <w:noWrap/>
            <w:vAlign w:val="center"/>
            <w:hideMark/>
          </w:tcPr>
          <w:p w14:paraId="01CB37B0" w14:textId="77777777" w:rsidR="00D76ABB" w:rsidRPr="00D76ABB" w:rsidRDefault="00D76ABB" w:rsidP="00A5765F">
            <w:pPr>
              <w:jc w:val="both"/>
            </w:pPr>
            <w:r w:rsidRPr="00D76ABB">
              <w:t>3.141684</w:t>
            </w:r>
          </w:p>
        </w:tc>
        <w:tc>
          <w:tcPr>
            <w:tcW w:w="1053" w:type="dxa"/>
            <w:noWrap/>
            <w:vAlign w:val="center"/>
            <w:hideMark/>
          </w:tcPr>
          <w:p w14:paraId="6C241049" w14:textId="77777777" w:rsidR="00D76ABB" w:rsidRPr="00D76ABB" w:rsidRDefault="00D76ABB" w:rsidP="00A5765F">
            <w:pPr>
              <w:jc w:val="both"/>
            </w:pPr>
            <w:r w:rsidRPr="00D76ABB">
              <w:t>3.141627</w:t>
            </w:r>
          </w:p>
        </w:tc>
        <w:tc>
          <w:tcPr>
            <w:tcW w:w="1053" w:type="dxa"/>
            <w:noWrap/>
            <w:vAlign w:val="center"/>
            <w:hideMark/>
          </w:tcPr>
          <w:p w14:paraId="3E91A6F3" w14:textId="77777777" w:rsidR="00D76ABB" w:rsidRPr="00D76ABB" w:rsidRDefault="00D76ABB" w:rsidP="00A5765F">
            <w:pPr>
              <w:jc w:val="both"/>
            </w:pPr>
            <w:r w:rsidRPr="00D76ABB">
              <w:t>3.141768</w:t>
            </w:r>
          </w:p>
        </w:tc>
        <w:tc>
          <w:tcPr>
            <w:tcW w:w="1053" w:type="dxa"/>
            <w:noWrap/>
            <w:vAlign w:val="center"/>
            <w:hideMark/>
          </w:tcPr>
          <w:p w14:paraId="74BE8E5E" w14:textId="77777777" w:rsidR="00D76ABB" w:rsidRPr="00D76ABB" w:rsidRDefault="00D76ABB" w:rsidP="00A5765F">
            <w:pPr>
              <w:jc w:val="both"/>
            </w:pPr>
            <w:r w:rsidRPr="00D76ABB">
              <w:t>3.141789</w:t>
            </w:r>
          </w:p>
        </w:tc>
        <w:tc>
          <w:tcPr>
            <w:tcW w:w="1053" w:type="dxa"/>
            <w:noWrap/>
            <w:vAlign w:val="center"/>
            <w:hideMark/>
          </w:tcPr>
          <w:p w14:paraId="4D68A109" w14:textId="77777777" w:rsidR="00D76ABB" w:rsidRPr="00D76ABB" w:rsidRDefault="00D76ABB" w:rsidP="00A5765F">
            <w:pPr>
              <w:jc w:val="both"/>
            </w:pPr>
            <w:r w:rsidRPr="00D76ABB">
              <w:t>3.141749</w:t>
            </w:r>
          </w:p>
        </w:tc>
        <w:tc>
          <w:tcPr>
            <w:tcW w:w="1053" w:type="dxa"/>
            <w:noWrap/>
            <w:vAlign w:val="center"/>
            <w:hideMark/>
          </w:tcPr>
          <w:p w14:paraId="41F6BDE5" w14:textId="77777777" w:rsidR="00D76ABB" w:rsidRPr="00D76ABB" w:rsidRDefault="00D76ABB" w:rsidP="00A5765F">
            <w:pPr>
              <w:jc w:val="both"/>
            </w:pPr>
            <w:r w:rsidRPr="00D76ABB">
              <w:t>3.141696</w:t>
            </w:r>
          </w:p>
        </w:tc>
        <w:tc>
          <w:tcPr>
            <w:tcW w:w="1053" w:type="dxa"/>
            <w:noWrap/>
            <w:vAlign w:val="center"/>
            <w:hideMark/>
          </w:tcPr>
          <w:p w14:paraId="31DFDC0D" w14:textId="77777777" w:rsidR="00D76ABB" w:rsidRPr="00D76ABB" w:rsidRDefault="00D76ABB" w:rsidP="00A5765F">
            <w:pPr>
              <w:jc w:val="both"/>
            </w:pPr>
            <w:r w:rsidRPr="00D76ABB">
              <w:t>3.141696</w:t>
            </w:r>
          </w:p>
        </w:tc>
        <w:tc>
          <w:tcPr>
            <w:tcW w:w="1053" w:type="dxa"/>
            <w:noWrap/>
            <w:vAlign w:val="center"/>
            <w:hideMark/>
          </w:tcPr>
          <w:p w14:paraId="74099ABD" w14:textId="77777777" w:rsidR="00D76ABB" w:rsidRPr="00D76ABB" w:rsidRDefault="00D76ABB" w:rsidP="00A5765F">
            <w:pPr>
              <w:jc w:val="both"/>
            </w:pPr>
            <w:r w:rsidRPr="00D76ABB">
              <w:t>3.141691</w:t>
            </w:r>
          </w:p>
        </w:tc>
        <w:tc>
          <w:tcPr>
            <w:tcW w:w="1053" w:type="dxa"/>
            <w:noWrap/>
            <w:vAlign w:val="center"/>
            <w:hideMark/>
          </w:tcPr>
          <w:p w14:paraId="2F823175" w14:textId="77777777" w:rsidR="00D76ABB" w:rsidRPr="00D76ABB" w:rsidRDefault="00D76ABB" w:rsidP="00A5765F">
            <w:pPr>
              <w:jc w:val="both"/>
            </w:pPr>
            <w:r w:rsidRPr="00D76ABB">
              <w:t>3.141693</w:t>
            </w:r>
          </w:p>
        </w:tc>
        <w:tc>
          <w:tcPr>
            <w:tcW w:w="1053" w:type="dxa"/>
            <w:noWrap/>
            <w:vAlign w:val="center"/>
            <w:hideMark/>
          </w:tcPr>
          <w:p w14:paraId="30B02574" w14:textId="77777777" w:rsidR="00D76ABB" w:rsidRPr="00D76ABB" w:rsidRDefault="00D76ABB" w:rsidP="00A5765F">
            <w:pPr>
              <w:jc w:val="both"/>
            </w:pPr>
            <w:r w:rsidRPr="00D76ABB">
              <w:t>3.141651</w:t>
            </w:r>
          </w:p>
        </w:tc>
      </w:tr>
      <w:tr w:rsidR="00D76ABB" w:rsidRPr="00D76ABB" w14:paraId="6308D05C" w14:textId="77777777" w:rsidTr="00707F8C">
        <w:trPr>
          <w:trHeight w:val="267"/>
        </w:trPr>
        <w:tc>
          <w:tcPr>
            <w:tcW w:w="1221" w:type="dxa"/>
            <w:noWrap/>
            <w:vAlign w:val="center"/>
            <w:hideMark/>
          </w:tcPr>
          <w:p w14:paraId="51771766" w14:textId="4B709D4D" w:rsidR="00D76ABB" w:rsidRPr="00D76ABB" w:rsidRDefault="00D76ABB" w:rsidP="00A5765F">
            <w:pPr>
              <w:jc w:val="both"/>
            </w:pPr>
            <w:r w:rsidRPr="00D76ABB">
              <w:t>8 Threads</w:t>
            </w:r>
          </w:p>
        </w:tc>
        <w:tc>
          <w:tcPr>
            <w:tcW w:w="1053" w:type="dxa"/>
            <w:noWrap/>
            <w:vAlign w:val="center"/>
            <w:hideMark/>
          </w:tcPr>
          <w:p w14:paraId="60C98DA1" w14:textId="77777777" w:rsidR="00D76ABB" w:rsidRPr="00D76ABB" w:rsidRDefault="00D76ABB" w:rsidP="00A5765F">
            <w:pPr>
              <w:jc w:val="both"/>
            </w:pPr>
            <w:r w:rsidRPr="00D76ABB">
              <w:t>3.141733</w:t>
            </w:r>
          </w:p>
        </w:tc>
        <w:tc>
          <w:tcPr>
            <w:tcW w:w="1053" w:type="dxa"/>
            <w:noWrap/>
            <w:vAlign w:val="center"/>
            <w:hideMark/>
          </w:tcPr>
          <w:p w14:paraId="2F4B30B5" w14:textId="77777777" w:rsidR="00D76ABB" w:rsidRPr="00D76ABB" w:rsidRDefault="00D76ABB" w:rsidP="00A5765F">
            <w:pPr>
              <w:jc w:val="both"/>
            </w:pPr>
            <w:r w:rsidRPr="00D76ABB">
              <w:t>3.141743</w:t>
            </w:r>
          </w:p>
        </w:tc>
        <w:tc>
          <w:tcPr>
            <w:tcW w:w="1053" w:type="dxa"/>
            <w:noWrap/>
            <w:vAlign w:val="center"/>
            <w:hideMark/>
          </w:tcPr>
          <w:p w14:paraId="729853B6" w14:textId="77777777" w:rsidR="00D76ABB" w:rsidRPr="00D76ABB" w:rsidRDefault="00D76ABB" w:rsidP="00A5765F">
            <w:pPr>
              <w:jc w:val="both"/>
            </w:pPr>
            <w:r w:rsidRPr="00D76ABB">
              <w:t>3.141685</w:t>
            </w:r>
          </w:p>
        </w:tc>
        <w:tc>
          <w:tcPr>
            <w:tcW w:w="1053" w:type="dxa"/>
            <w:noWrap/>
            <w:vAlign w:val="center"/>
            <w:hideMark/>
          </w:tcPr>
          <w:p w14:paraId="58D063A7" w14:textId="77777777" w:rsidR="00D76ABB" w:rsidRPr="00D76ABB" w:rsidRDefault="00D76ABB" w:rsidP="00A5765F">
            <w:pPr>
              <w:jc w:val="both"/>
            </w:pPr>
            <w:r w:rsidRPr="00D76ABB">
              <w:t>3.141768</w:t>
            </w:r>
          </w:p>
        </w:tc>
        <w:tc>
          <w:tcPr>
            <w:tcW w:w="1053" w:type="dxa"/>
            <w:noWrap/>
            <w:vAlign w:val="center"/>
            <w:hideMark/>
          </w:tcPr>
          <w:p w14:paraId="4D8BE54B" w14:textId="77777777" w:rsidR="00D76ABB" w:rsidRPr="00D76ABB" w:rsidRDefault="00D76ABB" w:rsidP="00A5765F">
            <w:pPr>
              <w:jc w:val="both"/>
            </w:pPr>
            <w:r w:rsidRPr="00D76ABB">
              <w:t>3.141757</w:t>
            </w:r>
          </w:p>
        </w:tc>
        <w:tc>
          <w:tcPr>
            <w:tcW w:w="1053" w:type="dxa"/>
            <w:noWrap/>
            <w:vAlign w:val="center"/>
            <w:hideMark/>
          </w:tcPr>
          <w:p w14:paraId="0AE8501B" w14:textId="77777777" w:rsidR="00D76ABB" w:rsidRPr="00D76ABB" w:rsidRDefault="00D76ABB" w:rsidP="00A5765F">
            <w:pPr>
              <w:jc w:val="both"/>
            </w:pPr>
            <w:r w:rsidRPr="00D76ABB">
              <w:t>3.141806</w:t>
            </w:r>
          </w:p>
        </w:tc>
        <w:tc>
          <w:tcPr>
            <w:tcW w:w="1053" w:type="dxa"/>
            <w:noWrap/>
            <w:vAlign w:val="center"/>
            <w:hideMark/>
          </w:tcPr>
          <w:p w14:paraId="0D55D7D4" w14:textId="77777777" w:rsidR="00D76ABB" w:rsidRPr="00D76ABB" w:rsidRDefault="00D76ABB" w:rsidP="00A5765F">
            <w:pPr>
              <w:jc w:val="both"/>
            </w:pPr>
            <w:r w:rsidRPr="00D76ABB">
              <w:t>3.141763</w:t>
            </w:r>
          </w:p>
        </w:tc>
        <w:tc>
          <w:tcPr>
            <w:tcW w:w="1053" w:type="dxa"/>
            <w:noWrap/>
            <w:vAlign w:val="center"/>
            <w:hideMark/>
          </w:tcPr>
          <w:p w14:paraId="3145A673" w14:textId="77777777" w:rsidR="00D76ABB" w:rsidRPr="00D76ABB" w:rsidRDefault="00D76ABB" w:rsidP="00A5765F">
            <w:pPr>
              <w:jc w:val="both"/>
            </w:pPr>
            <w:r w:rsidRPr="00D76ABB">
              <w:t>3.141714</w:t>
            </w:r>
          </w:p>
        </w:tc>
        <w:tc>
          <w:tcPr>
            <w:tcW w:w="1053" w:type="dxa"/>
            <w:noWrap/>
            <w:vAlign w:val="center"/>
            <w:hideMark/>
          </w:tcPr>
          <w:p w14:paraId="580F59BA" w14:textId="77777777" w:rsidR="00D76ABB" w:rsidRPr="00D76ABB" w:rsidRDefault="00D76ABB" w:rsidP="00A5765F">
            <w:pPr>
              <w:jc w:val="both"/>
            </w:pPr>
            <w:r w:rsidRPr="00D76ABB">
              <w:t>3.141718</w:t>
            </w:r>
          </w:p>
        </w:tc>
        <w:tc>
          <w:tcPr>
            <w:tcW w:w="1053" w:type="dxa"/>
            <w:noWrap/>
            <w:vAlign w:val="center"/>
            <w:hideMark/>
          </w:tcPr>
          <w:p w14:paraId="5FF20724" w14:textId="77777777" w:rsidR="00D76ABB" w:rsidRPr="00D76ABB" w:rsidRDefault="00D76ABB" w:rsidP="00A5765F">
            <w:pPr>
              <w:jc w:val="both"/>
            </w:pPr>
            <w:r w:rsidRPr="00D76ABB">
              <w:t>3.141702</w:t>
            </w:r>
          </w:p>
        </w:tc>
      </w:tr>
      <w:tr w:rsidR="00503920" w:rsidRPr="00D76ABB" w14:paraId="3A43423B" w14:textId="77777777" w:rsidTr="00707F8C">
        <w:trPr>
          <w:trHeight w:val="267"/>
        </w:trPr>
        <w:tc>
          <w:tcPr>
            <w:tcW w:w="1221" w:type="dxa"/>
            <w:noWrap/>
            <w:vAlign w:val="center"/>
          </w:tcPr>
          <w:p w14:paraId="7C876DA5" w14:textId="65A31B8B" w:rsidR="00503920" w:rsidRPr="004C72CF" w:rsidRDefault="00503920" w:rsidP="00A5765F">
            <w:pPr>
              <w:jc w:val="both"/>
            </w:pPr>
            <w:r w:rsidRPr="004C72CF">
              <w:t>OpenMP</w:t>
            </w:r>
          </w:p>
        </w:tc>
        <w:tc>
          <w:tcPr>
            <w:tcW w:w="1053" w:type="dxa"/>
            <w:noWrap/>
            <w:vAlign w:val="center"/>
          </w:tcPr>
          <w:p w14:paraId="7286540A" w14:textId="77777777" w:rsidR="00503920" w:rsidRPr="00D76ABB" w:rsidRDefault="00503920" w:rsidP="00A5765F">
            <w:pPr>
              <w:jc w:val="both"/>
            </w:pPr>
          </w:p>
        </w:tc>
        <w:tc>
          <w:tcPr>
            <w:tcW w:w="1053" w:type="dxa"/>
            <w:noWrap/>
            <w:vAlign w:val="center"/>
          </w:tcPr>
          <w:p w14:paraId="265302A3" w14:textId="77777777" w:rsidR="00503920" w:rsidRPr="00D76ABB" w:rsidRDefault="00503920" w:rsidP="00A5765F">
            <w:pPr>
              <w:jc w:val="both"/>
            </w:pPr>
          </w:p>
        </w:tc>
        <w:tc>
          <w:tcPr>
            <w:tcW w:w="1053" w:type="dxa"/>
            <w:noWrap/>
            <w:vAlign w:val="center"/>
          </w:tcPr>
          <w:p w14:paraId="5998FC8F" w14:textId="77777777" w:rsidR="00503920" w:rsidRPr="00D76ABB" w:rsidRDefault="00503920" w:rsidP="00A5765F">
            <w:pPr>
              <w:jc w:val="both"/>
            </w:pPr>
          </w:p>
        </w:tc>
        <w:tc>
          <w:tcPr>
            <w:tcW w:w="1053" w:type="dxa"/>
            <w:noWrap/>
            <w:vAlign w:val="center"/>
          </w:tcPr>
          <w:p w14:paraId="5D1DCF84" w14:textId="77777777" w:rsidR="00503920" w:rsidRPr="00D76ABB" w:rsidRDefault="00503920" w:rsidP="00A5765F">
            <w:pPr>
              <w:jc w:val="both"/>
            </w:pPr>
          </w:p>
        </w:tc>
        <w:tc>
          <w:tcPr>
            <w:tcW w:w="1053" w:type="dxa"/>
            <w:noWrap/>
            <w:vAlign w:val="center"/>
          </w:tcPr>
          <w:p w14:paraId="5BAEE56D" w14:textId="77777777" w:rsidR="00503920" w:rsidRPr="00D76ABB" w:rsidRDefault="00503920" w:rsidP="00A5765F">
            <w:pPr>
              <w:jc w:val="both"/>
            </w:pPr>
          </w:p>
        </w:tc>
        <w:tc>
          <w:tcPr>
            <w:tcW w:w="1053" w:type="dxa"/>
            <w:noWrap/>
            <w:vAlign w:val="center"/>
          </w:tcPr>
          <w:p w14:paraId="5FA464B5" w14:textId="77777777" w:rsidR="00503920" w:rsidRPr="00D76ABB" w:rsidRDefault="00503920" w:rsidP="00A5765F">
            <w:pPr>
              <w:jc w:val="both"/>
            </w:pPr>
          </w:p>
        </w:tc>
        <w:tc>
          <w:tcPr>
            <w:tcW w:w="1053" w:type="dxa"/>
            <w:noWrap/>
            <w:vAlign w:val="center"/>
          </w:tcPr>
          <w:p w14:paraId="40B852FD" w14:textId="77777777" w:rsidR="00503920" w:rsidRPr="00D76ABB" w:rsidRDefault="00503920" w:rsidP="00A5765F">
            <w:pPr>
              <w:jc w:val="both"/>
            </w:pPr>
          </w:p>
        </w:tc>
        <w:tc>
          <w:tcPr>
            <w:tcW w:w="1053" w:type="dxa"/>
            <w:noWrap/>
            <w:vAlign w:val="center"/>
          </w:tcPr>
          <w:p w14:paraId="7A548893" w14:textId="77777777" w:rsidR="00503920" w:rsidRPr="00D76ABB" w:rsidRDefault="00503920" w:rsidP="00A5765F">
            <w:pPr>
              <w:jc w:val="both"/>
            </w:pPr>
          </w:p>
        </w:tc>
        <w:tc>
          <w:tcPr>
            <w:tcW w:w="1053" w:type="dxa"/>
            <w:noWrap/>
            <w:vAlign w:val="center"/>
          </w:tcPr>
          <w:p w14:paraId="18087959" w14:textId="77777777" w:rsidR="00503920" w:rsidRPr="00D76ABB" w:rsidRDefault="00503920" w:rsidP="00A5765F">
            <w:pPr>
              <w:jc w:val="both"/>
            </w:pPr>
          </w:p>
        </w:tc>
        <w:tc>
          <w:tcPr>
            <w:tcW w:w="1053" w:type="dxa"/>
            <w:noWrap/>
            <w:vAlign w:val="center"/>
          </w:tcPr>
          <w:p w14:paraId="18240E3F" w14:textId="77777777" w:rsidR="00503920" w:rsidRPr="00D76ABB" w:rsidRDefault="00503920" w:rsidP="00A5765F">
            <w:pPr>
              <w:jc w:val="both"/>
            </w:pPr>
          </w:p>
        </w:tc>
      </w:tr>
      <w:tr w:rsidR="00D76ABB" w:rsidRPr="00D76ABB" w14:paraId="2B10112D" w14:textId="77777777" w:rsidTr="00707F8C">
        <w:trPr>
          <w:trHeight w:val="267"/>
        </w:trPr>
        <w:tc>
          <w:tcPr>
            <w:tcW w:w="1221" w:type="dxa"/>
            <w:noWrap/>
            <w:vAlign w:val="center"/>
            <w:hideMark/>
          </w:tcPr>
          <w:p w14:paraId="642E42EB" w14:textId="1581088E" w:rsidR="00D76ABB" w:rsidRPr="00D76ABB" w:rsidRDefault="00D76ABB" w:rsidP="00A5765F">
            <w:pPr>
              <w:jc w:val="both"/>
            </w:pPr>
            <w:r w:rsidRPr="00D76ABB">
              <w:t>2 Threads</w:t>
            </w:r>
          </w:p>
        </w:tc>
        <w:tc>
          <w:tcPr>
            <w:tcW w:w="1053" w:type="dxa"/>
            <w:noWrap/>
            <w:vAlign w:val="center"/>
            <w:hideMark/>
          </w:tcPr>
          <w:p w14:paraId="5DCA27FB" w14:textId="77777777" w:rsidR="00D76ABB" w:rsidRPr="00D76ABB" w:rsidRDefault="00D76ABB" w:rsidP="00A5765F">
            <w:pPr>
              <w:jc w:val="both"/>
            </w:pPr>
            <w:r w:rsidRPr="00D76ABB">
              <w:t>3.141855</w:t>
            </w:r>
          </w:p>
        </w:tc>
        <w:tc>
          <w:tcPr>
            <w:tcW w:w="1053" w:type="dxa"/>
            <w:noWrap/>
            <w:vAlign w:val="center"/>
            <w:hideMark/>
          </w:tcPr>
          <w:p w14:paraId="2F6CB6A1" w14:textId="77777777" w:rsidR="00D76ABB" w:rsidRPr="00D76ABB" w:rsidRDefault="00D76ABB" w:rsidP="00A5765F">
            <w:pPr>
              <w:jc w:val="both"/>
            </w:pPr>
            <w:r w:rsidRPr="00D76ABB">
              <w:t>3.141813</w:t>
            </w:r>
          </w:p>
        </w:tc>
        <w:tc>
          <w:tcPr>
            <w:tcW w:w="1053" w:type="dxa"/>
            <w:noWrap/>
            <w:vAlign w:val="center"/>
            <w:hideMark/>
          </w:tcPr>
          <w:p w14:paraId="78A70E49" w14:textId="77777777" w:rsidR="00D76ABB" w:rsidRPr="00D76ABB" w:rsidRDefault="00D76ABB" w:rsidP="00A5765F">
            <w:pPr>
              <w:jc w:val="both"/>
            </w:pPr>
            <w:r w:rsidRPr="00D76ABB">
              <w:t>3.141764</w:t>
            </w:r>
          </w:p>
        </w:tc>
        <w:tc>
          <w:tcPr>
            <w:tcW w:w="1053" w:type="dxa"/>
            <w:noWrap/>
            <w:vAlign w:val="center"/>
            <w:hideMark/>
          </w:tcPr>
          <w:p w14:paraId="3BDBF185" w14:textId="77777777" w:rsidR="00D76ABB" w:rsidRPr="00D76ABB" w:rsidRDefault="00D76ABB" w:rsidP="00A5765F">
            <w:pPr>
              <w:jc w:val="both"/>
            </w:pPr>
            <w:r w:rsidRPr="00D76ABB">
              <w:t>3.141712</w:t>
            </w:r>
          </w:p>
        </w:tc>
        <w:tc>
          <w:tcPr>
            <w:tcW w:w="1053" w:type="dxa"/>
            <w:noWrap/>
            <w:vAlign w:val="center"/>
            <w:hideMark/>
          </w:tcPr>
          <w:p w14:paraId="7FCD3D79" w14:textId="77777777" w:rsidR="00D76ABB" w:rsidRPr="00D76ABB" w:rsidRDefault="00D76ABB" w:rsidP="00A5765F">
            <w:pPr>
              <w:jc w:val="both"/>
            </w:pPr>
            <w:r w:rsidRPr="00D76ABB">
              <w:t>3.141678</w:t>
            </w:r>
          </w:p>
        </w:tc>
        <w:tc>
          <w:tcPr>
            <w:tcW w:w="1053" w:type="dxa"/>
            <w:noWrap/>
            <w:vAlign w:val="center"/>
            <w:hideMark/>
          </w:tcPr>
          <w:p w14:paraId="7FBC5A11" w14:textId="77777777" w:rsidR="00D76ABB" w:rsidRPr="00D76ABB" w:rsidRDefault="00D76ABB" w:rsidP="00A5765F">
            <w:pPr>
              <w:jc w:val="both"/>
            </w:pPr>
            <w:r w:rsidRPr="00D76ABB">
              <w:t>3.141662</w:t>
            </w:r>
          </w:p>
        </w:tc>
        <w:tc>
          <w:tcPr>
            <w:tcW w:w="1053" w:type="dxa"/>
            <w:noWrap/>
            <w:vAlign w:val="center"/>
            <w:hideMark/>
          </w:tcPr>
          <w:p w14:paraId="77D83BFA" w14:textId="77777777" w:rsidR="00D76ABB" w:rsidRPr="00D76ABB" w:rsidRDefault="00D76ABB" w:rsidP="00A5765F">
            <w:pPr>
              <w:jc w:val="both"/>
            </w:pPr>
            <w:r w:rsidRPr="00D76ABB">
              <w:t>3.141649</w:t>
            </w:r>
          </w:p>
        </w:tc>
        <w:tc>
          <w:tcPr>
            <w:tcW w:w="1053" w:type="dxa"/>
            <w:noWrap/>
            <w:vAlign w:val="center"/>
            <w:hideMark/>
          </w:tcPr>
          <w:p w14:paraId="3D81E520" w14:textId="77777777" w:rsidR="00D76ABB" w:rsidRPr="00D76ABB" w:rsidRDefault="00D76ABB" w:rsidP="00A5765F">
            <w:pPr>
              <w:jc w:val="both"/>
            </w:pPr>
            <w:r w:rsidRPr="00D76ABB">
              <w:t>3.141651</w:t>
            </w:r>
          </w:p>
        </w:tc>
        <w:tc>
          <w:tcPr>
            <w:tcW w:w="1053" w:type="dxa"/>
            <w:noWrap/>
            <w:vAlign w:val="center"/>
            <w:hideMark/>
          </w:tcPr>
          <w:p w14:paraId="3B3FC77B" w14:textId="77777777" w:rsidR="00D76ABB" w:rsidRPr="00D76ABB" w:rsidRDefault="00D76ABB" w:rsidP="00A5765F">
            <w:pPr>
              <w:jc w:val="both"/>
            </w:pPr>
            <w:r w:rsidRPr="00D76ABB">
              <w:t>3.141655</w:t>
            </w:r>
          </w:p>
        </w:tc>
        <w:tc>
          <w:tcPr>
            <w:tcW w:w="1053" w:type="dxa"/>
            <w:noWrap/>
            <w:vAlign w:val="center"/>
            <w:hideMark/>
          </w:tcPr>
          <w:p w14:paraId="18D47EC5" w14:textId="77777777" w:rsidR="00D76ABB" w:rsidRPr="00D76ABB" w:rsidRDefault="00D76ABB" w:rsidP="00A5765F">
            <w:pPr>
              <w:jc w:val="both"/>
            </w:pPr>
            <w:r w:rsidRPr="00D76ABB">
              <w:t>3.141631</w:t>
            </w:r>
          </w:p>
        </w:tc>
      </w:tr>
      <w:tr w:rsidR="00D76ABB" w:rsidRPr="00D76ABB" w14:paraId="0C323578" w14:textId="77777777" w:rsidTr="00707F8C">
        <w:trPr>
          <w:trHeight w:val="267"/>
        </w:trPr>
        <w:tc>
          <w:tcPr>
            <w:tcW w:w="1221" w:type="dxa"/>
            <w:noWrap/>
            <w:vAlign w:val="center"/>
            <w:hideMark/>
          </w:tcPr>
          <w:p w14:paraId="226FBB60" w14:textId="1FA145D2" w:rsidR="00D76ABB" w:rsidRPr="00D76ABB" w:rsidRDefault="00D76ABB" w:rsidP="00A5765F">
            <w:pPr>
              <w:jc w:val="both"/>
            </w:pPr>
            <w:r w:rsidRPr="00D76ABB">
              <w:t>4 Threads</w:t>
            </w:r>
          </w:p>
        </w:tc>
        <w:tc>
          <w:tcPr>
            <w:tcW w:w="1053" w:type="dxa"/>
            <w:noWrap/>
            <w:vAlign w:val="center"/>
            <w:hideMark/>
          </w:tcPr>
          <w:p w14:paraId="3374050D" w14:textId="77777777" w:rsidR="00D76ABB" w:rsidRPr="00D76ABB" w:rsidRDefault="00D76ABB" w:rsidP="00A5765F">
            <w:pPr>
              <w:jc w:val="both"/>
            </w:pPr>
            <w:r w:rsidRPr="00D76ABB">
              <w:t>3.141771</w:t>
            </w:r>
          </w:p>
        </w:tc>
        <w:tc>
          <w:tcPr>
            <w:tcW w:w="1053" w:type="dxa"/>
            <w:noWrap/>
            <w:vAlign w:val="center"/>
            <w:hideMark/>
          </w:tcPr>
          <w:p w14:paraId="04F29FE3" w14:textId="77777777" w:rsidR="00D76ABB" w:rsidRPr="00D76ABB" w:rsidRDefault="00D76ABB" w:rsidP="00A5765F">
            <w:pPr>
              <w:jc w:val="both"/>
            </w:pPr>
            <w:r w:rsidRPr="00D76ABB">
              <w:t>3.141713</w:t>
            </w:r>
          </w:p>
        </w:tc>
        <w:tc>
          <w:tcPr>
            <w:tcW w:w="1053" w:type="dxa"/>
            <w:noWrap/>
            <w:vAlign w:val="center"/>
            <w:hideMark/>
          </w:tcPr>
          <w:p w14:paraId="6AEC8AF9" w14:textId="77777777" w:rsidR="00D76ABB" w:rsidRPr="00D76ABB" w:rsidRDefault="00D76ABB" w:rsidP="00A5765F">
            <w:pPr>
              <w:jc w:val="both"/>
            </w:pPr>
            <w:r w:rsidRPr="00D76ABB">
              <w:t>3.141757</w:t>
            </w:r>
          </w:p>
        </w:tc>
        <w:tc>
          <w:tcPr>
            <w:tcW w:w="1053" w:type="dxa"/>
            <w:noWrap/>
            <w:vAlign w:val="center"/>
            <w:hideMark/>
          </w:tcPr>
          <w:p w14:paraId="0F9C658D" w14:textId="77777777" w:rsidR="00D76ABB" w:rsidRPr="00D76ABB" w:rsidRDefault="00D76ABB" w:rsidP="00A5765F">
            <w:pPr>
              <w:jc w:val="both"/>
            </w:pPr>
            <w:r w:rsidRPr="00D76ABB">
              <w:t>3.141736</w:t>
            </w:r>
          </w:p>
        </w:tc>
        <w:tc>
          <w:tcPr>
            <w:tcW w:w="1053" w:type="dxa"/>
            <w:noWrap/>
            <w:vAlign w:val="center"/>
            <w:hideMark/>
          </w:tcPr>
          <w:p w14:paraId="7DF085B2" w14:textId="77777777" w:rsidR="00D76ABB" w:rsidRPr="00D76ABB" w:rsidRDefault="00D76ABB" w:rsidP="00A5765F">
            <w:pPr>
              <w:jc w:val="both"/>
            </w:pPr>
            <w:r w:rsidRPr="00D76ABB">
              <w:t>3.141691</w:t>
            </w:r>
          </w:p>
        </w:tc>
        <w:tc>
          <w:tcPr>
            <w:tcW w:w="1053" w:type="dxa"/>
            <w:noWrap/>
            <w:vAlign w:val="center"/>
            <w:hideMark/>
          </w:tcPr>
          <w:p w14:paraId="0F45F5B4" w14:textId="77777777" w:rsidR="00D76ABB" w:rsidRPr="00D76ABB" w:rsidRDefault="00D76ABB" w:rsidP="00A5765F">
            <w:pPr>
              <w:jc w:val="both"/>
            </w:pPr>
            <w:r w:rsidRPr="00D76ABB">
              <w:t>3.141684</w:t>
            </w:r>
          </w:p>
        </w:tc>
        <w:tc>
          <w:tcPr>
            <w:tcW w:w="1053" w:type="dxa"/>
            <w:noWrap/>
            <w:vAlign w:val="center"/>
            <w:hideMark/>
          </w:tcPr>
          <w:p w14:paraId="09EFAD92" w14:textId="77777777" w:rsidR="00D76ABB" w:rsidRPr="00D76ABB" w:rsidRDefault="00D76ABB" w:rsidP="00A5765F">
            <w:pPr>
              <w:jc w:val="both"/>
            </w:pPr>
            <w:r w:rsidRPr="00D76ABB">
              <w:t>3.141658</w:t>
            </w:r>
          </w:p>
        </w:tc>
        <w:tc>
          <w:tcPr>
            <w:tcW w:w="1053" w:type="dxa"/>
            <w:noWrap/>
            <w:vAlign w:val="center"/>
            <w:hideMark/>
          </w:tcPr>
          <w:p w14:paraId="4AE26FD6" w14:textId="77777777" w:rsidR="00D76ABB" w:rsidRPr="00D76ABB" w:rsidRDefault="00D76ABB" w:rsidP="00A5765F">
            <w:pPr>
              <w:jc w:val="both"/>
            </w:pPr>
            <w:r w:rsidRPr="00D76ABB">
              <w:t>3.14165</w:t>
            </w:r>
          </w:p>
        </w:tc>
        <w:tc>
          <w:tcPr>
            <w:tcW w:w="1053" w:type="dxa"/>
            <w:noWrap/>
            <w:vAlign w:val="center"/>
            <w:hideMark/>
          </w:tcPr>
          <w:p w14:paraId="6BE94E9D" w14:textId="77777777" w:rsidR="00D76ABB" w:rsidRPr="00D76ABB" w:rsidRDefault="00D76ABB" w:rsidP="00A5765F">
            <w:pPr>
              <w:jc w:val="both"/>
            </w:pPr>
            <w:r w:rsidRPr="00D76ABB">
              <w:t>3.141633</w:t>
            </w:r>
          </w:p>
        </w:tc>
        <w:tc>
          <w:tcPr>
            <w:tcW w:w="1053" w:type="dxa"/>
            <w:noWrap/>
            <w:vAlign w:val="center"/>
            <w:hideMark/>
          </w:tcPr>
          <w:p w14:paraId="7079D01F" w14:textId="77777777" w:rsidR="00D76ABB" w:rsidRPr="00D76ABB" w:rsidRDefault="00D76ABB" w:rsidP="00A5765F">
            <w:pPr>
              <w:jc w:val="both"/>
            </w:pPr>
            <w:r w:rsidRPr="00D76ABB">
              <w:t>3.14165</w:t>
            </w:r>
          </w:p>
        </w:tc>
      </w:tr>
      <w:tr w:rsidR="00D76ABB" w:rsidRPr="00D76ABB" w14:paraId="796D06A3" w14:textId="77777777" w:rsidTr="00707F8C">
        <w:trPr>
          <w:trHeight w:val="267"/>
        </w:trPr>
        <w:tc>
          <w:tcPr>
            <w:tcW w:w="1221" w:type="dxa"/>
            <w:noWrap/>
            <w:vAlign w:val="center"/>
            <w:hideMark/>
          </w:tcPr>
          <w:p w14:paraId="7D39E7F9" w14:textId="6DB4287F" w:rsidR="00D76ABB" w:rsidRPr="00D76ABB" w:rsidRDefault="00D76ABB" w:rsidP="00A5765F">
            <w:pPr>
              <w:jc w:val="both"/>
            </w:pPr>
            <w:r w:rsidRPr="00D76ABB">
              <w:t>6 Threads</w:t>
            </w:r>
          </w:p>
        </w:tc>
        <w:tc>
          <w:tcPr>
            <w:tcW w:w="1053" w:type="dxa"/>
            <w:noWrap/>
            <w:vAlign w:val="center"/>
            <w:hideMark/>
          </w:tcPr>
          <w:p w14:paraId="3185422E" w14:textId="77777777" w:rsidR="00D76ABB" w:rsidRPr="00D76ABB" w:rsidRDefault="00D76ABB" w:rsidP="00A5765F">
            <w:pPr>
              <w:jc w:val="both"/>
            </w:pPr>
            <w:r w:rsidRPr="00D76ABB">
              <w:t>3.14167</w:t>
            </w:r>
          </w:p>
        </w:tc>
        <w:tc>
          <w:tcPr>
            <w:tcW w:w="1053" w:type="dxa"/>
            <w:noWrap/>
            <w:vAlign w:val="center"/>
            <w:hideMark/>
          </w:tcPr>
          <w:p w14:paraId="6048A8F7" w14:textId="77777777" w:rsidR="00D76ABB" w:rsidRPr="00D76ABB" w:rsidRDefault="00D76ABB" w:rsidP="00A5765F">
            <w:pPr>
              <w:jc w:val="both"/>
            </w:pPr>
            <w:r w:rsidRPr="00D76ABB">
              <w:t>3.141554</w:t>
            </w:r>
          </w:p>
        </w:tc>
        <w:tc>
          <w:tcPr>
            <w:tcW w:w="1053" w:type="dxa"/>
            <w:noWrap/>
            <w:vAlign w:val="center"/>
            <w:hideMark/>
          </w:tcPr>
          <w:p w14:paraId="5E86E5CB" w14:textId="77777777" w:rsidR="00D76ABB" w:rsidRPr="00D76ABB" w:rsidRDefault="00D76ABB" w:rsidP="00A5765F">
            <w:pPr>
              <w:jc w:val="both"/>
            </w:pPr>
            <w:r w:rsidRPr="00D76ABB">
              <w:t>3.141591</w:t>
            </w:r>
          </w:p>
        </w:tc>
        <w:tc>
          <w:tcPr>
            <w:tcW w:w="1053" w:type="dxa"/>
            <w:noWrap/>
            <w:vAlign w:val="center"/>
            <w:hideMark/>
          </w:tcPr>
          <w:p w14:paraId="782A8352" w14:textId="77777777" w:rsidR="00D76ABB" w:rsidRPr="00D76ABB" w:rsidRDefault="00D76ABB" w:rsidP="00A5765F">
            <w:pPr>
              <w:jc w:val="both"/>
            </w:pPr>
            <w:r w:rsidRPr="00D76ABB">
              <w:t>3.141635</w:t>
            </w:r>
          </w:p>
        </w:tc>
        <w:tc>
          <w:tcPr>
            <w:tcW w:w="1053" w:type="dxa"/>
            <w:noWrap/>
            <w:vAlign w:val="center"/>
            <w:hideMark/>
          </w:tcPr>
          <w:p w14:paraId="11FCD42F" w14:textId="77777777" w:rsidR="00D76ABB" w:rsidRPr="00D76ABB" w:rsidRDefault="00D76ABB" w:rsidP="00A5765F">
            <w:pPr>
              <w:jc w:val="both"/>
            </w:pPr>
            <w:r w:rsidRPr="00D76ABB">
              <w:t>3.141645</w:t>
            </w:r>
          </w:p>
        </w:tc>
        <w:tc>
          <w:tcPr>
            <w:tcW w:w="1053" w:type="dxa"/>
            <w:noWrap/>
            <w:vAlign w:val="center"/>
            <w:hideMark/>
          </w:tcPr>
          <w:p w14:paraId="2B64B810" w14:textId="77777777" w:rsidR="00D76ABB" w:rsidRPr="00D76ABB" w:rsidRDefault="00D76ABB" w:rsidP="00A5765F">
            <w:pPr>
              <w:jc w:val="both"/>
            </w:pPr>
            <w:r w:rsidRPr="00D76ABB">
              <w:t>3.141644</w:t>
            </w:r>
          </w:p>
        </w:tc>
        <w:tc>
          <w:tcPr>
            <w:tcW w:w="1053" w:type="dxa"/>
            <w:noWrap/>
            <w:vAlign w:val="center"/>
            <w:hideMark/>
          </w:tcPr>
          <w:p w14:paraId="51F5FF00" w14:textId="77777777" w:rsidR="00D76ABB" w:rsidRPr="00D76ABB" w:rsidRDefault="00D76ABB" w:rsidP="00A5765F">
            <w:pPr>
              <w:jc w:val="both"/>
            </w:pPr>
            <w:r w:rsidRPr="00D76ABB">
              <w:t>3.141648</w:t>
            </w:r>
          </w:p>
        </w:tc>
        <w:tc>
          <w:tcPr>
            <w:tcW w:w="1053" w:type="dxa"/>
            <w:noWrap/>
            <w:vAlign w:val="center"/>
            <w:hideMark/>
          </w:tcPr>
          <w:p w14:paraId="65447DE3" w14:textId="77777777" w:rsidR="00D76ABB" w:rsidRPr="00D76ABB" w:rsidRDefault="00D76ABB" w:rsidP="00A5765F">
            <w:pPr>
              <w:jc w:val="both"/>
            </w:pPr>
            <w:r w:rsidRPr="00D76ABB">
              <w:t>3.141622</w:t>
            </w:r>
          </w:p>
        </w:tc>
        <w:tc>
          <w:tcPr>
            <w:tcW w:w="1053" w:type="dxa"/>
            <w:noWrap/>
            <w:vAlign w:val="center"/>
            <w:hideMark/>
          </w:tcPr>
          <w:p w14:paraId="0F9E53F8" w14:textId="77777777" w:rsidR="00D76ABB" w:rsidRPr="00D76ABB" w:rsidRDefault="00D76ABB" w:rsidP="00A5765F">
            <w:pPr>
              <w:jc w:val="both"/>
            </w:pPr>
            <w:r w:rsidRPr="00D76ABB">
              <w:t>3.141606</w:t>
            </w:r>
          </w:p>
        </w:tc>
        <w:tc>
          <w:tcPr>
            <w:tcW w:w="1053" w:type="dxa"/>
            <w:noWrap/>
            <w:vAlign w:val="center"/>
            <w:hideMark/>
          </w:tcPr>
          <w:p w14:paraId="48081727" w14:textId="77777777" w:rsidR="00D76ABB" w:rsidRPr="00D76ABB" w:rsidRDefault="00D76ABB" w:rsidP="00A5765F">
            <w:pPr>
              <w:jc w:val="both"/>
            </w:pPr>
            <w:r w:rsidRPr="00D76ABB">
              <w:t>3.141584</w:t>
            </w:r>
          </w:p>
        </w:tc>
      </w:tr>
      <w:tr w:rsidR="00D76ABB" w:rsidRPr="00D76ABB" w14:paraId="502A1FA2" w14:textId="77777777" w:rsidTr="00707F8C">
        <w:trPr>
          <w:trHeight w:val="267"/>
        </w:trPr>
        <w:tc>
          <w:tcPr>
            <w:tcW w:w="1221" w:type="dxa"/>
            <w:noWrap/>
            <w:vAlign w:val="center"/>
            <w:hideMark/>
          </w:tcPr>
          <w:p w14:paraId="66A48264" w14:textId="2FEE6DB3" w:rsidR="00D76ABB" w:rsidRPr="00D76ABB" w:rsidRDefault="00D76ABB" w:rsidP="00A5765F">
            <w:pPr>
              <w:jc w:val="both"/>
            </w:pPr>
            <w:r w:rsidRPr="00D76ABB">
              <w:t>8 Threads</w:t>
            </w:r>
          </w:p>
        </w:tc>
        <w:tc>
          <w:tcPr>
            <w:tcW w:w="1053" w:type="dxa"/>
            <w:noWrap/>
            <w:vAlign w:val="center"/>
            <w:hideMark/>
          </w:tcPr>
          <w:p w14:paraId="502B14D0" w14:textId="77777777" w:rsidR="00D76ABB" w:rsidRPr="00D76ABB" w:rsidRDefault="00D76ABB" w:rsidP="00A5765F">
            <w:pPr>
              <w:jc w:val="both"/>
            </w:pPr>
            <w:r w:rsidRPr="00D76ABB">
              <w:t>3.141748</w:t>
            </w:r>
          </w:p>
        </w:tc>
        <w:tc>
          <w:tcPr>
            <w:tcW w:w="1053" w:type="dxa"/>
            <w:noWrap/>
            <w:vAlign w:val="center"/>
            <w:hideMark/>
          </w:tcPr>
          <w:p w14:paraId="1FCA4B47" w14:textId="77777777" w:rsidR="00D76ABB" w:rsidRPr="00D76ABB" w:rsidRDefault="00D76ABB" w:rsidP="00A5765F">
            <w:pPr>
              <w:jc w:val="both"/>
            </w:pPr>
            <w:r w:rsidRPr="00D76ABB">
              <w:t>3.141678</w:t>
            </w:r>
          </w:p>
        </w:tc>
        <w:tc>
          <w:tcPr>
            <w:tcW w:w="1053" w:type="dxa"/>
            <w:noWrap/>
            <w:vAlign w:val="center"/>
            <w:hideMark/>
          </w:tcPr>
          <w:p w14:paraId="2EB6A2DC" w14:textId="77777777" w:rsidR="00D76ABB" w:rsidRPr="00D76ABB" w:rsidRDefault="00D76ABB" w:rsidP="00A5765F">
            <w:pPr>
              <w:jc w:val="both"/>
            </w:pPr>
            <w:r w:rsidRPr="00D76ABB">
              <w:t>3.14158</w:t>
            </w:r>
          </w:p>
        </w:tc>
        <w:tc>
          <w:tcPr>
            <w:tcW w:w="1053" w:type="dxa"/>
            <w:noWrap/>
            <w:vAlign w:val="center"/>
            <w:hideMark/>
          </w:tcPr>
          <w:p w14:paraId="2F929103" w14:textId="77777777" w:rsidR="00D76ABB" w:rsidRPr="00D76ABB" w:rsidRDefault="00D76ABB" w:rsidP="00A5765F">
            <w:pPr>
              <w:jc w:val="both"/>
            </w:pPr>
            <w:r w:rsidRPr="00D76ABB">
              <w:t>3.141635</w:t>
            </w:r>
          </w:p>
        </w:tc>
        <w:tc>
          <w:tcPr>
            <w:tcW w:w="1053" w:type="dxa"/>
            <w:noWrap/>
            <w:vAlign w:val="center"/>
            <w:hideMark/>
          </w:tcPr>
          <w:p w14:paraId="24D1F7AF" w14:textId="77777777" w:rsidR="00D76ABB" w:rsidRPr="00D76ABB" w:rsidRDefault="00D76ABB" w:rsidP="00A5765F">
            <w:pPr>
              <w:jc w:val="both"/>
            </w:pPr>
            <w:r w:rsidRPr="00D76ABB">
              <w:t>3.141676</w:t>
            </w:r>
          </w:p>
        </w:tc>
        <w:tc>
          <w:tcPr>
            <w:tcW w:w="1053" w:type="dxa"/>
            <w:noWrap/>
            <w:vAlign w:val="center"/>
            <w:hideMark/>
          </w:tcPr>
          <w:p w14:paraId="2617B504" w14:textId="77777777" w:rsidR="00D76ABB" w:rsidRPr="00D76ABB" w:rsidRDefault="00D76ABB" w:rsidP="00A5765F">
            <w:pPr>
              <w:jc w:val="both"/>
            </w:pPr>
            <w:r w:rsidRPr="00D76ABB">
              <w:t>3.141701</w:t>
            </w:r>
          </w:p>
        </w:tc>
        <w:tc>
          <w:tcPr>
            <w:tcW w:w="1053" w:type="dxa"/>
            <w:noWrap/>
            <w:vAlign w:val="center"/>
            <w:hideMark/>
          </w:tcPr>
          <w:p w14:paraId="76881605" w14:textId="77777777" w:rsidR="00D76ABB" w:rsidRPr="00D76ABB" w:rsidRDefault="00D76ABB" w:rsidP="00A5765F">
            <w:pPr>
              <w:jc w:val="both"/>
            </w:pPr>
            <w:r w:rsidRPr="00D76ABB">
              <w:t>3.141686</w:t>
            </w:r>
          </w:p>
        </w:tc>
        <w:tc>
          <w:tcPr>
            <w:tcW w:w="1053" w:type="dxa"/>
            <w:noWrap/>
            <w:vAlign w:val="center"/>
            <w:hideMark/>
          </w:tcPr>
          <w:p w14:paraId="5DC1A72A" w14:textId="77777777" w:rsidR="00D76ABB" w:rsidRPr="00D76ABB" w:rsidRDefault="00D76ABB" w:rsidP="00A5765F">
            <w:pPr>
              <w:jc w:val="both"/>
            </w:pPr>
            <w:r w:rsidRPr="00D76ABB">
              <w:t>3.141658</w:t>
            </w:r>
          </w:p>
        </w:tc>
        <w:tc>
          <w:tcPr>
            <w:tcW w:w="1053" w:type="dxa"/>
            <w:noWrap/>
            <w:vAlign w:val="center"/>
            <w:hideMark/>
          </w:tcPr>
          <w:p w14:paraId="6936DF15" w14:textId="77777777" w:rsidR="00D76ABB" w:rsidRPr="00D76ABB" w:rsidRDefault="00D76ABB" w:rsidP="00A5765F">
            <w:pPr>
              <w:jc w:val="both"/>
            </w:pPr>
            <w:r w:rsidRPr="00D76ABB">
              <w:t>3.141665</w:t>
            </w:r>
          </w:p>
        </w:tc>
        <w:tc>
          <w:tcPr>
            <w:tcW w:w="1053" w:type="dxa"/>
            <w:noWrap/>
            <w:vAlign w:val="center"/>
            <w:hideMark/>
          </w:tcPr>
          <w:p w14:paraId="791906E3" w14:textId="77777777" w:rsidR="00D76ABB" w:rsidRPr="00D76ABB" w:rsidRDefault="00D76ABB" w:rsidP="00A5765F">
            <w:pPr>
              <w:jc w:val="both"/>
            </w:pPr>
            <w:r w:rsidRPr="00D76ABB">
              <w:t>3.141639</w:t>
            </w:r>
          </w:p>
        </w:tc>
      </w:tr>
    </w:tbl>
    <w:p w14:paraId="259E5339" w14:textId="1967948F" w:rsidR="007E48E3" w:rsidRDefault="007E48E3" w:rsidP="00A5765F">
      <w:pPr>
        <w:jc w:val="both"/>
      </w:pPr>
    </w:p>
    <w:tbl>
      <w:tblPr>
        <w:tblStyle w:val="TableGrid"/>
        <w:tblpPr w:leftFromText="180" w:rightFromText="180" w:vertAnchor="text" w:horzAnchor="margin" w:tblpXSpec="center" w:tblpY="66"/>
        <w:tblW w:w="11352" w:type="dxa"/>
        <w:tblLook w:val="04A0" w:firstRow="1" w:lastRow="0" w:firstColumn="1" w:lastColumn="0" w:noHBand="0" w:noVBand="1"/>
      </w:tblPr>
      <w:tblGrid>
        <w:gridCol w:w="1158"/>
        <w:gridCol w:w="987"/>
        <w:gridCol w:w="987"/>
        <w:gridCol w:w="987"/>
        <w:gridCol w:w="987"/>
        <w:gridCol w:w="987"/>
        <w:gridCol w:w="987"/>
        <w:gridCol w:w="1068"/>
        <w:gridCol w:w="1068"/>
        <w:gridCol w:w="1068"/>
        <w:gridCol w:w="1068"/>
      </w:tblGrid>
      <w:tr w:rsidR="007E48E3" w:rsidRPr="007E48E3" w14:paraId="5136B2DD" w14:textId="77777777" w:rsidTr="007A6263">
        <w:trPr>
          <w:trHeight w:val="245"/>
        </w:trPr>
        <w:tc>
          <w:tcPr>
            <w:tcW w:w="1158" w:type="dxa"/>
            <w:noWrap/>
            <w:vAlign w:val="center"/>
            <w:hideMark/>
          </w:tcPr>
          <w:p w14:paraId="45EB6C9A" w14:textId="77777777" w:rsidR="007E48E3" w:rsidRPr="007E48E3" w:rsidRDefault="007E48E3" w:rsidP="00A5765F">
            <w:pPr>
              <w:jc w:val="both"/>
              <w:rPr>
                <w:sz w:val="16"/>
                <w:szCs w:val="16"/>
              </w:rPr>
            </w:pPr>
          </w:p>
        </w:tc>
        <w:tc>
          <w:tcPr>
            <w:tcW w:w="987" w:type="dxa"/>
            <w:noWrap/>
            <w:vAlign w:val="center"/>
            <w:hideMark/>
          </w:tcPr>
          <w:p w14:paraId="73B220F1" w14:textId="77777777" w:rsidR="007E48E3" w:rsidRPr="007E48E3" w:rsidRDefault="007E48E3" w:rsidP="00A5765F">
            <w:pPr>
              <w:jc w:val="both"/>
              <w:rPr>
                <w:sz w:val="16"/>
                <w:szCs w:val="16"/>
              </w:rPr>
            </w:pPr>
            <w:r w:rsidRPr="007E48E3">
              <w:rPr>
                <w:sz w:val="16"/>
                <w:szCs w:val="16"/>
              </w:rPr>
              <w:t>1.00E+08</w:t>
            </w:r>
          </w:p>
        </w:tc>
        <w:tc>
          <w:tcPr>
            <w:tcW w:w="987" w:type="dxa"/>
            <w:noWrap/>
            <w:vAlign w:val="center"/>
            <w:hideMark/>
          </w:tcPr>
          <w:p w14:paraId="13A6A4F4" w14:textId="77777777" w:rsidR="007E48E3" w:rsidRPr="007E48E3" w:rsidRDefault="007E48E3" w:rsidP="00A5765F">
            <w:pPr>
              <w:jc w:val="both"/>
              <w:rPr>
                <w:sz w:val="16"/>
                <w:szCs w:val="16"/>
              </w:rPr>
            </w:pPr>
            <w:r w:rsidRPr="007E48E3">
              <w:rPr>
                <w:sz w:val="16"/>
                <w:szCs w:val="16"/>
              </w:rPr>
              <w:t>2.00E+08</w:t>
            </w:r>
          </w:p>
        </w:tc>
        <w:tc>
          <w:tcPr>
            <w:tcW w:w="987" w:type="dxa"/>
            <w:noWrap/>
            <w:vAlign w:val="center"/>
            <w:hideMark/>
          </w:tcPr>
          <w:p w14:paraId="7B12F197" w14:textId="77777777" w:rsidR="007E48E3" w:rsidRPr="007E48E3" w:rsidRDefault="007E48E3" w:rsidP="00A5765F">
            <w:pPr>
              <w:jc w:val="both"/>
              <w:rPr>
                <w:sz w:val="16"/>
                <w:szCs w:val="16"/>
              </w:rPr>
            </w:pPr>
            <w:r w:rsidRPr="007E48E3">
              <w:rPr>
                <w:sz w:val="16"/>
                <w:szCs w:val="16"/>
              </w:rPr>
              <w:t>3.00E+08</w:t>
            </w:r>
          </w:p>
        </w:tc>
        <w:tc>
          <w:tcPr>
            <w:tcW w:w="987" w:type="dxa"/>
            <w:noWrap/>
            <w:vAlign w:val="center"/>
            <w:hideMark/>
          </w:tcPr>
          <w:p w14:paraId="20CB1C9A" w14:textId="77777777" w:rsidR="007E48E3" w:rsidRPr="007E48E3" w:rsidRDefault="007E48E3" w:rsidP="00A5765F">
            <w:pPr>
              <w:jc w:val="both"/>
              <w:rPr>
                <w:sz w:val="16"/>
                <w:szCs w:val="16"/>
              </w:rPr>
            </w:pPr>
            <w:r w:rsidRPr="007E48E3">
              <w:rPr>
                <w:sz w:val="16"/>
                <w:szCs w:val="16"/>
              </w:rPr>
              <w:t>4.00E+08</w:t>
            </w:r>
          </w:p>
        </w:tc>
        <w:tc>
          <w:tcPr>
            <w:tcW w:w="987" w:type="dxa"/>
            <w:noWrap/>
            <w:vAlign w:val="center"/>
            <w:hideMark/>
          </w:tcPr>
          <w:p w14:paraId="2B150568" w14:textId="77777777" w:rsidR="007E48E3" w:rsidRPr="007E48E3" w:rsidRDefault="007E48E3" w:rsidP="00A5765F">
            <w:pPr>
              <w:jc w:val="both"/>
              <w:rPr>
                <w:sz w:val="16"/>
                <w:szCs w:val="16"/>
              </w:rPr>
            </w:pPr>
            <w:r w:rsidRPr="007E48E3">
              <w:rPr>
                <w:sz w:val="16"/>
                <w:szCs w:val="16"/>
              </w:rPr>
              <w:t>5.00E+08</w:t>
            </w:r>
          </w:p>
        </w:tc>
        <w:tc>
          <w:tcPr>
            <w:tcW w:w="987" w:type="dxa"/>
            <w:noWrap/>
            <w:vAlign w:val="center"/>
            <w:hideMark/>
          </w:tcPr>
          <w:p w14:paraId="607D28DE" w14:textId="77777777" w:rsidR="007E48E3" w:rsidRPr="007E48E3" w:rsidRDefault="007E48E3" w:rsidP="00A5765F">
            <w:pPr>
              <w:jc w:val="both"/>
              <w:rPr>
                <w:sz w:val="16"/>
                <w:szCs w:val="16"/>
              </w:rPr>
            </w:pPr>
            <w:r w:rsidRPr="007E48E3">
              <w:rPr>
                <w:sz w:val="16"/>
                <w:szCs w:val="16"/>
              </w:rPr>
              <w:t>6.00E+08</w:t>
            </w:r>
          </w:p>
        </w:tc>
        <w:tc>
          <w:tcPr>
            <w:tcW w:w="1068" w:type="dxa"/>
            <w:noWrap/>
            <w:vAlign w:val="center"/>
            <w:hideMark/>
          </w:tcPr>
          <w:p w14:paraId="3C95AE6E" w14:textId="77777777" w:rsidR="007E48E3" w:rsidRPr="007E48E3" w:rsidRDefault="007E48E3" w:rsidP="00A5765F">
            <w:pPr>
              <w:jc w:val="both"/>
              <w:rPr>
                <w:sz w:val="16"/>
                <w:szCs w:val="16"/>
              </w:rPr>
            </w:pPr>
            <w:r w:rsidRPr="007E48E3">
              <w:rPr>
                <w:sz w:val="16"/>
                <w:szCs w:val="16"/>
              </w:rPr>
              <w:t>7.00E+08</w:t>
            </w:r>
          </w:p>
        </w:tc>
        <w:tc>
          <w:tcPr>
            <w:tcW w:w="1068" w:type="dxa"/>
            <w:noWrap/>
            <w:vAlign w:val="center"/>
            <w:hideMark/>
          </w:tcPr>
          <w:p w14:paraId="55518D5F" w14:textId="77777777" w:rsidR="007E48E3" w:rsidRPr="007E48E3" w:rsidRDefault="007E48E3" w:rsidP="00A5765F">
            <w:pPr>
              <w:jc w:val="both"/>
              <w:rPr>
                <w:sz w:val="16"/>
                <w:szCs w:val="16"/>
              </w:rPr>
            </w:pPr>
            <w:r w:rsidRPr="007E48E3">
              <w:rPr>
                <w:sz w:val="16"/>
                <w:szCs w:val="16"/>
              </w:rPr>
              <w:t>8.00E+08</w:t>
            </w:r>
          </w:p>
        </w:tc>
        <w:tc>
          <w:tcPr>
            <w:tcW w:w="1068" w:type="dxa"/>
            <w:noWrap/>
            <w:vAlign w:val="center"/>
            <w:hideMark/>
          </w:tcPr>
          <w:p w14:paraId="34A9666E" w14:textId="77777777" w:rsidR="007E48E3" w:rsidRPr="007E48E3" w:rsidRDefault="007E48E3" w:rsidP="00A5765F">
            <w:pPr>
              <w:jc w:val="both"/>
              <w:rPr>
                <w:sz w:val="16"/>
                <w:szCs w:val="16"/>
              </w:rPr>
            </w:pPr>
            <w:r w:rsidRPr="007E48E3">
              <w:rPr>
                <w:sz w:val="16"/>
                <w:szCs w:val="16"/>
              </w:rPr>
              <w:t>9.00E+08</w:t>
            </w:r>
          </w:p>
        </w:tc>
        <w:tc>
          <w:tcPr>
            <w:tcW w:w="1068" w:type="dxa"/>
            <w:noWrap/>
            <w:vAlign w:val="center"/>
            <w:hideMark/>
          </w:tcPr>
          <w:p w14:paraId="61CB5988" w14:textId="77777777" w:rsidR="007E48E3" w:rsidRPr="007E48E3" w:rsidRDefault="007E48E3" w:rsidP="00A5765F">
            <w:pPr>
              <w:jc w:val="both"/>
              <w:rPr>
                <w:sz w:val="16"/>
                <w:szCs w:val="16"/>
              </w:rPr>
            </w:pPr>
            <w:r w:rsidRPr="007E48E3">
              <w:rPr>
                <w:sz w:val="16"/>
                <w:szCs w:val="16"/>
              </w:rPr>
              <w:t>1.00E+09</w:t>
            </w:r>
          </w:p>
        </w:tc>
      </w:tr>
      <w:tr w:rsidR="00707F8C" w:rsidRPr="00CC4E5C" w14:paraId="649A7660" w14:textId="77777777" w:rsidTr="007A6263">
        <w:trPr>
          <w:trHeight w:val="245"/>
        </w:trPr>
        <w:tc>
          <w:tcPr>
            <w:tcW w:w="1158" w:type="dxa"/>
            <w:noWrap/>
            <w:vAlign w:val="center"/>
          </w:tcPr>
          <w:p w14:paraId="291A1E3E" w14:textId="4F99CBCE" w:rsidR="00707F8C" w:rsidRDefault="00CC4E5C" w:rsidP="00A5765F">
            <w:pPr>
              <w:jc w:val="both"/>
              <w:rPr>
                <w:sz w:val="16"/>
                <w:szCs w:val="16"/>
                <w:lang w:val="en-US"/>
              </w:rPr>
            </w:pPr>
            <w:r>
              <w:rPr>
                <w:sz w:val="16"/>
                <w:szCs w:val="16"/>
                <w:lang w:val="en-US"/>
              </w:rPr>
              <w:t>Serial</w:t>
            </w:r>
          </w:p>
        </w:tc>
        <w:tc>
          <w:tcPr>
            <w:tcW w:w="987" w:type="dxa"/>
            <w:noWrap/>
            <w:vAlign w:val="center"/>
          </w:tcPr>
          <w:p w14:paraId="6A06E8B8" w14:textId="133D8B35" w:rsidR="00707F8C" w:rsidRPr="007E48E3" w:rsidRDefault="00D9376C" w:rsidP="00A5765F">
            <w:pPr>
              <w:jc w:val="both"/>
              <w:rPr>
                <w:sz w:val="16"/>
                <w:szCs w:val="16"/>
              </w:rPr>
            </w:pPr>
            <w:r w:rsidRPr="00CC4E5C">
              <w:rPr>
                <w:sz w:val="16"/>
                <w:szCs w:val="16"/>
              </w:rPr>
              <w:t>4.107479</w:t>
            </w:r>
          </w:p>
        </w:tc>
        <w:tc>
          <w:tcPr>
            <w:tcW w:w="987" w:type="dxa"/>
            <w:noWrap/>
            <w:vAlign w:val="center"/>
          </w:tcPr>
          <w:p w14:paraId="261ABD87" w14:textId="3A037660" w:rsidR="00707F8C" w:rsidRPr="007E48E3" w:rsidRDefault="00FD00ED" w:rsidP="00A5765F">
            <w:pPr>
              <w:jc w:val="both"/>
              <w:rPr>
                <w:sz w:val="16"/>
                <w:szCs w:val="16"/>
              </w:rPr>
            </w:pPr>
            <w:r w:rsidRPr="00CC4E5C">
              <w:rPr>
                <w:sz w:val="16"/>
                <w:szCs w:val="16"/>
              </w:rPr>
              <w:t>8.200755</w:t>
            </w:r>
          </w:p>
        </w:tc>
        <w:tc>
          <w:tcPr>
            <w:tcW w:w="987" w:type="dxa"/>
            <w:noWrap/>
            <w:vAlign w:val="center"/>
          </w:tcPr>
          <w:p w14:paraId="6AE59FFC" w14:textId="7147A8C6" w:rsidR="00707F8C" w:rsidRPr="007E48E3" w:rsidRDefault="006C04BC" w:rsidP="00A5765F">
            <w:pPr>
              <w:jc w:val="both"/>
              <w:rPr>
                <w:sz w:val="16"/>
                <w:szCs w:val="16"/>
              </w:rPr>
            </w:pPr>
            <w:r w:rsidRPr="00CC4E5C">
              <w:rPr>
                <w:sz w:val="16"/>
                <w:szCs w:val="16"/>
              </w:rPr>
              <w:t>12.29332</w:t>
            </w:r>
          </w:p>
        </w:tc>
        <w:tc>
          <w:tcPr>
            <w:tcW w:w="987" w:type="dxa"/>
            <w:noWrap/>
            <w:vAlign w:val="center"/>
          </w:tcPr>
          <w:p w14:paraId="06376C61" w14:textId="2A2CAA81" w:rsidR="00707F8C" w:rsidRPr="007E48E3" w:rsidRDefault="006C04BC" w:rsidP="00A5765F">
            <w:pPr>
              <w:jc w:val="both"/>
              <w:rPr>
                <w:sz w:val="16"/>
                <w:szCs w:val="16"/>
              </w:rPr>
            </w:pPr>
            <w:r w:rsidRPr="00CC4E5C">
              <w:rPr>
                <w:sz w:val="16"/>
                <w:szCs w:val="16"/>
              </w:rPr>
              <w:t>16.3885</w:t>
            </w:r>
          </w:p>
        </w:tc>
        <w:tc>
          <w:tcPr>
            <w:tcW w:w="987" w:type="dxa"/>
            <w:noWrap/>
            <w:vAlign w:val="center"/>
          </w:tcPr>
          <w:p w14:paraId="17457306" w14:textId="3C50E712" w:rsidR="00707F8C" w:rsidRPr="007E48E3" w:rsidRDefault="006C04BC" w:rsidP="00A5765F">
            <w:pPr>
              <w:jc w:val="both"/>
              <w:rPr>
                <w:sz w:val="16"/>
                <w:szCs w:val="16"/>
              </w:rPr>
            </w:pPr>
            <w:r w:rsidRPr="00CC4E5C">
              <w:rPr>
                <w:sz w:val="16"/>
                <w:szCs w:val="16"/>
              </w:rPr>
              <w:t>20.47286</w:t>
            </w:r>
          </w:p>
        </w:tc>
        <w:tc>
          <w:tcPr>
            <w:tcW w:w="987" w:type="dxa"/>
            <w:noWrap/>
            <w:vAlign w:val="center"/>
          </w:tcPr>
          <w:p w14:paraId="5E5A5FFB" w14:textId="1AE5F90B" w:rsidR="00707F8C" w:rsidRPr="007E48E3" w:rsidRDefault="00CC4E5C" w:rsidP="00A5765F">
            <w:pPr>
              <w:jc w:val="both"/>
              <w:rPr>
                <w:sz w:val="16"/>
                <w:szCs w:val="16"/>
              </w:rPr>
            </w:pPr>
            <w:r w:rsidRPr="00CC4E5C">
              <w:rPr>
                <w:sz w:val="16"/>
                <w:szCs w:val="16"/>
              </w:rPr>
              <w:t>24.57439</w:t>
            </w:r>
          </w:p>
        </w:tc>
        <w:tc>
          <w:tcPr>
            <w:tcW w:w="1068" w:type="dxa"/>
            <w:noWrap/>
            <w:vAlign w:val="center"/>
          </w:tcPr>
          <w:p w14:paraId="4C20FFDE" w14:textId="5970B10C" w:rsidR="00707F8C" w:rsidRPr="007E48E3" w:rsidRDefault="00CC4E5C" w:rsidP="00A5765F">
            <w:pPr>
              <w:jc w:val="both"/>
              <w:rPr>
                <w:sz w:val="16"/>
                <w:szCs w:val="16"/>
              </w:rPr>
            </w:pPr>
            <w:r w:rsidRPr="00CC4E5C">
              <w:rPr>
                <w:sz w:val="16"/>
                <w:szCs w:val="16"/>
              </w:rPr>
              <w:t>28.67477</w:t>
            </w:r>
          </w:p>
        </w:tc>
        <w:tc>
          <w:tcPr>
            <w:tcW w:w="1068" w:type="dxa"/>
            <w:noWrap/>
            <w:vAlign w:val="center"/>
          </w:tcPr>
          <w:p w14:paraId="2904BFC4" w14:textId="2FBF7146" w:rsidR="00707F8C" w:rsidRPr="007E48E3" w:rsidRDefault="00CC4E5C" w:rsidP="00A5765F">
            <w:pPr>
              <w:jc w:val="both"/>
              <w:rPr>
                <w:sz w:val="16"/>
                <w:szCs w:val="16"/>
              </w:rPr>
            </w:pPr>
            <w:r w:rsidRPr="00CC4E5C">
              <w:rPr>
                <w:sz w:val="16"/>
                <w:szCs w:val="16"/>
              </w:rPr>
              <w:t>32.78002</w:t>
            </w:r>
          </w:p>
        </w:tc>
        <w:tc>
          <w:tcPr>
            <w:tcW w:w="1068" w:type="dxa"/>
            <w:noWrap/>
            <w:vAlign w:val="center"/>
          </w:tcPr>
          <w:p w14:paraId="363D8D0F" w14:textId="5EBB6CBE" w:rsidR="00707F8C" w:rsidRPr="007E48E3" w:rsidRDefault="00CC4E5C" w:rsidP="00A5765F">
            <w:pPr>
              <w:jc w:val="both"/>
              <w:rPr>
                <w:sz w:val="16"/>
                <w:szCs w:val="16"/>
              </w:rPr>
            </w:pPr>
            <w:r w:rsidRPr="00CC4E5C">
              <w:rPr>
                <w:sz w:val="16"/>
                <w:szCs w:val="16"/>
              </w:rPr>
              <w:t>36.90504</w:t>
            </w:r>
          </w:p>
        </w:tc>
        <w:tc>
          <w:tcPr>
            <w:tcW w:w="1068" w:type="dxa"/>
            <w:noWrap/>
            <w:vAlign w:val="center"/>
          </w:tcPr>
          <w:p w14:paraId="72593D88" w14:textId="104C14BF" w:rsidR="00707F8C" w:rsidRPr="007E48E3" w:rsidRDefault="00CC4E5C" w:rsidP="00A5765F">
            <w:pPr>
              <w:jc w:val="both"/>
              <w:rPr>
                <w:sz w:val="16"/>
                <w:szCs w:val="16"/>
              </w:rPr>
            </w:pPr>
            <w:r w:rsidRPr="00CC4E5C">
              <w:rPr>
                <w:sz w:val="16"/>
                <w:szCs w:val="16"/>
              </w:rPr>
              <w:t>40.95253</w:t>
            </w:r>
          </w:p>
        </w:tc>
      </w:tr>
      <w:tr w:rsidR="001B62BC" w:rsidRPr="007E48E3" w14:paraId="2BDBEE83" w14:textId="77777777" w:rsidTr="007A6263">
        <w:trPr>
          <w:trHeight w:val="245"/>
        </w:trPr>
        <w:tc>
          <w:tcPr>
            <w:tcW w:w="1158" w:type="dxa"/>
            <w:noWrap/>
            <w:vAlign w:val="center"/>
          </w:tcPr>
          <w:p w14:paraId="69BFAA3A" w14:textId="4EF3DB73" w:rsidR="001B62BC" w:rsidRPr="001B62BC" w:rsidRDefault="001B62BC" w:rsidP="00A5765F">
            <w:pPr>
              <w:jc w:val="both"/>
              <w:rPr>
                <w:sz w:val="16"/>
                <w:szCs w:val="16"/>
                <w:lang w:val="en-US"/>
              </w:rPr>
            </w:pPr>
            <w:proofErr w:type="spellStart"/>
            <w:r>
              <w:rPr>
                <w:sz w:val="16"/>
                <w:szCs w:val="16"/>
                <w:lang w:val="en-US"/>
              </w:rPr>
              <w:t>Pthreads</w:t>
            </w:r>
            <w:proofErr w:type="spellEnd"/>
          </w:p>
        </w:tc>
        <w:tc>
          <w:tcPr>
            <w:tcW w:w="987" w:type="dxa"/>
            <w:noWrap/>
            <w:vAlign w:val="center"/>
          </w:tcPr>
          <w:p w14:paraId="78F272D2" w14:textId="77777777" w:rsidR="001B62BC" w:rsidRPr="007E48E3" w:rsidRDefault="001B62BC" w:rsidP="00A5765F">
            <w:pPr>
              <w:jc w:val="both"/>
              <w:rPr>
                <w:sz w:val="16"/>
                <w:szCs w:val="16"/>
              </w:rPr>
            </w:pPr>
          </w:p>
        </w:tc>
        <w:tc>
          <w:tcPr>
            <w:tcW w:w="987" w:type="dxa"/>
            <w:noWrap/>
            <w:vAlign w:val="center"/>
          </w:tcPr>
          <w:p w14:paraId="082BD6E2" w14:textId="77777777" w:rsidR="001B62BC" w:rsidRPr="007E48E3" w:rsidRDefault="001B62BC" w:rsidP="00A5765F">
            <w:pPr>
              <w:jc w:val="both"/>
              <w:rPr>
                <w:sz w:val="16"/>
                <w:szCs w:val="16"/>
              </w:rPr>
            </w:pPr>
          </w:p>
        </w:tc>
        <w:tc>
          <w:tcPr>
            <w:tcW w:w="987" w:type="dxa"/>
            <w:noWrap/>
            <w:vAlign w:val="center"/>
          </w:tcPr>
          <w:p w14:paraId="14DF417E" w14:textId="77777777" w:rsidR="001B62BC" w:rsidRPr="007E48E3" w:rsidRDefault="001B62BC" w:rsidP="00A5765F">
            <w:pPr>
              <w:jc w:val="both"/>
              <w:rPr>
                <w:sz w:val="16"/>
                <w:szCs w:val="16"/>
              </w:rPr>
            </w:pPr>
          </w:p>
        </w:tc>
        <w:tc>
          <w:tcPr>
            <w:tcW w:w="987" w:type="dxa"/>
            <w:noWrap/>
            <w:vAlign w:val="center"/>
          </w:tcPr>
          <w:p w14:paraId="53E04AC0" w14:textId="77777777" w:rsidR="001B62BC" w:rsidRPr="007E48E3" w:rsidRDefault="001B62BC" w:rsidP="00A5765F">
            <w:pPr>
              <w:jc w:val="both"/>
              <w:rPr>
                <w:sz w:val="16"/>
                <w:szCs w:val="16"/>
              </w:rPr>
            </w:pPr>
          </w:p>
        </w:tc>
        <w:tc>
          <w:tcPr>
            <w:tcW w:w="987" w:type="dxa"/>
            <w:noWrap/>
            <w:vAlign w:val="center"/>
          </w:tcPr>
          <w:p w14:paraId="5EA088A1" w14:textId="77777777" w:rsidR="001B62BC" w:rsidRPr="007E48E3" w:rsidRDefault="001B62BC" w:rsidP="00A5765F">
            <w:pPr>
              <w:jc w:val="both"/>
              <w:rPr>
                <w:sz w:val="16"/>
                <w:szCs w:val="16"/>
              </w:rPr>
            </w:pPr>
          </w:p>
        </w:tc>
        <w:tc>
          <w:tcPr>
            <w:tcW w:w="987" w:type="dxa"/>
            <w:noWrap/>
            <w:vAlign w:val="center"/>
          </w:tcPr>
          <w:p w14:paraId="4FA6835F" w14:textId="77777777" w:rsidR="001B62BC" w:rsidRPr="007E48E3" w:rsidRDefault="001B62BC" w:rsidP="00A5765F">
            <w:pPr>
              <w:jc w:val="both"/>
              <w:rPr>
                <w:sz w:val="16"/>
                <w:szCs w:val="16"/>
              </w:rPr>
            </w:pPr>
          </w:p>
        </w:tc>
        <w:tc>
          <w:tcPr>
            <w:tcW w:w="1068" w:type="dxa"/>
            <w:noWrap/>
            <w:vAlign w:val="center"/>
          </w:tcPr>
          <w:p w14:paraId="420AA928" w14:textId="77777777" w:rsidR="001B62BC" w:rsidRPr="007E48E3" w:rsidRDefault="001B62BC" w:rsidP="00A5765F">
            <w:pPr>
              <w:jc w:val="both"/>
              <w:rPr>
                <w:sz w:val="16"/>
                <w:szCs w:val="16"/>
              </w:rPr>
            </w:pPr>
          </w:p>
        </w:tc>
        <w:tc>
          <w:tcPr>
            <w:tcW w:w="1068" w:type="dxa"/>
            <w:noWrap/>
            <w:vAlign w:val="center"/>
          </w:tcPr>
          <w:p w14:paraId="2E082E9C" w14:textId="77777777" w:rsidR="001B62BC" w:rsidRPr="007E48E3" w:rsidRDefault="001B62BC" w:rsidP="00A5765F">
            <w:pPr>
              <w:jc w:val="both"/>
              <w:rPr>
                <w:sz w:val="16"/>
                <w:szCs w:val="16"/>
              </w:rPr>
            </w:pPr>
          </w:p>
        </w:tc>
        <w:tc>
          <w:tcPr>
            <w:tcW w:w="1068" w:type="dxa"/>
            <w:noWrap/>
            <w:vAlign w:val="center"/>
          </w:tcPr>
          <w:p w14:paraId="0AF0F0AA" w14:textId="77777777" w:rsidR="001B62BC" w:rsidRPr="007E48E3" w:rsidRDefault="001B62BC" w:rsidP="00A5765F">
            <w:pPr>
              <w:jc w:val="both"/>
              <w:rPr>
                <w:sz w:val="16"/>
                <w:szCs w:val="16"/>
              </w:rPr>
            </w:pPr>
          </w:p>
        </w:tc>
        <w:tc>
          <w:tcPr>
            <w:tcW w:w="1068" w:type="dxa"/>
            <w:noWrap/>
            <w:vAlign w:val="center"/>
          </w:tcPr>
          <w:p w14:paraId="584D6300" w14:textId="77777777" w:rsidR="001B62BC" w:rsidRPr="007E48E3" w:rsidRDefault="001B62BC" w:rsidP="00A5765F">
            <w:pPr>
              <w:jc w:val="both"/>
              <w:rPr>
                <w:sz w:val="16"/>
                <w:szCs w:val="16"/>
              </w:rPr>
            </w:pPr>
          </w:p>
        </w:tc>
      </w:tr>
      <w:tr w:rsidR="007E48E3" w:rsidRPr="007E48E3" w14:paraId="105FEB12" w14:textId="77777777" w:rsidTr="007A6263">
        <w:trPr>
          <w:trHeight w:val="245"/>
        </w:trPr>
        <w:tc>
          <w:tcPr>
            <w:tcW w:w="1158" w:type="dxa"/>
            <w:noWrap/>
            <w:vAlign w:val="center"/>
            <w:hideMark/>
          </w:tcPr>
          <w:p w14:paraId="3A7896D0" w14:textId="0A0BAA63" w:rsidR="007E48E3" w:rsidRPr="007E48E3" w:rsidRDefault="007E48E3" w:rsidP="00A5765F">
            <w:pPr>
              <w:jc w:val="both"/>
              <w:rPr>
                <w:sz w:val="16"/>
                <w:szCs w:val="16"/>
              </w:rPr>
            </w:pPr>
            <w:r w:rsidRPr="007E48E3">
              <w:rPr>
                <w:sz w:val="16"/>
                <w:szCs w:val="16"/>
              </w:rPr>
              <w:t>2 Threads</w:t>
            </w:r>
          </w:p>
        </w:tc>
        <w:tc>
          <w:tcPr>
            <w:tcW w:w="987" w:type="dxa"/>
            <w:noWrap/>
            <w:vAlign w:val="center"/>
            <w:hideMark/>
          </w:tcPr>
          <w:p w14:paraId="3F3E6AD3" w14:textId="77777777" w:rsidR="007E48E3" w:rsidRPr="007E48E3" w:rsidRDefault="007E48E3" w:rsidP="00A5765F">
            <w:pPr>
              <w:jc w:val="both"/>
              <w:rPr>
                <w:sz w:val="16"/>
                <w:szCs w:val="16"/>
              </w:rPr>
            </w:pPr>
            <w:r w:rsidRPr="007E48E3">
              <w:rPr>
                <w:sz w:val="16"/>
                <w:szCs w:val="16"/>
              </w:rPr>
              <w:t>1.55262000</w:t>
            </w:r>
          </w:p>
        </w:tc>
        <w:tc>
          <w:tcPr>
            <w:tcW w:w="987" w:type="dxa"/>
            <w:noWrap/>
            <w:vAlign w:val="center"/>
            <w:hideMark/>
          </w:tcPr>
          <w:p w14:paraId="58950282" w14:textId="77777777" w:rsidR="007E48E3" w:rsidRPr="007E48E3" w:rsidRDefault="007E48E3" w:rsidP="00A5765F">
            <w:pPr>
              <w:jc w:val="both"/>
              <w:rPr>
                <w:sz w:val="16"/>
                <w:szCs w:val="16"/>
              </w:rPr>
            </w:pPr>
            <w:r w:rsidRPr="007E48E3">
              <w:rPr>
                <w:sz w:val="16"/>
                <w:szCs w:val="16"/>
              </w:rPr>
              <w:t>3.09494375</w:t>
            </w:r>
          </w:p>
        </w:tc>
        <w:tc>
          <w:tcPr>
            <w:tcW w:w="987" w:type="dxa"/>
            <w:noWrap/>
            <w:vAlign w:val="center"/>
            <w:hideMark/>
          </w:tcPr>
          <w:p w14:paraId="678E179B" w14:textId="77777777" w:rsidR="007E48E3" w:rsidRPr="007E48E3" w:rsidRDefault="007E48E3" w:rsidP="00A5765F">
            <w:pPr>
              <w:jc w:val="both"/>
              <w:rPr>
                <w:sz w:val="16"/>
                <w:szCs w:val="16"/>
              </w:rPr>
            </w:pPr>
            <w:r w:rsidRPr="007E48E3">
              <w:rPr>
                <w:sz w:val="16"/>
                <w:szCs w:val="16"/>
              </w:rPr>
              <w:t>4.63859175</w:t>
            </w:r>
          </w:p>
        </w:tc>
        <w:tc>
          <w:tcPr>
            <w:tcW w:w="987" w:type="dxa"/>
            <w:noWrap/>
            <w:vAlign w:val="center"/>
            <w:hideMark/>
          </w:tcPr>
          <w:p w14:paraId="512C821B" w14:textId="77777777" w:rsidR="007E48E3" w:rsidRPr="007E48E3" w:rsidRDefault="007E48E3" w:rsidP="00A5765F">
            <w:pPr>
              <w:jc w:val="both"/>
              <w:rPr>
                <w:sz w:val="16"/>
                <w:szCs w:val="16"/>
              </w:rPr>
            </w:pPr>
            <w:r w:rsidRPr="007E48E3">
              <w:rPr>
                <w:sz w:val="16"/>
                <w:szCs w:val="16"/>
              </w:rPr>
              <w:t>6.18147875</w:t>
            </w:r>
          </w:p>
        </w:tc>
        <w:tc>
          <w:tcPr>
            <w:tcW w:w="987" w:type="dxa"/>
            <w:noWrap/>
            <w:vAlign w:val="center"/>
            <w:hideMark/>
          </w:tcPr>
          <w:p w14:paraId="338815C2" w14:textId="77777777" w:rsidR="007E48E3" w:rsidRPr="007E48E3" w:rsidRDefault="007E48E3" w:rsidP="00A5765F">
            <w:pPr>
              <w:jc w:val="both"/>
              <w:rPr>
                <w:sz w:val="16"/>
                <w:szCs w:val="16"/>
              </w:rPr>
            </w:pPr>
            <w:r w:rsidRPr="007E48E3">
              <w:rPr>
                <w:sz w:val="16"/>
                <w:szCs w:val="16"/>
              </w:rPr>
              <w:t>7.73150050</w:t>
            </w:r>
          </w:p>
        </w:tc>
        <w:tc>
          <w:tcPr>
            <w:tcW w:w="987" w:type="dxa"/>
            <w:noWrap/>
            <w:vAlign w:val="center"/>
            <w:hideMark/>
          </w:tcPr>
          <w:p w14:paraId="06B7860D" w14:textId="77777777" w:rsidR="007E48E3" w:rsidRPr="007E48E3" w:rsidRDefault="007E48E3" w:rsidP="00A5765F">
            <w:pPr>
              <w:jc w:val="both"/>
              <w:rPr>
                <w:sz w:val="16"/>
                <w:szCs w:val="16"/>
              </w:rPr>
            </w:pPr>
            <w:r w:rsidRPr="007E48E3">
              <w:rPr>
                <w:sz w:val="16"/>
                <w:szCs w:val="16"/>
              </w:rPr>
              <w:t>9.26727900</w:t>
            </w:r>
          </w:p>
        </w:tc>
        <w:tc>
          <w:tcPr>
            <w:tcW w:w="1068" w:type="dxa"/>
            <w:noWrap/>
            <w:vAlign w:val="center"/>
            <w:hideMark/>
          </w:tcPr>
          <w:p w14:paraId="499E5AA4" w14:textId="77777777" w:rsidR="007E48E3" w:rsidRPr="007E48E3" w:rsidRDefault="007E48E3" w:rsidP="00A5765F">
            <w:pPr>
              <w:jc w:val="both"/>
              <w:rPr>
                <w:sz w:val="16"/>
                <w:szCs w:val="16"/>
              </w:rPr>
            </w:pPr>
            <w:r w:rsidRPr="007E48E3">
              <w:rPr>
                <w:sz w:val="16"/>
                <w:szCs w:val="16"/>
              </w:rPr>
              <w:t>10.80573650</w:t>
            </w:r>
          </w:p>
        </w:tc>
        <w:tc>
          <w:tcPr>
            <w:tcW w:w="1068" w:type="dxa"/>
            <w:noWrap/>
            <w:vAlign w:val="center"/>
            <w:hideMark/>
          </w:tcPr>
          <w:p w14:paraId="5B082F13" w14:textId="77777777" w:rsidR="007E48E3" w:rsidRPr="007E48E3" w:rsidRDefault="007E48E3" w:rsidP="00A5765F">
            <w:pPr>
              <w:jc w:val="both"/>
              <w:rPr>
                <w:sz w:val="16"/>
                <w:szCs w:val="16"/>
              </w:rPr>
            </w:pPr>
            <w:r w:rsidRPr="007E48E3">
              <w:rPr>
                <w:sz w:val="16"/>
                <w:szCs w:val="16"/>
              </w:rPr>
              <w:t>12.34853050</w:t>
            </w:r>
          </w:p>
        </w:tc>
        <w:tc>
          <w:tcPr>
            <w:tcW w:w="1068" w:type="dxa"/>
            <w:noWrap/>
            <w:vAlign w:val="center"/>
            <w:hideMark/>
          </w:tcPr>
          <w:p w14:paraId="6402E283" w14:textId="77777777" w:rsidR="007E48E3" w:rsidRPr="007E48E3" w:rsidRDefault="007E48E3" w:rsidP="00A5765F">
            <w:pPr>
              <w:jc w:val="both"/>
              <w:rPr>
                <w:sz w:val="16"/>
                <w:szCs w:val="16"/>
              </w:rPr>
            </w:pPr>
            <w:r w:rsidRPr="007E48E3">
              <w:rPr>
                <w:sz w:val="16"/>
                <w:szCs w:val="16"/>
              </w:rPr>
              <w:t>13.88801250</w:t>
            </w:r>
          </w:p>
        </w:tc>
        <w:tc>
          <w:tcPr>
            <w:tcW w:w="1068" w:type="dxa"/>
            <w:noWrap/>
            <w:vAlign w:val="center"/>
            <w:hideMark/>
          </w:tcPr>
          <w:p w14:paraId="5DB8AA08" w14:textId="77777777" w:rsidR="007E48E3" w:rsidRPr="007E48E3" w:rsidRDefault="007E48E3" w:rsidP="00A5765F">
            <w:pPr>
              <w:jc w:val="both"/>
              <w:rPr>
                <w:sz w:val="16"/>
                <w:szCs w:val="16"/>
              </w:rPr>
            </w:pPr>
            <w:r w:rsidRPr="007E48E3">
              <w:rPr>
                <w:sz w:val="16"/>
                <w:szCs w:val="16"/>
              </w:rPr>
              <w:t>15.41961000</w:t>
            </w:r>
          </w:p>
        </w:tc>
      </w:tr>
      <w:tr w:rsidR="007E48E3" w:rsidRPr="007E48E3" w14:paraId="6032E531" w14:textId="77777777" w:rsidTr="007A6263">
        <w:trPr>
          <w:trHeight w:val="245"/>
        </w:trPr>
        <w:tc>
          <w:tcPr>
            <w:tcW w:w="1158" w:type="dxa"/>
            <w:noWrap/>
            <w:vAlign w:val="center"/>
            <w:hideMark/>
          </w:tcPr>
          <w:p w14:paraId="4AC9D62C" w14:textId="5E58D428" w:rsidR="007E48E3" w:rsidRPr="007E48E3" w:rsidRDefault="007E48E3" w:rsidP="00A5765F">
            <w:pPr>
              <w:jc w:val="both"/>
              <w:rPr>
                <w:sz w:val="16"/>
                <w:szCs w:val="16"/>
              </w:rPr>
            </w:pPr>
            <w:r w:rsidRPr="007E48E3">
              <w:rPr>
                <w:sz w:val="16"/>
                <w:szCs w:val="16"/>
              </w:rPr>
              <w:t>4 Threads</w:t>
            </w:r>
          </w:p>
        </w:tc>
        <w:tc>
          <w:tcPr>
            <w:tcW w:w="987" w:type="dxa"/>
            <w:noWrap/>
            <w:vAlign w:val="center"/>
            <w:hideMark/>
          </w:tcPr>
          <w:p w14:paraId="3C2A3E83" w14:textId="77777777" w:rsidR="007E48E3" w:rsidRPr="007E48E3" w:rsidRDefault="007E48E3" w:rsidP="00A5765F">
            <w:pPr>
              <w:jc w:val="both"/>
              <w:rPr>
                <w:sz w:val="16"/>
                <w:szCs w:val="16"/>
              </w:rPr>
            </w:pPr>
            <w:r w:rsidRPr="007E48E3">
              <w:rPr>
                <w:sz w:val="16"/>
                <w:szCs w:val="16"/>
              </w:rPr>
              <w:t>0.81890225</w:t>
            </w:r>
          </w:p>
        </w:tc>
        <w:tc>
          <w:tcPr>
            <w:tcW w:w="987" w:type="dxa"/>
            <w:noWrap/>
            <w:vAlign w:val="center"/>
            <w:hideMark/>
          </w:tcPr>
          <w:p w14:paraId="3BACE9FA" w14:textId="77777777" w:rsidR="007E48E3" w:rsidRPr="007E48E3" w:rsidRDefault="007E48E3" w:rsidP="00A5765F">
            <w:pPr>
              <w:jc w:val="both"/>
              <w:rPr>
                <w:sz w:val="16"/>
                <w:szCs w:val="16"/>
              </w:rPr>
            </w:pPr>
            <w:r w:rsidRPr="007E48E3">
              <w:rPr>
                <w:sz w:val="16"/>
                <w:szCs w:val="16"/>
              </w:rPr>
              <w:t>1.63227200</w:t>
            </w:r>
          </w:p>
        </w:tc>
        <w:tc>
          <w:tcPr>
            <w:tcW w:w="987" w:type="dxa"/>
            <w:noWrap/>
            <w:vAlign w:val="center"/>
            <w:hideMark/>
          </w:tcPr>
          <w:p w14:paraId="7398F31C" w14:textId="77777777" w:rsidR="007E48E3" w:rsidRPr="007E48E3" w:rsidRDefault="007E48E3" w:rsidP="00A5765F">
            <w:pPr>
              <w:jc w:val="both"/>
              <w:rPr>
                <w:sz w:val="16"/>
                <w:szCs w:val="16"/>
              </w:rPr>
            </w:pPr>
            <w:r w:rsidRPr="007E48E3">
              <w:rPr>
                <w:sz w:val="16"/>
                <w:szCs w:val="16"/>
              </w:rPr>
              <w:t>2.44788825</w:t>
            </w:r>
          </w:p>
        </w:tc>
        <w:tc>
          <w:tcPr>
            <w:tcW w:w="987" w:type="dxa"/>
            <w:noWrap/>
            <w:vAlign w:val="center"/>
            <w:hideMark/>
          </w:tcPr>
          <w:p w14:paraId="4DB36A77" w14:textId="77777777" w:rsidR="007E48E3" w:rsidRPr="007E48E3" w:rsidRDefault="007E48E3" w:rsidP="00A5765F">
            <w:pPr>
              <w:jc w:val="both"/>
              <w:rPr>
                <w:sz w:val="16"/>
                <w:szCs w:val="16"/>
              </w:rPr>
            </w:pPr>
            <w:r w:rsidRPr="007E48E3">
              <w:rPr>
                <w:sz w:val="16"/>
                <w:szCs w:val="16"/>
              </w:rPr>
              <w:t>3.25441850</w:t>
            </w:r>
          </w:p>
        </w:tc>
        <w:tc>
          <w:tcPr>
            <w:tcW w:w="987" w:type="dxa"/>
            <w:noWrap/>
            <w:vAlign w:val="center"/>
            <w:hideMark/>
          </w:tcPr>
          <w:p w14:paraId="77082348" w14:textId="77777777" w:rsidR="007E48E3" w:rsidRPr="007E48E3" w:rsidRDefault="007E48E3" w:rsidP="00A5765F">
            <w:pPr>
              <w:jc w:val="both"/>
              <w:rPr>
                <w:sz w:val="16"/>
                <w:szCs w:val="16"/>
              </w:rPr>
            </w:pPr>
            <w:r w:rsidRPr="007E48E3">
              <w:rPr>
                <w:sz w:val="16"/>
                <w:szCs w:val="16"/>
              </w:rPr>
              <w:t>4.08363850</w:t>
            </w:r>
          </w:p>
        </w:tc>
        <w:tc>
          <w:tcPr>
            <w:tcW w:w="987" w:type="dxa"/>
            <w:noWrap/>
            <w:vAlign w:val="center"/>
            <w:hideMark/>
          </w:tcPr>
          <w:p w14:paraId="0E3E6903" w14:textId="77777777" w:rsidR="007E48E3" w:rsidRPr="007E48E3" w:rsidRDefault="007E48E3" w:rsidP="00A5765F">
            <w:pPr>
              <w:jc w:val="both"/>
              <w:rPr>
                <w:sz w:val="16"/>
                <w:szCs w:val="16"/>
              </w:rPr>
            </w:pPr>
            <w:r w:rsidRPr="007E48E3">
              <w:rPr>
                <w:sz w:val="16"/>
                <w:szCs w:val="16"/>
              </w:rPr>
              <w:t>4.87687650</w:t>
            </w:r>
          </w:p>
        </w:tc>
        <w:tc>
          <w:tcPr>
            <w:tcW w:w="1068" w:type="dxa"/>
            <w:noWrap/>
            <w:vAlign w:val="center"/>
            <w:hideMark/>
          </w:tcPr>
          <w:p w14:paraId="0B4F4247" w14:textId="77777777" w:rsidR="007E48E3" w:rsidRPr="007E48E3" w:rsidRDefault="007E48E3" w:rsidP="00A5765F">
            <w:pPr>
              <w:jc w:val="both"/>
              <w:rPr>
                <w:sz w:val="16"/>
                <w:szCs w:val="16"/>
              </w:rPr>
            </w:pPr>
            <w:r w:rsidRPr="007E48E3">
              <w:rPr>
                <w:sz w:val="16"/>
                <w:szCs w:val="16"/>
              </w:rPr>
              <w:t>5.72231150</w:t>
            </w:r>
          </w:p>
        </w:tc>
        <w:tc>
          <w:tcPr>
            <w:tcW w:w="1068" w:type="dxa"/>
            <w:noWrap/>
            <w:vAlign w:val="center"/>
            <w:hideMark/>
          </w:tcPr>
          <w:p w14:paraId="7AAE5B61" w14:textId="77777777" w:rsidR="007E48E3" w:rsidRPr="007E48E3" w:rsidRDefault="007E48E3" w:rsidP="00A5765F">
            <w:pPr>
              <w:jc w:val="both"/>
              <w:rPr>
                <w:sz w:val="16"/>
                <w:szCs w:val="16"/>
              </w:rPr>
            </w:pPr>
            <w:r w:rsidRPr="007E48E3">
              <w:rPr>
                <w:sz w:val="16"/>
                <w:szCs w:val="16"/>
              </w:rPr>
              <w:t>6.50262500</w:t>
            </w:r>
          </w:p>
        </w:tc>
        <w:tc>
          <w:tcPr>
            <w:tcW w:w="1068" w:type="dxa"/>
            <w:noWrap/>
            <w:vAlign w:val="center"/>
            <w:hideMark/>
          </w:tcPr>
          <w:p w14:paraId="0DF4A448" w14:textId="77777777" w:rsidR="007E48E3" w:rsidRPr="007E48E3" w:rsidRDefault="007E48E3" w:rsidP="00A5765F">
            <w:pPr>
              <w:jc w:val="both"/>
              <w:rPr>
                <w:sz w:val="16"/>
                <w:szCs w:val="16"/>
              </w:rPr>
            </w:pPr>
            <w:r w:rsidRPr="007E48E3">
              <w:rPr>
                <w:sz w:val="16"/>
                <w:szCs w:val="16"/>
              </w:rPr>
              <w:t>7.31217150</w:t>
            </w:r>
          </w:p>
        </w:tc>
        <w:tc>
          <w:tcPr>
            <w:tcW w:w="1068" w:type="dxa"/>
            <w:noWrap/>
            <w:vAlign w:val="center"/>
            <w:hideMark/>
          </w:tcPr>
          <w:p w14:paraId="7D4F245C" w14:textId="77777777" w:rsidR="007E48E3" w:rsidRPr="007E48E3" w:rsidRDefault="007E48E3" w:rsidP="00A5765F">
            <w:pPr>
              <w:jc w:val="both"/>
              <w:rPr>
                <w:sz w:val="16"/>
                <w:szCs w:val="16"/>
              </w:rPr>
            </w:pPr>
            <w:r w:rsidRPr="007E48E3">
              <w:rPr>
                <w:sz w:val="16"/>
                <w:szCs w:val="16"/>
              </w:rPr>
              <w:t>8.13026400</w:t>
            </w:r>
          </w:p>
        </w:tc>
      </w:tr>
      <w:tr w:rsidR="007E48E3" w:rsidRPr="007E48E3" w14:paraId="423E9AA1" w14:textId="77777777" w:rsidTr="007A6263">
        <w:trPr>
          <w:trHeight w:val="245"/>
        </w:trPr>
        <w:tc>
          <w:tcPr>
            <w:tcW w:w="1158" w:type="dxa"/>
            <w:noWrap/>
            <w:vAlign w:val="center"/>
            <w:hideMark/>
          </w:tcPr>
          <w:p w14:paraId="1B8F67BD" w14:textId="533582D3" w:rsidR="007E48E3" w:rsidRPr="007E48E3" w:rsidRDefault="007E48E3" w:rsidP="00A5765F">
            <w:pPr>
              <w:jc w:val="both"/>
              <w:rPr>
                <w:sz w:val="16"/>
                <w:szCs w:val="16"/>
              </w:rPr>
            </w:pPr>
            <w:r w:rsidRPr="007E48E3">
              <w:rPr>
                <w:sz w:val="16"/>
                <w:szCs w:val="16"/>
              </w:rPr>
              <w:t>6 Threads</w:t>
            </w:r>
          </w:p>
        </w:tc>
        <w:tc>
          <w:tcPr>
            <w:tcW w:w="987" w:type="dxa"/>
            <w:noWrap/>
            <w:vAlign w:val="center"/>
            <w:hideMark/>
          </w:tcPr>
          <w:p w14:paraId="678B7674" w14:textId="77777777" w:rsidR="007E48E3" w:rsidRPr="007E48E3" w:rsidRDefault="007E48E3" w:rsidP="00A5765F">
            <w:pPr>
              <w:jc w:val="both"/>
              <w:rPr>
                <w:sz w:val="16"/>
                <w:szCs w:val="16"/>
              </w:rPr>
            </w:pPr>
            <w:r w:rsidRPr="007E48E3">
              <w:rPr>
                <w:sz w:val="16"/>
                <w:szCs w:val="16"/>
              </w:rPr>
              <w:t>0.90115425</w:t>
            </w:r>
          </w:p>
        </w:tc>
        <w:tc>
          <w:tcPr>
            <w:tcW w:w="987" w:type="dxa"/>
            <w:noWrap/>
            <w:vAlign w:val="center"/>
            <w:hideMark/>
          </w:tcPr>
          <w:p w14:paraId="6C4C3434" w14:textId="77777777" w:rsidR="007E48E3" w:rsidRPr="007E48E3" w:rsidRDefault="007E48E3" w:rsidP="00A5765F">
            <w:pPr>
              <w:jc w:val="both"/>
              <w:rPr>
                <w:sz w:val="16"/>
                <w:szCs w:val="16"/>
              </w:rPr>
            </w:pPr>
            <w:r w:rsidRPr="007E48E3">
              <w:rPr>
                <w:sz w:val="16"/>
                <w:szCs w:val="16"/>
              </w:rPr>
              <w:t>1.75295875</w:t>
            </w:r>
          </w:p>
        </w:tc>
        <w:tc>
          <w:tcPr>
            <w:tcW w:w="987" w:type="dxa"/>
            <w:noWrap/>
            <w:vAlign w:val="center"/>
            <w:hideMark/>
          </w:tcPr>
          <w:p w14:paraId="427B9697" w14:textId="77777777" w:rsidR="007E48E3" w:rsidRPr="007E48E3" w:rsidRDefault="007E48E3" w:rsidP="00A5765F">
            <w:pPr>
              <w:jc w:val="both"/>
              <w:rPr>
                <w:sz w:val="16"/>
                <w:szCs w:val="16"/>
              </w:rPr>
            </w:pPr>
            <w:r w:rsidRPr="007E48E3">
              <w:rPr>
                <w:sz w:val="16"/>
                <w:szCs w:val="16"/>
              </w:rPr>
              <w:t>2.60119075</w:t>
            </w:r>
          </w:p>
        </w:tc>
        <w:tc>
          <w:tcPr>
            <w:tcW w:w="987" w:type="dxa"/>
            <w:noWrap/>
            <w:vAlign w:val="center"/>
            <w:hideMark/>
          </w:tcPr>
          <w:p w14:paraId="1A4D07AF" w14:textId="77777777" w:rsidR="007E48E3" w:rsidRPr="007E48E3" w:rsidRDefault="007E48E3" w:rsidP="00A5765F">
            <w:pPr>
              <w:jc w:val="both"/>
              <w:rPr>
                <w:sz w:val="16"/>
                <w:szCs w:val="16"/>
              </w:rPr>
            </w:pPr>
            <w:r w:rsidRPr="007E48E3">
              <w:rPr>
                <w:sz w:val="16"/>
                <w:szCs w:val="16"/>
              </w:rPr>
              <w:t>3.43547975</w:t>
            </w:r>
          </w:p>
        </w:tc>
        <w:tc>
          <w:tcPr>
            <w:tcW w:w="987" w:type="dxa"/>
            <w:noWrap/>
            <w:vAlign w:val="center"/>
            <w:hideMark/>
          </w:tcPr>
          <w:p w14:paraId="182C7C79" w14:textId="77777777" w:rsidR="007E48E3" w:rsidRPr="007E48E3" w:rsidRDefault="007E48E3" w:rsidP="00A5765F">
            <w:pPr>
              <w:jc w:val="both"/>
              <w:rPr>
                <w:sz w:val="16"/>
                <w:szCs w:val="16"/>
              </w:rPr>
            </w:pPr>
            <w:r w:rsidRPr="007E48E3">
              <w:rPr>
                <w:sz w:val="16"/>
                <w:szCs w:val="16"/>
              </w:rPr>
              <w:t>4.31843500</w:t>
            </w:r>
          </w:p>
        </w:tc>
        <w:tc>
          <w:tcPr>
            <w:tcW w:w="987" w:type="dxa"/>
            <w:noWrap/>
            <w:vAlign w:val="center"/>
            <w:hideMark/>
          </w:tcPr>
          <w:p w14:paraId="7DAFF4C3" w14:textId="77777777" w:rsidR="007E48E3" w:rsidRPr="007E48E3" w:rsidRDefault="007E48E3" w:rsidP="00A5765F">
            <w:pPr>
              <w:jc w:val="both"/>
              <w:rPr>
                <w:sz w:val="16"/>
                <w:szCs w:val="16"/>
              </w:rPr>
            </w:pPr>
            <w:r w:rsidRPr="007E48E3">
              <w:rPr>
                <w:sz w:val="16"/>
                <w:szCs w:val="16"/>
              </w:rPr>
              <w:t>5.25427400</w:t>
            </w:r>
          </w:p>
        </w:tc>
        <w:tc>
          <w:tcPr>
            <w:tcW w:w="1068" w:type="dxa"/>
            <w:noWrap/>
            <w:vAlign w:val="center"/>
            <w:hideMark/>
          </w:tcPr>
          <w:p w14:paraId="624DCFA1" w14:textId="77777777" w:rsidR="007E48E3" w:rsidRPr="007E48E3" w:rsidRDefault="007E48E3" w:rsidP="00A5765F">
            <w:pPr>
              <w:jc w:val="both"/>
              <w:rPr>
                <w:sz w:val="16"/>
                <w:szCs w:val="16"/>
              </w:rPr>
            </w:pPr>
            <w:r w:rsidRPr="007E48E3">
              <w:rPr>
                <w:sz w:val="16"/>
                <w:szCs w:val="16"/>
              </w:rPr>
              <w:t>6.18137100</w:t>
            </w:r>
          </w:p>
        </w:tc>
        <w:tc>
          <w:tcPr>
            <w:tcW w:w="1068" w:type="dxa"/>
            <w:noWrap/>
            <w:vAlign w:val="center"/>
            <w:hideMark/>
          </w:tcPr>
          <w:p w14:paraId="5E2337D1" w14:textId="77777777" w:rsidR="007E48E3" w:rsidRPr="007E48E3" w:rsidRDefault="007E48E3" w:rsidP="00A5765F">
            <w:pPr>
              <w:jc w:val="both"/>
              <w:rPr>
                <w:sz w:val="16"/>
                <w:szCs w:val="16"/>
              </w:rPr>
            </w:pPr>
            <w:r w:rsidRPr="007E48E3">
              <w:rPr>
                <w:sz w:val="16"/>
                <w:szCs w:val="16"/>
              </w:rPr>
              <w:t>6.89073875</w:t>
            </w:r>
          </w:p>
        </w:tc>
        <w:tc>
          <w:tcPr>
            <w:tcW w:w="1068" w:type="dxa"/>
            <w:noWrap/>
            <w:vAlign w:val="center"/>
            <w:hideMark/>
          </w:tcPr>
          <w:p w14:paraId="08212F16" w14:textId="77777777" w:rsidR="007E48E3" w:rsidRPr="007E48E3" w:rsidRDefault="007E48E3" w:rsidP="00A5765F">
            <w:pPr>
              <w:jc w:val="both"/>
              <w:rPr>
                <w:sz w:val="16"/>
                <w:szCs w:val="16"/>
              </w:rPr>
            </w:pPr>
            <w:r w:rsidRPr="007E48E3">
              <w:rPr>
                <w:sz w:val="16"/>
                <w:szCs w:val="16"/>
              </w:rPr>
              <w:t>7.82654450</w:t>
            </w:r>
          </w:p>
        </w:tc>
        <w:tc>
          <w:tcPr>
            <w:tcW w:w="1068" w:type="dxa"/>
            <w:noWrap/>
            <w:vAlign w:val="center"/>
            <w:hideMark/>
          </w:tcPr>
          <w:p w14:paraId="7C181084" w14:textId="77777777" w:rsidR="007E48E3" w:rsidRPr="007E48E3" w:rsidRDefault="007E48E3" w:rsidP="00A5765F">
            <w:pPr>
              <w:jc w:val="both"/>
              <w:rPr>
                <w:sz w:val="16"/>
                <w:szCs w:val="16"/>
              </w:rPr>
            </w:pPr>
            <w:r w:rsidRPr="007E48E3">
              <w:rPr>
                <w:sz w:val="16"/>
                <w:szCs w:val="16"/>
              </w:rPr>
              <w:t>8.36329475</w:t>
            </w:r>
          </w:p>
        </w:tc>
      </w:tr>
      <w:tr w:rsidR="007E48E3" w:rsidRPr="007E48E3" w14:paraId="5707FCE8" w14:textId="77777777" w:rsidTr="007A6263">
        <w:trPr>
          <w:trHeight w:val="245"/>
        </w:trPr>
        <w:tc>
          <w:tcPr>
            <w:tcW w:w="1158" w:type="dxa"/>
            <w:noWrap/>
            <w:vAlign w:val="center"/>
            <w:hideMark/>
          </w:tcPr>
          <w:p w14:paraId="76BEE3EF" w14:textId="69450FBC" w:rsidR="007E48E3" w:rsidRPr="007E48E3" w:rsidRDefault="007E48E3" w:rsidP="00A5765F">
            <w:pPr>
              <w:jc w:val="both"/>
              <w:rPr>
                <w:sz w:val="16"/>
                <w:szCs w:val="16"/>
              </w:rPr>
            </w:pPr>
            <w:r w:rsidRPr="007E48E3">
              <w:rPr>
                <w:sz w:val="16"/>
                <w:szCs w:val="16"/>
              </w:rPr>
              <w:t>8 Threads</w:t>
            </w:r>
          </w:p>
        </w:tc>
        <w:tc>
          <w:tcPr>
            <w:tcW w:w="987" w:type="dxa"/>
            <w:noWrap/>
            <w:vAlign w:val="center"/>
            <w:hideMark/>
          </w:tcPr>
          <w:p w14:paraId="143B32AD" w14:textId="77777777" w:rsidR="007E48E3" w:rsidRPr="007E48E3" w:rsidRDefault="007E48E3" w:rsidP="00A5765F">
            <w:pPr>
              <w:jc w:val="both"/>
              <w:rPr>
                <w:sz w:val="16"/>
                <w:szCs w:val="16"/>
              </w:rPr>
            </w:pPr>
            <w:r w:rsidRPr="007E48E3">
              <w:rPr>
                <w:sz w:val="16"/>
                <w:szCs w:val="16"/>
              </w:rPr>
              <w:t>0.82328050</w:t>
            </w:r>
          </w:p>
        </w:tc>
        <w:tc>
          <w:tcPr>
            <w:tcW w:w="987" w:type="dxa"/>
            <w:noWrap/>
            <w:vAlign w:val="center"/>
            <w:hideMark/>
          </w:tcPr>
          <w:p w14:paraId="3E13CB39" w14:textId="77777777" w:rsidR="007E48E3" w:rsidRPr="007E48E3" w:rsidRDefault="007E48E3" w:rsidP="00A5765F">
            <w:pPr>
              <w:jc w:val="both"/>
              <w:rPr>
                <w:sz w:val="16"/>
                <w:szCs w:val="16"/>
              </w:rPr>
            </w:pPr>
            <w:r w:rsidRPr="007E48E3">
              <w:rPr>
                <w:sz w:val="16"/>
                <w:szCs w:val="16"/>
              </w:rPr>
              <w:t>1.65295750</w:t>
            </w:r>
          </w:p>
        </w:tc>
        <w:tc>
          <w:tcPr>
            <w:tcW w:w="987" w:type="dxa"/>
            <w:noWrap/>
            <w:vAlign w:val="center"/>
            <w:hideMark/>
          </w:tcPr>
          <w:p w14:paraId="18682246" w14:textId="77777777" w:rsidR="007E48E3" w:rsidRPr="007E48E3" w:rsidRDefault="007E48E3" w:rsidP="00A5765F">
            <w:pPr>
              <w:jc w:val="both"/>
              <w:rPr>
                <w:sz w:val="16"/>
                <w:szCs w:val="16"/>
              </w:rPr>
            </w:pPr>
            <w:r w:rsidRPr="007E48E3">
              <w:rPr>
                <w:sz w:val="16"/>
                <w:szCs w:val="16"/>
              </w:rPr>
              <w:t>2.46267600</w:t>
            </w:r>
          </w:p>
        </w:tc>
        <w:tc>
          <w:tcPr>
            <w:tcW w:w="987" w:type="dxa"/>
            <w:noWrap/>
            <w:vAlign w:val="center"/>
            <w:hideMark/>
          </w:tcPr>
          <w:p w14:paraId="6DF7A5BA" w14:textId="77777777" w:rsidR="007E48E3" w:rsidRPr="007E48E3" w:rsidRDefault="007E48E3" w:rsidP="00A5765F">
            <w:pPr>
              <w:jc w:val="both"/>
              <w:rPr>
                <w:sz w:val="16"/>
                <w:szCs w:val="16"/>
              </w:rPr>
            </w:pPr>
            <w:r w:rsidRPr="007E48E3">
              <w:rPr>
                <w:sz w:val="16"/>
                <w:szCs w:val="16"/>
              </w:rPr>
              <w:t>3.26659450</w:t>
            </w:r>
          </w:p>
        </w:tc>
        <w:tc>
          <w:tcPr>
            <w:tcW w:w="987" w:type="dxa"/>
            <w:noWrap/>
            <w:vAlign w:val="center"/>
            <w:hideMark/>
          </w:tcPr>
          <w:p w14:paraId="509DC9A7" w14:textId="77777777" w:rsidR="007E48E3" w:rsidRPr="007E48E3" w:rsidRDefault="007E48E3" w:rsidP="00A5765F">
            <w:pPr>
              <w:jc w:val="both"/>
              <w:rPr>
                <w:sz w:val="16"/>
                <w:szCs w:val="16"/>
              </w:rPr>
            </w:pPr>
            <w:r w:rsidRPr="007E48E3">
              <w:rPr>
                <w:sz w:val="16"/>
                <w:szCs w:val="16"/>
              </w:rPr>
              <w:t>4.08239550</w:t>
            </w:r>
          </w:p>
        </w:tc>
        <w:tc>
          <w:tcPr>
            <w:tcW w:w="987" w:type="dxa"/>
            <w:noWrap/>
            <w:vAlign w:val="center"/>
            <w:hideMark/>
          </w:tcPr>
          <w:p w14:paraId="504DF9E3" w14:textId="77777777" w:rsidR="007E48E3" w:rsidRPr="007E48E3" w:rsidRDefault="007E48E3" w:rsidP="00A5765F">
            <w:pPr>
              <w:jc w:val="both"/>
              <w:rPr>
                <w:sz w:val="16"/>
                <w:szCs w:val="16"/>
              </w:rPr>
            </w:pPr>
            <w:r w:rsidRPr="007E48E3">
              <w:rPr>
                <w:sz w:val="16"/>
                <w:szCs w:val="16"/>
              </w:rPr>
              <w:t>4.89833050</w:t>
            </w:r>
          </w:p>
        </w:tc>
        <w:tc>
          <w:tcPr>
            <w:tcW w:w="1068" w:type="dxa"/>
            <w:noWrap/>
            <w:vAlign w:val="center"/>
            <w:hideMark/>
          </w:tcPr>
          <w:p w14:paraId="5A785AB8" w14:textId="77777777" w:rsidR="007E48E3" w:rsidRPr="007E48E3" w:rsidRDefault="007E48E3" w:rsidP="00A5765F">
            <w:pPr>
              <w:jc w:val="both"/>
              <w:rPr>
                <w:sz w:val="16"/>
                <w:szCs w:val="16"/>
              </w:rPr>
            </w:pPr>
            <w:r w:rsidRPr="007E48E3">
              <w:rPr>
                <w:sz w:val="16"/>
                <w:szCs w:val="16"/>
              </w:rPr>
              <w:t>5.71887275</w:t>
            </w:r>
          </w:p>
        </w:tc>
        <w:tc>
          <w:tcPr>
            <w:tcW w:w="1068" w:type="dxa"/>
            <w:noWrap/>
            <w:vAlign w:val="center"/>
            <w:hideMark/>
          </w:tcPr>
          <w:p w14:paraId="563D3C34" w14:textId="77777777" w:rsidR="007E48E3" w:rsidRPr="007E48E3" w:rsidRDefault="007E48E3" w:rsidP="00A5765F">
            <w:pPr>
              <w:jc w:val="both"/>
              <w:rPr>
                <w:sz w:val="16"/>
                <w:szCs w:val="16"/>
              </w:rPr>
            </w:pPr>
            <w:r w:rsidRPr="007E48E3">
              <w:rPr>
                <w:sz w:val="16"/>
                <w:szCs w:val="16"/>
              </w:rPr>
              <w:t>6.54701700</w:t>
            </w:r>
          </w:p>
        </w:tc>
        <w:tc>
          <w:tcPr>
            <w:tcW w:w="1068" w:type="dxa"/>
            <w:noWrap/>
            <w:vAlign w:val="center"/>
            <w:hideMark/>
          </w:tcPr>
          <w:p w14:paraId="063B7E4C" w14:textId="77777777" w:rsidR="007E48E3" w:rsidRPr="007E48E3" w:rsidRDefault="007E48E3" w:rsidP="00A5765F">
            <w:pPr>
              <w:jc w:val="both"/>
              <w:rPr>
                <w:sz w:val="16"/>
                <w:szCs w:val="16"/>
              </w:rPr>
            </w:pPr>
            <w:r w:rsidRPr="007E48E3">
              <w:rPr>
                <w:sz w:val="16"/>
                <w:szCs w:val="16"/>
              </w:rPr>
              <w:t>7.32342500</w:t>
            </w:r>
          </w:p>
        </w:tc>
        <w:tc>
          <w:tcPr>
            <w:tcW w:w="1068" w:type="dxa"/>
            <w:noWrap/>
            <w:vAlign w:val="center"/>
            <w:hideMark/>
          </w:tcPr>
          <w:p w14:paraId="3368D033" w14:textId="77777777" w:rsidR="007E48E3" w:rsidRPr="007E48E3" w:rsidRDefault="007E48E3" w:rsidP="00A5765F">
            <w:pPr>
              <w:jc w:val="both"/>
              <w:rPr>
                <w:sz w:val="16"/>
                <w:szCs w:val="16"/>
              </w:rPr>
            </w:pPr>
            <w:r w:rsidRPr="007E48E3">
              <w:rPr>
                <w:sz w:val="16"/>
                <w:szCs w:val="16"/>
              </w:rPr>
              <w:t>8.15615200</w:t>
            </w:r>
          </w:p>
        </w:tc>
      </w:tr>
      <w:tr w:rsidR="001B62BC" w:rsidRPr="007E48E3" w14:paraId="2E511573" w14:textId="77777777" w:rsidTr="007A6263">
        <w:trPr>
          <w:trHeight w:val="245"/>
        </w:trPr>
        <w:tc>
          <w:tcPr>
            <w:tcW w:w="1158" w:type="dxa"/>
            <w:noWrap/>
            <w:vAlign w:val="center"/>
          </w:tcPr>
          <w:p w14:paraId="2F5F362D" w14:textId="462410A7" w:rsidR="001B62BC" w:rsidRPr="001B62BC" w:rsidRDefault="001B62BC" w:rsidP="00A5765F">
            <w:pPr>
              <w:jc w:val="both"/>
              <w:rPr>
                <w:sz w:val="16"/>
                <w:szCs w:val="16"/>
                <w:lang w:val="en-US"/>
              </w:rPr>
            </w:pPr>
            <w:r>
              <w:rPr>
                <w:sz w:val="16"/>
                <w:szCs w:val="16"/>
                <w:lang w:val="en-US"/>
              </w:rPr>
              <w:t>OpenMP</w:t>
            </w:r>
          </w:p>
        </w:tc>
        <w:tc>
          <w:tcPr>
            <w:tcW w:w="987" w:type="dxa"/>
            <w:noWrap/>
            <w:vAlign w:val="center"/>
          </w:tcPr>
          <w:p w14:paraId="72AE2CAB" w14:textId="77777777" w:rsidR="001B62BC" w:rsidRPr="007E48E3" w:rsidRDefault="001B62BC" w:rsidP="00A5765F">
            <w:pPr>
              <w:jc w:val="both"/>
              <w:rPr>
                <w:sz w:val="16"/>
                <w:szCs w:val="16"/>
              </w:rPr>
            </w:pPr>
          </w:p>
        </w:tc>
        <w:tc>
          <w:tcPr>
            <w:tcW w:w="987" w:type="dxa"/>
            <w:noWrap/>
            <w:vAlign w:val="center"/>
          </w:tcPr>
          <w:p w14:paraId="1EF49189" w14:textId="77777777" w:rsidR="001B62BC" w:rsidRPr="007E48E3" w:rsidRDefault="001B62BC" w:rsidP="00A5765F">
            <w:pPr>
              <w:jc w:val="both"/>
              <w:rPr>
                <w:sz w:val="16"/>
                <w:szCs w:val="16"/>
              </w:rPr>
            </w:pPr>
          </w:p>
        </w:tc>
        <w:tc>
          <w:tcPr>
            <w:tcW w:w="987" w:type="dxa"/>
            <w:noWrap/>
            <w:vAlign w:val="center"/>
          </w:tcPr>
          <w:p w14:paraId="27800086" w14:textId="77777777" w:rsidR="001B62BC" w:rsidRPr="007E48E3" w:rsidRDefault="001B62BC" w:rsidP="00A5765F">
            <w:pPr>
              <w:jc w:val="both"/>
              <w:rPr>
                <w:sz w:val="16"/>
                <w:szCs w:val="16"/>
              </w:rPr>
            </w:pPr>
          </w:p>
        </w:tc>
        <w:tc>
          <w:tcPr>
            <w:tcW w:w="987" w:type="dxa"/>
            <w:noWrap/>
            <w:vAlign w:val="center"/>
          </w:tcPr>
          <w:p w14:paraId="74A0E0A7" w14:textId="77777777" w:rsidR="001B62BC" w:rsidRPr="007E48E3" w:rsidRDefault="001B62BC" w:rsidP="00A5765F">
            <w:pPr>
              <w:jc w:val="both"/>
              <w:rPr>
                <w:sz w:val="16"/>
                <w:szCs w:val="16"/>
              </w:rPr>
            </w:pPr>
          </w:p>
        </w:tc>
        <w:tc>
          <w:tcPr>
            <w:tcW w:w="987" w:type="dxa"/>
            <w:noWrap/>
            <w:vAlign w:val="center"/>
          </w:tcPr>
          <w:p w14:paraId="5AD76DEA" w14:textId="77777777" w:rsidR="001B62BC" w:rsidRPr="007E48E3" w:rsidRDefault="001B62BC" w:rsidP="00A5765F">
            <w:pPr>
              <w:jc w:val="both"/>
              <w:rPr>
                <w:sz w:val="16"/>
                <w:szCs w:val="16"/>
              </w:rPr>
            </w:pPr>
          </w:p>
        </w:tc>
        <w:tc>
          <w:tcPr>
            <w:tcW w:w="987" w:type="dxa"/>
            <w:noWrap/>
            <w:vAlign w:val="center"/>
          </w:tcPr>
          <w:p w14:paraId="15A07E9B" w14:textId="77777777" w:rsidR="001B62BC" w:rsidRPr="007E48E3" w:rsidRDefault="001B62BC" w:rsidP="00A5765F">
            <w:pPr>
              <w:jc w:val="both"/>
              <w:rPr>
                <w:sz w:val="16"/>
                <w:szCs w:val="16"/>
              </w:rPr>
            </w:pPr>
          </w:p>
        </w:tc>
        <w:tc>
          <w:tcPr>
            <w:tcW w:w="1068" w:type="dxa"/>
            <w:noWrap/>
            <w:vAlign w:val="center"/>
          </w:tcPr>
          <w:p w14:paraId="4925B68E" w14:textId="77777777" w:rsidR="001B62BC" w:rsidRPr="007E48E3" w:rsidRDefault="001B62BC" w:rsidP="00A5765F">
            <w:pPr>
              <w:jc w:val="both"/>
              <w:rPr>
                <w:sz w:val="16"/>
                <w:szCs w:val="16"/>
              </w:rPr>
            </w:pPr>
          </w:p>
        </w:tc>
        <w:tc>
          <w:tcPr>
            <w:tcW w:w="1068" w:type="dxa"/>
            <w:noWrap/>
            <w:vAlign w:val="center"/>
          </w:tcPr>
          <w:p w14:paraId="46D952E8" w14:textId="77777777" w:rsidR="001B62BC" w:rsidRPr="007E48E3" w:rsidRDefault="001B62BC" w:rsidP="00A5765F">
            <w:pPr>
              <w:jc w:val="both"/>
              <w:rPr>
                <w:sz w:val="16"/>
                <w:szCs w:val="16"/>
              </w:rPr>
            </w:pPr>
          </w:p>
        </w:tc>
        <w:tc>
          <w:tcPr>
            <w:tcW w:w="1068" w:type="dxa"/>
            <w:noWrap/>
            <w:vAlign w:val="center"/>
          </w:tcPr>
          <w:p w14:paraId="1A4E68A6" w14:textId="77777777" w:rsidR="001B62BC" w:rsidRPr="007E48E3" w:rsidRDefault="001B62BC" w:rsidP="00A5765F">
            <w:pPr>
              <w:jc w:val="both"/>
              <w:rPr>
                <w:sz w:val="16"/>
                <w:szCs w:val="16"/>
              </w:rPr>
            </w:pPr>
          </w:p>
        </w:tc>
        <w:tc>
          <w:tcPr>
            <w:tcW w:w="1068" w:type="dxa"/>
            <w:noWrap/>
            <w:vAlign w:val="center"/>
          </w:tcPr>
          <w:p w14:paraId="4D115E07" w14:textId="77777777" w:rsidR="001B62BC" w:rsidRPr="007E48E3" w:rsidRDefault="001B62BC" w:rsidP="00A5765F">
            <w:pPr>
              <w:jc w:val="both"/>
              <w:rPr>
                <w:sz w:val="16"/>
                <w:szCs w:val="16"/>
              </w:rPr>
            </w:pPr>
          </w:p>
        </w:tc>
      </w:tr>
      <w:tr w:rsidR="007E48E3" w:rsidRPr="007E48E3" w14:paraId="0DC06058" w14:textId="77777777" w:rsidTr="007A6263">
        <w:trPr>
          <w:trHeight w:val="245"/>
        </w:trPr>
        <w:tc>
          <w:tcPr>
            <w:tcW w:w="1158" w:type="dxa"/>
            <w:noWrap/>
            <w:vAlign w:val="center"/>
            <w:hideMark/>
          </w:tcPr>
          <w:p w14:paraId="687E3BF3" w14:textId="679E5D8D" w:rsidR="007E48E3" w:rsidRPr="007E48E3" w:rsidRDefault="007E48E3" w:rsidP="00A5765F">
            <w:pPr>
              <w:jc w:val="both"/>
              <w:rPr>
                <w:sz w:val="16"/>
                <w:szCs w:val="16"/>
              </w:rPr>
            </w:pPr>
            <w:r w:rsidRPr="007E48E3">
              <w:rPr>
                <w:sz w:val="16"/>
                <w:szCs w:val="16"/>
              </w:rPr>
              <w:t>2 Threads</w:t>
            </w:r>
          </w:p>
        </w:tc>
        <w:tc>
          <w:tcPr>
            <w:tcW w:w="987" w:type="dxa"/>
            <w:noWrap/>
            <w:vAlign w:val="center"/>
            <w:hideMark/>
          </w:tcPr>
          <w:p w14:paraId="4DCEDA27" w14:textId="77777777" w:rsidR="007E48E3" w:rsidRPr="007E48E3" w:rsidRDefault="007E48E3" w:rsidP="00A5765F">
            <w:pPr>
              <w:jc w:val="both"/>
              <w:rPr>
                <w:sz w:val="16"/>
                <w:szCs w:val="16"/>
              </w:rPr>
            </w:pPr>
            <w:r w:rsidRPr="007E48E3">
              <w:rPr>
                <w:sz w:val="16"/>
                <w:szCs w:val="16"/>
              </w:rPr>
              <w:t>1.53981375</w:t>
            </w:r>
          </w:p>
        </w:tc>
        <w:tc>
          <w:tcPr>
            <w:tcW w:w="987" w:type="dxa"/>
            <w:noWrap/>
            <w:vAlign w:val="center"/>
            <w:hideMark/>
          </w:tcPr>
          <w:p w14:paraId="1393F432" w14:textId="77777777" w:rsidR="007E48E3" w:rsidRPr="007E48E3" w:rsidRDefault="007E48E3" w:rsidP="00A5765F">
            <w:pPr>
              <w:jc w:val="both"/>
              <w:rPr>
                <w:sz w:val="16"/>
                <w:szCs w:val="16"/>
              </w:rPr>
            </w:pPr>
            <w:r w:rsidRPr="007E48E3">
              <w:rPr>
                <w:sz w:val="16"/>
                <w:szCs w:val="16"/>
              </w:rPr>
              <w:t>3.06887200</w:t>
            </w:r>
          </w:p>
        </w:tc>
        <w:tc>
          <w:tcPr>
            <w:tcW w:w="987" w:type="dxa"/>
            <w:noWrap/>
            <w:vAlign w:val="center"/>
            <w:hideMark/>
          </w:tcPr>
          <w:p w14:paraId="2E0BD677" w14:textId="77777777" w:rsidR="007E48E3" w:rsidRPr="007E48E3" w:rsidRDefault="007E48E3" w:rsidP="00A5765F">
            <w:pPr>
              <w:jc w:val="both"/>
              <w:rPr>
                <w:sz w:val="16"/>
                <w:szCs w:val="16"/>
              </w:rPr>
            </w:pPr>
            <w:r w:rsidRPr="007E48E3">
              <w:rPr>
                <w:sz w:val="16"/>
                <w:szCs w:val="16"/>
              </w:rPr>
              <w:t>4.60704025</w:t>
            </w:r>
          </w:p>
        </w:tc>
        <w:tc>
          <w:tcPr>
            <w:tcW w:w="987" w:type="dxa"/>
            <w:noWrap/>
            <w:vAlign w:val="center"/>
            <w:hideMark/>
          </w:tcPr>
          <w:p w14:paraId="172F64D5" w14:textId="77777777" w:rsidR="007E48E3" w:rsidRPr="007E48E3" w:rsidRDefault="007E48E3" w:rsidP="00A5765F">
            <w:pPr>
              <w:jc w:val="both"/>
              <w:rPr>
                <w:sz w:val="16"/>
                <w:szCs w:val="16"/>
              </w:rPr>
            </w:pPr>
            <w:r w:rsidRPr="007E48E3">
              <w:rPr>
                <w:sz w:val="16"/>
                <w:szCs w:val="16"/>
              </w:rPr>
              <w:t>6.12944300</w:t>
            </w:r>
          </w:p>
        </w:tc>
        <w:tc>
          <w:tcPr>
            <w:tcW w:w="987" w:type="dxa"/>
            <w:noWrap/>
            <w:vAlign w:val="center"/>
            <w:hideMark/>
          </w:tcPr>
          <w:p w14:paraId="103BEB71" w14:textId="77777777" w:rsidR="007E48E3" w:rsidRPr="007E48E3" w:rsidRDefault="007E48E3" w:rsidP="00A5765F">
            <w:pPr>
              <w:jc w:val="both"/>
              <w:rPr>
                <w:sz w:val="16"/>
                <w:szCs w:val="16"/>
              </w:rPr>
            </w:pPr>
            <w:r w:rsidRPr="007E48E3">
              <w:rPr>
                <w:sz w:val="16"/>
                <w:szCs w:val="16"/>
              </w:rPr>
              <w:t>7.65908475</w:t>
            </w:r>
          </w:p>
        </w:tc>
        <w:tc>
          <w:tcPr>
            <w:tcW w:w="987" w:type="dxa"/>
            <w:noWrap/>
            <w:vAlign w:val="center"/>
            <w:hideMark/>
          </w:tcPr>
          <w:p w14:paraId="65C3FA08" w14:textId="77777777" w:rsidR="007E48E3" w:rsidRPr="007E48E3" w:rsidRDefault="007E48E3" w:rsidP="00A5765F">
            <w:pPr>
              <w:jc w:val="both"/>
              <w:rPr>
                <w:sz w:val="16"/>
                <w:szCs w:val="16"/>
              </w:rPr>
            </w:pPr>
            <w:r w:rsidRPr="007E48E3">
              <w:rPr>
                <w:sz w:val="16"/>
                <w:szCs w:val="16"/>
              </w:rPr>
              <w:t>9.18818700</w:t>
            </w:r>
          </w:p>
        </w:tc>
        <w:tc>
          <w:tcPr>
            <w:tcW w:w="1068" w:type="dxa"/>
            <w:noWrap/>
            <w:vAlign w:val="center"/>
            <w:hideMark/>
          </w:tcPr>
          <w:p w14:paraId="2A5BF6A6" w14:textId="77777777" w:rsidR="007E48E3" w:rsidRPr="007E48E3" w:rsidRDefault="007E48E3" w:rsidP="00A5765F">
            <w:pPr>
              <w:jc w:val="both"/>
              <w:rPr>
                <w:sz w:val="16"/>
                <w:szCs w:val="16"/>
              </w:rPr>
            </w:pPr>
            <w:r w:rsidRPr="007E48E3">
              <w:rPr>
                <w:sz w:val="16"/>
                <w:szCs w:val="16"/>
              </w:rPr>
              <w:t>10.72172000</w:t>
            </w:r>
          </w:p>
        </w:tc>
        <w:tc>
          <w:tcPr>
            <w:tcW w:w="1068" w:type="dxa"/>
            <w:noWrap/>
            <w:vAlign w:val="center"/>
            <w:hideMark/>
          </w:tcPr>
          <w:p w14:paraId="25120DCE" w14:textId="77777777" w:rsidR="007E48E3" w:rsidRPr="007E48E3" w:rsidRDefault="007E48E3" w:rsidP="00A5765F">
            <w:pPr>
              <w:jc w:val="both"/>
              <w:rPr>
                <w:sz w:val="16"/>
                <w:szCs w:val="16"/>
              </w:rPr>
            </w:pPr>
            <w:r w:rsidRPr="007E48E3">
              <w:rPr>
                <w:sz w:val="16"/>
                <w:szCs w:val="16"/>
              </w:rPr>
              <w:t>12.25912400</w:t>
            </w:r>
          </w:p>
        </w:tc>
        <w:tc>
          <w:tcPr>
            <w:tcW w:w="1068" w:type="dxa"/>
            <w:noWrap/>
            <w:vAlign w:val="center"/>
            <w:hideMark/>
          </w:tcPr>
          <w:p w14:paraId="40A866F6" w14:textId="77777777" w:rsidR="007E48E3" w:rsidRPr="007E48E3" w:rsidRDefault="007E48E3" w:rsidP="00A5765F">
            <w:pPr>
              <w:jc w:val="both"/>
              <w:rPr>
                <w:sz w:val="16"/>
                <w:szCs w:val="16"/>
              </w:rPr>
            </w:pPr>
            <w:r w:rsidRPr="007E48E3">
              <w:rPr>
                <w:sz w:val="16"/>
                <w:szCs w:val="16"/>
              </w:rPr>
              <w:t>13.80420175</w:t>
            </w:r>
          </w:p>
        </w:tc>
        <w:tc>
          <w:tcPr>
            <w:tcW w:w="1068" w:type="dxa"/>
            <w:noWrap/>
            <w:vAlign w:val="center"/>
            <w:hideMark/>
          </w:tcPr>
          <w:p w14:paraId="1782BE04" w14:textId="77777777" w:rsidR="007E48E3" w:rsidRPr="007E48E3" w:rsidRDefault="007E48E3" w:rsidP="00A5765F">
            <w:pPr>
              <w:jc w:val="both"/>
              <w:rPr>
                <w:sz w:val="16"/>
                <w:szCs w:val="16"/>
              </w:rPr>
            </w:pPr>
            <w:r w:rsidRPr="007E48E3">
              <w:rPr>
                <w:sz w:val="16"/>
                <w:szCs w:val="16"/>
              </w:rPr>
              <w:t>15.32571575</w:t>
            </w:r>
          </w:p>
        </w:tc>
      </w:tr>
      <w:tr w:rsidR="007E48E3" w:rsidRPr="007E48E3" w14:paraId="07BD0FF8" w14:textId="77777777" w:rsidTr="007A6263">
        <w:trPr>
          <w:trHeight w:val="245"/>
        </w:trPr>
        <w:tc>
          <w:tcPr>
            <w:tcW w:w="1158" w:type="dxa"/>
            <w:noWrap/>
            <w:vAlign w:val="center"/>
            <w:hideMark/>
          </w:tcPr>
          <w:p w14:paraId="283CCEFC" w14:textId="2FD96FBD" w:rsidR="007E48E3" w:rsidRPr="007E48E3" w:rsidRDefault="007E48E3" w:rsidP="00A5765F">
            <w:pPr>
              <w:jc w:val="both"/>
              <w:rPr>
                <w:sz w:val="16"/>
                <w:szCs w:val="16"/>
              </w:rPr>
            </w:pPr>
            <w:r w:rsidRPr="007E48E3">
              <w:rPr>
                <w:sz w:val="16"/>
                <w:szCs w:val="16"/>
              </w:rPr>
              <w:t>4 Threads</w:t>
            </w:r>
          </w:p>
        </w:tc>
        <w:tc>
          <w:tcPr>
            <w:tcW w:w="987" w:type="dxa"/>
            <w:noWrap/>
            <w:vAlign w:val="center"/>
            <w:hideMark/>
          </w:tcPr>
          <w:p w14:paraId="3FDD6A2C" w14:textId="77777777" w:rsidR="007E48E3" w:rsidRPr="007E48E3" w:rsidRDefault="007E48E3" w:rsidP="00A5765F">
            <w:pPr>
              <w:jc w:val="both"/>
              <w:rPr>
                <w:sz w:val="16"/>
                <w:szCs w:val="16"/>
              </w:rPr>
            </w:pPr>
            <w:r w:rsidRPr="007E48E3">
              <w:rPr>
                <w:sz w:val="16"/>
                <w:szCs w:val="16"/>
              </w:rPr>
              <w:t>0.81618175</w:t>
            </w:r>
          </w:p>
        </w:tc>
        <w:tc>
          <w:tcPr>
            <w:tcW w:w="987" w:type="dxa"/>
            <w:noWrap/>
            <w:vAlign w:val="center"/>
            <w:hideMark/>
          </w:tcPr>
          <w:p w14:paraId="2C3EDE8C" w14:textId="77777777" w:rsidR="007E48E3" w:rsidRPr="007E48E3" w:rsidRDefault="007E48E3" w:rsidP="00A5765F">
            <w:pPr>
              <w:jc w:val="both"/>
              <w:rPr>
                <w:sz w:val="16"/>
                <w:szCs w:val="16"/>
              </w:rPr>
            </w:pPr>
            <w:r w:rsidRPr="007E48E3">
              <w:rPr>
                <w:sz w:val="16"/>
                <w:szCs w:val="16"/>
              </w:rPr>
              <w:t>1.61858275</w:t>
            </w:r>
          </w:p>
        </w:tc>
        <w:tc>
          <w:tcPr>
            <w:tcW w:w="987" w:type="dxa"/>
            <w:noWrap/>
            <w:vAlign w:val="center"/>
            <w:hideMark/>
          </w:tcPr>
          <w:p w14:paraId="02EC5C0F" w14:textId="77777777" w:rsidR="007E48E3" w:rsidRPr="007E48E3" w:rsidRDefault="007E48E3" w:rsidP="00A5765F">
            <w:pPr>
              <w:jc w:val="both"/>
              <w:rPr>
                <w:sz w:val="16"/>
                <w:szCs w:val="16"/>
              </w:rPr>
            </w:pPr>
            <w:r w:rsidRPr="007E48E3">
              <w:rPr>
                <w:sz w:val="16"/>
                <w:szCs w:val="16"/>
              </w:rPr>
              <w:t>2.42268000</w:t>
            </w:r>
          </w:p>
        </w:tc>
        <w:tc>
          <w:tcPr>
            <w:tcW w:w="987" w:type="dxa"/>
            <w:noWrap/>
            <w:vAlign w:val="center"/>
            <w:hideMark/>
          </w:tcPr>
          <w:p w14:paraId="40944B98" w14:textId="77777777" w:rsidR="007E48E3" w:rsidRPr="007E48E3" w:rsidRDefault="007E48E3" w:rsidP="00A5765F">
            <w:pPr>
              <w:jc w:val="both"/>
              <w:rPr>
                <w:sz w:val="16"/>
                <w:szCs w:val="16"/>
              </w:rPr>
            </w:pPr>
            <w:r w:rsidRPr="007E48E3">
              <w:rPr>
                <w:sz w:val="16"/>
                <w:szCs w:val="16"/>
              </w:rPr>
              <w:t>3.23972625</w:t>
            </w:r>
          </w:p>
        </w:tc>
        <w:tc>
          <w:tcPr>
            <w:tcW w:w="987" w:type="dxa"/>
            <w:noWrap/>
            <w:vAlign w:val="center"/>
            <w:hideMark/>
          </w:tcPr>
          <w:p w14:paraId="1424DD24" w14:textId="77777777" w:rsidR="007E48E3" w:rsidRPr="007E48E3" w:rsidRDefault="007E48E3" w:rsidP="00A5765F">
            <w:pPr>
              <w:jc w:val="both"/>
              <w:rPr>
                <w:sz w:val="16"/>
                <w:szCs w:val="16"/>
              </w:rPr>
            </w:pPr>
            <w:r w:rsidRPr="007E48E3">
              <w:rPr>
                <w:sz w:val="16"/>
                <w:szCs w:val="16"/>
              </w:rPr>
              <w:t>4.04019375</w:t>
            </w:r>
          </w:p>
        </w:tc>
        <w:tc>
          <w:tcPr>
            <w:tcW w:w="987" w:type="dxa"/>
            <w:noWrap/>
            <w:vAlign w:val="center"/>
            <w:hideMark/>
          </w:tcPr>
          <w:p w14:paraId="65446D2A" w14:textId="77777777" w:rsidR="007E48E3" w:rsidRPr="007E48E3" w:rsidRDefault="007E48E3" w:rsidP="00A5765F">
            <w:pPr>
              <w:jc w:val="both"/>
              <w:rPr>
                <w:sz w:val="16"/>
                <w:szCs w:val="16"/>
              </w:rPr>
            </w:pPr>
            <w:r w:rsidRPr="007E48E3">
              <w:rPr>
                <w:sz w:val="16"/>
                <w:szCs w:val="16"/>
              </w:rPr>
              <w:t>4.85045050</w:t>
            </w:r>
          </w:p>
        </w:tc>
        <w:tc>
          <w:tcPr>
            <w:tcW w:w="1068" w:type="dxa"/>
            <w:noWrap/>
            <w:vAlign w:val="center"/>
            <w:hideMark/>
          </w:tcPr>
          <w:p w14:paraId="0D1CE237" w14:textId="77777777" w:rsidR="007E48E3" w:rsidRPr="007E48E3" w:rsidRDefault="007E48E3" w:rsidP="00A5765F">
            <w:pPr>
              <w:jc w:val="both"/>
              <w:rPr>
                <w:sz w:val="16"/>
                <w:szCs w:val="16"/>
              </w:rPr>
            </w:pPr>
            <w:r w:rsidRPr="007E48E3">
              <w:rPr>
                <w:sz w:val="16"/>
                <w:szCs w:val="16"/>
              </w:rPr>
              <w:t>5.64992050</w:t>
            </w:r>
          </w:p>
        </w:tc>
        <w:tc>
          <w:tcPr>
            <w:tcW w:w="1068" w:type="dxa"/>
            <w:noWrap/>
            <w:vAlign w:val="center"/>
            <w:hideMark/>
          </w:tcPr>
          <w:p w14:paraId="281F186C" w14:textId="77777777" w:rsidR="007E48E3" w:rsidRPr="007E48E3" w:rsidRDefault="007E48E3" w:rsidP="00A5765F">
            <w:pPr>
              <w:jc w:val="both"/>
              <w:rPr>
                <w:sz w:val="16"/>
                <w:szCs w:val="16"/>
              </w:rPr>
            </w:pPr>
            <w:r w:rsidRPr="007E48E3">
              <w:rPr>
                <w:sz w:val="16"/>
                <w:szCs w:val="16"/>
              </w:rPr>
              <w:t>6.45441875</w:t>
            </w:r>
          </w:p>
        </w:tc>
        <w:tc>
          <w:tcPr>
            <w:tcW w:w="1068" w:type="dxa"/>
            <w:noWrap/>
            <w:vAlign w:val="center"/>
            <w:hideMark/>
          </w:tcPr>
          <w:p w14:paraId="4BF8A2CD" w14:textId="77777777" w:rsidR="007E48E3" w:rsidRPr="007E48E3" w:rsidRDefault="007E48E3" w:rsidP="00A5765F">
            <w:pPr>
              <w:jc w:val="both"/>
              <w:rPr>
                <w:sz w:val="16"/>
                <w:szCs w:val="16"/>
              </w:rPr>
            </w:pPr>
            <w:r w:rsidRPr="007E48E3">
              <w:rPr>
                <w:sz w:val="16"/>
                <w:szCs w:val="16"/>
              </w:rPr>
              <w:t>7.26902875</w:t>
            </w:r>
          </w:p>
        </w:tc>
        <w:tc>
          <w:tcPr>
            <w:tcW w:w="1068" w:type="dxa"/>
            <w:noWrap/>
            <w:vAlign w:val="center"/>
            <w:hideMark/>
          </w:tcPr>
          <w:p w14:paraId="1C8A7BD3" w14:textId="77777777" w:rsidR="007E48E3" w:rsidRPr="007E48E3" w:rsidRDefault="007E48E3" w:rsidP="00A5765F">
            <w:pPr>
              <w:jc w:val="both"/>
              <w:rPr>
                <w:sz w:val="16"/>
                <w:szCs w:val="16"/>
              </w:rPr>
            </w:pPr>
            <w:r w:rsidRPr="007E48E3">
              <w:rPr>
                <w:sz w:val="16"/>
                <w:szCs w:val="16"/>
              </w:rPr>
              <w:t>8.07489450</w:t>
            </w:r>
          </w:p>
        </w:tc>
      </w:tr>
      <w:tr w:rsidR="007E48E3" w:rsidRPr="007E48E3" w14:paraId="5CAEE3A2" w14:textId="77777777" w:rsidTr="007A6263">
        <w:trPr>
          <w:trHeight w:val="245"/>
        </w:trPr>
        <w:tc>
          <w:tcPr>
            <w:tcW w:w="1158" w:type="dxa"/>
            <w:noWrap/>
            <w:vAlign w:val="center"/>
            <w:hideMark/>
          </w:tcPr>
          <w:p w14:paraId="7B1A470D" w14:textId="7B994D96" w:rsidR="007E48E3" w:rsidRPr="007E48E3" w:rsidRDefault="007E48E3" w:rsidP="00A5765F">
            <w:pPr>
              <w:jc w:val="both"/>
              <w:rPr>
                <w:sz w:val="16"/>
                <w:szCs w:val="16"/>
              </w:rPr>
            </w:pPr>
            <w:r w:rsidRPr="007E48E3">
              <w:rPr>
                <w:sz w:val="16"/>
                <w:szCs w:val="16"/>
              </w:rPr>
              <w:t>6 Threads</w:t>
            </w:r>
          </w:p>
        </w:tc>
        <w:tc>
          <w:tcPr>
            <w:tcW w:w="987" w:type="dxa"/>
            <w:noWrap/>
            <w:vAlign w:val="center"/>
            <w:hideMark/>
          </w:tcPr>
          <w:p w14:paraId="3A24B323" w14:textId="77777777" w:rsidR="007E48E3" w:rsidRPr="007E48E3" w:rsidRDefault="007E48E3" w:rsidP="00A5765F">
            <w:pPr>
              <w:jc w:val="both"/>
              <w:rPr>
                <w:sz w:val="16"/>
                <w:szCs w:val="16"/>
              </w:rPr>
            </w:pPr>
            <w:r w:rsidRPr="007E48E3">
              <w:rPr>
                <w:sz w:val="16"/>
                <w:szCs w:val="16"/>
              </w:rPr>
              <w:t>0.87669275</w:t>
            </w:r>
          </w:p>
        </w:tc>
        <w:tc>
          <w:tcPr>
            <w:tcW w:w="987" w:type="dxa"/>
            <w:noWrap/>
            <w:vAlign w:val="center"/>
            <w:hideMark/>
          </w:tcPr>
          <w:p w14:paraId="2CF91178" w14:textId="77777777" w:rsidR="007E48E3" w:rsidRPr="007E48E3" w:rsidRDefault="007E48E3" w:rsidP="00A5765F">
            <w:pPr>
              <w:jc w:val="both"/>
              <w:rPr>
                <w:sz w:val="16"/>
                <w:szCs w:val="16"/>
              </w:rPr>
            </w:pPr>
            <w:r w:rsidRPr="007E48E3">
              <w:rPr>
                <w:sz w:val="16"/>
                <w:szCs w:val="16"/>
              </w:rPr>
              <w:t>1.73669100</w:t>
            </w:r>
          </w:p>
        </w:tc>
        <w:tc>
          <w:tcPr>
            <w:tcW w:w="987" w:type="dxa"/>
            <w:noWrap/>
            <w:vAlign w:val="center"/>
            <w:hideMark/>
          </w:tcPr>
          <w:p w14:paraId="6A1FF492" w14:textId="77777777" w:rsidR="007E48E3" w:rsidRPr="007E48E3" w:rsidRDefault="007E48E3" w:rsidP="00A5765F">
            <w:pPr>
              <w:jc w:val="both"/>
              <w:rPr>
                <w:sz w:val="16"/>
                <w:szCs w:val="16"/>
              </w:rPr>
            </w:pPr>
            <w:r w:rsidRPr="007E48E3">
              <w:rPr>
                <w:sz w:val="16"/>
                <w:szCs w:val="16"/>
              </w:rPr>
              <w:t>2.57367325</w:t>
            </w:r>
          </w:p>
        </w:tc>
        <w:tc>
          <w:tcPr>
            <w:tcW w:w="987" w:type="dxa"/>
            <w:noWrap/>
            <w:vAlign w:val="center"/>
            <w:hideMark/>
          </w:tcPr>
          <w:p w14:paraId="66F665EB" w14:textId="77777777" w:rsidR="007E48E3" w:rsidRPr="007E48E3" w:rsidRDefault="007E48E3" w:rsidP="00A5765F">
            <w:pPr>
              <w:jc w:val="both"/>
              <w:rPr>
                <w:sz w:val="16"/>
                <w:szCs w:val="16"/>
              </w:rPr>
            </w:pPr>
            <w:r w:rsidRPr="007E48E3">
              <w:rPr>
                <w:sz w:val="16"/>
                <w:szCs w:val="16"/>
              </w:rPr>
              <w:t>3.47453025</w:t>
            </w:r>
          </w:p>
        </w:tc>
        <w:tc>
          <w:tcPr>
            <w:tcW w:w="987" w:type="dxa"/>
            <w:noWrap/>
            <w:vAlign w:val="center"/>
            <w:hideMark/>
          </w:tcPr>
          <w:p w14:paraId="15B0E342" w14:textId="77777777" w:rsidR="007E48E3" w:rsidRPr="007E48E3" w:rsidRDefault="007E48E3" w:rsidP="00A5765F">
            <w:pPr>
              <w:jc w:val="both"/>
              <w:rPr>
                <w:sz w:val="16"/>
                <w:szCs w:val="16"/>
              </w:rPr>
            </w:pPr>
            <w:r w:rsidRPr="007E48E3">
              <w:rPr>
                <w:sz w:val="16"/>
                <w:szCs w:val="16"/>
              </w:rPr>
              <w:t>4.31921750</w:t>
            </w:r>
          </w:p>
        </w:tc>
        <w:tc>
          <w:tcPr>
            <w:tcW w:w="987" w:type="dxa"/>
            <w:noWrap/>
            <w:vAlign w:val="center"/>
            <w:hideMark/>
          </w:tcPr>
          <w:p w14:paraId="3E0B0A42" w14:textId="77777777" w:rsidR="007E48E3" w:rsidRPr="007E48E3" w:rsidRDefault="007E48E3" w:rsidP="00A5765F">
            <w:pPr>
              <w:jc w:val="both"/>
              <w:rPr>
                <w:sz w:val="16"/>
                <w:szCs w:val="16"/>
              </w:rPr>
            </w:pPr>
            <w:r w:rsidRPr="007E48E3">
              <w:rPr>
                <w:sz w:val="16"/>
                <w:szCs w:val="16"/>
              </w:rPr>
              <w:t>5.30356375</w:t>
            </w:r>
          </w:p>
        </w:tc>
        <w:tc>
          <w:tcPr>
            <w:tcW w:w="1068" w:type="dxa"/>
            <w:noWrap/>
            <w:vAlign w:val="center"/>
            <w:hideMark/>
          </w:tcPr>
          <w:p w14:paraId="4895510E" w14:textId="77777777" w:rsidR="007E48E3" w:rsidRPr="007E48E3" w:rsidRDefault="007E48E3" w:rsidP="00A5765F">
            <w:pPr>
              <w:jc w:val="both"/>
              <w:rPr>
                <w:sz w:val="16"/>
                <w:szCs w:val="16"/>
              </w:rPr>
            </w:pPr>
            <w:r w:rsidRPr="007E48E3">
              <w:rPr>
                <w:sz w:val="16"/>
                <w:szCs w:val="16"/>
              </w:rPr>
              <w:t>6.10363125</w:t>
            </w:r>
          </w:p>
        </w:tc>
        <w:tc>
          <w:tcPr>
            <w:tcW w:w="1068" w:type="dxa"/>
            <w:noWrap/>
            <w:vAlign w:val="center"/>
            <w:hideMark/>
          </w:tcPr>
          <w:p w14:paraId="23536014" w14:textId="77777777" w:rsidR="007E48E3" w:rsidRPr="007E48E3" w:rsidRDefault="007E48E3" w:rsidP="00A5765F">
            <w:pPr>
              <w:jc w:val="both"/>
              <w:rPr>
                <w:sz w:val="16"/>
                <w:szCs w:val="16"/>
              </w:rPr>
            </w:pPr>
            <w:r w:rsidRPr="007E48E3">
              <w:rPr>
                <w:sz w:val="16"/>
                <w:szCs w:val="16"/>
              </w:rPr>
              <w:t>6.80331425</w:t>
            </w:r>
          </w:p>
        </w:tc>
        <w:tc>
          <w:tcPr>
            <w:tcW w:w="1068" w:type="dxa"/>
            <w:noWrap/>
            <w:vAlign w:val="center"/>
            <w:hideMark/>
          </w:tcPr>
          <w:p w14:paraId="50999883" w14:textId="77777777" w:rsidR="007E48E3" w:rsidRPr="007E48E3" w:rsidRDefault="007E48E3" w:rsidP="00A5765F">
            <w:pPr>
              <w:jc w:val="both"/>
              <w:rPr>
                <w:sz w:val="16"/>
                <w:szCs w:val="16"/>
              </w:rPr>
            </w:pPr>
            <w:r w:rsidRPr="007E48E3">
              <w:rPr>
                <w:sz w:val="16"/>
                <w:szCs w:val="16"/>
              </w:rPr>
              <w:t>7.83171875</w:t>
            </w:r>
          </w:p>
        </w:tc>
        <w:tc>
          <w:tcPr>
            <w:tcW w:w="1068" w:type="dxa"/>
            <w:noWrap/>
            <w:vAlign w:val="center"/>
            <w:hideMark/>
          </w:tcPr>
          <w:p w14:paraId="2F7CAABD" w14:textId="77777777" w:rsidR="007E48E3" w:rsidRPr="007E48E3" w:rsidRDefault="007E48E3" w:rsidP="00A5765F">
            <w:pPr>
              <w:jc w:val="both"/>
              <w:rPr>
                <w:sz w:val="16"/>
                <w:szCs w:val="16"/>
              </w:rPr>
            </w:pPr>
            <w:r w:rsidRPr="007E48E3">
              <w:rPr>
                <w:sz w:val="16"/>
                <w:szCs w:val="16"/>
              </w:rPr>
              <w:t>8.66060700</w:t>
            </w:r>
          </w:p>
        </w:tc>
      </w:tr>
      <w:tr w:rsidR="007E48E3" w:rsidRPr="007E48E3" w14:paraId="414A220F" w14:textId="77777777" w:rsidTr="007A6263">
        <w:trPr>
          <w:trHeight w:val="245"/>
        </w:trPr>
        <w:tc>
          <w:tcPr>
            <w:tcW w:w="1158" w:type="dxa"/>
            <w:noWrap/>
            <w:vAlign w:val="center"/>
            <w:hideMark/>
          </w:tcPr>
          <w:p w14:paraId="3C5FA8ED" w14:textId="4B3FC888" w:rsidR="007E48E3" w:rsidRPr="001B62BC" w:rsidRDefault="007E48E3" w:rsidP="00A5765F">
            <w:pPr>
              <w:jc w:val="both"/>
              <w:rPr>
                <w:sz w:val="16"/>
                <w:szCs w:val="16"/>
                <w:lang w:val="en-US"/>
              </w:rPr>
            </w:pPr>
            <w:r w:rsidRPr="007E48E3">
              <w:rPr>
                <w:sz w:val="16"/>
                <w:szCs w:val="16"/>
              </w:rPr>
              <w:t>8 Threads</w:t>
            </w:r>
          </w:p>
        </w:tc>
        <w:tc>
          <w:tcPr>
            <w:tcW w:w="987" w:type="dxa"/>
            <w:noWrap/>
            <w:vAlign w:val="center"/>
            <w:hideMark/>
          </w:tcPr>
          <w:p w14:paraId="3CE0553A" w14:textId="77777777" w:rsidR="007E48E3" w:rsidRPr="007E48E3" w:rsidRDefault="007E48E3" w:rsidP="00A5765F">
            <w:pPr>
              <w:jc w:val="both"/>
              <w:rPr>
                <w:sz w:val="16"/>
                <w:szCs w:val="16"/>
              </w:rPr>
            </w:pPr>
            <w:r w:rsidRPr="007E48E3">
              <w:rPr>
                <w:sz w:val="16"/>
                <w:szCs w:val="16"/>
              </w:rPr>
              <w:t>0.81548250</w:t>
            </w:r>
          </w:p>
        </w:tc>
        <w:tc>
          <w:tcPr>
            <w:tcW w:w="987" w:type="dxa"/>
            <w:noWrap/>
            <w:vAlign w:val="center"/>
            <w:hideMark/>
          </w:tcPr>
          <w:p w14:paraId="053276B4" w14:textId="77777777" w:rsidR="007E48E3" w:rsidRPr="007E48E3" w:rsidRDefault="007E48E3" w:rsidP="00A5765F">
            <w:pPr>
              <w:jc w:val="both"/>
              <w:rPr>
                <w:sz w:val="16"/>
                <w:szCs w:val="16"/>
              </w:rPr>
            </w:pPr>
            <w:r w:rsidRPr="007E48E3">
              <w:rPr>
                <w:sz w:val="16"/>
                <w:szCs w:val="16"/>
              </w:rPr>
              <w:t>1.61836375</w:t>
            </w:r>
          </w:p>
        </w:tc>
        <w:tc>
          <w:tcPr>
            <w:tcW w:w="987" w:type="dxa"/>
            <w:noWrap/>
            <w:vAlign w:val="center"/>
            <w:hideMark/>
          </w:tcPr>
          <w:p w14:paraId="7C0088B1" w14:textId="77777777" w:rsidR="007E48E3" w:rsidRPr="007E48E3" w:rsidRDefault="007E48E3" w:rsidP="00A5765F">
            <w:pPr>
              <w:jc w:val="both"/>
              <w:rPr>
                <w:sz w:val="16"/>
                <w:szCs w:val="16"/>
              </w:rPr>
            </w:pPr>
            <w:r w:rsidRPr="007E48E3">
              <w:rPr>
                <w:sz w:val="16"/>
                <w:szCs w:val="16"/>
              </w:rPr>
              <w:t>2.43334750</w:t>
            </w:r>
          </w:p>
        </w:tc>
        <w:tc>
          <w:tcPr>
            <w:tcW w:w="987" w:type="dxa"/>
            <w:noWrap/>
            <w:vAlign w:val="center"/>
            <w:hideMark/>
          </w:tcPr>
          <w:p w14:paraId="3B88DC12" w14:textId="77777777" w:rsidR="007E48E3" w:rsidRPr="007E48E3" w:rsidRDefault="007E48E3" w:rsidP="00A5765F">
            <w:pPr>
              <w:jc w:val="both"/>
              <w:rPr>
                <w:sz w:val="16"/>
                <w:szCs w:val="16"/>
              </w:rPr>
            </w:pPr>
            <w:r w:rsidRPr="007E48E3">
              <w:rPr>
                <w:sz w:val="16"/>
                <w:szCs w:val="16"/>
              </w:rPr>
              <w:t>3.24373425</w:t>
            </w:r>
          </w:p>
        </w:tc>
        <w:tc>
          <w:tcPr>
            <w:tcW w:w="987" w:type="dxa"/>
            <w:noWrap/>
            <w:vAlign w:val="center"/>
            <w:hideMark/>
          </w:tcPr>
          <w:p w14:paraId="0C6F7C6D" w14:textId="77777777" w:rsidR="007E48E3" w:rsidRPr="007E48E3" w:rsidRDefault="007E48E3" w:rsidP="00A5765F">
            <w:pPr>
              <w:jc w:val="both"/>
              <w:rPr>
                <w:sz w:val="16"/>
                <w:szCs w:val="16"/>
              </w:rPr>
            </w:pPr>
            <w:r w:rsidRPr="007E48E3">
              <w:rPr>
                <w:sz w:val="16"/>
                <w:szCs w:val="16"/>
              </w:rPr>
              <w:t>4.04966475</w:t>
            </w:r>
          </w:p>
        </w:tc>
        <w:tc>
          <w:tcPr>
            <w:tcW w:w="987" w:type="dxa"/>
            <w:noWrap/>
            <w:vAlign w:val="center"/>
            <w:hideMark/>
          </w:tcPr>
          <w:p w14:paraId="2C052BEE" w14:textId="77777777" w:rsidR="007E48E3" w:rsidRPr="007E48E3" w:rsidRDefault="007E48E3" w:rsidP="00A5765F">
            <w:pPr>
              <w:jc w:val="both"/>
              <w:rPr>
                <w:sz w:val="16"/>
                <w:szCs w:val="16"/>
              </w:rPr>
            </w:pPr>
            <w:r w:rsidRPr="007E48E3">
              <w:rPr>
                <w:sz w:val="16"/>
                <w:szCs w:val="16"/>
              </w:rPr>
              <w:t>4.85869575</w:t>
            </w:r>
          </w:p>
        </w:tc>
        <w:tc>
          <w:tcPr>
            <w:tcW w:w="1068" w:type="dxa"/>
            <w:noWrap/>
            <w:vAlign w:val="center"/>
            <w:hideMark/>
          </w:tcPr>
          <w:p w14:paraId="5D730421" w14:textId="77777777" w:rsidR="007E48E3" w:rsidRPr="007E48E3" w:rsidRDefault="007E48E3" w:rsidP="00A5765F">
            <w:pPr>
              <w:jc w:val="both"/>
              <w:rPr>
                <w:sz w:val="16"/>
                <w:szCs w:val="16"/>
              </w:rPr>
            </w:pPr>
            <w:r w:rsidRPr="007E48E3">
              <w:rPr>
                <w:sz w:val="16"/>
                <w:szCs w:val="16"/>
              </w:rPr>
              <w:t>5.66073475</w:t>
            </w:r>
          </w:p>
        </w:tc>
        <w:tc>
          <w:tcPr>
            <w:tcW w:w="1068" w:type="dxa"/>
            <w:noWrap/>
            <w:vAlign w:val="center"/>
            <w:hideMark/>
          </w:tcPr>
          <w:p w14:paraId="20724872" w14:textId="77777777" w:rsidR="007E48E3" w:rsidRPr="007E48E3" w:rsidRDefault="007E48E3" w:rsidP="00A5765F">
            <w:pPr>
              <w:jc w:val="both"/>
              <w:rPr>
                <w:sz w:val="16"/>
                <w:szCs w:val="16"/>
              </w:rPr>
            </w:pPr>
            <w:r w:rsidRPr="007E48E3">
              <w:rPr>
                <w:sz w:val="16"/>
                <w:szCs w:val="16"/>
              </w:rPr>
              <w:t>6.47379925</w:t>
            </w:r>
          </w:p>
        </w:tc>
        <w:tc>
          <w:tcPr>
            <w:tcW w:w="1068" w:type="dxa"/>
            <w:noWrap/>
            <w:vAlign w:val="center"/>
            <w:hideMark/>
          </w:tcPr>
          <w:p w14:paraId="5B520AD0" w14:textId="77777777" w:rsidR="007E48E3" w:rsidRPr="007E48E3" w:rsidRDefault="007E48E3" w:rsidP="00A5765F">
            <w:pPr>
              <w:jc w:val="both"/>
              <w:rPr>
                <w:sz w:val="16"/>
                <w:szCs w:val="16"/>
              </w:rPr>
            </w:pPr>
            <w:r w:rsidRPr="007E48E3">
              <w:rPr>
                <w:sz w:val="16"/>
                <w:szCs w:val="16"/>
              </w:rPr>
              <w:t>7.28095100</w:t>
            </w:r>
          </w:p>
        </w:tc>
        <w:tc>
          <w:tcPr>
            <w:tcW w:w="1068" w:type="dxa"/>
            <w:noWrap/>
            <w:vAlign w:val="center"/>
            <w:hideMark/>
          </w:tcPr>
          <w:p w14:paraId="7575BFC0" w14:textId="77777777" w:rsidR="007E48E3" w:rsidRPr="007E48E3" w:rsidRDefault="007E48E3" w:rsidP="00A5765F">
            <w:pPr>
              <w:jc w:val="both"/>
              <w:rPr>
                <w:sz w:val="16"/>
                <w:szCs w:val="16"/>
              </w:rPr>
            </w:pPr>
            <w:r w:rsidRPr="007E48E3">
              <w:rPr>
                <w:sz w:val="16"/>
                <w:szCs w:val="16"/>
              </w:rPr>
              <w:t>8.09275350</w:t>
            </w:r>
          </w:p>
        </w:tc>
      </w:tr>
    </w:tbl>
    <w:p w14:paraId="11C1BD30" w14:textId="29B72EBE" w:rsidR="007E48E3" w:rsidRDefault="007E48E3" w:rsidP="00A5765F">
      <w:pPr>
        <w:jc w:val="both"/>
      </w:pPr>
    </w:p>
    <w:p w14:paraId="7388ED83" w14:textId="670CA729" w:rsidR="005A144D" w:rsidRDefault="005A144D" w:rsidP="00A5765F">
      <w:pPr>
        <w:jc w:val="both"/>
      </w:pPr>
    </w:p>
    <w:p w14:paraId="6428D50C" w14:textId="77777777" w:rsidR="007C1575" w:rsidRDefault="0022651D" w:rsidP="00A5765F">
      <w:pPr>
        <w:jc w:val="both"/>
      </w:pPr>
      <w:r>
        <w:rPr>
          <w:noProof/>
        </w:rPr>
        <w:drawing>
          <wp:anchor distT="0" distB="0" distL="114300" distR="114300" simplePos="0" relativeHeight="251656192" behindDoc="1" locked="0" layoutInCell="1" allowOverlap="1" wp14:anchorId="26BE2774" wp14:editId="11F89D31">
            <wp:simplePos x="0" y="0"/>
            <wp:positionH relativeFrom="margin">
              <wp:align>left</wp:align>
            </wp:positionH>
            <wp:positionV relativeFrom="paragraph">
              <wp:posOffset>815340</wp:posOffset>
            </wp:positionV>
            <wp:extent cx="3548380" cy="2659380"/>
            <wp:effectExtent l="0" t="0" r="0" b="7620"/>
            <wp:wrapTight wrapText="bothSides">
              <wp:wrapPolygon edited="0">
                <wp:start x="0" y="0"/>
                <wp:lineTo x="0" y="21507"/>
                <wp:lineTo x="21453" y="21507"/>
                <wp:lineTo x="21453"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8380" cy="2659380"/>
                    </a:xfrm>
                    <a:prstGeom prst="rect">
                      <a:avLst/>
                    </a:prstGeom>
                    <a:noFill/>
                    <a:ln>
                      <a:noFill/>
                    </a:ln>
                  </pic:spPr>
                </pic:pic>
              </a:graphicData>
            </a:graphic>
          </wp:anchor>
        </w:drawing>
      </w:r>
      <w:r w:rsidR="00650545">
        <w:t xml:space="preserve">Όπως φαίνεται, από το διάγραμμα και τα δεδομένα του πίνακα, όσο αυξάνονται οι ρίψεις της συνάρτησης </w:t>
      </w:r>
      <w:r w:rsidR="00650545">
        <w:rPr>
          <w:lang w:val="en-US"/>
        </w:rPr>
        <w:t>monte</w:t>
      </w:r>
      <w:r w:rsidR="00650545" w:rsidRPr="00F52E40">
        <w:t xml:space="preserve"> </w:t>
      </w:r>
      <w:r w:rsidR="00650545">
        <w:rPr>
          <w:lang w:val="en-US"/>
        </w:rPr>
        <w:t>carlo</w:t>
      </w:r>
      <w:r w:rsidR="00650545">
        <w:t xml:space="preserve"> τόσο αυξάνεται και ο χρόνος των υλοποιήσεων μας. Ωστόσο ο σειριακός αλγόριθμος αυξάνεται με πολύ μεγαλύτερο ρυθμό σε σχέση με τις πολυνηματικές υλοποιήσεις όπως και περιμέναμε.</w:t>
      </w:r>
      <w:r w:rsidR="002A55D6" w:rsidRPr="002A55D6">
        <w:t xml:space="preserve"> </w:t>
      </w:r>
      <w:r w:rsidR="002A55D6">
        <w:t xml:space="preserve">Τόσο στην υλοποίηση με </w:t>
      </w:r>
      <w:proofErr w:type="spellStart"/>
      <w:r w:rsidR="002A55D6">
        <w:rPr>
          <w:lang w:val="en-US"/>
        </w:rPr>
        <w:t>pthreads</w:t>
      </w:r>
      <w:proofErr w:type="spellEnd"/>
      <w:r w:rsidR="002A55D6" w:rsidRPr="002A55D6">
        <w:t xml:space="preserve"> </w:t>
      </w:r>
      <w:r w:rsidR="002A55D6">
        <w:t xml:space="preserve">όσο και στην υλοποίηση με </w:t>
      </w:r>
      <w:r w:rsidR="002A55D6">
        <w:rPr>
          <w:lang w:val="en-US"/>
        </w:rPr>
        <w:t>OpenMP</w:t>
      </w:r>
      <w:r w:rsidR="00650545">
        <w:t xml:space="preserve"> όσο αυξάνεται ο αριθμός των νημάτων παρατηρούμε όλο και μικρότερη βελτίωση στον χρόνο. Όταν πια ο αριθμός των νημάτων ξεπερνά τα 4 είναι φανερό ότι η βελτίωση στον χρόνο είναι σχεδόν μηδαμινή. Το γεγονός αυτό οφείλεται στο ότι ο επεξεργαστής μας είναι 4 πυρήνων.</w:t>
      </w:r>
      <w:r w:rsidR="00E25D41">
        <w:t xml:space="preserve"> Παρόλα αυτά η υλοποίηση με </w:t>
      </w:r>
      <w:proofErr w:type="spellStart"/>
      <w:r w:rsidR="00E25D41">
        <w:rPr>
          <w:lang w:val="en-US"/>
        </w:rPr>
        <w:t>Pthreads</w:t>
      </w:r>
      <w:proofErr w:type="spellEnd"/>
      <w:r w:rsidR="00650545">
        <w:t xml:space="preserve"> </w:t>
      </w:r>
      <w:r w:rsidR="00E25D41">
        <w:t xml:space="preserve">είναι πιο αργή από την υλοποίηση με </w:t>
      </w:r>
      <w:r w:rsidR="00E25D41">
        <w:rPr>
          <w:lang w:val="en-US"/>
        </w:rPr>
        <w:t>OpenMP</w:t>
      </w:r>
      <w:r w:rsidR="00A02E8F">
        <w:t>, γεγονός το οποίο αναμέναμε.</w:t>
      </w:r>
      <w:r w:rsidR="00B547EE">
        <w:t xml:space="preserve"> Το </w:t>
      </w:r>
      <w:r w:rsidR="00B547EE">
        <w:rPr>
          <w:lang w:val="en-US"/>
        </w:rPr>
        <w:t>OpenMP</w:t>
      </w:r>
      <w:r w:rsidR="00B547EE" w:rsidRPr="00B547EE">
        <w:t xml:space="preserve"> </w:t>
      </w:r>
      <w:r w:rsidR="00EA4C1C">
        <w:t>κατανέμει καλύτερ</w:t>
      </w:r>
      <w:r w:rsidR="009D3C09">
        <w:t xml:space="preserve">α το φόρτο εργασίας </w:t>
      </w:r>
      <w:r w:rsidR="00A26F8F">
        <w:t xml:space="preserve">μεταξύ των νημάτων σε σχέση με τα </w:t>
      </w:r>
      <w:proofErr w:type="spellStart"/>
      <w:r w:rsidR="00A26F8F">
        <w:rPr>
          <w:lang w:val="en-US"/>
        </w:rPr>
        <w:t>phtreads</w:t>
      </w:r>
      <w:proofErr w:type="spellEnd"/>
      <w:r w:rsidR="00A26F8F">
        <w:t xml:space="preserve">. </w:t>
      </w:r>
      <w:r w:rsidR="00797F5A">
        <w:t>Αυτό γίνεται αντιληπτό αφού β</w:t>
      </w:r>
      <w:r w:rsidR="00360D03">
        <w:t xml:space="preserve">άσει των στοιχείων του πίνακα, η διαφορά στον χρόνο εκτέλεσης των δυο αλγορίθμων (με </w:t>
      </w:r>
      <w:r w:rsidR="00360D03">
        <w:rPr>
          <w:lang w:val="en-US"/>
        </w:rPr>
        <w:t>OpenMP</w:t>
      </w:r>
      <w:r w:rsidR="00360D03">
        <w:t xml:space="preserve"> και με </w:t>
      </w:r>
      <w:proofErr w:type="spellStart"/>
      <w:r w:rsidR="00360D03">
        <w:rPr>
          <w:lang w:val="en-US"/>
        </w:rPr>
        <w:t>Pthreads</w:t>
      </w:r>
      <w:proofErr w:type="spellEnd"/>
      <w:r w:rsidR="00360D03" w:rsidRPr="00360D03">
        <w:t xml:space="preserve">) </w:t>
      </w:r>
      <w:r w:rsidR="00360D03">
        <w:t>αυξάνεται όσο αυξάνονται οι ρίψεις των βελών.</w:t>
      </w:r>
      <w:r w:rsidR="00B547EE">
        <w:t xml:space="preserve"> </w:t>
      </w:r>
      <w:r w:rsidR="007A31F5">
        <w:t>Επίσης,</w:t>
      </w:r>
      <w:r w:rsidR="00650545">
        <w:t xml:space="preserve"> αξίζει να σημειωθεί ότι, σύμφωνα με τα δεδομένα του πίνακα, η αύξηση στον αριθμό των ρίψεων παρέχει καλύτερη εκτίμηση του π</w:t>
      </w:r>
      <w:r w:rsidR="00650545" w:rsidRPr="003043CC">
        <w:t>(</w:t>
      </w:r>
      <w:r w:rsidR="00650545">
        <w:t>ακρίβεια 7 σημαντικών ψηφίων).</w:t>
      </w:r>
      <w:r w:rsidR="007A31F5">
        <w:t xml:space="preserve"> Ωστόσο</w:t>
      </w:r>
      <w:r w:rsidR="00F525A9">
        <w:t xml:space="preserve">, ο σειριακός αλγόριθμος </w:t>
      </w:r>
      <w:r w:rsidR="00D65194">
        <w:t>προσεγγίζει καλύτερα την τιμή του π μέχρι και 10</w:t>
      </w:r>
      <w:r w:rsidR="00BB3B5F">
        <w:rPr>
          <w:vertAlign w:val="superscript"/>
        </w:rPr>
        <w:t>9</w:t>
      </w:r>
      <w:r w:rsidR="00BB3B5F">
        <w:t xml:space="preserve"> ρίψεις</w:t>
      </w:r>
      <w:r w:rsidR="00FD703E">
        <w:t xml:space="preserve"> σε σχέσει με τις πολυνηματικές υλοποιήσεις.</w:t>
      </w:r>
      <w:r w:rsidR="000C5EBF">
        <w:t xml:space="preserve"> Τέλος, με εξαίρεση </w:t>
      </w:r>
      <w:r w:rsidR="005F4137">
        <w:t xml:space="preserve">τα 2 νήματα η υλοποίηση με </w:t>
      </w:r>
      <w:r w:rsidR="005F4137">
        <w:rPr>
          <w:lang w:val="en-US"/>
        </w:rPr>
        <w:t>OpenMP</w:t>
      </w:r>
      <w:r w:rsidR="005F4137">
        <w:t xml:space="preserve"> φαίνεται να προσεγγίζει καλύτερα το π από </w:t>
      </w:r>
    </w:p>
    <w:tbl>
      <w:tblPr>
        <w:tblStyle w:val="TableGrid"/>
        <w:tblpPr w:leftFromText="180" w:rightFromText="180" w:vertAnchor="text" w:horzAnchor="margin" w:tblpXSpec="center" w:tblpY="1265"/>
        <w:tblW w:w="11720" w:type="dxa"/>
        <w:tblLook w:val="04A0" w:firstRow="1" w:lastRow="0" w:firstColumn="1" w:lastColumn="0" w:noHBand="0" w:noVBand="1"/>
      </w:tblPr>
      <w:tblGrid>
        <w:gridCol w:w="1190"/>
        <w:gridCol w:w="1053"/>
        <w:gridCol w:w="1053"/>
        <w:gridCol w:w="1053"/>
        <w:gridCol w:w="1053"/>
        <w:gridCol w:w="1053"/>
        <w:gridCol w:w="1053"/>
        <w:gridCol w:w="1053"/>
        <w:gridCol w:w="1053"/>
        <w:gridCol w:w="1053"/>
        <w:gridCol w:w="1053"/>
      </w:tblGrid>
      <w:tr w:rsidR="007C1575" w:rsidRPr="004C72CF" w14:paraId="27FA8402" w14:textId="77777777" w:rsidTr="007C1575">
        <w:trPr>
          <w:trHeight w:val="277"/>
        </w:trPr>
        <w:tc>
          <w:tcPr>
            <w:tcW w:w="1190" w:type="dxa"/>
            <w:noWrap/>
            <w:vAlign w:val="center"/>
            <w:hideMark/>
          </w:tcPr>
          <w:p w14:paraId="0D8227A5" w14:textId="77777777" w:rsidR="007C1575" w:rsidRPr="004C72CF" w:rsidRDefault="007C1575" w:rsidP="00A5765F">
            <w:pPr>
              <w:jc w:val="both"/>
            </w:pPr>
          </w:p>
        </w:tc>
        <w:tc>
          <w:tcPr>
            <w:tcW w:w="1053" w:type="dxa"/>
            <w:noWrap/>
            <w:vAlign w:val="center"/>
            <w:hideMark/>
          </w:tcPr>
          <w:p w14:paraId="5537A933" w14:textId="77777777" w:rsidR="007C1575" w:rsidRPr="004C72CF" w:rsidRDefault="007C1575" w:rsidP="00A5765F">
            <w:pPr>
              <w:jc w:val="both"/>
            </w:pPr>
            <w:r w:rsidRPr="004C72CF">
              <w:t>1.00E+09</w:t>
            </w:r>
          </w:p>
        </w:tc>
        <w:tc>
          <w:tcPr>
            <w:tcW w:w="1053" w:type="dxa"/>
            <w:noWrap/>
            <w:vAlign w:val="center"/>
            <w:hideMark/>
          </w:tcPr>
          <w:p w14:paraId="5362F593" w14:textId="77777777" w:rsidR="007C1575" w:rsidRPr="004C72CF" w:rsidRDefault="007C1575" w:rsidP="00A5765F">
            <w:pPr>
              <w:jc w:val="both"/>
            </w:pPr>
            <w:r w:rsidRPr="004C72CF">
              <w:t>2.00E+09</w:t>
            </w:r>
          </w:p>
        </w:tc>
        <w:tc>
          <w:tcPr>
            <w:tcW w:w="1053" w:type="dxa"/>
            <w:noWrap/>
            <w:vAlign w:val="center"/>
            <w:hideMark/>
          </w:tcPr>
          <w:p w14:paraId="1673DF66" w14:textId="77777777" w:rsidR="007C1575" w:rsidRPr="004C72CF" w:rsidRDefault="007C1575" w:rsidP="00A5765F">
            <w:pPr>
              <w:jc w:val="both"/>
            </w:pPr>
            <w:r w:rsidRPr="004C72CF">
              <w:t>3.00E+09</w:t>
            </w:r>
          </w:p>
        </w:tc>
        <w:tc>
          <w:tcPr>
            <w:tcW w:w="1053" w:type="dxa"/>
            <w:noWrap/>
            <w:vAlign w:val="center"/>
            <w:hideMark/>
          </w:tcPr>
          <w:p w14:paraId="764DFB1B" w14:textId="77777777" w:rsidR="007C1575" w:rsidRPr="004C72CF" w:rsidRDefault="007C1575" w:rsidP="00A5765F">
            <w:pPr>
              <w:jc w:val="both"/>
            </w:pPr>
            <w:r w:rsidRPr="004C72CF">
              <w:t>4.00E+09</w:t>
            </w:r>
          </w:p>
        </w:tc>
        <w:tc>
          <w:tcPr>
            <w:tcW w:w="1053" w:type="dxa"/>
            <w:noWrap/>
            <w:vAlign w:val="center"/>
            <w:hideMark/>
          </w:tcPr>
          <w:p w14:paraId="28A73DB6" w14:textId="77777777" w:rsidR="007C1575" w:rsidRPr="004C72CF" w:rsidRDefault="007C1575" w:rsidP="00A5765F">
            <w:pPr>
              <w:jc w:val="both"/>
            </w:pPr>
            <w:r w:rsidRPr="004C72CF">
              <w:t>5.00E+09</w:t>
            </w:r>
          </w:p>
        </w:tc>
        <w:tc>
          <w:tcPr>
            <w:tcW w:w="1053" w:type="dxa"/>
            <w:noWrap/>
            <w:vAlign w:val="center"/>
            <w:hideMark/>
          </w:tcPr>
          <w:p w14:paraId="32F72F2F" w14:textId="77777777" w:rsidR="007C1575" w:rsidRPr="004C72CF" w:rsidRDefault="007C1575" w:rsidP="00A5765F">
            <w:pPr>
              <w:jc w:val="both"/>
            </w:pPr>
            <w:r w:rsidRPr="004C72CF">
              <w:t>6.00E+09</w:t>
            </w:r>
          </w:p>
        </w:tc>
        <w:tc>
          <w:tcPr>
            <w:tcW w:w="1053" w:type="dxa"/>
            <w:noWrap/>
            <w:vAlign w:val="center"/>
            <w:hideMark/>
          </w:tcPr>
          <w:p w14:paraId="4FD9DD2A" w14:textId="77777777" w:rsidR="007C1575" w:rsidRPr="004C72CF" w:rsidRDefault="007C1575" w:rsidP="00A5765F">
            <w:pPr>
              <w:jc w:val="both"/>
            </w:pPr>
            <w:r w:rsidRPr="004C72CF">
              <w:t>7.00E+09</w:t>
            </w:r>
          </w:p>
        </w:tc>
        <w:tc>
          <w:tcPr>
            <w:tcW w:w="1053" w:type="dxa"/>
            <w:noWrap/>
            <w:vAlign w:val="center"/>
            <w:hideMark/>
          </w:tcPr>
          <w:p w14:paraId="74066BD9" w14:textId="77777777" w:rsidR="007C1575" w:rsidRPr="004C72CF" w:rsidRDefault="007C1575" w:rsidP="00A5765F">
            <w:pPr>
              <w:jc w:val="both"/>
            </w:pPr>
            <w:r w:rsidRPr="004C72CF">
              <w:t>8.00E+09</w:t>
            </w:r>
          </w:p>
        </w:tc>
        <w:tc>
          <w:tcPr>
            <w:tcW w:w="1053" w:type="dxa"/>
            <w:noWrap/>
            <w:vAlign w:val="center"/>
            <w:hideMark/>
          </w:tcPr>
          <w:p w14:paraId="35644AA2" w14:textId="77777777" w:rsidR="007C1575" w:rsidRPr="004C72CF" w:rsidRDefault="007C1575" w:rsidP="00A5765F">
            <w:pPr>
              <w:jc w:val="both"/>
            </w:pPr>
            <w:r w:rsidRPr="004C72CF">
              <w:t>9.00E+09</w:t>
            </w:r>
          </w:p>
        </w:tc>
        <w:tc>
          <w:tcPr>
            <w:tcW w:w="1053" w:type="dxa"/>
            <w:noWrap/>
            <w:vAlign w:val="center"/>
            <w:hideMark/>
          </w:tcPr>
          <w:p w14:paraId="63900AC8" w14:textId="77777777" w:rsidR="007C1575" w:rsidRPr="004C72CF" w:rsidRDefault="007C1575" w:rsidP="00A5765F">
            <w:pPr>
              <w:jc w:val="both"/>
            </w:pPr>
            <w:r w:rsidRPr="004C72CF">
              <w:t>1.00E+10</w:t>
            </w:r>
          </w:p>
        </w:tc>
      </w:tr>
      <w:tr w:rsidR="007C1575" w:rsidRPr="004C72CF" w14:paraId="7864E36B" w14:textId="77777777" w:rsidTr="007C1575">
        <w:trPr>
          <w:trHeight w:val="277"/>
        </w:trPr>
        <w:tc>
          <w:tcPr>
            <w:tcW w:w="1190" w:type="dxa"/>
            <w:noWrap/>
          </w:tcPr>
          <w:p w14:paraId="50A7030A" w14:textId="77777777" w:rsidR="007C1575" w:rsidRPr="00A11DC1" w:rsidRDefault="007C1575" w:rsidP="00A5765F">
            <w:pPr>
              <w:jc w:val="both"/>
            </w:pPr>
            <w:r w:rsidRPr="00F23FD5">
              <w:t>Serial</w:t>
            </w:r>
          </w:p>
        </w:tc>
        <w:tc>
          <w:tcPr>
            <w:tcW w:w="1053" w:type="dxa"/>
            <w:noWrap/>
          </w:tcPr>
          <w:p w14:paraId="322C66F5" w14:textId="77777777" w:rsidR="007C1575" w:rsidRPr="004C72CF" w:rsidRDefault="007C1575" w:rsidP="00A5765F">
            <w:pPr>
              <w:jc w:val="both"/>
            </w:pPr>
            <w:r w:rsidRPr="00F23FD5">
              <w:t>3.141587</w:t>
            </w:r>
          </w:p>
        </w:tc>
        <w:tc>
          <w:tcPr>
            <w:tcW w:w="1053" w:type="dxa"/>
            <w:noWrap/>
          </w:tcPr>
          <w:p w14:paraId="6C76940D" w14:textId="77777777" w:rsidR="007C1575" w:rsidRPr="004C72CF" w:rsidRDefault="007C1575" w:rsidP="00A5765F">
            <w:pPr>
              <w:jc w:val="both"/>
            </w:pPr>
            <w:r w:rsidRPr="00F23FD5">
              <w:t>3.141554</w:t>
            </w:r>
          </w:p>
        </w:tc>
        <w:tc>
          <w:tcPr>
            <w:tcW w:w="1053" w:type="dxa"/>
            <w:noWrap/>
          </w:tcPr>
          <w:p w14:paraId="1C1AA8C4" w14:textId="77777777" w:rsidR="007C1575" w:rsidRPr="004C72CF" w:rsidRDefault="007C1575" w:rsidP="00A5765F">
            <w:pPr>
              <w:jc w:val="both"/>
            </w:pPr>
            <w:r w:rsidRPr="00F23FD5">
              <w:t>3.141575</w:t>
            </w:r>
          </w:p>
        </w:tc>
        <w:tc>
          <w:tcPr>
            <w:tcW w:w="1053" w:type="dxa"/>
            <w:noWrap/>
          </w:tcPr>
          <w:p w14:paraId="45C92C5D" w14:textId="77777777" w:rsidR="007C1575" w:rsidRPr="004C72CF" w:rsidRDefault="007C1575" w:rsidP="00A5765F">
            <w:pPr>
              <w:jc w:val="both"/>
            </w:pPr>
            <w:r w:rsidRPr="00F23FD5">
              <w:t>3.141588</w:t>
            </w:r>
          </w:p>
        </w:tc>
        <w:tc>
          <w:tcPr>
            <w:tcW w:w="1053" w:type="dxa"/>
            <w:noWrap/>
          </w:tcPr>
          <w:p w14:paraId="51B7B85C" w14:textId="77777777" w:rsidR="007C1575" w:rsidRPr="004C72CF" w:rsidRDefault="007C1575" w:rsidP="00A5765F">
            <w:pPr>
              <w:jc w:val="both"/>
            </w:pPr>
            <w:r w:rsidRPr="00F23FD5">
              <w:t>3.141584</w:t>
            </w:r>
          </w:p>
        </w:tc>
        <w:tc>
          <w:tcPr>
            <w:tcW w:w="1053" w:type="dxa"/>
            <w:noWrap/>
          </w:tcPr>
          <w:p w14:paraId="102893B1" w14:textId="77777777" w:rsidR="007C1575" w:rsidRPr="004C72CF" w:rsidRDefault="007C1575" w:rsidP="00A5765F">
            <w:pPr>
              <w:jc w:val="both"/>
            </w:pPr>
            <w:r w:rsidRPr="00F23FD5">
              <w:t>3.141589</w:t>
            </w:r>
          </w:p>
        </w:tc>
        <w:tc>
          <w:tcPr>
            <w:tcW w:w="1053" w:type="dxa"/>
            <w:noWrap/>
          </w:tcPr>
          <w:p w14:paraId="7FB6A0D9" w14:textId="77777777" w:rsidR="007C1575" w:rsidRPr="004C72CF" w:rsidRDefault="007C1575" w:rsidP="00A5765F">
            <w:pPr>
              <w:jc w:val="both"/>
            </w:pPr>
            <w:r w:rsidRPr="00F23FD5">
              <w:t>3.141588</w:t>
            </w:r>
          </w:p>
        </w:tc>
        <w:tc>
          <w:tcPr>
            <w:tcW w:w="1053" w:type="dxa"/>
            <w:noWrap/>
          </w:tcPr>
          <w:p w14:paraId="1C45A3D7" w14:textId="77777777" w:rsidR="007C1575" w:rsidRPr="004C72CF" w:rsidRDefault="007C1575" w:rsidP="00A5765F">
            <w:pPr>
              <w:jc w:val="both"/>
            </w:pPr>
            <w:r w:rsidRPr="00F23FD5">
              <w:t>3.141583</w:t>
            </w:r>
          </w:p>
        </w:tc>
        <w:tc>
          <w:tcPr>
            <w:tcW w:w="1053" w:type="dxa"/>
            <w:noWrap/>
          </w:tcPr>
          <w:p w14:paraId="36AB1E16" w14:textId="77777777" w:rsidR="007C1575" w:rsidRPr="004C72CF" w:rsidRDefault="007C1575" w:rsidP="00A5765F">
            <w:pPr>
              <w:jc w:val="both"/>
            </w:pPr>
            <w:r w:rsidRPr="00F23FD5">
              <w:t>3.14159</w:t>
            </w:r>
          </w:p>
        </w:tc>
        <w:tc>
          <w:tcPr>
            <w:tcW w:w="1053" w:type="dxa"/>
            <w:noWrap/>
          </w:tcPr>
          <w:p w14:paraId="5DAE078F" w14:textId="77777777" w:rsidR="007C1575" w:rsidRPr="004C72CF" w:rsidRDefault="007C1575" w:rsidP="00A5765F">
            <w:pPr>
              <w:jc w:val="both"/>
            </w:pPr>
            <w:r w:rsidRPr="00F23FD5">
              <w:t>3.141592</w:t>
            </w:r>
          </w:p>
        </w:tc>
      </w:tr>
      <w:tr w:rsidR="007C1575" w:rsidRPr="004C72CF" w14:paraId="7281EA54" w14:textId="77777777" w:rsidTr="007C1575">
        <w:trPr>
          <w:trHeight w:val="277"/>
        </w:trPr>
        <w:tc>
          <w:tcPr>
            <w:tcW w:w="1190" w:type="dxa"/>
            <w:noWrap/>
            <w:vAlign w:val="center"/>
          </w:tcPr>
          <w:p w14:paraId="51758458" w14:textId="77777777" w:rsidR="007C1575" w:rsidRPr="00A11DC1" w:rsidRDefault="007C1575" w:rsidP="00A5765F">
            <w:pPr>
              <w:jc w:val="both"/>
            </w:pPr>
            <w:r w:rsidRPr="00A11DC1">
              <w:t>Pthreads</w:t>
            </w:r>
          </w:p>
        </w:tc>
        <w:tc>
          <w:tcPr>
            <w:tcW w:w="1053" w:type="dxa"/>
            <w:noWrap/>
            <w:vAlign w:val="center"/>
          </w:tcPr>
          <w:p w14:paraId="24630334" w14:textId="77777777" w:rsidR="007C1575" w:rsidRPr="004C72CF" w:rsidRDefault="007C1575" w:rsidP="00A5765F">
            <w:pPr>
              <w:jc w:val="both"/>
            </w:pPr>
          </w:p>
        </w:tc>
        <w:tc>
          <w:tcPr>
            <w:tcW w:w="1053" w:type="dxa"/>
            <w:noWrap/>
            <w:vAlign w:val="center"/>
          </w:tcPr>
          <w:p w14:paraId="057EB690" w14:textId="77777777" w:rsidR="007C1575" w:rsidRPr="004C72CF" w:rsidRDefault="007C1575" w:rsidP="00A5765F">
            <w:pPr>
              <w:jc w:val="both"/>
            </w:pPr>
          </w:p>
        </w:tc>
        <w:tc>
          <w:tcPr>
            <w:tcW w:w="1053" w:type="dxa"/>
            <w:noWrap/>
            <w:vAlign w:val="center"/>
          </w:tcPr>
          <w:p w14:paraId="692E6F87" w14:textId="77777777" w:rsidR="007C1575" w:rsidRPr="004C72CF" w:rsidRDefault="007C1575" w:rsidP="00A5765F">
            <w:pPr>
              <w:jc w:val="both"/>
            </w:pPr>
          </w:p>
        </w:tc>
        <w:tc>
          <w:tcPr>
            <w:tcW w:w="1053" w:type="dxa"/>
            <w:noWrap/>
            <w:vAlign w:val="center"/>
          </w:tcPr>
          <w:p w14:paraId="3579773E" w14:textId="77777777" w:rsidR="007C1575" w:rsidRPr="004C72CF" w:rsidRDefault="007C1575" w:rsidP="00A5765F">
            <w:pPr>
              <w:jc w:val="both"/>
            </w:pPr>
          </w:p>
        </w:tc>
        <w:tc>
          <w:tcPr>
            <w:tcW w:w="1053" w:type="dxa"/>
            <w:noWrap/>
            <w:vAlign w:val="center"/>
          </w:tcPr>
          <w:p w14:paraId="0FE06044" w14:textId="77777777" w:rsidR="007C1575" w:rsidRPr="004C72CF" w:rsidRDefault="007C1575" w:rsidP="00A5765F">
            <w:pPr>
              <w:jc w:val="both"/>
            </w:pPr>
          </w:p>
        </w:tc>
        <w:tc>
          <w:tcPr>
            <w:tcW w:w="1053" w:type="dxa"/>
            <w:noWrap/>
            <w:vAlign w:val="center"/>
          </w:tcPr>
          <w:p w14:paraId="2DD9C2E8" w14:textId="77777777" w:rsidR="007C1575" w:rsidRPr="004C72CF" w:rsidRDefault="007C1575" w:rsidP="00A5765F">
            <w:pPr>
              <w:jc w:val="both"/>
            </w:pPr>
          </w:p>
        </w:tc>
        <w:tc>
          <w:tcPr>
            <w:tcW w:w="1053" w:type="dxa"/>
            <w:noWrap/>
            <w:vAlign w:val="center"/>
          </w:tcPr>
          <w:p w14:paraId="16170C96" w14:textId="77777777" w:rsidR="007C1575" w:rsidRPr="004C72CF" w:rsidRDefault="007C1575" w:rsidP="00A5765F">
            <w:pPr>
              <w:jc w:val="both"/>
            </w:pPr>
          </w:p>
        </w:tc>
        <w:tc>
          <w:tcPr>
            <w:tcW w:w="1053" w:type="dxa"/>
            <w:noWrap/>
            <w:vAlign w:val="center"/>
          </w:tcPr>
          <w:p w14:paraId="0D4A82DA" w14:textId="77777777" w:rsidR="007C1575" w:rsidRPr="004C72CF" w:rsidRDefault="007C1575" w:rsidP="00A5765F">
            <w:pPr>
              <w:jc w:val="both"/>
            </w:pPr>
          </w:p>
        </w:tc>
        <w:tc>
          <w:tcPr>
            <w:tcW w:w="1053" w:type="dxa"/>
            <w:noWrap/>
            <w:vAlign w:val="center"/>
          </w:tcPr>
          <w:p w14:paraId="7E8AAD0C" w14:textId="77777777" w:rsidR="007C1575" w:rsidRPr="004C72CF" w:rsidRDefault="007C1575" w:rsidP="00A5765F">
            <w:pPr>
              <w:jc w:val="both"/>
            </w:pPr>
          </w:p>
        </w:tc>
        <w:tc>
          <w:tcPr>
            <w:tcW w:w="1053" w:type="dxa"/>
            <w:noWrap/>
            <w:vAlign w:val="center"/>
          </w:tcPr>
          <w:p w14:paraId="291DACFB" w14:textId="77777777" w:rsidR="007C1575" w:rsidRPr="004C72CF" w:rsidRDefault="007C1575" w:rsidP="00A5765F">
            <w:pPr>
              <w:jc w:val="both"/>
            </w:pPr>
          </w:p>
        </w:tc>
      </w:tr>
      <w:tr w:rsidR="007C1575" w:rsidRPr="004C72CF" w14:paraId="0483B5E1" w14:textId="77777777" w:rsidTr="007C1575">
        <w:trPr>
          <w:trHeight w:val="277"/>
        </w:trPr>
        <w:tc>
          <w:tcPr>
            <w:tcW w:w="1190" w:type="dxa"/>
            <w:noWrap/>
            <w:vAlign w:val="center"/>
            <w:hideMark/>
          </w:tcPr>
          <w:p w14:paraId="7D078DDA" w14:textId="77777777" w:rsidR="007C1575" w:rsidRPr="004C72CF" w:rsidRDefault="007C1575" w:rsidP="00A5765F">
            <w:pPr>
              <w:jc w:val="both"/>
            </w:pPr>
            <w:r w:rsidRPr="004C72CF">
              <w:t>2 Threads</w:t>
            </w:r>
          </w:p>
        </w:tc>
        <w:tc>
          <w:tcPr>
            <w:tcW w:w="1053" w:type="dxa"/>
            <w:noWrap/>
            <w:vAlign w:val="center"/>
            <w:hideMark/>
          </w:tcPr>
          <w:p w14:paraId="25D9CF6B" w14:textId="77777777" w:rsidR="007C1575" w:rsidRPr="004C72CF" w:rsidRDefault="007C1575" w:rsidP="00A5765F">
            <w:pPr>
              <w:jc w:val="both"/>
            </w:pPr>
            <w:r w:rsidRPr="004C72CF">
              <w:t>3.141597</w:t>
            </w:r>
          </w:p>
        </w:tc>
        <w:tc>
          <w:tcPr>
            <w:tcW w:w="1053" w:type="dxa"/>
            <w:noWrap/>
            <w:vAlign w:val="center"/>
            <w:hideMark/>
          </w:tcPr>
          <w:p w14:paraId="2FF71304" w14:textId="77777777" w:rsidR="007C1575" w:rsidRPr="004C72CF" w:rsidRDefault="007C1575" w:rsidP="00A5765F">
            <w:pPr>
              <w:jc w:val="both"/>
            </w:pPr>
            <w:r w:rsidRPr="004C72CF">
              <w:t>3.141582</w:t>
            </w:r>
          </w:p>
        </w:tc>
        <w:tc>
          <w:tcPr>
            <w:tcW w:w="1053" w:type="dxa"/>
            <w:noWrap/>
            <w:vAlign w:val="center"/>
            <w:hideMark/>
          </w:tcPr>
          <w:p w14:paraId="34A13D72" w14:textId="77777777" w:rsidR="007C1575" w:rsidRPr="004C72CF" w:rsidRDefault="007C1575" w:rsidP="00A5765F">
            <w:pPr>
              <w:jc w:val="both"/>
            </w:pPr>
            <w:r w:rsidRPr="004C72CF">
              <w:t>3.141593</w:t>
            </w:r>
          </w:p>
        </w:tc>
        <w:tc>
          <w:tcPr>
            <w:tcW w:w="1053" w:type="dxa"/>
            <w:noWrap/>
            <w:vAlign w:val="center"/>
            <w:hideMark/>
          </w:tcPr>
          <w:p w14:paraId="28BF12B6" w14:textId="77777777" w:rsidR="007C1575" w:rsidRPr="004C72CF" w:rsidRDefault="007C1575" w:rsidP="00A5765F">
            <w:pPr>
              <w:jc w:val="both"/>
            </w:pPr>
            <w:r w:rsidRPr="004C72CF">
              <w:t>3.141591</w:t>
            </w:r>
          </w:p>
        </w:tc>
        <w:tc>
          <w:tcPr>
            <w:tcW w:w="1053" w:type="dxa"/>
            <w:noWrap/>
            <w:vAlign w:val="center"/>
            <w:hideMark/>
          </w:tcPr>
          <w:p w14:paraId="453D90DB" w14:textId="77777777" w:rsidR="007C1575" w:rsidRPr="004C72CF" w:rsidRDefault="007C1575" w:rsidP="00A5765F">
            <w:pPr>
              <w:jc w:val="both"/>
            </w:pPr>
            <w:r w:rsidRPr="004C72CF">
              <w:t>3.141596</w:t>
            </w:r>
          </w:p>
        </w:tc>
        <w:tc>
          <w:tcPr>
            <w:tcW w:w="1053" w:type="dxa"/>
            <w:noWrap/>
            <w:vAlign w:val="center"/>
            <w:hideMark/>
          </w:tcPr>
          <w:p w14:paraId="65EAF8FF" w14:textId="77777777" w:rsidR="007C1575" w:rsidRPr="004C72CF" w:rsidRDefault="007C1575" w:rsidP="00A5765F">
            <w:pPr>
              <w:jc w:val="both"/>
            </w:pPr>
            <w:r w:rsidRPr="004C72CF">
              <w:t>3.141594</w:t>
            </w:r>
          </w:p>
        </w:tc>
        <w:tc>
          <w:tcPr>
            <w:tcW w:w="1053" w:type="dxa"/>
            <w:noWrap/>
            <w:vAlign w:val="center"/>
            <w:hideMark/>
          </w:tcPr>
          <w:p w14:paraId="025F4DDE" w14:textId="77777777" w:rsidR="007C1575" w:rsidRPr="004C72CF" w:rsidRDefault="007C1575" w:rsidP="00A5765F">
            <w:pPr>
              <w:jc w:val="both"/>
            </w:pPr>
            <w:r w:rsidRPr="004C72CF">
              <w:t>3.141591</w:t>
            </w:r>
          </w:p>
        </w:tc>
        <w:tc>
          <w:tcPr>
            <w:tcW w:w="1053" w:type="dxa"/>
            <w:noWrap/>
            <w:vAlign w:val="center"/>
            <w:hideMark/>
          </w:tcPr>
          <w:p w14:paraId="1D3B0176" w14:textId="77777777" w:rsidR="007C1575" w:rsidRPr="004C72CF" w:rsidRDefault="007C1575" w:rsidP="00A5765F">
            <w:pPr>
              <w:jc w:val="both"/>
            </w:pPr>
            <w:r w:rsidRPr="004C72CF">
              <w:t>3.141592</w:t>
            </w:r>
          </w:p>
        </w:tc>
        <w:tc>
          <w:tcPr>
            <w:tcW w:w="1053" w:type="dxa"/>
            <w:noWrap/>
            <w:vAlign w:val="center"/>
            <w:hideMark/>
          </w:tcPr>
          <w:p w14:paraId="7BB3CE1A" w14:textId="77777777" w:rsidR="007C1575" w:rsidRPr="004C72CF" w:rsidRDefault="007C1575" w:rsidP="00A5765F">
            <w:pPr>
              <w:jc w:val="both"/>
            </w:pPr>
            <w:r w:rsidRPr="004C72CF">
              <w:t>3.141597</w:t>
            </w:r>
          </w:p>
        </w:tc>
        <w:tc>
          <w:tcPr>
            <w:tcW w:w="1053" w:type="dxa"/>
            <w:noWrap/>
            <w:vAlign w:val="center"/>
            <w:hideMark/>
          </w:tcPr>
          <w:p w14:paraId="3BF6C22B" w14:textId="77777777" w:rsidR="007C1575" w:rsidRPr="004C72CF" w:rsidRDefault="007C1575" w:rsidP="00A5765F">
            <w:pPr>
              <w:jc w:val="both"/>
            </w:pPr>
            <w:r w:rsidRPr="004C72CF">
              <w:t>3.141594</w:t>
            </w:r>
          </w:p>
        </w:tc>
      </w:tr>
      <w:tr w:rsidR="007C1575" w:rsidRPr="004C72CF" w14:paraId="2F664D89" w14:textId="77777777" w:rsidTr="007C1575">
        <w:trPr>
          <w:trHeight w:val="277"/>
        </w:trPr>
        <w:tc>
          <w:tcPr>
            <w:tcW w:w="1190" w:type="dxa"/>
            <w:noWrap/>
            <w:vAlign w:val="center"/>
            <w:hideMark/>
          </w:tcPr>
          <w:p w14:paraId="4BE52C70" w14:textId="77777777" w:rsidR="007C1575" w:rsidRPr="004C72CF" w:rsidRDefault="007C1575" w:rsidP="00A5765F">
            <w:pPr>
              <w:jc w:val="both"/>
            </w:pPr>
            <w:r w:rsidRPr="004C72CF">
              <w:t>4 Threads</w:t>
            </w:r>
          </w:p>
        </w:tc>
        <w:tc>
          <w:tcPr>
            <w:tcW w:w="1053" w:type="dxa"/>
            <w:noWrap/>
            <w:vAlign w:val="center"/>
            <w:hideMark/>
          </w:tcPr>
          <w:p w14:paraId="31E6AB44" w14:textId="77777777" w:rsidR="007C1575" w:rsidRPr="004C72CF" w:rsidRDefault="007C1575" w:rsidP="00A5765F">
            <w:pPr>
              <w:jc w:val="both"/>
            </w:pPr>
            <w:r w:rsidRPr="004C72CF">
              <w:t>3.141667</w:t>
            </w:r>
          </w:p>
        </w:tc>
        <w:tc>
          <w:tcPr>
            <w:tcW w:w="1053" w:type="dxa"/>
            <w:noWrap/>
            <w:vAlign w:val="center"/>
            <w:hideMark/>
          </w:tcPr>
          <w:p w14:paraId="79451CBA" w14:textId="77777777" w:rsidR="007C1575" w:rsidRPr="004C72CF" w:rsidRDefault="007C1575" w:rsidP="00A5765F">
            <w:pPr>
              <w:jc w:val="both"/>
            </w:pPr>
            <w:r w:rsidRPr="004C72CF">
              <w:t>3.141577</w:t>
            </w:r>
          </w:p>
        </w:tc>
        <w:tc>
          <w:tcPr>
            <w:tcW w:w="1053" w:type="dxa"/>
            <w:noWrap/>
            <w:vAlign w:val="center"/>
            <w:hideMark/>
          </w:tcPr>
          <w:p w14:paraId="6B6C0148" w14:textId="77777777" w:rsidR="007C1575" w:rsidRPr="004C72CF" w:rsidRDefault="007C1575" w:rsidP="00A5765F">
            <w:pPr>
              <w:jc w:val="both"/>
            </w:pPr>
            <w:r w:rsidRPr="004C72CF">
              <w:t>3.141591</w:t>
            </w:r>
          </w:p>
        </w:tc>
        <w:tc>
          <w:tcPr>
            <w:tcW w:w="1053" w:type="dxa"/>
            <w:noWrap/>
            <w:vAlign w:val="center"/>
            <w:hideMark/>
          </w:tcPr>
          <w:p w14:paraId="297A0EC9" w14:textId="77777777" w:rsidR="007C1575" w:rsidRPr="004C72CF" w:rsidRDefault="007C1575" w:rsidP="00A5765F">
            <w:pPr>
              <w:jc w:val="both"/>
            </w:pPr>
            <w:r w:rsidRPr="004C72CF">
              <w:t>3.141593</w:t>
            </w:r>
          </w:p>
        </w:tc>
        <w:tc>
          <w:tcPr>
            <w:tcW w:w="1053" w:type="dxa"/>
            <w:noWrap/>
            <w:vAlign w:val="center"/>
            <w:hideMark/>
          </w:tcPr>
          <w:p w14:paraId="4A95F096" w14:textId="77777777" w:rsidR="007C1575" w:rsidRPr="004C72CF" w:rsidRDefault="007C1575" w:rsidP="00A5765F">
            <w:pPr>
              <w:jc w:val="both"/>
            </w:pPr>
            <w:r w:rsidRPr="004C72CF">
              <w:t>3.141597</w:t>
            </w:r>
          </w:p>
        </w:tc>
        <w:tc>
          <w:tcPr>
            <w:tcW w:w="1053" w:type="dxa"/>
            <w:noWrap/>
            <w:vAlign w:val="center"/>
            <w:hideMark/>
          </w:tcPr>
          <w:p w14:paraId="753B93D7" w14:textId="77777777" w:rsidR="007C1575" w:rsidRPr="004C72CF" w:rsidRDefault="007C1575" w:rsidP="00A5765F">
            <w:pPr>
              <w:jc w:val="both"/>
            </w:pPr>
            <w:r w:rsidRPr="004C72CF">
              <w:t>3.141592</w:t>
            </w:r>
          </w:p>
        </w:tc>
        <w:tc>
          <w:tcPr>
            <w:tcW w:w="1053" w:type="dxa"/>
            <w:noWrap/>
            <w:vAlign w:val="center"/>
            <w:hideMark/>
          </w:tcPr>
          <w:p w14:paraId="09A387C9" w14:textId="77777777" w:rsidR="007C1575" w:rsidRPr="004C72CF" w:rsidRDefault="007C1575" w:rsidP="00A5765F">
            <w:pPr>
              <w:jc w:val="both"/>
            </w:pPr>
            <w:r w:rsidRPr="004C72CF">
              <w:t>3.14159</w:t>
            </w:r>
          </w:p>
        </w:tc>
        <w:tc>
          <w:tcPr>
            <w:tcW w:w="1053" w:type="dxa"/>
            <w:noWrap/>
            <w:vAlign w:val="center"/>
            <w:hideMark/>
          </w:tcPr>
          <w:p w14:paraId="619CD40D" w14:textId="77777777" w:rsidR="007C1575" w:rsidRPr="004C72CF" w:rsidRDefault="007C1575" w:rsidP="00A5765F">
            <w:pPr>
              <w:jc w:val="both"/>
            </w:pPr>
            <w:r w:rsidRPr="004C72CF">
              <w:t>3.141587</w:t>
            </w:r>
          </w:p>
        </w:tc>
        <w:tc>
          <w:tcPr>
            <w:tcW w:w="1053" w:type="dxa"/>
            <w:noWrap/>
            <w:vAlign w:val="center"/>
            <w:hideMark/>
          </w:tcPr>
          <w:p w14:paraId="587FF31A" w14:textId="77777777" w:rsidR="007C1575" w:rsidRPr="004C72CF" w:rsidRDefault="007C1575" w:rsidP="00A5765F">
            <w:pPr>
              <w:jc w:val="both"/>
            </w:pPr>
            <w:r w:rsidRPr="004C72CF">
              <w:t>3.141599</w:t>
            </w:r>
          </w:p>
        </w:tc>
        <w:tc>
          <w:tcPr>
            <w:tcW w:w="1053" w:type="dxa"/>
            <w:noWrap/>
            <w:vAlign w:val="center"/>
            <w:hideMark/>
          </w:tcPr>
          <w:p w14:paraId="3F9E1A5E" w14:textId="77777777" w:rsidR="007C1575" w:rsidRPr="004C72CF" w:rsidRDefault="007C1575" w:rsidP="00A5765F">
            <w:pPr>
              <w:jc w:val="both"/>
            </w:pPr>
            <w:r w:rsidRPr="004C72CF">
              <w:t>3.141595</w:t>
            </w:r>
          </w:p>
        </w:tc>
      </w:tr>
      <w:tr w:rsidR="007C1575" w:rsidRPr="004C72CF" w14:paraId="429B467D" w14:textId="77777777" w:rsidTr="007C1575">
        <w:trPr>
          <w:trHeight w:val="277"/>
        </w:trPr>
        <w:tc>
          <w:tcPr>
            <w:tcW w:w="1190" w:type="dxa"/>
            <w:noWrap/>
            <w:vAlign w:val="center"/>
            <w:hideMark/>
          </w:tcPr>
          <w:p w14:paraId="02B93BE4" w14:textId="77777777" w:rsidR="007C1575" w:rsidRPr="004C72CF" w:rsidRDefault="007C1575" w:rsidP="00A5765F">
            <w:pPr>
              <w:jc w:val="both"/>
            </w:pPr>
            <w:r w:rsidRPr="004C72CF">
              <w:t>6 Threads</w:t>
            </w:r>
          </w:p>
        </w:tc>
        <w:tc>
          <w:tcPr>
            <w:tcW w:w="1053" w:type="dxa"/>
            <w:noWrap/>
            <w:vAlign w:val="center"/>
            <w:hideMark/>
          </w:tcPr>
          <w:p w14:paraId="173B595F" w14:textId="77777777" w:rsidR="007C1575" w:rsidRPr="004C72CF" w:rsidRDefault="007C1575" w:rsidP="00A5765F">
            <w:pPr>
              <w:jc w:val="both"/>
            </w:pPr>
            <w:r w:rsidRPr="004C72CF">
              <w:t>3.141651</w:t>
            </w:r>
          </w:p>
        </w:tc>
        <w:tc>
          <w:tcPr>
            <w:tcW w:w="1053" w:type="dxa"/>
            <w:noWrap/>
            <w:vAlign w:val="center"/>
            <w:hideMark/>
          </w:tcPr>
          <w:p w14:paraId="5AE04630" w14:textId="77777777" w:rsidR="007C1575" w:rsidRPr="004C72CF" w:rsidRDefault="007C1575" w:rsidP="00A5765F">
            <w:pPr>
              <w:jc w:val="both"/>
            </w:pPr>
            <w:r w:rsidRPr="004C72CF">
              <w:t>3.141636</w:t>
            </w:r>
          </w:p>
        </w:tc>
        <w:tc>
          <w:tcPr>
            <w:tcW w:w="1053" w:type="dxa"/>
            <w:noWrap/>
            <w:vAlign w:val="center"/>
            <w:hideMark/>
          </w:tcPr>
          <w:p w14:paraId="68F18483" w14:textId="77777777" w:rsidR="007C1575" w:rsidRPr="004C72CF" w:rsidRDefault="007C1575" w:rsidP="00A5765F">
            <w:pPr>
              <w:jc w:val="both"/>
            </w:pPr>
            <w:r w:rsidRPr="004C72CF">
              <w:t>3.14159</w:t>
            </w:r>
          </w:p>
        </w:tc>
        <w:tc>
          <w:tcPr>
            <w:tcW w:w="1053" w:type="dxa"/>
            <w:noWrap/>
            <w:vAlign w:val="center"/>
            <w:hideMark/>
          </w:tcPr>
          <w:p w14:paraId="14759712" w14:textId="77777777" w:rsidR="007C1575" w:rsidRPr="004C72CF" w:rsidRDefault="007C1575" w:rsidP="00A5765F">
            <w:pPr>
              <w:jc w:val="both"/>
            </w:pPr>
            <w:r w:rsidRPr="004C72CF">
              <w:t>3.141597</w:t>
            </w:r>
          </w:p>
        </w:tc>
        <w:tc>
          <w:tcPr>
            <w:tcW w:w="1053" w:type="dxa"/>
            <w:noWrap/>
            <w:vAlign w:val="center"/>
            <w:hideMark/>
          </w:tcPr>
          <w:p w14:paraId="7E313C37" w14:textId="77777777" w:rsidR="007C1575" w:rsidRPr="004C72CF" w:rsidRDefault="007C1575" w:rsidP="00A5765F">
            <w:pPr>
              <w:jc w:val="both"/>
            </w:pPr>
            <w:r w:rsidRPr="004C72CF">
              <w:t>3.141598</w:t>
            </w:r>
          </w:p>
        </w:tc>
        <w:tc>
          <w:tcPr>
            <w:tcW w:w="1053" w:type="dxa"/>
            <w:noWrap/>
            <w:vAlign w:val="center"/>
            <w:hideMark/>
          </w:tcPr>
          <w:p w14:paraId="41E01067" w14:textId="77777777" w:rsidR="007C1575" w:rsidRPr="004C72CF" w:rsidRDefault="007C1575" w:rsidP="00A5765F">
            <w:pPr>
              <w:jc w:val="both"/>
            </w:pPr>
            <w:r w:rsidRPr="004C72CF">
              <w:t>3.141592</w:t>
            </w:r>
          </w:p>
        </w:tc>
        <w:tc>
          <w:tcPr>
            <w:tcW w:w="1053" w:type="dxa"/>
            <w:noWrap/>
            <w:vAlign w:val="center"/>
            <w:hideMark/>
          </w:tcPr>
          <w:p w14:paraId="4BE21429" w14:textId="77777777" w:rsidR="007C1575" w:rsidRPr="004C72CF" w:rsidRDefault="007C1575" w:rsidP="00A5765F">
            <w:pPr>
              <w:jc w:val="both"/>
            </w:pPr>
            <w:r w:rsidRPr="004C72CF">
              <w:t>3.141591</w:t>
            </w:r>
          </w:p>
        </w:tc>
        <w:tc>
          <w:tcPr>
            <w:tcW w:w="1053" w:type="dxa"/>
            <w:noWrap/>
            <w:vAlign w:val="center"/>
            <w:hideMark/>
          </w:tcPr>
          <w:p w14:paraId="3B2C5371" w14:textId="77777777" w:rsidR="007C1575" w:rsidRPr="004C72CF" w:rsidRDefault="007C1575" w:rsidP="00A5765F">
            <w:pPr>
              <w:jc w:val="both"/>
            </w:pPr>
            <w:r w:rsidRPr="004C72CF">
              <w:t>3.141596</w:t>
            </w:r>
          </w:p>
        </w:tc>
        <w:tc>
          <w:tcPr>
            <w:tcW w:w="1053" w:type="dxa"/>
            <w:noWrap/>
            <w:vAlign w:val="center"/>
            <w:hideMark/>
          </w:tcPr>
          <w:p w14:paraId="2E89FB21" w14:textId="77777777" w:rsidR="007C1575" w:rsidRPr="004C72CF" w:rsidRDefault="007C1575" w:rsidP="00A5765F">
            <w:pPr>
              <w:jc w:val="both"/>
            </w:pPr>
            <w:r w:rsidRPr="004C72CF">
              <w:t>3.141592</w:t>
            </w:r>
          </w:p>
        </w:tc>
        <w:tc>
          <w:tcPr>
            <w:tcW w:w="1053" w:type="dxa"/>
            <w:noWrap/>
            <w:vAlign w:val="center"/>
            <w:hideMark/>
          </w:tcPr>
          <w:p w14:paraId="7E73FC19" w14:textId="77777777" w:rsidR="007C1575" w:rsidRPr="004C72CF" w:rsidRDefault="007C1575" w:rsidP="00A5765F">
            <w:pPr>
              <w:jc w:val="both"/>
            </w:pPr>
            <w:r w:rsidRPr="004C72CF">
              <w:t>3.141591</w:t>
            </w:r>
          </w:p>
        </w:tc>
      </w:tr>
      <w:tr w:rsidR="007C1575" w:rsidRPr="004C72CF" w14:paraId="7DDA79FD" w14:textId="77777777" w:rsidTr="007C1575">
        <w:trPr>
          <w:trHeight w:val="277"/>
        </w:trPr>
        <w:tc>
          <w:tcPr>
            <w:tcW w:w="1190" w:type="dxa"/>
            <w:noWrap/>
            <w:vAlign w:val="center"/>
            <w:hideMark/>
          </w:tcPr>
          <w:p w14:paraId="59EC098B" w14:textId="77777777" w:rsidR="007C1575" w:rsidRPr="004C72CF" w:rsidRDefault="007C1575" w:rsidP="00A5765F">
            <w:pPr>
              <w:jc w:val="both"/>
            </w:pPr>
            <w:r w:rsidRPr="004C72CF">
              <w:t>8 Threads</w:t>
            </w:r>
          </w:p>
        </w:tc>
        <w:tc>
          <w:tcPr>
            <w:tcW w:w="1053" w:type="dxa"/>
            <w:noWrap/>
            <w:vAlign w:val="center"/>
            <w:hideMark/>
          </w:tcPr>
          <w:p w14:paraId="4F36F50F" w14:textId="77777777" w:rsidR="007C1575" w:rsidRPr="004C72CF" w:rsidRDefault="007C1575" w:rsidP="00A5765F">
            <w:pPr>
              <w:jc w:val="both"/>
            </w:pPr>
            <w:r w:rsidRPr="004C72CF">
              <w:t>3.141702</w:t>
            </w:r>
          </w:p>
        </w:tc>
        <w:tc>
          <w:tcPr>
            <w:tcW w:w="1053" w:type="dxa"/>
            <w:noWrap/>
            <w:vAlign w:val="center"/>
            <w:hideMark/>
          </w:tcPr>
          <w:p w14:paraId="0A6418F1" w14:textId="77777777" w:rsidR="007C1575" w:rsidRPr="004C72CF" w:rsidRDefault="007C1575" w:rsidP="00A5765F">
            <w:pPr>
              <w:jc w:val="both"/>
            </w:pPr>
            <w:r w:rsidRPr="004C72CF">
              <w:t>3.141675</w:t>
            </w:r>
          </w:p>
        </w:tc>
        <w:tc>
          <w:tcPr>
            <w:tcW w:w="1053" w:type="dxa"/>
            <w:noWrap/>
            <w:vAlign w:val="center"/>
            <w:hideMark/>
          </w:tcPr>
          <w:p w14:paraId="3D1D9CE2" w14:textId="77777777" w:rsidR="007C1575" w:rsidRPr="004C72CF" w:rsidRDefault="007C1575" w:rsidP="00A5765F">
            <w:pPr>
              <w:jc w:val="both"/>
            </w:pPr>
            <w:r w:rsidRPr="004C72CF">
              <w:t>3.14163</w:t>
            </w:r>
          </w:p>
        </w:tc>
        <w:tc>
          <w:tcPr>
            <w:tcW w:w="1053" w:type="dxa"/>
            <w:noWrap/>
            <w:vAlign w:val="center"/>
            <w:hideMark/>
          </w:tcPr>
          <w:p w14:paraId="341860F2" w14:textId="77777777" w:rsidR="007C1575" w:rsidRPr="004C72CF" w:rsidRDefault="007C1575" w:rsidP="00A5765F">
            <w:pPr>
              <w:jc w:val="both"/>
            </w:pPr>
            <w:r w:rsidRPr="004C72CF">
              <w:t>3.14161</w:t>
            </w:r>
          </w:p>
        </w:tc>
        <w:tc>
          <w:tcPr>
            <w:tcW w:w="1053" w:type="dxa"/>
            <w:noWrap/>
            <w:vAlign w:val="center"/>
            <w:hideMark/>
          </w:tcPr>
          <w:p w14:paraId="264BEB66" w14:textId="77777777" w:rsidR="007C1575" w:rsidRPr="004C72CF" w:rsidRDefault="007C1575" w:rsidP="00A5765F">
            <w:pPr>
              <w:jc w:val="both"/>
            </w:pPr>
            <w:r w:rsidRPr="004C72CF">
              <w:t>3.141606</w:t>
            </w:r>
          </w:p>
        </w:tc>
        <w:tc>
          <w:tcPr>
            <w:tcW w:w="1053" w:type="dxa"/>
            <w:noWrap/>
            <w:vAlign w:val="center"/>
            <w:hideMark/>
          </w:tcPr>
          <w:p w14:paraId="49926678" w14:textId="77777777" w:rsidR="007C1575" w:rsidRPr="004C72CF" w:rsidRDefault="007C1575" w:rsidP="00A5765F">
            <w:pPr>
              <w:jc w:val="both"/>
            </w:pPr>
            <w:r w:rsidRPr="004C72CF">
              <w:t>3.141601</w:t>
            </w:r>
          </w:p>
        </w:tc>
        <w:tc>
          <w:tcPr>
            <w:tcW w:w="1053" w:type="dxa"/>
            <w:noWrap/>
            <w:vAlign w:val="center"/>
            <w:hideMark/>
          </w:tcPr>
          <w:p w14:paraId="1071EF33" w14:textId="77777777" w:rsidR="007C1575" w:rsidRPr="004C72CF" w:rsidRDefault="007C1575" w:rsidP="00A5765F">
            <w:pPr>
              <w:jc w:val="both"/>
            </w:pPr>
            <w:r w:rsidRPr="004C72CF">
              <w:t>3.141602</w:t>
            </w:r>
          </w:p>
        </w:tc>
        <w:tc>
          <w:tcPr>
            <w:tcW w:w="1053" w:type="dxa"/>
            <w:noWrap/>
            <w:vAlign w:val="center"/>
            <w:hideMark/>
          </w:tcPr>
          <w:p w14:paraId="7DF236B0" w14:textId="77777777" w:rsidR="007C1575" w:rsidRPr="004C72CF" w:rsidRDefault="007C1575" w:rsidP="00A5765F">
            <w:pPr>
              <w:jc w:val="both"/>
            </w:pPr>
            <w:r w:rsidRPr="004C72CF">
              <w:t>3.141597</w:t>
            </w:r>
          </w:p>
        </w:tc>
        <w:tc>
          <w:tcPr>
            <w:tcW w:w="1053" w:type="dxa"/>
            <w:noWrap/>
            <w:vAlign w:val="center"/>
            <w:hideMark/>
          </w:tcPr>
          <w:p w14:paraId="502902DC" w14:textId="77777777" w:rsidR="007C1575" w:rsidRPr="004C72CF" w:rsidRDefault="007C1575" w:rsidP="00A5765F">
            <w:pPr>
              <w:jc w:val="both"/>
            </w:pPr>
            <w:r w:rsidRPr="004C72CF">
              <w:t>3.141594</w:t>
            </w:r>
          </w:p>
        </w:tc>
        <w:tc>
          <w:tcPr>
            <w:tcW w:w="1053" w:type="dxa"/>
            <w:noWrap/>
            <w:vAlign w:val="center"/>
            <w:hideMark/>
          </w:tcPr>
          <w:p w14:paraId="505F94C0" w14:textId="77777777" w:rsidR="007C1575" w:rsidRPr="004C72CF" w:rsidRDefault="007C1575" w:rsidP="00A5765F">
            <w:pPr>
              <w:jc w:val="both"/>
            </w:pPr>
            <w:r w:rsidRPr="004C72CF">
              <w:t>3.141597</w:t>
            </w:r>
          </w:p>
        </w:tc>
      </w:tr>
      <w:tr w:rsidR="007C1575" w:rsidRPr="004C72CF" w14:paraId="5249D155" w14:textId="77777777" w:rsidTr="007C1575">
        <w:trPr>
          <w:trHeight w:val="277"/>
        </w:trPr>
        <w:tc>
          <w:tcPr>
            <w:tcW w:w="1190" w:type="dxa"/>
            <w:noWrap/>
            <w:vAlign w:val="center"/>
          </w:tcPr>
          <w:p w14:paraId="4186E2DC" w14:textId="77777777" w:rsidR="007C1575" w:rsidRPr="00A11DC1" w:rsidRDefault="007C1575" w:rsidP="00A5765F">
            <w:pPr>
              <w:jc w:val="both"/>
            </w:pPr>
            <w:r w:rsidRPr="00A11DC1">
              <w:t>OpenMP</w:t>
            </w:r>
          </w:p>
        </w:tc>
        <w:tc>
          <w:tcPr>
            <w:tcW w:w="1053" w:type="dxa"/>
            <w:noWrap/>
            <w:vAlign w:val="center"/>
          </w:tcPr>
          <w:p w14:paraId="6EB9E6D0" w14:textId="77777777" w:rsidR="007C1575" w:rsidRPr="004C72CF" w:rsidRDefault="007C1575" w:rsidP="00A5765F">
            <w:pPr>
              <w:jc w:val="both"/>
            </w:pPr>
          </w:p>
        </w:tc>
        <w:tc>
          <w:tcPr>
            <w:tcW w:w="1053" w:type="dxa"/>
            <w:noWrap/>
            <w:vAlign w:val="center"/>
          </w:tcPr>
          <w:p w14:paraId="6CD8B20B" w14:textId="77777777" w:rsidR="007C1575" w:rsidRPr="004C72CF" w:rsidRDefault="007C1575" w:rsidP="00A5765F">
            <w:pPr>
              <w:jc w:val="both"/>
            </w:pPr>
          </w:p>
        </w:tc>
        <w:tc>
          <w:tcPr>
            <w:tcW w:w="1053" w:type="dxa"/>
            <w:noWrap/>
            <w:vAlign w:val="center"/>
          </w:tcPr>
          <w:p w14:paraId="50335332" w14:textId="77777777" w:rsidR="007C1575" w:rsidRPr="004C72CF" w:rsidRDefault="007C1575" w:rsidP="00A5765F">
            <w:pPr>
              <w:jc w:val="both"/>
            </w:pPr>
          </w:p>
        </w:tc>
        <w:tc>
          <w:tcPr>
            <w:tcW w:w="1053" w:type="dxa"/>
            <w:noWrap/>
            <w:vAlign w:val="center"/>
          </w:tcPr>
          <w:p w14:paraId="5C0B811A" w14:textId="77777777" w:rsidR="007C1575" w:rsidRPr="004C72CF" w:rsidRDefault="007C1575" w:rsidP="00A5765F">
            <w:pPr>
              <w:jc w:val="both"/>
            </w:pPr>
          </w:p>
        </w:tc>
        <w:tc>
          <w:tcPr>
            <w:tcW w:w="1053" w:type="dxa"/>
            <w:noWrap/>
            <w:vAlign w:val="center"/>
          </w:tcPr>
          <w:p w14:paraId="4064976A" w14:textId="77777777" w:rsidR="007C1575" w:rsidRPr="004C72CF" w:rsidRDefault="007C1575" w:rsidP="00A5765F">
            <w:pPr>
              <w:jc w:val="both"/>
            </w:pPr>
          </w:p>
        </w:tc>
        <w:tc>
          <w:tcPr>
            <w:tcW w:w="1053" w:type="dxa"/>
            <w:noWrap/>
            <w:vAlign w:val="center"/>
          </w:tcPr>
          <w:p w14:paraId="6E119698" w14:textId="77777777" w:rsidR="007C1575" w:rsidRPr="004C72CF" w:rsidRDefault="007C1575" w:rsidP="00A5765F">
            <w:pPr>
              <w:jc w:val="both"/>
            </w:pPr>
          </w:p>
        </w:tc>
        <w:tc>
          <w:tcPr>
            <w:tcW w:w="1053" w:type="dxa"/>
            <w:noWrap/>
            <w:vAlign w:val="center"/>
          </w:tcPr>
          <w:p w14:paraId="33CB444C" w14:textId="77777777" w:rsidR="007C1575" w:rsidRPr="004C72CF" w:rsidRDefault="007C1575" w:rsidP="00A5765F">
            <w:pPr>
              <w:jc w:val="both"/>
            </w:pPr>
          </w:p>
        </w:tc>
        <w:tc>
          <w:tcPr>
            <w:tcW w:w="1053" w:type="dxa"/>
            <w:noWrap/>
            <w:vAlign w:val="center"/>
          </w:tcPr>
          <w:p w14:paraId="1807F3D9" w14:textId="77777777" w:rsidR="007C1575" w:rsidRPr="004C72CF" w:rsidRDefault="007C1575" w:rsidP="00A5765F">
            <w:pPr>
              <w:jc w:val="both"/>
            </w:pPr>
          </w:p>
        </w:tc>
        <w:tc>
          <w:tcPr>
            <w:tcW w:w="1053" w:type="dxa"/>
            <w:noWrap/>
            <w:vAlign w:val="center"/>
          </w:tcPr>
          <w:p w14:paraId="04229651" w14:textId="77777777" w:rsidR="007C1575" w:rsidRPr="004C72CF" w:rsidRDefault="007C1575" w:rsidP="00A5765F">
            <w:pPr>
              <w:jc w:val="both"/>
            </w:pPr>
          </w:p>
        </w:tc>
        <w:tc>
          <w:tcPr>
            <w:tcW w:w="1053" w:type="dxa"/>
            <w:noWrap/>
            <w:vAlign w:val="center"/>
          </w:tcPr>
          <w:p w14:paraId="3DED43AB" w14:textId="77777777" w:rsidR="007C1575" w:rsidRPr="004C72CF" w:rsidRDefault="007C1575" w:rsidP="00A5765F">
            <w:pPr>
              <w:jc w:val="both"/>
            </w:pPr>
          </w:p>
        </w:tc>
      </w:tr>
      <w:tr w:rsidR="007C1575" w:rsidRPr="004C72CF" w14:paraId="0DF47695" w14:textId="77777777" w:rsidTr="007C1575">
        <w:trPr>
          <w:trHeight w:val="277"/>
        </w:trPr>
        <w:tc>
          <w:tcPr>
            <w:tcW w:w="1190" w:type="dxa"/>
            <w:noWrap/>
            <w:vAlign w:val="center"/>
            <w:hideMark/>
          </w:tcPr>
          <w:p w14:paraId="74F09E64" w14:textId="77777777" w:rsidR="007C1575" w:rsidRPr="004C72CF" w:rsidRDefault="007C1575" w:rsidP="00A5765F">
            <w:pPr>
              <w:jc w:val="both"/>
            </w:pPr>
            <w:r w:rsidRPr="004C72CF">
              <w:t>2 Threads</w:t>
            </w:r>
          </w:p>
        </w:tc>
        <w:tc>
          <w:tcPr>
            <w:tcW w:w="1053" w:type="dxa"/>
            <w:noWrap/>
            <w:vAlign w:val="center"/>
            <w:hideMark/>
          </w:tcPr>
          <w:p w14:paraId="4DF94D7A" w14:textId="77777777" w:rsidR="007C1575" w:rsidRPr="004C72CF" w:rsidRDefault="007C1575" w:rsidP="00A5765F">
            <w:pPr>
              <w:jc w:val="both"/>
            </w:pPr>
            <w:r w:rsidRPr="004C72CF">
              <w:t>3.141631</w:t>
            </w:r>
          </w:p>
        </w:tc>
        <w:tc>
          <w:tcPr>
            <w:tcW w:w="1053" w:type="dxa"/>
            <w:noWrap/>
            <w:vAlign w:val="center"/>
            <w:hideMark/>
          </w:tcPr>
          <w:p w14:paraId="701E1191" w14:textId="77777777" w:rsidR="007C1575" w:rsidRPr="004C72CF" w:rsidRDefault="007C1575" w:rsidP="00A5765F">
            <w:pPr>
              <w:jc w:val="both"/>
            </w:pPr>
            <w:r w:rsidRPr="004C72CF">
              <w:t>3.141626</w:t>
            </w:r>
          </w:p>
        </w:tc>
        <w:tc>
          <w:tcPr>
            <w:tcW w:w="1053" w:type="dxa"/>
            <w:noWrap/>
            <w:vAlign w:val="center"/>
            <w:hideMark/>
          </w:tcPr>
          <w:p w14:paraId="4C94D61F" w14:textId="77777777" w:rsidR="007C1575" w:rsidRPr="004C72CF" w:rsidRDefault="007C1575" w:rsidP="00A5765F">
            <w:pPr>
              <w:jc w:val="both"/>
            </w:pPr>
            <w:r w:rsidRPr="004C72CF">
              <w:t>3.141614</w:t>
            </w:r>
          </w:p>
        </w:tc>
        <w:tc>
          <w:tcPr>
            <w:tcW w:w="1053" w:type="dxa"/>
            <w:noWrap/>
            <w:vAlign w:val="center"/>
            <w:hideMark/>
          </w:tcPr>
          <w:p w14:paraId="04E73337" w14:textId="77777777" w:rsidR="007C1575" w:rsidRPr="004C72CF" w:rsidRDefault="007C1575" w:rsidP="00A5765F">
            <w:pPr>
              <w:jc w:val="both"/>
            </w:pPr>
            <w:r w:rsidRPr="004C72CF">
              <w:t>3.141605</w:t>
            </w:r>
          </w:p>
        </w:tc>
        <w:tc>
          <w:tcPr>
            <w:tcW w:w="1053" w:type="dxa"/>
            <w:noWrap/>
            <w:vAlign w:val="center"/>
            <w:hideMark/>
          </w:tcPr>
          <w:p w14:paraId="34A47130" w14:textId="77777777" w:rsidR="007C1575" w:rsidRPr="004C72CF" w:rsidRDefault="007C1575" w:rsidP="00A5765F">
            <w:pPr>
              <w:jc w:val="both"/>
            </w:pPr>
            <w:r w:rsidRPr="004C72CF">
              <w:t>3.1416</w:t>
            </w:r>
          </w:p>
        </w:tc>
        <w:tc>
          <w:tcPr>
            <w:tcW w:w="1053" w:type="dxa"/>
            <w:noWrap/>
            <w:vAlign w:val="center"/>
            <w:hideMark/>
          </w:tcPr>
          <w:p w14:paraId="23971EB9" w14:textId="77777777" w:rsidR="007C1575" w:rsidRPr="004C72CF" w:rsidRDefault="007C1575" w:rsidP="00A5765F">
            <w:pPr>
              <w:jc w:val="both"/>
            </w:pPr>
            <w:r w:rsidRPr="004C72CF">
              <w:t>3.141601</w:t>
            </w:r>
          </w:p>
        </w:tc>
        <w:tc>
          <w:tcPr>
            <w:tcW w:w="1053" w:type="dxa"/>
            <w:noWrap/>
            <w:vAlign w:val="center"/>
            <w:hideMark/>
          </w:tcPr>
          <w:p w14:paraId="77826257" w14:textId="77777777" w:rsidR="007C1575" w:rsidRPr="004C72CF" w:rsidRDefault="007C1575" w:rsidP="00A5765F">
            <w:pPr>
              <w:jc w:val="both"/>
            </w:pPr>
            <w:r w:rsidRPr="004C72CF">
              <w:t>3.141605</w:t>
            </w:r>
          </w:p>
        </w:tc>
        <w:tc>
          <w:tcPr>
            <w:tcW w:w="1053" w:type="dxa"/>
            <w:noWrap/>
            <w:vAlign w:val="center"/>
            <w:hideMark/>
          </w:tcPr>
          <w:p w14:paraId="60039A37" w14:textId="77777777" w:rsidR="007C1575" w:rsidRPr="004C72CF" w:rsidRDefault="007C1575" w:rsidP="00A5765F">
            <w:pPr>
              <w:jc w:val="both"/>
            </w:pPr>
            <w:r w:rsidRPr="004C72CF">
              <w:t>3.1416</w:t>
            </w:r>
          </w:p>
        </w:tc>
        <w:tc>
          <w:tcPr>
            <w:tcW w:w="1053" w:type="dxa"/>
            <w:noWrap/>
            <w:vAlign w:val="center"/>
            <w:hideMark/>
          </w:tcPr>
          <w:p w14:paraId="05401E81" w14:textId="77777777" w:rsidR="007C1575" w:rsidRPr="004C72CF" w:rsidRDefault="007C1575" w:rsidP="00A5765F">
            <w:pPr>
              <w:jc w:val="both"/>
            </w:pPr>
            <w:r w:rsidRPr="004C72CF">
              <w:t>3.141598</w:t>
            </w:r>
          </w:p>
        </w:tc>
        <w:tc>
          <w:tcPr>
            <w:tcW w:w="1053" w:type="dxa"/>
            <w:noWrap/>
            <w:vAlign w:val="center"/>
            <w:hideMark/>
          </w:tcPr>
          <w:p w14:paraId="07DEEB45" w14:textId="77777777" w:rsidR="007C1575" w:rsidRPr="004C72CF" w:rsidRDefault="007C1575" w:rsidP="00A5765F">
            <w:pPr>
              <w:jc w:val="both"/>
            </w:pPr>
            <w:r w:rsidRPr="004C72CF">
              <w:t>3.141598</w:t>
            </w:r>
          </w:p>
        </w:tc>
      </w:tr>
      <w:tr w:rsidR="007C1575" w:rsidRPr="004C72CF" w14:paraId="7C675967" w14:textId="77777777" w:rsidTr="007C1575">
        <w:trPr>
          <w:trHeight w:val="277"/>
        </w:trPr>
        <w:tc>
          <w:tcPr>
            <w:tcW w:w="1190" w:type="dxa"/>
            <w:noWrap/>
            <w:vAlign w:val="center"/>
            <w:hideMark/>
          </w:tcPr>
          <w:p w14:paraId="7675F4AA" w14:textId="77777777" w:rsidR="007C1575" w:rsidRPr="004C72CF" w:rsidRDefault="007C1575" w:rsidP="00A5765F">
            <w:pPr>
              <w:jc w:val="both"/>
            </w:pPr>
            <w:r w:rsidRPr="004C72CF">
              <w:t>4 Threads</w:t>
            </w:r>
          </w:p>
        </w:tc>
        <w:tc>
          <w:tcPr>
            <w:tcW w:w="1053" w:type="dxa"/>
            <w:noWrap/>
            <w:vAlign w:val="center"/>
            <w:hideMark/>
          </w:tcPr>
          <w:p w14:paraId="263802FD" w14:textId="77777777" w:rsidR="007C1575" w:rsidRPr="004C72CF" w:rsidRDefault="007C1575" w:rsidP="00A5765F">
            <w:pPr>
              <w:jc w:val="both"/>
            </w:pPr>
            <w:r w:rsidRPr="004C72CF">
              <w:t>3.14165</w:t>
            </w:r>
          </w:p>
        </w:tc>
        <w:tc>
          <w:tcPr>
            <w:tcW w:w="1053" w:type="dxa"/>
            <w:noWrap/>
            <w:vAlign w:val="center"/>
            <w:hideMark/>
          </w:tcPr>
          <w:p w14:paraId="4DD766AC" w14:textId="77777777" w:rsidR="007C1575" w:rsidRPr="004C72CF" w:rsidRDefault="007C1575" w:rsidP="00A5765F">
            <w:pPr>
              <w:jc w:val="both"/>
            </w:pPr>
            <w:r w:rsidRPr="004C72CF">
              <w:t>3.141588</w:t>
            </w:r>
          </w:p>
        </w:tc>
        <w:tc>
          <w:tcPr>
            <w:tcW w:w="1053" w:type="dxa"/>
            <w:noWrap/>
            <w:vAlign w:val="center"/>
            <w:hideMark/>
          </w:tcPr>
          <w:p w14:paraId="5B8AA841" w14:textId="77777777" w:rsidR="007C1575" w:rsidRPr="004C72CF" w:rsidRDefault="007C1575" w:rsidP="00A5765F">
            <w:pPr>
              <w:jc w:val="both"/>
            </w:pPr>
            <w:r w:rsidRPr="004C72CF">
              <w:t>3.141589</w:t>
            </w:r>
          </w:p>
        </w:tc>
        <w:tc>
          <w:tcPr>
            <w:tcW w:w="1053" w:type="dxa"/>
            <w:noWrap/>
            <w:vAlign w:val="center"/>
            <w:hideMark/>
          </w:tcPr>
          <w:p w14:paraId="7165A24C" w14:textId="77777777" w:rsidR="007C1575" w:rsidRPr="004C72CF" w:rsidRDefault="007C1575" w:rsidP="00A5765F">
            <w:pPr>
              <w:jc w:val="both"/>
            </w:pPr>
            <w:r w:rsidRPr="004C72CF">
              <w:t>3.141598</w:t>
            </w:r>
          </w:p>
        </w:tc>
        <w:tc>
          <w:tcPr>
            <w:tcW w:w="1053" w:type="dxa"/>
            <w:noWrap/>
            <w:vAlign w:val="center"/>
            <w:hideMark/>
          </w:tcPr>
          <w:p w14:paraId="631031E5" w14:textId="77777777" w:rsidR="007C1575" w:rsidRPr="004C72CF" w:rsidRDefault="007C1575" w:rsidP="00A5765F">
            <w:pPr>
              <w:jc w:val="both"/>
            </w:pPr>
            <w:r w:rsidRPr="004C72CF">
              <w:t>3.14161</w:t>
            </w:r>
          </w:p>
        </w:tc>
        <w:tc>
          <w:tcPr>
            <w:tcW w:w="1053" w:type="dxa"/>
            <w:noWrap/>
            <w:vAlign w:val="center"/>
            <w:hideMark/>
          </w:tcPr>
          <w:p w14:paraId="7F571ACB" w14:textId="77777777" w:rsidR="007C1575" w:rsidRPr="004C72CF" w:rsidRDefault="007C1575" w:rsidP="00A5765F">
            <w:pPr>
              <w:jc w:val="both"/>
            </w:pPr>
            <w:r w:rsidRPr="004C72CF">
              <w:t>3.141597</w:t>
            </w:r>
          </w:p>
        </w:tc>
        <w:tc>
          <w:tcPr>
            <w:tcW w:w="1053" w:type="dxa"/>
            <w:noWrap/>
            <w:vAlign w:val="center"/>
            <w:hideMark/>
          </w:tcPr>
          <w:p w14:paraId="4BABE092" w14:textId="77777777" w:rsidR="007C1575" w:rsidRPr="004C72CF" w:rsidRDefault="007C1575" w:rsidP="00A5765F">
            <w:pPr>
              <w:jc w:val="both"/>
            </w:pPr>
            <w:r w:rsidRPr="004C72CF">
              <w:t>3.141598</w:t>
            </w:r>
          </w:p>
        </w:tc>
        <w:tc>
          <w:tcPr>
            <w:tcW w:w="1053" w:type="dxa"/>
            <w:noWrap/>
            <w:vAlign w:val="center"/>
            <w:hideMark/>
          </w:tcPr>
          <w:p w14:paraId="1BD32093" w14:textId="77777777" w:rsidR="007C1575" w:rsidRPr="004C72CF" w:rsidRDefault="007C1575" w:rsidP="00A5765F">
            <w:pPr>
              <w:jc w:val="both"/>
            </w:pPr>
            <w:r w:rsidRPr="004C72CF">
              <w:t>3.141597</w:t>
            </w:r>
          </w:p>
        </w:tc>
        <w:tc>
          <w:tcPr>
            <w:tcW w:w="1053" w:type="dxa"/>
            <w:noWrap/>
            <w:vAlign w:val="center"/>
            <w:hideMark/>
          </w:tcPr>
          <w:p w14:paraId="0D957196" w14:textId="77777777" w:rsidR="007C1575" w:rsidRPr="004C72CF" w:rsidRDefault="007C1575" w:rsidP="00A5765F">
            <w:pPr>
              <w:jc w:val="both"/>
            </w:pPr>
            <w:r w:rsidRPr="004C72CF">
              <w:t>3.1416</w:t>
            </w:r>
          </w:p>
        </w:tc>
        <w:tc>
          <w:tcPr>
            <w:tcW w:w="1053" w:type="dxa"/>
            <w:noWrap/>
            <w:vAlign w:val="center"/>
            <w:hideMark/>
          </w:tcPr>
          <w:p w14:paraId="3933343A" w14:textId="77777777" w:rsidR="007C1575" w:rsidRPr="004C72CF" w:rsidRDefault="007C1575" w:rsidP="00A5765F">
            <w:pPr>
              <w:jc w:val="both"/>
            </w:pPr>
            <w:r w:rsidRPr="004C72CF">
              <w:t>3.141595</w:t>
            </w:r>
          </w:p>
        </w:tc>
      </w:tr>
      <w:tr w:rsidR="007C1575" w:rsidRPr="004C72CF" w14:paraId="27438C80" w14:textId="77777777" w:rsidTr="007C1575">
        <w:trPr>
          <w:trHeight w:val="277"/>
        </w:trPr>
        <w:tc>
          <w:tcPr>
            <w:tcW w:w="1190" w:type="dxa"/>
            <w:noWrap/>
            <w:vAlign w:val="center"/>
            <w:hideMark/>
          </w:tcPr>
          <w:p w14:paraId="23DDB76F" w14:textId="77777777" w:rsidR="007C1575" w:rsidRPr="004C72CF" w:rsidRDefault="007C1575" w:rsidP="00A5765F">
            <w:pPr>
              <w:jc w:val="both"/>
            </w:pPr>
            <w:r w:rsidRPr="004C72CF">
              <w:t>6 Threads</w:t>
            </w:r>
          </w:p>
        </w:tc>
        <w:tc>
          <w:tcPr>
            <w:tcW w:w="1053" w:type="dxa"/>
            <w:noWrap/>
            <w:vAlign w:val="center"/>
            <w:hideMark/>
          </w:tcPr>
          <w:p w14:paraId="0BD2F046" w14:textId="77777777" w:rsidR="007C1575" w:rsidRPr="004C72CF" w:rsidRDefault="007C1575" w:rsidP="00A5765F">
            <w:pPr>
              <w:jc w:val="both"/>
            </w:pPr>
            <w:r w:rsidRPr="004C72CF">
              <w:t>3.141584</w:t>
            </w:r>
          </w:p>
        </w:tc>
        <w:tc>
          <w:tcPr>
            <w:tcW w:w="1053" w:type="dxa"/>
            <w:noWrap/>
            <w:vAlign w:val="center"/>
            <w:hideMark/>
          </w:tcPr>
          <w:p w14:paraId="365863D4" w14:textId="77777777" w:rsidR="007C1575" w:rsidRPr="004C72CF" w:rsidRDefault="007C1575" w:rsidP="00A5765F">
            <w:pPr>
              <w:jc w:val="both"/>
            </w:pPr>
            <w:r w:rsidRPr="004C72CF">
              <w:t>3.14161</w:t>
            </w:r>
          </w:p>
        </w:tc>
        <w:tc>
          <w:tcPr>
            <w:tcW w:w="1053" w:type="dxa"/>
            <w:noWrap/>
            <w:vAlign w:val="center"/>
            <w:hideMark/>
          </w:tcPr>
          <w:p w14:paraId="77FA90E8" w14:textId="77777777" w:rsidR="007C1575" w:rsidRPr="004C72CF" w:rsidRDefault="007C1575" w:rsidP="00A5765F">
            <w:pPr>
              <w:jc w:val="both"/>
            </w:pPr>
            <w:r w:rsidRPr="004C72CF">
              <w:t>3.141587</w:t>
            </w:r>
          </w:p>
        </w:tc>
        <w:tc>
          <w:tcPr>
            <w:tcW w:w="1053" w:type="dxa"/>
            <w:noWrap/>
            <w:vAlign w:val="center"/>
            <w:hideMark/>
          </w:tcPr>
          <w:p w14:paraId="62960CC4" w14:textId="77777777" w:rsidR="007C1575" w:rsidRPr="004C72CF" w:rsidRDefault="007C1575" w:rsidP="00A5765F">
            <w:pPr>
              <w:jc w:val="both"/>
            </w:pPr>
            <w:r w:rsidRPr="004C72CF">
              <w:t>3.141594</w:t>
            </w:r>
          </w:p>
        </w:tc>
        <w:tc>
          <w:tcPr>
            <w:tcW w:w="1053" w:type="dxa"/>
            <w:noWrap/>
            <w:vAlign w:val="center"/>
            <w:hideMark/>
          </w:tcPr>
          <w:p w14:paraId="3174980A" w14:textId="77777777" w:rsidR="007C1575" w:rsidRPr="004C72CF" w:rsidRDefault="007C1575" w:rsidP="00A5765F">
            <w:pPr>
              <w:jc w:val="both"/>
            </w:pPr>
            <w:r w:rsidRPr="004C72CF">
              <w:t>3.141591</w:t>
            </w:r>
          </w:p>
        </w:tc>
        <w:tc>
          <w:tcPr>
            <w:tcW w:w="1053" w:type="dxa"/>
            <w:noWrap/>
            <w:vAlign w:val="center"/>
            <w:hideMark/>
          </w:tcPr>
          <w:p w14:paraId="60F9937E" w14:textId="77777777" w:rsidR="007C1575" w:rsidRPr="004C72CF" w:rsidRDefault="007C1575" w:rsidP="00A5765F">
            <w:pPr>
              <w:jc w:val="both"/>
            </w:pPr>
            <w:r w:rsidRPr="004C72CF">
              <w:t>3.141595</w:t>
            </w:r>
          </w:p>
        </w:tc>
        <w:tc>
          <w:tcPr>
            <w:tcW w:w="1053" w:type="dxa"/>
            <w:noWrap/>
            <w:vAlign w:val="center"/>
            <w:hideMark/>
          </w:tcPr>
          <w:p w14:paraId="619C3D23" w14:textId="77777777" w:rsidR="007C1575" w:rsidRPr="004C72CF" w:rsidRDefault="007C1575" w:rsidP="00A5765F">
            <w:pPr>
              <w:jc w:val="both"/>
            </w:pPr>
            <w:r w:rsidRPr="004C72CF">
              <w:t>3.141606</w:t>
            </w:r>
          </w:p>
        </w:tc>
        <w:tc>
          <w:tcPr>
            <w:tcW w:w="1053" w:type="dxa"/>
            <w:noWrap/>
            <w:vAlign w:val="center"/>
            <w:hideMark/>
          </w:tcPr>
          <w:p w14:paraId="41E244ED" w14:textId="77777777" w:rsidR="007C1575" w:rsidRPr="004C72CF" w:rsidRDefault="007C1575" w:rsidP="00A5765F">
            <w:pPr>
              <w:jc w:val="both"/>
            </w:pPr>
            <w:r w:rsidRPr="004C72CF">
              <w:t>3.14161</w:t>
            </w:r>
          </w:p>
        </w:tc>
        <w:tc>
          <w:tcPr>
            <w:tcW w:w="1053" w:type="dxa"/>
            <w:noWrap/>
            <w:vAlign w:val="center"/>
            <w:hideMark/>
          </w:tcPr>
          <w:p w14:paraId="207B1071" w14:textId="77777777" w:rsidR="007C1575" w:rsidRPr="004C72CF" w:rsidRDefault="007C1575" w:rsidP="00A5765F">
            <w:pPr>
              <w:jc w:val="both"/>
            </w:pPr>
            <w:r w:rsidRPr="004C72CF">
              <w:t>3.141602</w:t>
            </w:r>
          </w:p>
        </w:tc>
        <w:tc>
          <w:tcPr>
            <w:tcW w:w="1053" w:type="dxa"/>
            <w:noWrap/>
            <w:vAlign w:val="center"/>
            <w:hideMark/>
          </w:tcPr>
          <w:p w14:paraId="2C327873" w14:textId="77777777" w:rsidR="007C1575" w:rsidRPr="004C72CF" w:rsidRDefault="007C1575" w:rsidP="00A5765F">
            <w:pPr>
              <w:jc w:val="both"/>
            </w:pPr>
            <w:r w:rsidRPr="004C72CF">
              <w:t>3.141595</w:t>
            </w:r>
          </w:p>
        </w:tc>
      </w:tr>
      <w:tr w:rsidR="007C1575" w:rsidRPr="004C72CF" w14:paraId="6FB46939" w14:textId="77777777" w:rsidTr="007C1575">
        <w:trPr>
          <w:trHeight w:val="277"/>
        </w:trPr>
        <w:tc>
          <w:tcPr>
            <w:tcW w:w="1190" w:type="dxa"/>
            <w:noWrap/>
            <w:vAlign w:val="center"/>
            <w:hideMark/>
          </w:tcPr>
          <w:p w14:paraId="6571D13B" w14:textId="77777777" w:rsidR="007C1575" w:rsidRPr="004C72CF" w:rsidRDefault="007C1575" w:rsidP="00A5765F">
            <w:pPr>
              <w:jc w:val="both"/>
            </w:pPr>
            <w:r w:rsidRPr="004C72CF">
              <w:t>8 Threads</w:t>
            </w:r>
          </w:p>
        </w:tc>
        <w:tc>
          <w:tcPr>
            <w:tcW w:w="1053" w:type="dxa"/>
            <w:noWrap/>
            <w:vAlign w:val="center"/>
            <w:hideMark/>
          </w:tcPr>
          <w:p w14:paraId="5A74B041" w14:textId="77777777" w:rsidR="007C1575" w:rsidRPr="004C72CF" w:rsidRDefault="007C1575" w:rsidP="00A5765F">
            <w:pPr>
              <w:jc w:val="both"/>
            </w:pPr>
            <w:r w:rsidRPr="004C72CF">
              <w:t>3.141639</w:t>
            </w:r>
          </w:p>
        </w:tc>
        <w:tc>
          <w:tcPr>
            <w:tcW w:w="1053" w:type="dxa"/>
            <w:noWrap/>
            <w:vAlign w:val="center"/>
            <w:hideMark/>
          </w:tcPr>
          <w:p w14:paraId="499A9610" w14:textId="77777777" w:rsidR="007C1575" w:rsidRPr="004C72CF" w:rsidRDefault="007C1575" w:rsidP="00A5765F">
            <w:pPr>
              <w:jc w:val="both"/>
            </w:pPr>
            <w:r w:rsidRPr="004C72CF">
              <w:t>3.141617</w:t>
            </w:r>
          </w:p>
        </w:tc>
        <w:tc>
          <w:tcPr>
            <w:tcW w:w="1053" w:type="dxa"/>
            <w:noWrap/>
            <w:vAlign w:val="center"/>
            <w:hideMark/>
          </w:tcPr>
          <w:p w14:paraId="4A7BC598" w14:textId="77777777" w:rsidR="007C1575" w:rsidRPr="004C72CF" w:rsidRDefault="007C1575" w:rsidP="00A5765F">
            <w:pPr>
              <w:jc w:val="both"/>
            </w:pPr>
            <w:r w:rsidRPr="004C72CF">
              <w:t>3.14159</w:t>
            </w:r>
          </w:p>
        </w:tc>
        <w:tc>
          <w:tcPr>
            <w:tcW w:w="1053" w:type="dxa"/>
            <w:noWrap/>
            <w:vAlign w:val="center"/>
            <w:hideMark/>
          </w:tcPr>
          <w:p w14:paraId="095833A3" w14:textId="77777777" w:rsidR="007C1575" w:rsidRPr="004C72CF" w:rsidRDefault="007C1575" w:rsidP="00A5765F">
            <w:pPr>
              <w:jc w:val="both"/>
            </w:pPr>
            <w:r w:rsidRPr="004C72CF">
              <w:t>3.141589</w:t>
            </w:r>
          </w:p>
        </w:tc>
        <w:tc>
          <w:tcPr>
            <w:tcW w:w="1053" w:type="dxa"/>
            <w:noWrap/>
            <w:vAlign w:val="center"/>
            <w:hideMark/>
          </w:tcPr>
          <w:p w14:paraId="17C19868" w14:textId="77777777" w:rsidR="007C1575" w:rsidRPr="004C72CF" w:rsidRDefault="007C1575" w:rsidP="00A5765F">
            <w:pPr>
              <w:jc w:val="both"/>
            </w:pPr>
            <w:r w:rsidRPr="004C72CF">
              <w:t>3.141585</w:t>
            </w:r>
          </w:p>
        </w:tc>
        <w:tc>
          <w:tcPr>
            <w:tcW w:w="1053" w:type="dxa"/>
            <w:noWrap/>
            <w:vAlign w:val="center"/>
            <w:hideMark/>
          </w:tcPr>
          <w:p w14:paraId="79009D5A" w14:textId="77777777" w:rsidR="007C1575" w:rsidRPr="004C72CF" w:rsidRDefault="007C1575" w:rsidP="00A5765F">
            <w:pPr>
              <w:jc w:val="both"/>
            </w:pPr>
            <w:r w:rsidRPr="004C72CF">
              <w:t>3.141581</w:t>
            </w:r>
          </w:p>
        </w:tc>
        <w:tc>
          <w:tcPr>
            <w:tcW w:w="1053" w:type="dxa"/>
            <w:noWrap/>
            <w:vAlign w:val="center"/>
            <w:hideMark/>
          </w:tcPr>
          <w:p w14:paraId="27A18227" w14:textId="77777777" w:rsidR="007C1575" w:rsidRPr="004C72CF" w:rsidRDefault="007C1575" w:rsidP="00A5765F">
            <w:pPr>
              <w:jc w:val="both"/>
            </w:pPr>
            <w:r w:rsidRPr="004C72CF">
              <w:t>3.141585</w:t>
            </w:r>
          </w:p>
        </w:tc>
        <w:tc>
          <w:tcPr>
            <w:tcW w:w="1053" w:type="dxa"/>
            <w:noWrap/>
            <w:vAlign w:val="center"/>
            <w:hideMark/>
          </w:tcPr>
          <w:p w14:paraId="7A0AE0C4" w14:textId="77777777" w:rsidR="007C1575" w:rsidRPr="004C72CF" w:rsidRDefault="007C1575" w:rsidP="00A5765F">
            <w:pPr>
              <w:jc w:val="both"/>
            </w:pPr>
            <w:r w:rsidRPr="004C72CF">
              <w:t>3.141591</w:t>
            </w:r>
          </w:p>
        </w:tc>
        <w:tc>
          <w:tcPr>
            <w:tcW w:w="1053" w:type="dxa"/>
            <w:noWrap/>
            <w:vAlign w:val="center"/>
            <w:hideMark/>
          </w:tcPr>
          <w:p w14:paraId="0E5DADCD" w14:textId="77777777" w:rsidR="007C1575" w:rsidRPr="004C72CF" w:rsidRDefault="007C1575" w:rsidP="00A5765F">
            <w:pPr>
              <w:jc w:val="both"/>
            </w:pPr>
            <w:r w:rsidRPr="004C72CF">
              <w:t>3.141599</w:t>
            </w:r>
          </w:p>
        </w:tc>
        <w:tc>
          <w:tcPr>
            <w:tcW w:w="1053" w:type="dxa"/>
            <w:noWrap/>
            <w:vAlign w:val="center"/>
            <w:hideMark/>
          </w:tcPr>
          <w:p w14:paraId="3AE148D8" w14:textId="77777777" w:rsidR="007C1575" w:rsidRPr="004C72CF" w:rsidRDefault="007C1575" w:rsidP="00A5765F">
            <w:pPr>
              <w:jc w:val="both"/>
            </w:pPr>
            <w:r w:rsidRPr="004C72CF">
              <w:t>3.141605</w:t>
            </w:r>
          </w:p>
        </w:tc>
      </w:tr>
    </w:tbl>
    <w:p w14:paraId="46F66DB4" w14:textId="7635BB03" w:rsidR="00650545" w:rsidRDefault="005F4137" w:rsidP="00A5765F">
      <w:pPr>
        <w:jc w:val="both"/>
      </w:pPr>
      <w:r>
        <w:t xml:space="preserve">ότι η υλοποίηση με </w:t>
      </w:r>
      <w:proofErr w:type="spellStart"/>
      <w:r>
        <w:rPr>
          <w:lang w:val="en-US"/>
        </w:rPr>
        <w:t>pthreads</w:t>
      </w:r>
      <w:proofErr w:type="spellEnd"/>
      <w:r>
        <w:t>.</w:t>
      </w:r>
    </w:p>
    <w:p w14:paraId="64379676" w14:textId="77777777" w:rsidR="007C1575" w:rsidRDefault="007C1575" w:rsidP="00A5765F">
      <w:pPr>
        <w:jc w:val="both"/>
      </w:pPr>
    </w:p>
    <w:p w14:paraId="2489949F" w14:textId="77777777" w:rsidR="007C1575" w:rsidRDefault="007C1575" w:rsidP="00A5765F">
      <w:pPr>
        <w:jc w:val="both"/>
      </w:pPr>
      <w:r>
        <w:t>Για αριθμό ρίψεων 10</w:t>
      </w:r>
      <w:r w:rsidRPr="00E75D27">
        <w:rPr>
          <w:vertAlign w:val="superscript"/>
        </w:rPr>
        <w:t>9</w:t>
      </w:r>
      <w:r>
        <w:t xml:space="preserve"> – 10</w:t>
      </w:r>
      <w:r w:rsidRPr="00E75D27">
        <w:rPr>
          <w:vertAlign w:val="superscript"/>
        </w:rPr>
        <w:t>10</w:t>
      </w:r>
      <w:r>
        <w:t xml:space="preserve"> και 2,4,6,8 νήματα</w:t>
      </w:r>
      <w:r w:rsidRPr="00B21644">
        <w:t xml:space="preserve"> </w:t>
      </w:r>
      <w:r>
        <w:t>έχουμε:</w:t>
      </w:r>
    </w:p>
    <w:p w14:paraId="3AD5DD45" w14:textId="5C7652B9" w:rsidR="00650545" w:rsidRDefault="00650545" w:rsidP="00A5765F">
      <w:pPr>
        <w:jc w:val="both"/>
      </w:pPr>
    </w:p>
    <w:tbl>
      <w:tblPr>
        <w:tblpPr w:leftFromText="180" w:rightFromText="180" w:vertAnchor="text" w:horzAnchor="page" w:tblpX="1" w:tblpY="232"/>
        <w:tblW w:w="1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068"/>
        <w:gridCol w:w="1068"/>
        <w:gridCol w:w="1068"/>
        <w:gridCol w:w="1068"/>
        <w:gridCol w:w="1068"/>
        <w:gridCol w:w="1068"/>
        <w:gridCol w:w="1149"/>
        <w:gridCol w:w="1149"/>
        <w:gridCol w:w="1149"/>
        <w:gridCol w:w="1149"/>
      </w:tblGrid>
      <w:tr w:rsidR="005A65C6" w:rsidRPr="007E4766" w14:paraId="0493F23E" w14:textId="77777777" w:rsidTr="002543D4">
        <w:trPr>
          <w:trHeight w:val="245"/>
        </w:trPr>
        <w:tc>
          <w:tcPr>
            <w:tcW w:w="895" w:type="dxa"/>
            <w:shd w:val="clear" w:color="auto" w:fill="auto"/>
            <w:noWrap/>
            <w:vAlign w:val="bottom"/>
            <w:hideMark/>
          </w:tcPr>
          <w:p w14:paraId="3160B400" w14:textId="77777777" w:rsidR="005A65C6" w:rsidRPr="005A65C6" w:rsidRDefault="005A65C6" w:rsidP="00A5765F">
            <w:pPr>
              <w:spacing w:after="0" w:line="240" w:lineRule="auto"/>
              <w:jc w:val="both"/>
              <w:rPr>
                <w:rFonts w:ascii="Times New Roman" w:eastAsia="Times New Roman" w:hAnsi="Times New Roman" w:cs="Times New Roman"/>
                <w:sz w:val="16"/>
                <w:szCs w:val="16"/>
                <w:lang w:eastAsia="el-GR"/>
              </w:rPr>
            </w:pPr>
          </w:p>
        </w:tc>
        <w:tc>
          <w:tcPr>
            <w:tcW w:w="1068" w:type="dxa"/>
            <w:shd w:val="clear" w:color="auto" w:fill="auto"/>
            <w:noWrap/>
            <w:vAlign w:val="bottom"/>
            <w:hideMark/>
          </w:tcPr>
          <w:p w14:paraId="65E630E0"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1.00E+09</w:t>
            </w:r>
          </w:p>
        </w:tc>
        <w:tc>
          <w:tcPr>
            <w:tcW w:w="1068" w:type="dxa"/>
            <w:shd w:val="clear" w:color="auto" w:fill="auto"/>
            <w:noWrap/>
            <w:vAlign w:val="bottom"/>
            <w:hideMark/>
          </w:tcPr>
          <w:p w14:paraId="4AEDF789"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2.00E+09</w:t>
            </w:r>
          </w:p>
        </w:tc>
        <w:tc>
          <w:tcPr>
            <w:tcW w:w="1068" w:type="dxa"/>
            <w:shd w:val="clear" w:color="auto" w:fill="auto"/>
            <w:noWrap/>
            <w:vAlign w:val="bottom"/>
            <w:hideMark/>
          </w:tcPr>
          <w:p w14:paraId="263E2DC5"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3.00E+09</w:t>
            </w:r>
          </w:p>
        </w:tc>
        <w:tc>
          <w:tcPr>
            <w:tcW w:w="1068" w:type="dxa"/>
            <w:shd w:val="clear" w:color="auto" w:fill="auto"/>
            <w:noWrap/>
            <w:vAlign w:val="bottom"/>
            <w:hideMark/>
          </w:tcPr>
          <w:p w14:paraId="3A6EA0BB"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4.00E+09</w:t>
            </w:r>
          </w:p>
        </w:tc>
        <w:tc>
          <w:tcPr>
            <w:tcW w:w="1068" w:type="dxa"/>
            <w:shd w:val="clear" w:color="auto" w:fill="auto"/>
            <w:noWrap/>
            <w:vAlign w:val="bottom"/>
            <w:hideMark/>
          </w:tcPr>
          <w:p w14:paraId="4118E852"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5.00E+09</w:t>
            </w:r>
          </w:p>
        </w:tc>
        <w:tc>
          <w:tcPr>
            <w:tcW w:w="1068" w:type="dxa"/>
            <w:shd w:val="clear" w:color="auto" w:fill="auto"/>
            <w:noWrap/>
            <w:vAlign w:val="bottom"/>
            <w:hideMark/>
          </w:tcPr>
          <w:p w14:paraId="73956914"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6.00E+09</w:t>
            </w:r>
          </w:p>
        </w:tc>
        <w:tc>
          <w:tcPr>
            <w:tcW w:w="1149" w:type="dxa"/>
            <w:shd w:val="clear" w:color="auto" w:fill="auto"/>
            <w:noWrap/>
            <w:vAlign w:val="bottom"/>
            <w:hideMark/>
          </w:tcPr>
          <w:p w14:paraId="45ED158F"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7.00E+09</w:t>
            </w:r>
          </w:p>
        </w:tc>
        <w:tc>
          <w:tcPr>
            <w:tcW w:w="1149" w:type="dxa"/>
            <w:shd w:val="clear" w:color="auto" w:fill="auto"/>
            <w:noWrap/>
            <w:vAlign w:val="bottom"/>
            <w:hideMark/>
          </w:tcPr>
          <w:p w14:paraId="3360DB01"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8.00E+09</w:t>
            </w:r>
          </w:p>
        </w:tc>
        <w:tc>
          <w:tcPr>
            <w:tcW w:w="1149" w:type="dxa"/>
            <w:shd w:val="clear" w:color="auto" w:fill="auto"/>
            <w:noWrap/>
            <w:vAlign w:val="bottom"/>
            <w:hideMark/>
          </w:tcPr>
          <w:p w14:paraId="25BE76DA"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9.00E+09</w:t>
            </w:r>
          </w:p>
        </w:tc>
        <w:tc>
          <w:tcPr>
            <w:tcW w:w="1149" w:type="dxa"/>
            <w:shd w:val="clear" w:color="auto" w:fill="auto"/>
            <w:noWrap/>
            <w:vAlign w:val="bottom"/>
            <w:hideMark/>
          </w:tcPr>
          <w:p w14:paraId="16E25999" w14:textId="77777777" w:rsidR="005A65C6" w:rsidRPr="005A65C6" w:rsidRDefault="005A65C6"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1.00E+10</w:t>
            </w:r>
          </w:p>
        </w:tc>
      </w:tr>
      <w:tr w:rsidR="002543D4" w:rsidRPr="002543D4" w14:paraId="33D3244B" w14:textId="77777777" w:rsidTr="002543D4">
        <w:trPr>
          <w:trHeight w:val="245"/>
        </w:trPr>
        <w:tc>
          <w:tcPr>
            <w:tcW w:w="895" w:type="dxa"/>
            <w:shd w:val="clear" w:color="auto" w:fill="auto"/>
            <w:noWrap/>
          </w:tcPr>
          <w:p w14:paraId="39E6672E" w14:textId="403CCE5A" w:rsidR="002543D4" w:rsidRPr="002543D4"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Serial</w:t>
            </w:r>
          </w:p>
        </w:tc>
        <w:tc>
          <w:tcPr>
            <w:tcW w:w="1068" w:type="dxa"/>
            <w:shd w:val="clear" w:color="auto" w:fill="auto"/>
            <w:noWrap/>
          </w:tcPr>
          <w:p w14:paraId="5711268D" w14:textId="77C53872"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42.42681</w:t>
            </w:r>
          </w:p>
        </w:tc>
        <w:tc>
          <w:tcPr>
            <w:tcW w:w="1068" w:type="dxa"/>
            <w:shd w:val="clear" w:color="auto" w:fill="auto"/>
            <w:noWrap/>
          </w:tcPr>
          <w:p w14:paraId="4800DD11" w14:textId="641360E0"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84.68907</w:t>
            </w:r>
          </w:p>
        </w:tc>
        <w:tc>
          <w:tcPr>
            <w:tcW w:w="1068" w:type="dxa"/>
            <w:shd w:val="clear" w:color="auto" w:fill="auto"/>
            <w:noWrap/>
          </w:tcPr>
          <w:p w14:paraId="642DB9F4" w14:textId="56786E21"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126.9811</w:t>
            </w:r>
          </w:p>
        </w:tc>
        <w:tc>
          <w:tcPr>
            <w:tcW w:w="1068" w:type="dxa"/>
            <w:shd w:val="clear" w:color="auto" w:fill="auto"/>
            <w:noWrap/>
          </w:tcPr>
          <w:p w14:paraId="4943AB3E" w14:textId="6525D262"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170.5107</w:t>
            </w:r>
          </w:p>
        </w:tc>
        <w:tc>
          <w:tcPr>
            <w:tcW w:w="1068" w:type="dxa"/>
            <w:shd w:val="clear" w:color="auto" w:fill="auto"/>
            <w:noWrap/>
          </w:tcPr>
          <w:p w14:paraId="440D4F0D" w14:textId="7704F71A"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215.0225</w:t>
            </w:r>
          </w:p>
        </w:tc>
        <w:tc>
          <w:tcPr>
            <w:tcW w:w="1068" w:type="dxa"/>
            <w:shd w:val="clear" w:color="auto" w:fill="auto"/>
            <w:noWrap/>
          </w:tcPr>
          <w:p w14:paraId="4D9E8448" w14:textId="1488AA2B"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253.8154</w:t>
            </w:r>
          </w:p>
        </w:tc>
        <w:tc>
          <w:tcPr>
            <w:tcW w:w="1149" w:type="dxa"/>
            <w:shd w:val="clear" w:color="auto" w:fill="auto"/>
            <w:noWrap/>
          </w:tcPr>
          <w:p w14:paraId="5545A0D6" w14:textId="59F4E1B3"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296.2896</w:t>
            </w:r>
          </w:p>
        </w:tc>
        <w:tc>
          <w:tcPr>
            <w:tcW w:w="1149" w:type="dxa"/>
            <w:shd w:val="clear" w:color="auto" w:fill="auto"/>
            <w:noWrap/>
          </w:tcPr>
          <w:p w14:paraId="6B38140C" w14:textId="22838511"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338.6576</w:t>
            </w:r>
          </w:p>
        </w:tc>
        <w:tc>
          <w:tcPr>
            <w:tcW w:w="1149" w:type="dxa"/>
            <w:shd w:val="clear" w:color="auto" w:fill="auto"/>
            <w:noWrap/>
          </w:tcPr>
          <w:p w14:paraId="6165F62F" w14:textId="2A94AC60"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381.0079</w:t>
            </w:r>
          </w:p>
        </w:tc>
        <w:tc>
          <w:tcPr>
            <w:tcW w:w="1149" w:type="dxa"/>
            <w:shd w:val="clear" w:color="auto" w:fill="auto"/>
            <w:noWrap/>
          </w:tcPr>
          <w:p w14:paraId="1FA26396" w14:textId="24A5B87E"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423.5081</w:t>
            </w:r>
          </w:p>
        </w:tc>
      </w:tr>
      <w:tr w:rsidR="002543D4" w:rsidRPr="007E4766" w14:paraId="542D14D5" w14:textId="77777777" w:rsidTr="002543D4">
        <w:trPr>
          <w:trHeight w:val="245"/>
        </w:trPr>
        <w:tc>
          <w:tcPr>
            <w:tcW w:w="895" w:type="dxa"/>
            <w:shd w:val="clear" w:color="auto" w:fill="auto"/>
            <w:noWrap/>
          </w:tcPr>
          <w:p w14:paraId="55D6CA47" w14:textId="73BC11FF" w:rsidR="002543D4" w:rsidRPr="002543D4" w:rsidRDefault="002543D4" w:rsidP="00A5765F">
            <w:pPr>
              <w:spacing w:after="0" w:line="240" w:lineRule="auto"/>
              <w:jc w:val="both"/>
              <w:rPr>
                <w:rFonts w:ascii="Calibri" w:eastAsia="Times New Roman" w:hAnsi="Calibri" w:cs="Calibri"/>
                <w:color w:val="000000"/>
                <w:sz w:val="16"/>
                <w:szCs w:val="16"/>
                <w:lang w:eastAsia="el-GR"/>
              </w:rPr>
            </w:pPr>
            <w:proofErr w:type="spellStart"/>
            <w:r w:rsidRPr="002543D4">
              <w:rPr>
                <w:rFonts w:ascii="Calibri" w:eastAsia="Times New Roman" w:hAnsi="Calibri" w:cs="Calibri"/>
                <w:color w:val="000000"/>
                <w:sz w:val="16"/>
                <w:szCs w:val="16"/>
                <w:lang w:eastAsia="el-GR"/>
              </w:rPr>
              <w:t>Pthreads</w:t>
            </w:r>
            <w:proofErr w:type="spellEnd"/>
          </w:p>
        </w:tc>
        <w:tc>
          <w:tcPr>
            <w:tcW w:w="1068" w:type="dxa"/>
            <w:shd w:val="clear" w:color="auto" w:fill="auto"/>
            <w:noWrap/>
          </w:tcPr>
          <w:p w14:paraId="2C1AE661"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tcPr>
          <w:p w14:paraId="1F04CFE3"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tcPr>
          <w:p w14:paraId="16A7F73B"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tcPr>
          <w:p w14:paraId="44C45C03"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tcPr>
          <w:p w14:paraId="3C0AC72A"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tcPr>
          <w:p w14:paraId="04877B91"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tcPr>
          <w:p w14:paraId="5C9C0CF7" w14:textId="77777777" w:rsidR="002543D4" w:rsidRPr="002543D4"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tcPr>
          <w:p w14:paraId="69AA4EC6" w14:textId="77777777" w:rsidR="002543D4" w:rsidRPr="00A56EA5" w:rsidRDefault="002543D4" w:rsidP="00A5765F">
            <w:pPr>
              <w:spacing w:after="0" w:line="240" w:lineRule="auto"/>
              <w:jc w:val="both"/>
              <w:rPr>
                <w:rFonts w:ascii="Calibri" w:eastAsia="Times New Roman" w:hAnsi="Calibri" w:cs="Calibri"/>
                <w:color w:val="000000"/>
                <w:lang w:eastAsia="el-GR"/>
              </w:rPr>
            </w:pPr>
          </w:p>
        </w:tc>
        <w:tc>
          <w:tcPr>
            <w:tcW w:w="1149" w:type="dxa"/>
            <w:shd w:val="clear" w:color="auto" w:fill="auto"/>
            <w:noWrap/>
          </w:tcPr>
          <w:p w14:paraId="459CE31D" w14:textId="77777777" w:rsidR="002543D4" w:rsidRPr="00A56EA5" w:rsidRDefault="002543D4" w:rsidP="00A5765F">
            <w:pPr>
              <w:spacing w:after="0" w:line="240" w:lineRule="auto"/>
              <w:jc w:val="both"/>
              <w:rPr>
                <w:rFonts w:ascii="Calibri" w:eastAsia="Times New Roman" w:hAnsi="Calibri" w:cs="Calibri"/>
                <w:color w:val="000000"/>
                <w:lang w:eastAsia="el-GR"/>
              </w:rPr>
            </w:pPr>
          </w:p>
        </w:tc>
        <w:tc>
          <w:tcPr>
            <w:tcW w:w="1149" w:type="dxa"/>
            <w:shd w:val="clear" w:color="auto" w:fill="auto"/>
            <w:noWrap/>
          </w:tcPr>
          <w:p w14:paraId="2EC19991" w14:textId="77777777" w:rsidR="002543D4" w:rsidRPr="00A56EA5" w:rsidRDefault="002543D4" w:rsidP="00A5765F">
            <w:pPr>
              <w:spacing w:after="0" w:line="240" w:lineRule="auto"/>
              <w:jc w:val="both"/>
              <w:rPr>
                <w:rFonts w:ascii="Calibri" w:eastAsia="Times New Roman" w:hAnsi="Calibri" w:cs="Calibri"/>
                <w:color w:val="000000"/>
                <w:lang w:eastAsia="el-GR"/>
              </w:rPr>
            </w:pPr>
          </w:p>
        </w:tc>
      </w:tr>
      <w:tr w:rsidR="002543D4" w:rsidRPr="007E4766" w14:paraId="0CE5D9F1" w14:textId="77777777" w:rsidTr="002543D4">
        <w:trPr>
          <w:trHeight w:val="245"/>
        </w:trPr>
        <w:tc>
          <w:tcPr>
            <w:tcW w:w="895" w:type="dxa"/>
            <w:shd w:val="clear" w:color="auto" w:fill="auto"/>
            <w:noWrap/>
            <w:vAlign w:val="bottom"/>
            <w:hideMark/>
          </w:tcPr>
          <w:p w14:paraId="3AC0D5B8"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 Threads</w:t>
            </w:r>
          </w:p>
        </w:tc>
        <w:tc>
          <w:tcPr>
            <w:tcW w:w="1068" w:type="dxa"/>
            <w:shd w:val="clear" w:color="auto" w:fill="auto"/>
            <w:noWrap/>
            <w:vAlign w:val="bottom"/>
            <w:hideMark/>
          </w:tcPr>
          <w:p w14:paraId="12D3B9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15.44005850</w:t>
            </w:r>
          </w:p>
        </w:tc>
        <w:tc>
          <w:tcPr>
            <w:tcW w:w="1068" w:type="dxa"/>
            <w:shd w:val="clear" w:color="auto" w:fill="auto"/>
            <w:noWrap/>
            <w:vAlign w:val="bottom"/>
            <w:hideMark/>
          </w:tcPr>
          <w:p w14:paraId="5F75C78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30.85268450</w:t>
            </w:r>
          </w:p>
        </w:tc>
        <w:tc>
          <w:tcPr>
            <w:tcW w:w="1068" w:type="dxa"/>
            <w:shd w:val="clear" w:color="auto" w:fill="auto"/>
            <w:noWrap/>
            <w:vAlign w:val="bottom"/>
            <w:hideMark/>
          </w:tcPr>
          <w:p w14:paraId="44755220"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46.23434750</w:t>
            </w:r>
          </w:p>
        </w:tc>
        <w:tc>
          <w:tcPr>
            <w:tcW w:w="1068" w:type="dxa"/>
            <w:shd w:val="clear" w:color="auto" w:fill="auto"/>
            <w:noWrap/>
            <w:vAlign w:val="bottom"/>
            <w:hideMark/>
          </w:tcPr>
          <w:p w14:paraId="63DC70A9"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61.64317050</w:t>
            </w:r>
          </w:p>
        </w:tc>
        <w:tc>
          <w:tcPr>
            <w:tcW w:w="1068" w:type="dxa"/>
            <w:shd w:val="clear" w:color="auto" w:fill="auto"/>
            <w:noWrap/>
            <w:vAlign w:val="bottom"/>
            <w:hideMark/>
          </w:tcPr>
          <w:p w14:paraId="1ADAF7D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77.06407500</w:t>
            </w:r>
          </w:p>
        </w:tc>
        <w:tc>
          <w:tcPr>
            <w:tcW w:w="1068" w:type="dxa"/>
            <w:shd w:val="clear" w:color="auto" w:fill="auto"/>
            <w:noWrap/>
            <w:vAlign w:val="bottom"/>
            <w:hideMark/>
          </w:tcPr>
          <w:p w14:paraId="5D628A8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92.48458550</w:t>
            </w:r>
          </w:p>
        </w:tc>
        <w:tc>
          <w:tcPr>
            <w:tcW w:w="1149" w:type="dxa"/>
            <w:shd w:val="clear" w:color="auto" w:fill="auto"/>
            <w:noWrap/>
            <w:vAlign w:val="bottom"/>
            <w:hideMark/>
          </w:tcPr>
          <w:p w14:paraId="286A642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107.86077300</w:t>
            </w:r>
          </w:p>
        </w:tc>
        <w:tc>
          <w:tcPr>
            <w:tcW w:w="1149" w:type="dxa"/>
            <w:shd w:val="clear" w:color="auto" w:fill="auto"/>
            <w:noWrap/>
            <w:vAlign w:val="bottom"/>
            <w:hideMark/>
          </w:tcPr>
          <w:p w14:paraId="1491A5C2"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123.24553700</w:t>
            </w:r>
          </w:p>
        </w:tc>
        <w:tc>
          <w:tcPr>
            <w:tcW w:w="1149" w:type="dxa"/>
            <w:shd w:val="clear" w:color="auto" w:fill="auto"/>
            <w:noWrap/>
            <w:vAlign w:val="bottom"/>
            <w:hideMark/>
          </w:tcPr>
          <w:p w14:paraId="3290B8A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138.68368880</w:t>
            </w:r>
          </w:p>
        </w:tc>
        <w:tc>
          <w:tcPr>
            <w:tcW w:w="1149" w:type="dxa"/>
            <w:shd w:val="clear" w:color="auto" w:fill="auto"/>
            <w:noWrap/>
            <w:vAlign w:val="bottom"/>
            <w:hideMark/>
          </w:tcPr>
          <w:p w14:paraId="75099D5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154.08678230</w:t>
            </w:r>
          </w:p>
        </w:tc>
      </w:tr>
      <w:tr w:rsidR="002543D4" w:rsidRPr="007E4766" w14:paraId="7C63BB98" w14:textId="77777777" w:rsidTr="002543D4">
        <w:trPr>
          <w:trHeight w:val="245"/>
        </w:trPr>
        <w:tc>
          <w:tcPr>
            <w:tcW w:w="895" w:type="dxa"/>
            <w:shd w:val="clear" w:color="auto" w:fill="auto"/>
            <w:noWrap/>
            <w:vAlign w:val="bottom"/>
            <w:hideMark/>
          </w:tcPr>
          <w:p w14:paraId="68E6A30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 Threads</w:t>
            </w:r>
          </w:p>
        </w:tc>
        <w:tc>
          <w:tcPr>
            <w:tcW w:w="1068" w:type="dxa"/>
            <w:shd w:val="clear" w:color="auto" w:fill="auto"/>
            <w:noWrap/>
            <w:vAlign w:val="bottom"/>
            <w:hideMark/>
          </w:tcPr>
          <w:p w14:paraId="73093163"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8.14777200</w:t>
            </w:r>
          </w:p>
        </w:tc>
        <w:tc>
          <w:tcPr>
            <w:tcW w:w="1068" w:type="dxa"/>
            <w:shd w:val="clear" w:color="auto" w:fill="auto"/>
            <w:noWrap/>
            <w:vAlign w:val="bottom"/>
            <w:hideMark/>
          </w:tcPr>
          <w:p w14:paraId="42B887B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16.25384675</w:t>
            </w:r>
          </w:p>
        </w:tc>
        <w:tc>
          <w:tcPr>
            <w:tcW w:w="1068" w:type="dxa"/>
            <w:shd w:val="clear" w:color="auto" w:fill="auto"/>
            <w:noWrap/>
            <w:vAlign w:val="bottom"/>
            <w:hideMark/>
          </w:tcPr>
          <w:p w14:paraId="3C3C69B4"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24.37318975</w:t>
            </w:r>
          </w:p>
        </w:tc>
        <w:tc>
          <w:tcPr>
            <w:tcW w:w="1068" w:type="dxa"/>
            <w:shd w:val="clear" w:color="auto" w:fill="auto"/>
            <w:noWrap/>
            <w:vAlign w:val="bottom"/>
            <w:hideMark/>
          </w:tcPr>
          <w:p w14:paraId="74AFE485"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32.47435925</w:t>
            </w:r>
          </w:p>
        </w:tc>
        <w:tc>
          <w:tcPr>
            <w:tcW w:w="1068" w:type="dxa"/>
            <w:shd w:val="clear" w:color="auto" w:fill="auto"/>
            <w:noWrap/>
            <w:vAlign w:val="bottom"/>
            <w:hideMark/>
          </w:tcPr>
          <w:p w14:paraId="1ADEC31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40.66248325</w:t>
            </w:r>
          </w:p>
        </w:tc>
        <w:tc>
          <w:tcPr>
            <w:tcW w:w="1068" w:type="dxa"/>
            <w:shd w:val="clear" w:color="auto" w:fill="auto"/>
            <w:noWrap/>
            <w:vAlign w:val="bottom"/>
            <w:hideMark/>
          </w:tcPr>
          <w:p w14:paraId="6EF0390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48.81389300</w:t>
            </w:r>
          </w:p>
        </w:tc>
        <w:tc>
          <w:tcPr>
            <w:tcW w:w="1149" w:type="dxa"/>
            <w:shd w:val="clear" w:color="auto" w:fill="auto"/>
            <w:noWrap/>
            <w:vAlign w:val="bottom"/>
            <w:hideMark/>
          </w:tcPr>
          <w:p w14:paraId="10C8A74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56.89924550</w:t>
            </w:r>
          </w:p>
        </w:tc>
        <w:tc>
          <w:tcPr>
            <w:tcW w:w="1149" w:type="dxa"/>
            <w:shd w:val="clear" w:color="auto" w:fill="auto"/>
            <w:noWrap/>
            <w:vAlign w:val="bottom"/>
            <w:hideMark/>
          </w:tcPr>
          <w:p w14:paraId="7CC6DBD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65.18816550</w:t>
            </w:r>
          </w:p>
        </w:tc>
        <w:tc>
          <w:tcPr>
            <w:tcW w:w="1149" w:type="dxa"/>
            <w:shd w:val="clear" w:color="auto" w:fill="auto"/>
            <w:noWrap/>
            <w:vAlign w:val="bottom"/>
            <w:hideMark/>
          </w:tcPr>
          <w:p w14:paraId="73ED6B2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73.53764325</w:t>
            </w:r>
          </w:p>
        </w:tc>
        <w:tc>
          <w:tcPr>
            <w:tcW w:w="1149" w:type="dxa"/>
            <w:shd w:val="clear" w:color="auto" w:fill="auto"/>
            <w:noWrap/>
            <w:vAlign w:val="bottom"/>
            <w:hideMark/>
          </w:tcPr>
          <w:p w14:paraId="763578A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81.66997225</w:t>
            </w:r>
          </w:p>
        </w:tc>
      </w:tr>
      <w:tr w:rsidR="002543D4" w:rsidRPr="007E4766" w14:paraId="71484C82" w14:textId="77777777" w:rsidTr="002543D4">
        <w:trPr>
          <w:trHeight w:val="245"/>
        </w:trPr>
        <w:tc>
          <w:tcPr>
            <w:tcW w:w="895" w:type="dxa"/>
            <w:shd w:val="clear" w:color="auto" w:fill="auto"/>
            <w:noWrap/>
            <w:vAlign w:val="bottom"/>
            <w:hideMark/>
          </w:tcPr>
          <w:p w14:paraId="1920B753"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 Threads</w:t>
            </w:r>
          </w:p>
        </w:tc>
        <w:tc>
          <w:tcPr>
            <w:tcW w:w="1068" w:type="dxa"/>
            <w:shd w:val="clear" w:color="auto" w:fill="auto"/>
            <w:noWrap/>
            <w:vAlign w:val="bottom"/>
            <w:hideMark/>
          </w:tcPr>
          <w:p w14:paraId="17259D6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8.65606225</w:t>
            </w:r>
          </w:p>
        </w:tc>
        <w:tc>
          <w:tcPr>
            <w:tcW w:w="1068" w:type="dxa"/>
            <w:shd w:val="clear" w:color="auto" w:fill="auto"/>
            <w:noWrap/>
            <w:vAlign w:val="bottom"/>
            <w:hideMark/>
          </w:tcPr>
          <w:p w14:paraId="19155A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16.88844250</w:t>
            </w:r>
          </w:p>
        </w:tc>
        <w:tc>
          <w:tcPr>
            <w:tcW w:w="1068" w:type="dxa"/>
            <w:shd w:val="clear" w:color="auto" w:fill="auto"/>
            <w:noWrap/>
            <w:vAlign w:val="bottom"/>
            <w:hideMark/>
          </w:tcPr>
          <w:p w14:paraId="63335808"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25.36775150</w:t>
            </w:r>
          </w:p>
        </w:tc>
        <w:tc>
          <w:tcPr>
            <w:tcW w:w="1068" w:type="dxa"/>
            <w:shd w:val="clear" w:color="auto" w:fill="auto"/>
            <w:noWrap/>
            <w:vAlign w:val="bottom"/>
            <w:hideMark/>
          </w:tcPr>
          <w:p w14:paraId="43C51980"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33.43418625</w:t>
            </w:r>
          </w:p>
        </w:tc>
        <w:tc>
          <w:tcPr>
            <w:tcW w:w="1068" w:type="dxa"/>
            <w:shd w:val="clear" w:color="auto" w:fill="auto"/>
            <w:noWrap/>
            <w:vAlign w:val="bottom"/>
            <w:hideMark/>
          </w:tcPr>
          <w:p w14:paraId="7B7021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41.99583075</w:t>
            </w:r>
          </w:p>
        </w:tc>
        <w:tc>
          <w:tcPr>
            <w:tcW w:w="1068" w:type="dxa"/>
            <w:shd w:val="clear" w:color="auto" w:fill="auto"/>
            <w:noWrap/>
            <w:vAlign w:val="bottom"/>
            <w:hideMark/>
          </w:tcPr>
          <w:p w14:paraId="17B7DD8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49.73987175</w:t>
            </w:r>
          </w:p>
        </w:tc>
        <w:tc>
          <w:tcPr>
            <w:tcW w:w="1149" w:type="dxa"/>
            <w:shd w:val="clear" w:color="auto" w:fill="auto"/>
            <w:noWrap/>
            <w:vAlign w:val="bottom"/>
            <w:hideMark/>
          </w:tcPr>
          <w:p w14:paraId="03BB53A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57.91930875</w:t>
            </w:r>
          </w:p>
        </w:tc>
        <w:tc>
          <w:tcPr>
            <w:tcW w:w="1149" w:type="dxa"/>
            <w:shd w:val="clear" w:color="auto" w:fill="auto"/>
            <w:noWrap/>
            <w:vAlign w:val="bottom"/>
            <w:hideMark/>
          </w:tcPr>
          <w:p w14:paraId="4484D09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66.53064075</w:t>
            </w:r>
          </w:p>
        </w:tc>
        <w:tc>
          <w:tcPr>
            <w:tcW w:w="1149" w:type="dxa"/>
            <w:shd w:val="clear" w:color="auto" w:fill="auto"/>
            <w:noWrap/>
            <w:vAlign w:val="bottom"/>
            <w:hideMark/>
          </w:tcPr>
          <w:p w14:paraId="3642D6B2"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74.77851400</w:t>
            </w:r>
          </w:p>
        </w:tc>
        <w:tc>
          <w:tcPr>
            <w:tcW w:w="1149" w:type="dxa"/>
            <w:shd w:val="clear" w:color="auto" w:fill="auto"/>
            <w:noWrap/>
            <w:vAlign w:val="bottom"/>
            <w:hideMark/>
          </w:tcPr>
          <w:p w14:paraId="3D333A1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83.77593300</w:t>
            </w:r>
          </w:p>
        </w:tc>
      </w:tr>
      <w:tr w:rsidR="002543D4" w:rsidRPr="007E4766" w14:paraId="657B5922" w14:textId="77777777" w:rsidTr="002543D4">
        <w:trPr>
          <w:trHeight w:val="245"/>
        </w:trPr>
        <w:tc>
          <w:tcPr>
            <w:tcW w:w="895" w:type="dxa"/>
            <w:shd w:val="clear" w:color="auto" w:fill="auto"/>
            <w:noWrap/>
            <w:vAlign w:val="bottom"/>
            <w:hideMark/>
          </w:tcPr>
          <w:p w14:paraId="7DAC145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 Threads</w:t>
            </w:r>
          </w:p>
        </w:tc>
        <w:tc>
          <w:tcPr>
            <w:tcW w:w="1068" w:type="dxa"/>
            <w:shd w:val="clear" w:color="auto" w:fill="auto"/>
            <w:noWrap/>
            <w:vAlign w:val="bottom"/>
            <w:hideMark/>
          </w:tcPr>
          <w:p w14:paraId="4D95CE1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8.13594050</w:t>
            </w:r>
          </w:p>
        </w:tc>
        <w:tc>
          <w:tcPr>
            <w:tcW w:w="1068" w:type="dxa"/>
            <w:shd w:val="clear" w:color="auto" w:fill="auto"/>
            <w:noWrap/>
            <w:vAlign w:val="bottom"/>
            <w:hideMark/>
          </w:tcPr>
          <w:p w14:paraId="070FF28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16.26251575</w:t>
            </w:r>
          </w:p>
        </w:tc>
        <w:tc>
          <w:tcPr>
            <w:tcW w:w="1068" w:type="dxa"/>
            <w:shd w:val="clear" w:color="auto" w:fill="auto"/>
            <w:noWrap/>
            <w:vAlign w:val="bottom"/>
            <w:hideMark/>
          </w:tcPr>
          <w:p w14:paraId="09D87C1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24.38102500</w:t>
            </w:r>
          </w:p>
        </w:tc>
        <w:tc>
          <w:tcPr>
            <w:tcW w:w="1068" w:type="dxa"/>
            <w:shd w:val="clear" w:color="auto" w:fill="auto"/>
            <w:noWrap/>
            <w:vAlign w:val="bottom"/>
            <w:hideMark/>
          </w:tcPr>
          <w:p w14:paraId="511D3DA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32.46940425</w:t>
            </w:r>
          </w:p>
        </w:tc>
        <w:tc>
          <w:tcPr>
            <w:tcW w:w="1068" w:type="dxa"/>
            <w:shd w:val="clear" w:color="auto" w:fill="auto"/>
            <w:noWrap/>
            <w:vAlign w:val="bottom"/>
            <w:hideMark/>
          </w:tcPr>
          <w:p w14:paraId="69D3B59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40.61286675</w:t>
            </w:r>
          </w:p>
        </w:tc>
        <w:tc>
          <w:tcPr>
            <w:tcW w:w="1068" w:type="dxa"/>
            <w:shd w:val="clear" w:color="auto" w:fill="auto"/>
            <w:noWrap/>
            <w:vAlign w:val="bottom"/>
            <w:hideMark/>
          </w:tcPr>
          <w:p w14:paraId="79EB48D5"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48.72151025</w:t>
            </w:r>
          </w:p>
        </w:tc>
        <w:tc>
          <w:tcPr>
            <w:tcW w:w="1149" w:type="dxa"/>
            <w:shd w:val="clear" w:color="auto" w:fill="auto"/>
            <w:noWrap/>
            <w:vAlign w:val="bottom"/>
            <w:hideMark/>
          </w:tcPr>
          <w:p w14:paraId="52561CC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56.89325875</w:t>
            </w:r>
          </w:p>
        </w:tc>
        <w:tc>
          <w:tcPr>
            <w:tcW w:w="1149" w:type="dxa"/>
            <w:shd w:val="clear" w:color="auto" w:fill="auto"/>
            <w:noWrap/>
            <w:vAlign w:val="bottom"/>
            <w:hideMark/>
          </w:tcPr>
          <w:p w14:paraId="4C9B9D0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65.05362350</w:t>
            </w:r>
          </w:p>
        </w:tc>
        <w:tc>
          <w:tcPr>
            <w:tcW w:w="1149" w:type="dxa"/>
            <w:shd w:val="clear" w:color="auto" w:fill="auto"/>
            <w:noWrap/>
            <w:vAlign w:val="bottom"/>
            <w:hideMark/>
          </w:tcPr>
          <w:p w14:paraId="08E48E29"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73.19058275</w:t>
            </w:r>
          </w:p>
        </w:tc>
        <w:tc>
          <w:tcPr>
            <w:tcW w:w="1149" w:type="dxa"/>
            <w:shd w:val="clear" w:color="auto" w:fill="auto"/>
            <w:noWrap/>
            <w:vAlign w:val="bottom"/>
            <w:hideMark/>
          </w:tcPr>
          <w:p w14:paraId="432E62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81.29863950</w:t>
            </w:r>
          </w:p>
        </w:tc>
      </w:tr>
      <w:tr w:rsidR="002543D4" w:rsidRPr="007E4766" w14:paraId="246F7242" w14:textId="77777777" w:rsidTr="002543D4">
        <w:trPr>
          <w:trHeight w:val="245"/>
        </w:trPr>
        <w:tc>
          <w:tcPr>
            <w:tcW w:w="895" w:type="dxa"/>
            <w:shd w:val="clear" w:color="auto" w:fill="auto"/>
            <w:noWrap/>
            <w:vAlign w:val="bottom"/>
          </w:tcPr>
          <w:p w14:paraId="61A9235D" w14:textId="3E613454" w:rsidR="002543D4" w:rsidRPr="002543D4" w:rsidRDefault="002543D4" w:rsidP="00A5765F">
            <w:pPr>
              <w:spacing w:after="0" w:line="240" w:lineRule="auto"/>
              <w:jc w:val="both"/>
              <w:rPr>
                <w:rFonts w:ascii="Calibri" w:eastAsia="Times New Roman" w:hAnsi="Calibri" w:cs="Calibri"/>
                <w:color w:val="000000"/>
                <w:sz w:val="16"/>
                <w:szCs w:val="16"/>
                <w:lang w:eastAsia="el-GR"/>
              </w:rPr>
            </w:pPr>
            <w:r w:rsidRPr="002543D4">
              <w:rPr>
                <w:rFonts w:ascii="Calibri" w:eastAsia="Times New Roman" w:hAnsi="Calibri" w:cs="Calibri"/>
                <w:color w:val="000000"/>
                <w:sz w:val="16"/>
                <w:szCs w:val="16"/>
                <w:lang w:eastAsia="el-GR"/>
              </w:rPr>
              <w:t>OpenMP</w:t>
            </w:r>
          </w:p>
        </w:tc>
        <w:tc>
          <w:tcPr>
            <w:tcW w:w="1068" w:type="dxa"/>
            <w:shd w:val="clear" w:color="auto" w:fill="auto"/>
            <w:noWrap/>
            <w:vAlign w:val="bottom"/>
          </w:tcPr>
          <w:p w14:paraId="30BE9681"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vAlign w:val="bottom"/>
          </w:tcPr>
          <w:p w14:paraId="1AA0A609"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vAlign w:val="bottom"/>
          </w:tcPr>
          <w:p w14:paraId="200E7293"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vAlign w:val="bottom"/>
          </w:tcPr>
          <w:p w14:paraId="654E39E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vAlign w:val="bottom"/>
          </w:tcPr>
          <w:p w14:paraId="05115913"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068" w:type="dxa"/>
            <w:shd w:val="clear" w:color="auto" w:fill="auto"/>
            <w:noWrap/>
            <w:vAlign w:val="bottom"/>
          </w:tcPr>
          <w:p w14:paraId="0592D9D0"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vAlign w:val="bottom"/>
          </w:tcPr>
          <w:p w14:paraId="6DBAC4F8"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vAlign w:val="bottom"/>
          </w:tcPr>
          <w:p w14:paraId="31235814"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vAlign w:val="bottom"/>
          </w:tcPr>
          <w:p w14:paraId="33F6C604"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c>
          <w:tcPr>
            <w:tcW w:w="1149" w:type="dxa"/>
            <w:shd w:val="clear" w:color="auto" w:fill="auto"/>
            <w:noWrap/>
            <w:vAlign w:val="bottom"/>
          </w:tcPr>
          <w:p w14:paraId="1D175DA0"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p>
        </w:tc>
      </w:tr>
      <w:tr w:rsidR="002543D4" w:rsidRPr="007E4766" w14:paraId="3EEDF80B" w14:textId="77777777" w:rsidTr="002543D4">
        <w:trPr>
          <w:trHeight w:val="245"/>
        </w:trPr>
        <w:tc>
          <w:tcPr>
            <w:tcW w:w="895" w:type="dxa"/>
            <w:shd w:val="clear" w:color="auto" w:fill="auto"/>
            <w:noWrap/>
            <w:vAlign w:val="bottom"/>
            <w:hideMark/>
          </w:tcPr>
          <w:p w14:paraId="4817562D" w14:textId="413CDEAF"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 Threads</w:t>
            </w:r>
          </w:p>
        </w:tc>
        <w:tc>
          <w:tcPr>
            <w:tcW w:w="1068" w:type="dxa"/>
            <w:shd w:val="clear" w:color="auto" w:fill="auto"/>
            <w:noWrap/>
            <w:vAlign w:val="bottom"/>
            <w:hideMark/>
          </w:tcPr>
          <w:p w14:paraId="4251DA9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15.33139425</w:t>
            </w:r>
          </w:p>
        </w:tc>
        <w:tc>
          <w:tcPr>
            <w:tcW w:w="1068" w:type="dxa"/>
            <w:shd w:val="clear" w:color="auto" w:fill="auto"/>
            <w:noWrap/>
            <w:vAlign w:val="bottom"/>
            <w:hideMark/>
          </w:tcPr>
          <w:p w14:paraId="593C597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30.64310450</w:t>
            </w:r>
          </w:p>
        </w:tc>
        <w:tc>
          <w:tcPr>
            <w:tcW w:w="1068" w:type="dxa"/>
            <w:shd w:val="clear" w:color="auto" w:fill="auto"/>
            <w:noWrap/>
            <w:vAlign w:val="bottom"/>
            <w:hideMark/>
          </w:tcPr>
          <w:p w14:paraId="7B41901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45.94201950</w:t>
            </w:r>
          </w:p>
        </w:tc>
        <w:tc>
          <w:tcPr>
            <w:tcW w:w="1068" w:type="dxa"/>
            <w:shd w:val="clear" w:color="auto" w:fill="auto"/>
            <w:noWrap/>
            <w:vAlign w:val="bottom"/>
            <w:hideMark/>
          </w:tcPr>
          <w:p w14:paraId="1D426681"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61.23870725</w:t>
            </w:r>
          </w:p>
        </w:tc>
        <w:tc>
          <w:tcPr>
            <w:tcW w:w="1068" w:type="dxa"/>
            <w:shd w:val="clear" w:color="auto" w:fill="auto"/>
            <w:noWrap/>
            <w:vAlign w:val="bottom"/>
            <w:hideMark/>
          </w:tcPr>
          <w:p w14:paraId="17631EB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76.55097375</w:t>
            </w:r>
          </w:p>
        </w:tc>
        <w:tc>
          <w:tcPr>
            <w:tcW w:w="1068" w:type="dxa"/>
            <w:shd w:val="clear" w:color="auto" w:fill="auto"/>
            <w:noWrap/>
            <w:vAlign w:val="bottom"/>
            <w:hideMark/>
          </w:tcPr>
          <w:p w14:paraId="509ECAC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91.89124350</w:t>
            </w:r>
          </w:p>
        </w:tc>
        <w:tc>
          <w:tcPr>
            <w:tcW w:w="1149" w:type="dxa"/>
            <w:shd w:val="clear" w:color="auto" w:fill="auto"/>
            <w:noWrap/>
            <w:vAlign w:val="bottom"/>
            <w:hideMark/>
          </w:tcPr>
          <w:p w14:paraId="76D6A5E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107.20493500</w:t>
            </w:r>
          </w:p>
        </w:tc>
        <w:tc>
          <w:tcPr>
            <w:tcW w:w="1149" w:type="dxa"/>
            <w:shd w:val="clear" w:color="auto" w:fill="auto"/>
            <w:noWrap/>
            <w:vAlign w:val="bottom"/>
            <w:hideMark/>
          </w:tcPr>
          <w:p w14:paraId="23A8BA03"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122.50940280</w:t>
            </w:r>
          </w:p>
        </w:tc>
        <w:tc>
          <w:tcPr>
            <w:tcW w:w="1149" w:type="dxa"/>
            <w:shd w:val="clear" w:color="auto" w:fill="auto"/>
            <w:noWrap/>
            <w:vAlign w:val="bottom"/>
            <w:hideMark/>
          </w:tcPr>
          <w:p w14:paraId="1AF4C60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137.81717930</w:t>
            </w:r>
          </w:p>
        </w:tc>
        <w:tc>
          <w:tcPr>
            <w:tcW w:w="1149" w:type="dxa"/>
            <w:shd w:val="clear" w:color="auto" w:fill="auto"/>
            <w:noWrap/>
            <w:vAlign w:val="bottom"/>
            <w:hideMark/>
          </w:tcPr>
          <w:p w14:paraId="3B5ECD12"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153.25875800</w:t>
            </w:r>
          </w:p>
        </w:tc>
      </w:tr>
      <w:tr w:rsidR="002543D4" w:rsidRPr="007E4766" w14:paraId="56AC37F7" w14:textId="77777777" w:rsidTr="002543D4">
        <w:trPr>
          <w:trHeight w:val="245"/>
        </w:trPr>
        <w:tc>
          <w:tcPr>
            <w:tcW w:w="895" w:type="dxa"/>
            <w:shd w:val="clear" w:color="auto" w:fill="auto"/>
            <w:noWrap/>
            <w:vAlign w:val="bottom"/>
            <w:hideMark/>
          </w:tcPr>
          <w:p w14:paraId="4A5182E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 Threads</w:t>
            </w:r>
          </w:p>
        </w:tc>
        <w:tc>
          <w:tcPr>
            <w:tcW w:w="1068" w:type="dxa"/>
            <w:shd w:val="clear" w:color="auto" w:fill="auto"/>
            <w:noWrap/>
            <w:vAlign w:val="bottom"/>
            <w:hideMark/>
          </w:tcPr>
          <w:p w14:paraId="3418C27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8.10396900</w:t>
            </w:r>
          </w:p>
        </w:tc>
        <w:tc>
          <w:tcPr>
            <w:tcW w:w="1068" w:type="dxa"/>
            <w:shd w:val="clear" w:color="auto" w:fill="auto"/>
            <w:noWrap/>
            <w:vAlign w:val="bottom"/>
            <w:hideMark/>
          </w:tcPr>
          <w:p w14:paraId="34EA5A6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16.17493900</w:t>
            </w:r>
          </w:p>
        </w:tc>
        <w:tc>
          <w:tcPr>
            <w:tcW w:w="1068" w:type="dxa"/>
            <w:shd w:val="clear" w:color="auto" w:fill="auto"/>
            <w:noWrap/>
            <w:vAlign w:val="bottom"/>
            <w:hideMark/>
          </w:tcPr>
          <w:p w14:paraId="1D9AFA3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24.21073975</w:t>
            </w:r>
          </w:p>
        </w:tc>
        <w:tc>
          <w:tcPr>
            <w:tcW w:w="1068" w:type="dxa"/>
            <w:shd w:val="clear" w:color="auto" w:fill="auto"/>
            <w:noWrap/>
            <w:vAlign w:val="bottom"/>
            <w:hideMark/>
          </w:tcPr>
          <w:p w14:paraId="5D7DA675"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32.31070550</w:t>
            </w:r>
          </w:p>
        </w:tc>
        <w:tc>
          <w:tcPr>
            <w:tcW w:w="1068" w:type="dxa"/>
            <w:shd w:val="clear" w:color="auto" w:fill="auto"/>
            <w:noWrap/>
            <w:vAlign w:val="bottom"/>
            <w:hideMark/>
          </w:tcPr>
          <w:p w14:paraId="3867C33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40.43228050</w:t>
            </w:r>
          </w:p>
        </w:tc>
        <w:tc>
          <w:tcPr>
            <w:tcW w:w="1068" w:type="dxa"/>
            <w:shd w:val="clear" w:color="auto" w:fill="auto"/>
            <w:noWrap/>
            <w:vAlign w:val="bottom"/>
            <w:hideMark/>
          </w:tcPr>
          <w:p w14:paraId="7FB9510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48.56362275</w:t>
            </w:r>
          </w:p>
        </w:tc>
        <w:tc>
          <w:tcPr>
            <w:tcW w:w="1149" w:type="dxa"/>
            <w:shd w:val="clear" w:color="auto" w:fill="auto"/>
            <w:noWrap/>
            <w:vAlign w:val="bottom"/>
            <w:hideMark/>
          </w:tcPr>
          <w:p w14:paraId="0367366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56.59202975</w:t>
            </w:r>
          </w:p>
        </w:tc>
        <w:tc>
          <w:tcPr>
            <w:tcW w:w="1149" w:type="dxa"/>
            <w:shd w:val="clear" w:color="auto" w:fill="auto"/>
            <w:noWrap/>
            <w:vAlign w:val="bottom"/>
            <w:hideMark/>
          </w:tcPr>
          <w:p w14:paraId="299F607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64.87730075</w:t>
            </w:r>
          </w:p>
        </w:tc>
        <w:tc>
          <w:tcPr>
            <w:tcW w:w="1149" w:type="dxa"/>
            <w:shd w:val="clear" w:color="auto" w:fill="auto"/>
            <w:noWrap/>
            <w:vAlign w:val="bottom"/>
            <w:hideMark/>
          </w:tcPr>
          <w:p w14:paraId="62458F6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73.10220925</w:t>
            </w:r>
          </w:p>
        </w:tc>
        <w:tc>
          <w:tcPr>
            <w:tcW w:w="1149" w:type="dxa"/>
            <w:shd w:val="clear" w:color="auto" w:fill="auto"/>
            <w:noWrap/>
            <w:vAlign w:val="bottom"/>
            <w:hideMark/>
          </w:tcPr>
          <w:p w14:paraId="219B1CC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81.17459700</w:t>
            </w:r>
          </w:p>
        </w:tc>
      </w:tr>
      <w:tr w:rsidR="002543D4" w:rsidRPr="007E4766" w14:paraId="64C14152" w14:textId="77777777" w:rsidTr="002543D4">
        <w:trPr>
          <w:trHeight w:val="245"/>
        </w:trPr>
        <w:tc>
          <w:tcPr>
            <w:tcW w:w="895" w:type="dxa"/>
            <w:shd w:val="clear" w:color="auto" w:fill="auto"/>
            <w:noWrap/>
            <w:vAlign w:val="bottom"/>
            <w:hideMark/>
          </w:tcPr>
          <w:p w14:paraId="27EBDC9E"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 Threads</w:t>
            </w:r>
          </w:p>
        </w:tc>
        <w:tc>
          <w:tcPr>
            <w:tcW w:w="1068" w:type="dxa"/>
            <w:shd w:val="clear" w:color="auto" w:fill="auto"/>
            <w:noWrap/>
            <w:vAlign w:val="bottom"/>
            <w:hideMark/>
          </w:tcPr>
          <w:p w14:paraId="1E7B63B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8.62439875</w:t>
            </w:r>
          </w:p>
        </w:tc>
        <w:tc>
          <w:tcPr>
            <w:tcW w:w="1068" w:type="dxa"/>
            <w:shd w:val="clear" w:color="auto" w:fill="auto"/>
            <w:noWrap/>
            <w:vAlign w:val="bottom"/>
            <w:hideMark/>
          </w:tcPr>
          <w:p w14:paraId="7EADB799"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17.41982850</w:t>
            </w:r>
          </w:p>
        </w:tc>
        <w:tc>
          <w:tcPr>
            <w:tcW w:w="1068" w:type="dxa"/>
            <w:shd w:val="clear" w:color="auto" w:fill="auto"/>
            <w:noWrap/>
            <w:vAlign w:val="bottom"/>
            <w:hideMark/>
          </w:tcPr>
          <w:p w14:paraId="6969716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26.04391700</w:t>
            </w:r>
          </w:p>
        </w:tc>
        <w:tc>
          <w:tcPr>
            <w:tcW w:w="1068" w:type="dxa"/>
            <w:shd w:val="clear" w:color="auto" w:fill="auto"/>
            <w:noWrap/>
            <w:vAlign w:val="bottom"/>
            <w:hideMark/>
          </w:tcPr>
          <w:p w14:paraId="0D3049F9"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33.51160975</w:t>
            </w:r>
          </w:p>
        </w:tc>
        <w:tc>
          <w:tcPr>
            <w:tcW w:w="1068" w:type="dxa"/>
            <w:shd w:val="clear" w:color="auto" w:fill="auto"/>
            <w:noWrap/>
            <w:vAlign w:val="bottom"/>
            <w:hideMark/>
          </w:tcPr>
          <w:p w14:paraId="109288DC"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41.45797925</w:t>
            </w:r>
          </w:p>
        </w:tc>
        <w:tc>
          <w:tcPr>
            <w:tcW w:w="1068" w:type="dxa"/>
            <w:shd w:val="clear" w:color="auto" w:fill="auto"/>
            <w:noWrap/>
            <w:vAlign w:val="bottom"/>
            <w:hideMark/>
          </w:tcPr>
          <w:p w14:paraId="60992AA0"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50.59232450</w:t>
            </w:r>
          </w:p>
        </w:tc>
        <w:tc>
          <w:tcPr>
            <w:tcW w:w="1149" w:type="dxa"/>
            <w:shd w:val="clear" w:color="auto" w:fill="auto"/>
            <w:noWrap/>
            <w:vAlign w:val="bottom"/>
            <w:hideMark/>
          </w:tcPr>
          <w:p w14:paraId="6F0519A2"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58.61390400</w:t>
            </w:r>
          </w:p>
        </w:tc>
        <w:tc>
          <w:tcPr>
            <w:tcW w:w="1149" w:type="dxa"/>
            <w:shd w:val="clear" w:color="auto" w:fill="auto"/>
            <w:noWrap/>
            <w:vAlign w:val="bottom"/>
            <w:hideMark/>
          </w:tcPr>
          <w:p w14:paraId="31B55011"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70.14029875</w:t>
            </w:r>
          </w:p>
        </w:tc>
        <w:tc>
          <w:tcPr>
            <w:tcW w:w="1149" w:type="dxa"/>
            <w:shd w:val="clear" w:color="auto" w:fill="auto"/>
            <w:noWrap/>
            <w:vAlign w:val="bottom"/>
            <w:hideMark/>
          </w:tcPr>
          <w:p w14:paraId="13CD6B87"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76.41143650</w:t>
            </w:r>
          </w:p>
        </w:tc>
        <w:tc>
          <w:tcPr>
            <w:tcW w:w="1149" w:type="dxa"/>
            <w:shd w:val="clear" w:color="auto" w:fill="auto"/>
            <w:noWrap/>
            <w:vAlign w:val="bottom"/>
            <w:hideMark/>
          </w:tcPr>
          <w:p w14:paraId="4AA2DB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85.94926950</w:t>
            </w:r>
          </w:p>
        </w:tc>
      </w:tr>
      <w:tr w:rsidR="002543D4" w:rsidRPr="007E4766" w14:paraId="4F4E8AD1" w14:textId="77777777" w:rsidTr="002543D4">
        <w:trPr>
          <w:trHeight w:val="245"/>
        </w:trPr>
        <w:tc>
          <w:tcPr>
            <w:tcW w:w="895" w:type="dxa"/>
            <w:shd w:val="clear" w:color="auto" w:fill="auto"/>
            <w:noWrap/>
            <w:vAlign w:val="bottom"/>
            <w:hideMark/>
          </w:tcPr>
          <w:p w14:paraId="64F3CD4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 Threads</w:t>
            </w:r>
          </w:p>
        </w:tc>
        <w:tc>
          <w:tcPr>
            <w:tcW w:w="1068" w:type="dxa"/>
            <w:shd w:val="clear" w:color="auto" w:fill="auto"/>
            <w:noWrap/>
            <w:vAlign w:val="bottom"/>
            <w:hideMark/>
          </w:tcPr>
          <w:p w14:paraId="78177C4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8.08559275</w:t>
            </w:r>
          </w:p>
        </w:tc>
        <w:tc>
          <w:tcPr>
            <w:tcW w:w="1068" w:type="dxa"/>
            <w:shd w:val="clear" w:color="auto" w:fill="auto"/>
            <w:noWrap/>
            <w:vAlign w:val="bottom"/>
            <w:hideMark/>
          </w:tcPr>
          <w:p w14:paraId="38088FCF"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16.17042425</w:t>
            </w:r>
          </w:p>
        </w:tc>
        <w:tc>
          <w:tcPr>
            <w:tcW w:w="1068" w:type="dxa"/>
            <w:shd w:val="clear" w:color="auto" w:fill="auto"/>
            <w:noWrap/>
            <w:vAlign w:val="bottom"/>
            <w:hideMark/>
          </w:tcPr>
          <w:p w14:paraId="3B81B92A"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24.20437450</w:t>
            </w:r>
          </w:p>
        </w:tc>
        <w:tc>
          <w:tcPr>
            <w:tcW w:w="1068" w:type="dxa"/>
            <w:shd w:val="clear" w:color="auto" w:fill="auto"/>
            <w:noWrap/>
            <w:vAlign w:val="bottom"/>
            <w:hideMark/>
          </w:tcPr>
          <w:p w14:paraId="7AA9463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32.26629100</w:t>
            </w:r>
          </w:p>
        </w:tc>
        <w:tc>
          <w:tcPr>
            <w:tcW w:w="1068" w:type="dxa"/>
            <w:shd w:val="clear" w:color="auto" w:fill="auto"/>
            <w:noWrap/>
            <w:vAlign w:val="bottom"/>
            <w:hideMark/>
          </w:tcPr>
          <w:p w14:paraId="4AF88506"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40.36071425</w:t>
            </w:r>
          </w:p>
        </w:tc>
        <w:tc>
          <w:tcPr>
            <w:tcW w:w="1068" w:type="dxa"/>
            <w:shd w:val="clear" w:color="auto" w:fill="auto"/>
            <w:noWrap/>
            <w:vAlign w:val="bottom"/>
            <w:hideMark/>
          </w:tcPr>
          <w:p w14:paraId="3B14228D"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48.46862275</w:t>
            </w:r>
          </w:p>
        </w:tc>
        <w:tc>
          <w:tcPr>
            <w:tcW w:w="1149" w:type="dxa"/>
            <w:shd w:val="clear" w:color="auto" w:fill="auto"/>
            <w:noWrap/>
            <w:vAlign w:val="bottom"/>
            <w:hideMark/>
          </w:tcPr>
          <w:p w14:paraId="0E7E603B"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56.56086025</w:t>
            </w:r>
          </w:p>
        </w:tc>
        <w:tc>
          <w:tcPr>
            <w:tcW w:w="1149" w:type="dxa"/>
            <w:shd w:val="clear" w:color="auto" w:fill="auto"/>
            <w:noWrap/>
            <w:vAlign w:val="bottom"/>
            <w:hideMark/>
          </w:tcPr>
          <w:p w14:paraId="213E6538"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64.65235975</w:t>
            </w:r>
          </w:p>
        </w:tc>
        <w:tc>
          <w:tcPr>
            <w:tcW w:w="1149" w:type="dxa"/>
            <w:shd w:val="clear" w:color="auto" w:fill="auto"/>
            <w:noWrap/>
            <w:vAlign w:val="bottom"/>
            <w:hideMark/>
          </w:tcPr>
          <w:p w14:paraId="71BDC824"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72.70858450</w:t>
            </w:r>
          </w:p>
        </w:tc>
        <w:tc>
          <w:tcPr>
            <w:tcW w:w="1149" w:type="dxa"/>
            <w:shd w:val="clear" w:color="auto" w:fill="auto"/>
            <w:noWrap/>
            <w:vAlign w:val="bottom"/>
            <w:hideMark/>
          </w:tcPr>
          <w:p w14:paraId="18B41321" w14:textId="77777777" w:rsidR="002543D4" w:rsidRPr="005A65C6" w:rsidRDefault="002543D4" w:rsidP="00A5765F">
            <w:pPr>
              <w:spacing w:after="0" w:line="240" w:lineRule="auto"/>
              <w:jc w:val="both"/>
              <w:rPr>
                <w:rFonts w:ascii="Calibri" w:eastAsia="Times New Roman" w:hAnsi="Calibri" w:cs="Calibri"/>
                <w:color w:val="000000"/>
                <w:sz w:val="16"/>
                <w:szCs w:val="16"/>
                <w:lang w:eastAsia="el-GR"/>
              </w:rPr>
            </w:pPr>
            <w:r w:rsidRPr="005A65C6">
              <w:rPr>
                <w:rFonts w:ascii="Calibri" w:eastAsia="Times New Roman" w:hAnsi="Calibri" w:cs="Calibri"/>
                <w:color w:val="000000"/>
                <w:sz w:val="16"/>
                <w:szCs w:val="16"/>
                <w:lang w:eastAsia="el-GR"/>
              </w:rPr>
              <w:t>80.80542375</w:t>
            </w:r>
          </w:p>
        </w:tc>
      </w:tr>
    </w:tbl>
    <w:p w14:paraId="4250642A" w14:textId="211F7ABF" w:rsidR="005A65C6" w:rsidRDefault="005A65C6" w:rsidP="00A5765F">
      <w:pPr>
        <w:jc w:val="both"/>
      </w:pPr>
    </w:p>
    <w:p w14:paraId="4FB4C2E8" w14:textId="77777777" w:rsidR="005A65C6" w:rsidRDefault="005A65C6" w:rsidP="00A5765F">
      <w:pPr>
        <w:jc w:val="both"/>
      </w:pPr>
    </w:p>
    <w:p w14:paraId="5B56FBE5" w14:textId="66A77170" w:rsidR="00650545" w:rsidRDefault="00650545" w:rsidP="00A5765F">
      <w:pPr>
        <w:jc w:val="both"/>
      </w:pPr>
    </w:p>
    <w:p w14:paraId="2F85D292" w14:textId="40B7BC6A" w:rsidR="00650545" w:rsidRDefault="00F1543D" w:rsidP="00A5765F">
      <w:pPr>
        <w:jc w:val="both"/>
      </w:pPr>
      <w:r>
        <w:rPr>
          <w:noProof/>
        </w:rPr>
        <w:drawing>
          <wp:anchor distT="0" distB="0" distL="114300" distR="114300" simplePos="0" relativeHeight="251662336" behindDoc="1" locked="0" layoutInCell="1" allowOverlap="1" wp14:anchorId="6BED9540" wp14:editId="317155F3">
            <wp:simplePos x="0" y="0"/>
            <wp:positionH relativeFrom="column">
              <wp:posOffset>-111760</wp:posOffset>
            </wp:positionH>
            <wp:positionV relativeFrom="paragraph">
              <wp:posOffset>282575</wp:posOffset>
            </wp:positionV>
            <wp:extent cx="3291840" cy="2468880"/>
            <wp:effectExtent l="0" t="0" r="3810" b="7620"/>
            <wp:wrapTight wrapText="bothSides">
              <wp:wrapPolygon edited="0">
                <wp:start x="0" y="0"/>
                <wp:lineTo x="0" y="21500"/>
                <wp:lineTo x="21500" y="21500"/>
                <wp:lineTo x="21500"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4B6" w14:textId="59D0D20B" w:rsidR="00014ACB" w:rsidRDefault="002854AB" w:rsidP="00A5765F">
      <w:pPr>
        <w:jc w:val="both"/>
      </w:pPr>
      <w:r>
        <w:t>Σύμφωνα με τα δεδομένα για ρίψεις 10</w:t>
      </w:r>
      <w:r>
        <w:rPr>
          <w:vertAlign w:val="superscript"/>
        </w:rPr>
        <w:t>9</w:t>
      </w:r>
      <w:r>
        <w:t>-10</w:t>
      </w:r>
      <w:r>
        <w:rPr>
          <w:vertAlign w:val="superscript"/>
        </w:rPr>
        <w:t>10</w:t>
      </w:r>
      <w:r>
        <w:t xml:space="preserve"> παρατηρούμε αρκετά μεγαλύτερη </w:t>
      </w:r>
      <w:r w:rsidR="007402E2">
        <w:t>της διαφοράς</w:t>
      </w:r>
      <w:r w:rsidR="00F267AA">
        <w:t xml:space="preserve"> στον χρόνο εκτέλεσης της κάθε υλοποιήσης</w:t>
      </w:r>
      <w:r w:rsidR="00537E8E">
        <w:t xml:space="preserve"> με την υλοποιήση σε </w:t>
      </w:r>
      <w:r w:rsidR="00537E8E">
        <w:rPr>
          <w:lang w:val="en-US"/>
        </w:rPr>
        <w:t>OpenMP</w:t>
      </w:r>
      <w:r w:rsidR="00537E8E">
        <w:t xml:space="preserve"> να γίνεται όλο και πιο αποδοτική, χρονικά, καθώς αυξάνονται οι ρίψεις</w:t>
      </w:r>
      <w:r>
        <w:t>. Τέλος, παρατηρούμε ακόμα καλύτερες εκτιμήσεις για το π συγκρίνοντας και τον πίνακα για το εύρος τιμών 10</w:t>
      </w:r>
      <w:r>
        <w:rPr>
          <w:vertAlign w:val="superscript"/>
        </w:rPr>
        <w:t>8</w:t>
      </w:r>
      <w:r>
        <w:t>-10</w:t>
      </w:r>
      <w:r>
        <w:rPr>
          <w:vertAlign w:val="superscript"/>
        </w:rPr>
        <w:t>9</w:t>
      </w:r>
      <w:r w:rsidR="00537E8E">
        <w:t xml:space="preserve"> με τον σειριακό αλγόριθμο να προσεγγίζει </w:t>
      </w:r>
      <w:r w:rsidR="00B3367C">
        <w:t>περισσότερο</w:t>
      </w:r>
      <w:r w:rsidR="00B2040E">
        <w:t xml:space="preserve"> την τιμή του π</w:t>
      </w:r>
      <w:r w:rsidR="00B3367C">
        <w:t xml:space="preserve">( </w:t>
      </w:r>
      <w:r w:rsidR="00B3367C" w:rsidRPr="00B3367C">
        <w:t>3.14159265359</w:t>
      </w:r>
      <w:r w:rsidR="00B3367C" w:rsidRPr="00B3367C">
        <w:t>...</w:t>
      </w:r>
      <w:r w:rsidR="00B3367C">
        <w:t>)</w:t>
      </w:r>
      <w:r w:rsidR="00B2040E">
        <w:t xml:space="preserve"> </w:t>
      </w:r>
      <w:r w:rsidR="00B3367C">
        <w:t xml:space="preserve">σε σχέση με τις πολυνηματικές υλοποιήσεις, οι οποίες βρίσκουν </w:t>
      </w:r>
      <w:r w:rsidR="00D0211C">
        <w:t>επίσης αρκετά καλές προσεγγίσεις σε σχέση με την σειριακή</w:t>
      </w:r>
      <w:r>
        <w:t>.</w:t>
      </w:r>
    </w:p>
    <w:p w14:paraId="17A3AEA2" w14:textId="14CEE388" w:rsidR="006617C9" w:rsidRDefault="00014ACB" w:rsidP="00A5765F">
      <w:pPr>
        <w:jc w:val="both"/>
      </w:pPr>
      <w:r>
        <w:fldChar w:fldCharType="begin"/>
      </w:r>
      <w:r>
        <w:instrText xml:space="preserve"> LINK </w:instrText>
      </w:r>
      <w:r w:rsidR="006617C9">
        <w:instrText xml:space="preserve">Excel.SheetBinaryMacroEnabled.12 C:\\Users\\Κοστασ\\PycharmProjects\\pythonProject\\teest\\2.1\\TIME.csv TIME!R1C1:R9C11 </w:instrText>
      </w:r>
      <w:r>
        <w:instrText xml:space="preserve">\a \f 5 \h  \* MERGEFORMAT </w:instrText>
      </w:r>
      <w:r w:rsidR="006617C9">
        <w:fldChar w:fldCharType="separate"/>
      </w:r>
    </w:p>
    <w:p w14:paraId="186A996A" w14:textId="45DE4744" w:rsidR="002854AB" w:rsidRDefault="00014ACB" w:rsidP="00A5765F">
      <w:pPr>
        <w:jc w:val="both"/>
      </w:pPr>
      <w:r>
        <w:fldChar w:fldCharType="end"/>
      </w:r>
      <w:r w:rsidR="002854AB">
        <w:t xml:space="preserve">Άσκηση </w:t>
      </w:r>
      <w:r w:rsidR="00AB30A2">
        <w:t>2</w:t>
      </w:r>
      <w:r w:rsidR="002854AB">
        <w:t>.2</w:t>
      </w:r>
    </w:p>
    <w:p w14:paraId="4C8C35EC" w14:textId="705BD6AE" w:rsidR="002854AB" w:rsidRDefault="002854AB" w:rsidP="00A5765F">
      <w:pPr>
        <w:jc w:val="both"/>
      </w:pPr>
      <w:r>
        <w:t xml:space="preserve">Για την υλοποίηση των προσεγγίσεων μας χρησιμοποιήσαμε το δοσμένο αρχείο </w:t>
      </w:r>
      <w:proofErr w:type="spellStart"/>
      <w:r w:rsidR="009F242E">
        <w:rPr>
          <w:lang w:val="en-US"/>
        </w:rPr>
        <w:t>omp</w:t>
      </w:r>
      <w:proofErr w:type="spellEnd"/>
      <w:r w:rsidRPr="00D84AAD">
        <w:t>_mat_vect_rand_split.</w:t>
      </w:r>
      <w:r>
        <w:rPr>
          <w:lang w:val="en-US"/>
        </w:rPr>
        <w:t>c</w:t>
      </w:r>
      <w:r w:rsidRPr="00D84AAD">
        <w:t xml:space="preserve"> </w:t>
      </w:r>
      <w:r>
        <w:t xml:space="preserve">και το τροποποιήσαμε καταλλήλως προκειμένου να ελέγχονται οι είσοδοι για τέλεια διαίρεση μεταξύ </w:t>
      </w:r>
      <w:r>
        <w:rPr>
          <w:lang w:val="en-US"/>
        </w:rPr>
        <w:t>m</w:t>
      </w:r>
      <w:r w:rsidRPr="00445580">
        <w:t xml:space="preserve"> </w:t>
      </w:r>
      <w:r>
        <w:t>και αριθμού νημάτων.</w:t>
      </w:r>
    </w:p>
    <w:p w14:paraId="0E47D3AA" w14:textId="449E197D" w:rsidR="00F32E7B" w:rsidRDefault="00231D6A" w:rsidP="00A5765F">
      <w:pPr>
        <w:jc w:val="both"/>
      </w:pPr>
      <w:r>
        <w:t xml:space="preserve">Η μοναδική παραμετροποίηση που </w:t>
      </w:r>
      <w:r w:rsidR="00E32492">
        <w:t>έγινε</w:t>
      </w:r>
      <w:r>
        <w:t xml:space="preserve"> στο αρχείο</w:t>
      </w:r>
      <w:r w:rsidR="00E32492">
        <w:t xml:space="preserve"> που μας δόθηκε, είναι η αλλαγή της συνάρτησης </w:t>
      </w:r>
      <w:r w:rsidR="00E32492">
        <w:rPr>
          <w:lang w:val="en-US"/>
        </w:rPr>
        <w:t>G</w:t>
      </w:r>
      <w:r w:rsidR="00A33E25">
        <w:rPr>
          <w:lang w:val="en-US"/>
        </w:rPr>
        <w:t>en</w:t>
      </w:r>
      <w:r w:rsidR="00A33E25" w:rsidRPr="00A33E25">
        <w:t>_</w:t>
      </w:r>
      <w:r w:rsidR="00A33E25">
        <w:rPr>
          <w:lang w:val="en-US"/>
        </w:rPr>
        <w:t>matrix</w:t>
      </w:r>
      <w:r w:rsidR="002B1F7E">
        <w:t xml:space="preserve"> για να παράγει άνω τριγωνικό πίνακα.</w:t>
      </w:r>
    </w:p>
    <w:p w14:paraId="0044B26C" w14:textId="64E096D2" w:rsidR="002B1F7E" w:rsidRDefault="002B1F7E" w:rsidP="00A5765F">
      <w:pPr>
        <w:jc w:val="both"/>
      </w:pPr>
      <w:r>
        <w:t xml:space="preserve">Στο αρχείο της πρώτης προσέγγισης </w:t>
      </w:r>
      <w:r w:rsidR="00AC36DA">
        <w:t xml:space="preserve">τροποποιήθηκε ο δείκτης εκκίνησης της εμφωλευμένης </w:t>
      </w:r>
      <w:r w:rsidR="005C2021">
        <w:rPr>
          <w:lang w:val="en-US"/>
        </w:rPr>
        <w:t>for</w:t>
      </w:r>
      <w:r w:rsidR="005C2021">
        <w:t xml:space="preserve"> προκειμένου να αγνοεί τα μηδενικά στοιχε</w:t>
      </w:r>
      <w:r w:rsidR="0038785F">
        <w:t>ία κάτω από την κύρια διαγώνιο.</w:t>
      </w:r>
    </w:p>
    <w:p w14:paraId="1706E257" w14:textId="1EAB1382" w:rsidR="0038785F" w:rsidRDefault="0038785F" w:rsidP="00A5765F">
      <w:pPr>
        <w:jc w:val="both"/>
      </w:pPr>
      <w:r>
        <w:t xml:space="preserve">Στο αρχείο της δεύτερης προσέγγισης </w:t>
      </w:r>
      <w:r w:rsidR="00A72CD8">
        <w:t xml:space="preserve">χρησιμοποιούμε 2 επιπλεόν </w:t>
      </w:r>
      <w:r w:rsidR="00A72CD8">
        <w:rPr>
          <w:lang w:val="en-US"/>
        </w:rPr>
        <w:t>command</w:t>
      </w:r>
      <w:r w:rsidR="00A72CD8" w:rsidRPr="00A72CD8">
        <w:t xml:space="preserve"> </w:t>
      </w:r>
      <w:r w:rsidR="00A72CD8">
        <w:rPr>
          <w:lang w:val="en-US"/>
        </w:rPr>
        <w:t>line</w:t>
      </w:r>
      <w:r w:rsidR="00A72CD8" w:rsidRPr="00A72CD8">
        <w:t xml:space="preserve"> </w:t>
      </w:r>
      <w:r w:rsidR="00A72CD8">
        <w:rPr>
          <w:lang w:val="en-US"/>
        </w:rPr>
        <w:t>arguments</w:t>
      </w:r>
      <w:r w:rsidR="00A72CD8">
        <w:t xml:space="preserve"> εκ των οποίων το πρώτο είναι το </w:t>
      </w:r>
      <w:r w:rsidR="00A72CD8">
        <w:rPr>
          <w:lang w:val="en-US"/>
        </w:rPr>
        <w:t>schedule</w:t>
      </w:r>
      <w:r w:rsidR="00A72CD8" w:rsidRPr="00A72CD8">
        <w:t xml:space="preserve"> </w:t>
      </w:r>
      <w:r w:rsidR="00A72CD8">
        <w:rPr>
          <w:lang w:val="en-US"/>
        </w:rPr>
        <w:t>type</w:t>
      </w:r>
      <w:r w:rsidR="00A72CD8" w:rsidRPr="00A72CD8">
        <w:t xml:space="preserve"> </w:t>
      </w:r>
      <w:r w:rsidR="00A72CD8">
        <w:t xml:space="preserve">και το δεύτερο είναι το </w:t>
      </w:r>
      <w:r w:rsidR="00A72CD8">
        <w:rPr>
          <w:lang w:val="en-US"/>
        </w:rPr>
        <w:t>chunk</w:t>
      </w:r>
      <w:r w:rsidR="00A72CD8" w:rsidRPr="00A72CD8">
        <w:t xml:space="preserve"> </w:t>
      </w:r>
      <w:r w:rsidR="00A72CD8">
        <w:rPr>
          <w:lang w:val="en-US"/>
        </w:rPr>
        <w:t>size</w:t>
      </w:r>
      <w:r w:rsidR="000225DD">
        <w:t xml:space="preserve"> για τα οποία θα εκτελεστεί η πολυνηματική </w:t>
      </w:r>
      <w:r w:rsidR="00090E6C">
        <w:t xml:space="preserve">υλοποίηση. Έχουν επίσης αλλαχθεί οι συναρτήσεις </w:t>
      </w:r>
      <w:r w:rsidR="00642A12">
        <w:t xml:space="preserve">οι οποίες δέχονται τα υπόλοιπα </w:t>
      </w:r>
      <w:r w:rsidR="00642A12">
        <w:rPr>
          <w:lang w:val="en-US"/>
        </w:rPr>
        <w:t>command</w:t>
      </w:r>
      <w:r w:rsidR="00642A12" w:rsidRPr="00642A12">
        <w:t xml:space="preserve"> </w:t>
      </w:r>
      <w:r w:rsidR="00642A12">
        <w:rPr>
          <w:lang w:val="en-US"/>
        </w:rPr>
        <w:t>line</w:t>
      </w:r>
      <w:r w:rsidR="00642A12" w:rsidRPr="00642A12">
        <w:t xml:space="preserve"> </w:t>
      </w:r>
      <w:r w:rsidR="00642A12">
        <w:rPr>
          <w:lang w:val="en-US"/>
        </w:rPr>
        <w:t>arguments</w:t>
      </w:r>
      <w:r w:rsidR="00642A12">
        <w:t xml:space="preserve"> </w:t>
      </w:r>
      <w:r w:rsidR="003840B8">
        <w:t xml:space="preserve">για </w:t>
      </w:r>
      <w:r w:rsidR="009C1165">
        <w:t xml:space="preserve">έλεγχο των εισόδων. Είναι απαραίτητο να σημειωθεί ότι η αντιστοιχία μεταξύ αριθμών και </w:t>
      </w:r>
      <w:r w:rsidR="009C1165">
        <w:rPr>
          <w:lang w:val="en-US"/>
        </w:rPr>
        <w:t>schedule</w:t>
      </w:r>
      <w:r w:rsidR="009C1165" w:rsidRPr="009C1165">
        <w:t xml:space="preserve"> </w:t>
      </w:r>
      <w:r w:rsidR="009C1165">
        <w:rPr>
          <w:lang w:val="en-US"/>
        </w:rPr>
        <w:t>type</w:t>
      </w:r>
      <w:r w:rsidR="009C1165">
        <w:t xml:space="preserve"> γίνεται ως εξής:</w:t>
      </w:r>
    </w:p>
    <w:p w14:paraId="24182A62" w14:textId="00D8E717" w:rsidR="0007001A" w:rsidRPr="0007001A" w:rsidRDefault="009E3013" w:rsidP="009E3013">
      <w:pPr>
        <w:jc w:val="center"/>
        <w:rPr>
          <w:lang w:val="en-US"/>
        </w:rPr>
      </w:pPr>
      <w:r w:rsidRPr="009E3013">
        <w:rPr>
          <w:lang w:val="en-US"/>
        </w:rPr>
        <w:drawing>
          <wp:inline distT="0" distB="0" distL="0" distR="0" wp14:anchorId="1C2606DE" wp14:editId="46B488FA">
            <wp:extent cx="2638793" cy="1695687"/>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2638793" cy="1695687"/>
                    </a:xfrm>
                    <a:prstGeom prst="rect">
                      <a:avLst/>
                    </a:prstGeom>
                  </pic:spPr>
                </pic:pic>
              </a:graphicData>
            </a:graphic>
          </wp:inline>
        </w:drawing>
      </w:r>
    </w:p>
    <w:p w14:paraId="4E2C83B1" w14:textId="34BDDFCD" w:rsidR="00F32E7B" w:rsidRDefault="00F32E7B" w:rsidP="00A5765F">
      <w:pPr>
        <w:jc w:val="both"/>
      </w:pPr>
    </w:p>
    <w:p w14:paraId="1259AD3F" w14:textId="4A7AE656" w:rsidR="002854AB" w:rsidRPr="001D7A92" w:rsidRDefault="002854AB" w:rsidP="00A5765F">
      <w:pPr>
        <w:jc w:val="both"/>
      </w:pPr>
      <w:r>
        <w:t xml:space="preserve">Για την παρουσίαση των αποτελεσμάτων χρησιμοποιήθηκαν 2 επιπλέον αρχεία </w:t>
      </w:r>
      <w:r>
        <w:rPr>
          <w:lang w:val="en-US"/>
        </w:rPr>
        <w:t>script</w:t>
      </w:r>
      <w:r w:rsidRPr="002C428E">
        <w:t>.</w:t>
      </w:r>
      <w:proofErr w:type="spellStart"/>
      <w:r>
        <w:rPr>
          <w:lang w:val="en-US"/>
        </w:rPr>
        <w:t>sh</w:t>
      </w:r>
      <w:proofErr w:type="spellEnd"/>
      <w:r w:rsidRPr="002C428E">
        <w:t xml:space="preserve"> </w:t>
      </w:r>
      <w:r>
        <w:t xml:space="preserve">και </w:t>
      </w:r>
      <w:r>
        <w:rPr>
          <w:lang w:val="en-US"/>
        </w:rPr>
        <w:t>table</w:t>
      </w:r>
      <w:r w:rsidRPr="002C428E">
        <w:t>.</w:t>
      </w:r>
      <w:proofErr w:type="spellStart"/>
      <w:r>
        <w:rPr>
          <w:lang w:val="en-US"/>
        </w:rPr>
        <w:t>py</w:t>
      </w:r>
      <w:proofErr w:type="spellEnd"/>
      <w:r w:rsidRPr="002C428E">
        <w:t>.</w:t>
      </w:r>
      <w:r>
        <w:t xml:space="preserve"> Το </w:t>
      </w:r>
      <w:r>
        <w:rPr>
          <w:lang w:val="en-US"/>
        </w:rPr>
        <w:t>script</w:t>
      </w:r>
      <w:r>
        <w:t>.</w:t>
      </w:r>
      <w:proofErr w:type="spellStart"/>
      <w:r>
        <w:rPr>
          <w:lang w:val="en-US"/>
        </w:rPr>
        <w:t>sh</w:t>
      </w:r>
      <w:proofErr w:type="spellEnd"/>
      <w:r w:rsidRPr="009040A4">
        <w:t xml:space="preserve"> </w:t>
      </w:r>
      <w:r>
        <w:t xml:space="preserve"> παίρνει ως όρισμα τον αριθμό των νημάτων από το οποίο θα ξεκινήσει να εκτελεί και για τις τρεις υλοποιήσεις (αρχική,</w:t>
      </w:r>
      <w:r w:rsidR="007A0780">
        <w:t xml:space="preserve"> </w:t>
      </w:r>
      <w:r>
        <w:t>προσέγγιση1 και προσέγγιση2) τα προγράμματα για τις διαστάσεις πινάκων που δίνονται στην εκφώνηση.</w:t>
      </w:r>
      <w:r w:rsidR="00604DE7">
        <w:t xml:space="preserve"> </w:t>
      </w:r>
      <w:r w:rsidR="002E61A9">
        <w:t>Προκειμένου να προ</w:t>
      </w:r>
      <w:r w:rsidR="00332A4F">
        <w:t>κύψει ο μέσος χρόνος εκτέλεσης της κάθε υλοπο</w:t>
      </w:r>
      <w:r w:rsidR="008C774E">
        <w:t>ίησης για κάθε συνδυασμό διαστάσεων πίνακα όπου δίνεται στην εκφώνηση</w:t>
      </w:r>
      <w:r w:rsidR="00D546A2">
        <w:t>, τρέχουμε 4 φορές το κάθε πρόγραμμα και λαμβάνουμε τον μέσο όρο</w:t>
      </w:r>
      <w:r w:rsidR="00457C3D">
        <w:t xml:space="preserve"> του χρόνου εκτέλεσης. Συγκεκριμένα για την δεύτερη υλοποίηση τρέχει</w:t>
      </w:r>
      <w:r w:rsidR="004F6DF1">
        <w:t xml:space="preserve"> πειράματα</w:t>
      </w:r>
      <w:r w:rsidR="00457C3D">
        <w:t xml:space="preserve"> για κάθε αριθμό νημάτων και κάθε συδυασμό </w:t>
      </w:r>
      <w:r w:rsidR="00191A2B">
        <w:t xml:space="preserve">διαστάσων πίνακα, διαφορετικά </w:t>
      </w:r>
      <w:r w:rsidR="00191A2B">
        <w:rPr>
          <w:lang w:val="en-US"/>
        </w:rPr>
        <w:t>schedule</w:t>
      </w:r>
      <w:r w:rsidR="00191A2B" w:rsidRPr="00191A2B">
        <w:t xml:space="preserve"> </w:t>
      </w:r>
      <w:r w:rsidR="00191A2B">
        <w:rPr>
          <w:lang w:val="en-US"/>
        </w:rPr>
        <w:t>type</w:t>
      </w:r>
      <w:r w:rsidR="001F0C19">
        <w:t>(</w:t>
      </w:r>
      <w:r w:rsidR="001F0C19">
        <w:rPr>
          <w:lang w:val="en-US"/>
        </w:rPr>
        <w:t>static</w:t>
      </w:r>
      <w:r w:rsidR="001F0C19" w:rsidRPr="001F0C19">
        <w:t>,</w:t>
      </w:r>
      <w:r w:rsidR="001F0C19">
        <w:rPr>
          <w:lang w:val="en-US"/>
        </w:rPr>
        <w:t>dynamic</w:t>
      </w:r>
      <w:r w:rsidR="001F0C19" w:rsidRPr="001F0C19">
        <w:t>,</w:t>
      </w:r>
      <w:r w:rsidR="001F0C19">
        <w:rPr>
          <w:lang w:val="en-US"/>
        </w:rPr>
        <w:t>auto</w:t>
      </w:r>
      <w:r w:rsidR="001F0C19" w:rsidRPr="001F0C19">
        <w:t>,</w:t>
      </w:r>
      <w:r w:rsidR="001F0C19">
        <w:rPr>
          <w:lang w:val="en-US"/>
        </w:rPr>
        <w:t>guided</w:t>
      </w:r>
      <w:r w:rsidR="001F0C19">
        <w:t xml:space="preserve">) </w:t>
      </w:r>
      <w:r w:rsidR="00191A2B">
        <w:t xml:space="preserve"> και </w:t>
      </w:r>
      <w:r w:rsidR="00191A2B">
        <w:rPr>
          <w:lang w:val="en-US"/>
        </w:rPr>
        <w:t>chunk</w:t>
      </w:r>
      <w:r w:rsidR="00191A2B" w:rsidRPr="00191A2B">
        <w:t xml:space="preserve"> </w:t>
      </w:r>
      <w:r w:rsidR="00191A2B">
        <w:rPr>
          <w:lang w:val="en-US"/>
        </w:rPr>
        <w:t>size</w:t>
      </w:r>
      <w:r w:rsidR="001F0C19" w:rsidRPr="001F0C19">
        <w:t>(1,4,8,100</w:t>
      </w:r>
      <w:r w:rsidR="00290FAF" w:rsidRPr="00290FAF">
        <w:t xml:space="preserve">). </w:t>
      </w:r>
      <w:r w:rsidR="00A5765F">
        <w:t>Ύστερα,</w:t>
      </w:r>
      <w:r>
        <w:t xml:space="preserve"> εξάγει τα αποτελέσματα σε αρχείο </w:t>
      </w:r>
      <w:r>
        <w:rPr>
          <w:lang w:val="en-US"/>
        </w:rPr>
        <w:t>txt</w:t>
      </w:r>
      <w:r w:rsidR="00290FAF">
        <w:t xml:space="preserve"> το οποίο το λαμβάνει ως είσοδο το </w:t>
      </w:r>
      <w:r w:rsidR="00290FAF">
        <w:rPr>
          <w:lang w:val="en-US"/>
        </w:rPr>
        <w:t>script</w:t>
      </w:r>
      <w:r w:rsidRPr="00B94466">
        <w:t xml:space="preserve"> </w:t>
      </w:r>
      <w:r>
        <w:rPr>
          <w:lang w:val="en-US"/>
        </w:rPr>
        <w:t>table</w:t>
      </w:r>
      <w:r w:rsidRPr="00B94466">
        <w:t>.</w:t>
      </w:r>
      <w:proofErr w:type="spellStart"/>
      <w:r>
        <w:rPr>
          <w:lang w:val="en-US"/>
        </w:rPr>
        <w:t>py</w:t>
      </w:r>
      <w:proofErr w:type="spellEnd"/>
      <w:r w:rsidR="00290FAF">
        <w:t xml:space="preserve"> και</w:t>
      </w:r>
      <w:r>
        <w:t xml:space="preserve"> τα αποθηκεύει σε έναν πίνακα 3 διαστάσεων</w:t>
      </w:r>
      <w:r w:rsidR="00A5765F">
        <w:t>.</w:t>
      </w:r>
      <w:r w:rsidR="001D7A92">
        <w:t xml:space="preserve"> Τέλος, επεξεργάζεται τα αποτελέσματα</w:t>
      </w:r>
      <w:r w:rsidR="000A65C8">
        <w:t xml:space="preserve">,υπολογίζει ποιος συνδυασμός </w:t>
      </w:r>
      <w:r w:rsidR="000A65C8">
        <w:rPr>
          <w:lang w:val="en-US"/>
        </w:rPr>
        <w:t>schedule</w:t>
      </w:r>
      <w:r w:rsidR="000A65C8" w:rsidRPr="000A65C8">
        <w:t xml:space="preserve"> </w:t>
      </w:r>
      <w:r w:rsidR="000A65C8">
        <w:rPr>
          <w:lang w:val="en-US"/>
        </w:rPr>
        <w:t>type</w:t>
      </w:r>
      <w:r w:rsidR="000A65C8" w:rsidRPr="000A65C8">
        <w:t xml:space="preserve"> </w:t>
      </w:r>
      <w:r w:rsidR="000A65C8">
        <w:t xml:space="preserve">και </w:t>
      </w:r>
      <w:r w:rsidR="000A65C8">
        <w:rPr>
          <w:lang w:val="en-US"/>
        </w:rPr>
        <w:t>chunk</w:t>
      </w:r>
      <w:r w:rsidR="000A65C8" w:rsidRPr="000A65C8">
        <w:t xml:space="preserve"> </w:t>
      </w:r>
      <w:r w:rsidR="000A65C8">
        <w:rPr>
          <w:lang w:val="en-US"/>
        </w:rPr>
        <w:t>size</w:t>
      </w:r>
      <w:r w:rsidR="000A65C8" w:rsidRPr="000A65C8">
        <w:t xml:space="preserve"> </w:t>
      </w:r>
      <w:r w:rsidR="00BC67AD">
        <w:t>είναι ο πιο αποδοτικός</w:t>
      </w:r>
      <w:r w:rsidR="001D7A92">
        <w:t xml:space="preserve"> και τα αποθηκεύει σε ένα αρχείο </w:t>
      </w:r>
      <w:r w:rsidR="001D7A92">
        <w:rPr>
          <w:lang w:val="en-US"/>
        </w:rPr>
        <w:t>excel</w:t>
      </w:r>
      <w:r w:rsidR="001D7A92" w:rsidRPr="001D7A92">
        <w:t xml:space="preserve"> </w:t>
      </w:r>
      <w:r w:rsidR="006F6508">
        <w:t>με τη μορφή πινάκων( παραδείγματα περιλαμβάνονται στον φάκελο της εργασίας).</w:t>
      </w:r>
    </w:p>
    <w:p w14:paraId="73964E36" w14:textId="7BF41D85" w:rsidR="005D5A7C" w:rsidRPr="00BC67AD" w:rsidRDefault="00B82252" w:rsidP="00A5765F">
      <w:pPr>
        <w:jc w:val="both"/>
      </w:pPr>
      <w:r>
        <w:t xml:space="preserve">Για την παρουσίαση των αποτελεσμάτων μορφοποιήσαμε το </w:t>
      </w:r>
      <w:r>
        <w:rPr>
          <w:lang w:val="en-US"/>
        </w:rPr>
        <w:t>excel</w:t>
      </w:r>
      <w:r w:rsidRPr="00B82252">
        <w:t xml:space="preserve"> </w:t>
      </w:r>
      <w:r>
        <w:t xml:space="preserve">που λαμβάνουμε </w:t>
      </w:r>
      <w:r w:rsidR="00880C05">
        <w:t xml:space="preserve">από το </w:t>
      </w:r>
      <w:r w:rsidR="00880C05">
        <w:rPr>
          <w:lang w:val="en-US"/>
        </w:rPr>
        <w:t>script</w:t>
      </w:r>
      <w:r w:rsidR="00880C05" w:rsidRPr="00880C05">
        <w:t xml:space="preserve"> </w:t>
      </w:r>
      <w:r w:rsidR="00880C05">
        <w:rPr>
          <w:lang w:val="en-US"/>
        </w:rPr>
        <w:t>table</w:t>
      </w:r>
      <w:r w:rsidR="00880C05" w:rsidRPr="00880C05">
        <w:t>.</w:t>
      </w:r>
      <w:proofErr w:type="spellStart"/>
      <w:r w:rsidR="00880C05">
        <w:rPr>
          <w:lang w:val="en-US"/>
        </w:rPr>
        <w:t>py</w:t>
      </w:r>
      <w:proofErr w:type="spellEnd"/>
      <w:r w:rsidR="00880C05">
        <w:t>, προκειμένου να γίνεται πιο εύκολα η σύγκριση των αποτελεσμάτων.</w:t>
      </w:r>
      <w:r w:rsidR="00BC67AD">
        <w:t xml:space="preserve"> Τα μορφοποιμένα αποτελέσματα </w:t>
      </w:r>
      <w:r w:rsidR="0095447C">
        <w:t>παραθέτονται παρακάτω:</w:t>
      </w:r>
    </w:p>
    <w:p w14:paraId="63204089" w14:textId="6067E5ED" w:rsidR="0009237B" w:rsidRDefault="00931596" w:rsidP="00A5765F">
      <w:pPr>
        <w:jc w:val="both"/>
      </w:pPr>
      <w:r>
        <w:t xml:space="preserve">Παρατηρώντας τα δεδομένα του πίνακα συμπεραίνουμε ότι </w:t>
      </w:r>
      <w:r w:rsidR="00EB197E">
        <w:t>τόσο η πρώτη όσο και η δεύτερη προ</w:t>
      </w:r>
      <w:r w:rsidR="00F50826">
        <w:t xml:space="preserve">σέγγιση </w:t>
      </w:r>
      <w:r w:rsidR="00837F98">
        <w:t xml:space="preserve">για μεγάλες τιμές διάστασης του διανύσματος </w:t>
      </w:r>
      <w:r w:rsidR="00837F98">
        <w:rPr>
          <w:lang w:val="en-US"/>
        </w:rPr>
        <w:t>y</w:t>
      </w:r>
      <w:r w:rsidR="00837F98">
        <w:t xml:space="preserve"> (8000000*8</w:t>
      </w:r>
      <w:r w:rsidR="00AB6636" w:rsidRPr="00AB6636">
        <w:t>,8000*8000</w:t>
      </w:r>
      <w:r w:rsidR="00837F98">
        <w:t>)</w:t>
      </w:r>
      <w:r w:rsidR="00AB6636">
        <w:t xml:space="preserve"> είναι πιο αποδοτικές από την αρχική</w:t>
      </w:r>
      <w:r w:rsidR="008066CF">
        <w:t xml:space="preserve">. Αυτό οφείλεται στο γεγονός ότι </w:t>
      </w:r>
      <w:r w:rsidR="006320DA">
        <w:t>παραλείπονται αρκετοί περιττοί υπολογισμοί.</w:t>
      </w:r>
      <w:r w:rsidR="00690024">
        <w:t xml:space="preserve"> Συγκεκριμένα για την δεύτερη προσέγγιση παρατηρούμε ότι ανάλογα το </w:t>
      </w:r>
      <w:r w:rsidR="00690024">
        <w:rPr>
          <w:lang w:val="en-US"/>
        </w:rPr>
        <w:t>schedule</w:t>
      </w:r>
      <w:r w:rsidR="00690024" w:rsidRPr="00690024">
        <w:t xml:space="preserve"> </w:t>
      </w:r>
      <w:r w:rsidR="00690024">
        <w:rPr>
          <w:lang w:val="en-US"/>
        </w:rPr>
        <w:t>type</w:t>
      </w:r>
      <w:r w:rsidR="00690024" w:rsidRPr="00690024">
        <w:t xml:space="preserve"> </w:t>
      </w:r>
      <w:r w:rsidR="00690024">
        <w:t xml:space="preserve">και το </w:t>
      </w:r>
      <w:r w:rsidR="00690024">
        <w:rPr>
          <w:lang w:val="en-US"/>
        </w:rPr>
        <w:t>chunk</w:t>
      </w:r>
      <w:r w:rsidR="00690024" w:rsidRPr="00690024">
        <w:t xml:space="preserve"> </w:t>
      </w:r>
      <w:r w:rsidR="00690024">
        <w:rPr>
          <w:lang w:val="en-US"/>
        </w:rPr>
        <w:t>size</w:t>
      </w:r>
      <w:r w:rsidR="00690024" w:rsidRPr="00690024">
        <w:t xml:space="preserve"> </w:t>
      </w:r>
      <w:r w:rsidR="00690024">
        <w:t>για το οποίο επιλέγουμε να την εκτελέσουμε λαμβ</w:t>
      </w:r>
      <w:r w:rsidR="0099311F">
        <w:t xml:space="preserve">άνουμε πληθώρα αποτελεσμάτων. </w:t>
      </w:r>
    </w:p>
    <w:p w14:paraId="0CEC9349" w14:textId="109D2864" w:rsidR="00E32B43" w:rsidRDefault="0091316A" w:rsidP="00A5765F">
      <w:pPr>
        <w:jc w:val="both"/>
      </w:pPr>
      <w:r>
        <w:t xml:space="preserve">Αρχικά, είναι αναγκαίο να </w:t>
      </w:r>
      <w:r w:rsidR="000D0CA2">
        <w:t xml:space="preserve">αναφέρουμε ότι </w:t>
      </w:r>
      <w:r w:rsidR="005D1866">
        <w:t xml:space="preserve">το </w:t>
      </w:r>
      <w:r w:rsidR="005D1866">
        <w:rPr>
          <w:lang w:val="en-US"/>
        </w:rPr>
        <w:t>default</w:t>
      </w:r>
      <w:r w:rsidR="005D1866">
        <w:t xml:space="preserve"> </w:t>
      </w:r>
      <w:r w:rsidR="005D1866">
        <w:rPr>
          <w:lang w:val="en-US"/>
        </w:rPr>
        <w:t>schedule</w:t>
      </w:r>
      <w:r w:rsidR="005D1866" w:rsidRPr="005D1866">
        <w:t xml:space="preserve"> </w:t>
      </w:r>
      <w:r w:rsidR="005D1866">
        <w:rPr>
          <w:lang w:val="en-US"/>
        </w:rPr>
        <w:t>type</w:t>
      </w:r>
      <w:r w:rsidR="000D0CA2">
        <w:t xml:space="preserve"> της </w:t>
      </w:r>
      <w:r w:rsidR="000D0CA2">
        <w:rPr>
          <w:lang w:val="en-US"/>
        </w:rPr>
        <w:t>OpenMP</w:t>
      </w:r>
      <w:r w:rsidR="000D0CA2">
        <w:t xml:space="preserve"> </w:t>
      </w:r>
      <w:r w:rsidR="005D1866">
        <w:t xml:space="preserve">είναι το </w:t>
      </w:r>
      <w:r w:rsidR="005D1866">
        <w:rPr>
          <w:lang w:val="en-US"/>
        </w:rPr>
        <w:t>sta</w:t>
      </w:r>
      <w:r w:rsidR="00D25BF9">
        <w:rPr>
          <w:lang w:val="en-US"/>
        </w:rPr>
        <w:t>tic</w:t>
      </w:r>
      <w:r w:rsidR="00BA2095">
        <w:t xml:space="preserve"> ενώ για το </w:t>
      </w:r>
      <w:r w:rsidR="00BA2095">
        <w:rPr>
          <w:lang w:val="en-US"/>
        </w:rPr>
        <w:t>chunk</w:t>
      </w:r>
      <w:r w:rsidR="00BA2095" w:rsidRPr="00BA2095">
        <w:t xml:space="preserve"> </w:t>
      </w:r>
      <w:r w:rsidR="00BA2095">
        <w:rPr>
          <w:lang w:val="en-US"/>
        </w:rPr>
        <w:t>size</w:t>
      </w:r>
      <w:r w:rsidR="00BA2095" w:rsidRPr="00BA2095">
        <w:t xml:space="preserve"> </w:t>
      </w:r>
      <w:r w:rsidR="00BA2095">
        <w:t>η προεπιλ</w:t>
      </w:r>
      <w:r w:rsidR="001C26DD">
        <w:t xml:space="preserve">εγμένη τιμή είναι 1. Συνεπώς, οι τιμές αυτές χρησιμοποιούνται </w:t>
      </w:r>
      <w:r w:rsidR="00FD1413">
        <w:t xml:space="preserve">στην εκτέλεση της πρώτης προσέγγισης. </w:t>
      </w:r>
    </w:p>
    <w:p w14:paraId="3E45EF5F" w14:textId="4023D01B" w:rsidR="00AC457A" w:rsidRDefault="00FB52B1" w:rsidP="00E30099">
      <w:pPr>
        <w:jc w:val="both"/>
      </w:pPr>
      <w:r>
        <w:t xml:space="preserve">Λαμβάνοντας υπόψην την θεωρία </w:t>
      </w:r>
      <w:r w:rsidR="00DE6981">
        <w:t>πριν την εκτέλεση των πειραμάτων με την χρήση των</w:t>
      </w:r>
      <w:r w:rsidR="00DE6981" w:rsidRPr="00DE6981">
        <w:t xml:space="preserve"> </w:t>
      </w:r>
      <w:r w:rsidR="00DE6981">
        <w:rPr>
          <w:lang w:val="en-US"/>
        </w:rPr>
        <w:t>script</w:t>
      </w:r>
      <w:r w:rsidR="00DE6981" w:rsidRPr="00DE6981">
        <w:t xml:space="preserve"> </w:t>
      </w:r>
      <w:r w:rsidR="0052688A">
        <w:t xml:space="preserve">περιμέναμε </w:t>
      </w:r>
      <w:r w:rsidR="00D559E4">
        <w:t xml:space="preserve">να δούμε μικρή βελτίωση με την χρήση </w:t>
      </w:r>
      <w:r w:rsidR="00D559E4">
        <w:rPr>
          <w:lang w:val="en-US"/>
        </w:rPr>
        <w:t>dynamic</w:t>
      </w:r>
      <w:r w:rsidR="00D559E4" w:rsidRPr="00D559E4">
        <w:t>,</w:t>
      </w:r>
      <w:r w:rsidR="00D559E4">
        <w:rPr>
          <w:lang w:val="en-US"/>
        </w:rPr>
        <w:t>guided</w:t>
      </w:r>
      <w:r w:rsidR="009D36FA" w:rsidRPr="009D36FA">
        <w:t xml:space="preserve"> </w:t>
      </w:r>
      <w:r w:rsidR="009D36FA">
        <w:t xml:space="preserve">και </w:t>
      </w:r>
      <w:r w:rsidR="009D36FA">
        <w:rPr>
          <w:lang w:val="en-US"/>
        </w:rPr>
        <w:t>auto</w:t>
      </w:r>
      <w:r w:rsidR="009D36FA">
        <w:t xml:space="preserve"> όταν το διάνυσμα </w:t>
      </w:r>
      <w:r w:rsidR="009D36FA">
        <w:rPr>
          <w:lang w:val="en-US"/>
        </w:rPr>
        <w:t>y</w:t>
      </w:r>
      <w:r w:rsidR="009D36FA" w:rsidRPr="009D36FA">
        <w:t xml:space="preserve"> </w:t>
      </w:r>
      <w:r w:rsidR="009D36FA">
        <w:t>έχει μικρό μέγεθος (</w:t>
      </w:r>
      <w:r w:rsidR="000035A1">
        <w:t>8*8000000,8*80000000).</w:t>
      </w:r>
      <w:r w:rsidR="005A4875">
        <w:t xml:space="preserve"> </w:t>
      </w:r>
      <w:r w:rsidR="00E30099">
        <w:t xml:space="preserve">Αντίστοιχα όταν το διάνυσμα </w:t>
      </w:r>
      <w:r w:rsidR="00E30099">
        <w:rPr>
          <w:lang w:val="en-US"/>
        </w:rPr>
        <w:t>y</w:t>
      </w:r>
      <w:r w:rsidR="00E30099" w:rsidRPr="00F41D8C">
        <w:t xml:space="preserve"> </w:t>
      </w:r>
      <w:r w:rsidR="00E30099">
        <w:t xml:space="preserve">έχει μεγάλο μέγεθος (8000000*8,8000*8000) περιμένουμε να δούμε αισθητή διαφορά χρησιμοποιώντας </w:t>
      </w:r>
      <w:r w:rsidR="00E30099">
        <w:rPr>
          <w:lang w:val="en-US"/>
        </w:rPr>
        <w:t>schedule</w:t>
      </w:r>
      <w:r w:rsidR="00E30099" w:rsidRPr="00041D19">
        <w:t xml:space="preserve"> </w:t>
      </w:r>
      <w:r w:rsidR="00E30099">
        <w:rPr>
          <w:lang w:val="en-US"/>
        </w:rPr>
        <w:t>type</w:t>
      </w:r>
      <w:r w:rsidR="00E30099" w:rsidRPr="00041D19">
        <w:t xml:space="preserve"> </w:t>
      </w:r>
      <w:r w:rsidR="00E30099">
        <w:rPr>
          <w:lang w:val="en-US"/>
        </w:rPr>
        <w:t>dynamic</w:t>
      </w:r>
      <w:r w:rsidR="00E30099" w:rsidRPr="00041D19">
        <w:t>,</w:t>
      </w:r>
      <w:r w:rsidR="00E30099">
        <w:rPr>
          <w:lang w:val="en-US"/>
        </w:rPr>
        <w:t>guided</w:t>
      </w:r>
      <w:r w:rsidR="00E30099" w:rsidRPr="00041D19">
        <w:t xml:space="preserve"> </w:t>
      </w:r>
      <w:r w:rsidR="00E30099">
        <w:t xml:space="preserve">και </w:t>
      </w:r>
      <w:r w:rsidR="00E30099">
        <w:rPr>
          <w:lang w:val="en-US"/>
        </w:rPr>
        <w:t>auto</w:t>
      </w:r>
      <w:r w:rsidR="00E30099" w:rsidRPr="00041D19">
        <w:t>.</w:t>
      </w:r>
      <w:r w:rsidR="00E30099">
        <w:t xml:space="preserve"> Οι δύο αυτοί ισχυρισμοί βασίζονται στο γεγονός ότι εφόσον η εμφωλευμένη </w:t>
      </w:r>
      <w:r w:rsidR="00E30099">
        <w:rPr>
          <w:lang w:val="en-US"/>
        </w:rPr>
        <w:t>for</w:t>
      </w:r>
      <w:r w:rsidR="00E30099" w:rsidRPr="00E30099">
        <w:t xml:space="preserve"> </w:t>
      </w:r>
      <w:r w:rsidR="00D05B11">
        <w:t xml:space="preserve">ξεκινάει από </w:t>
      </w:r>
      <w:proofErr w:type="spellStart"/>
      <w:r w:rsidR="00D05B11">
        <w:rPr>
          <w:lang w:val="en-US"/>
        </w:rPr>
        <w:t>i</w:t>
      </w:r>
      <w:proofErr w:type="spellEnd"/>
      <w:r w:rsidR="00D05B11">
        <w:t xml:space="preserve">, δηλαδή από διαφορετική τιμή για κάθε </w:t>
      </w:r>
      <w:r w:rsidR="008861CF">
        <w:t>νήμα, τότε το φόρτο εργασίας δεν θα κατανέμεται ομοιόμορφα</w:t>
      </w:r>
      <w:r w:rsidR="00550B6F">
        <w:t xml:space="preserve"> μετεξύ των νημάτων</w:t>
      </w:r>
      <w:r w:rsidR="008861CF">
        <w:t>. Συνεπώς</w:t>
      </w:r>
      <w:r w:rsidR="00550B6F">
        <w:t xml:space="preserve">, </w:t>
      </w:r>
      <w:r w:rsidR="00A73AA7">
        <w:t>για μ</w:t>
      </w:r>
      <w:r w:rsidR="00694104">
        <w:t xml:space="preserve">ικρή διάσταση πίνακα </w:t>
      </w:r>
      <w:r w:rsidR="00694104">
        <w:rPr>
          <w:lang w:val="en-US"/>
        </w:rPr>
        <w:t>y</w:t>
      </w:r>
      <w:r w:rsidR="00694104" w:rsidRPr="00694104">
        <w:t xml:space="preserve"> </w:t>
      </w:r>
      <w:r w:rsidR="00694104">
        <w:t>δεν θα υπάρχει σημαντικ</w:t>
      </w:r>
      <w:r w:rsidR="007553D4">
        <w:t xml:space="preserve">ή διαφορά στην απόδοση χρησιμοποιώντας διαφορετικό </w:t>
      </w:r>
      <w:r w:rsidR="007553D4">
        <w:rPr>
          <w:lang w:val="en-US"/>
        </w:rPr>
        <w:t>schedule</w:t>
      </w:r>
      <w:r w:rsidR="007553D4" w:rsidRPr="007553D4">
        <w:t xml:space="preserve"> </w:t>
      </w:r>
      <w:r w:rsidR="007553D4">
        <w:rPr>
          <w:lang w:val="en-US"/>
        </w:rPr>
        <w:t>type</w:t>
      </w:r>
      <w:r w:rsidR="007553D4">
        <w:t xml:space="preserve">, ενω για μεγάλη διάσταση πίνακα </w:t>
      </w:r>
      <w:r w:rsidR="00E0267F">
        <w:t>θα είναι σημαντική.</w:t>
      </w:r>
      <w:r w:rsidR="00F35574">
        <w:t>Τόσο ο πρώτος όσο και ο δεύτερος ισχυρισμός επιβεβαιώνονται</w:t>
      </w:r>
      <w:r w:rsidR="005A4875">
        <w:t xml:space="preserve"> από </w:t>
      </w:r>
      <w:r w:rsidR="00DD7B4C">
        <w:t xml:space="preserve">τα πειραματικά δεδομένα </w:t>
      </w:r>
      <w:r w:rsidR="00022BAC">
        <w:t xml:space="preserve">που παραθέτονται παραπάνω. </w:t>
      </w:r>
    </w:p>
    <w:p w14:paraId="54D6DF4A" w14:textId="7911E332" w:rsidR="00246CF1" w:rsidRPr="00041D19" w:rsidRDefault="00022BAC" w:rsidP="00E30099">
      <w:pPr>
        <w:jc w:val="both"/>
      </w:pPr>
      <w:r>
        <w:t xml:space="preserve">Παρατηρώντας τον </w:t>
      </w:r>
      <w:r w:rsidR="00961B5A">
        <w:t xml:space="preserve">τελευταίο </w:t>
      </w:r>
      <w:r>
        <w:t>πίνακα</w:t>
      </w:r>
      <w:r w:rsidR="00961B5A">
        <w:t>, ο οποίος έχει τ</w:t>
      </w:r>
      <w:r w:rsidR="001F39B6">
        <w:t>ους</w:t>
      </w:r>
      <w:r w:rsidR="00961B5A">
        <w:t xml:space="preserve"> αποδοτικότερ</w:t>
      </w:r>
      <w:r w:rsidR="001F39B6">
        <w:t xml:space="preserve">ους </w:t>
      </w:r>
      <w:r w:rsidR="001F39B6">
        <w:rPr>
          <w:lang w:val="en-US"/>
        </w:rPr>
        <w:t>schedule</w:t>
      </w:r>
      <w:r w:rsidR="001F39B6" w:rsidRPr="001F39B6">
        <w:t xml:space="preserve"> </w:t>
      </w:r>
      <w:r w:rsidR="001F39B6">
        <w:rPr>
          <w:lang w:val="en-US"/>
        </w:rPr>
        <w:t>type</w:t>
      </w:r>
      <w:r w:rsidR="001F39B6" w:rsidRPr="001F39B6">
        <w:t xml:space="preserve"> </w:t>
      </w:r>
      <w:r w:rsidR="001F39B6">
        <w:t xml:space="preserve">και </w:t>
      </w:r>
      <w:r w:rsidR="001F39B6">
        <w:rPr>
          <w:lang w:val="en-US"/>
        </w:rPr>
        <w:t>chunk</w:t>
      </w:r>
      <w:r w:rsidR="001F39B6" w:rsidRPr="001F39B6">
        <w:t xml:space="preserve"> </w:t>
      </w:r>
      <w:r w:rsidR="001F39B6">
        <w:rPr>
          <w:lang w:val="en-US"/>
        </w:rPr>
        <w:t>size</w:t>
      </w:r>
      <w:r w:rsidR="001F39B6">
        <w:t>,</w:t>
      </w:r>
      <w:r w:rsidR="001F39B6" w:rsidRPr="001F39B6">
        <w:t xml:space="preserve"> </w:t>
      </w:r>
      <w:r w:rsidR="001F39B6">
        <w:t xml:space="preserve">είναι φανερό ότι για διαστάσεις πίνακα </w:t>
      </w:r>
      <w:r w:rsidR="001F39B6">
        <w:t>8*8000000</w:t>
      </w:r>
      <w:r w:rsidR="001F39B6">
        <w:t xml:space="preserve"> και </w:t>
      </w:r>
      <w:r w:rsidR="001F39B6">
        <w:t>8*80000000</w:t>
      </w:r>
      <w:r w:rsidR="001F39B6">
        <w:t xml:space="preserve"> </w:t>
      </w:r>
      <w:r w:rsidR="00FD020A">
        <w:t xml:space="preserve">υπάρχουν αντίστοιχοι συνδυασμοί </w:t>
      </w:r>
      <w:r w:rsidR="00FD020A">
        <w:rPr>
          <w:lang w:val="en-US"/>
        </w:rPr>
        <w:t>static</w:t>
      </w:r>
      <w:r w:rsidR="00FD020A" w:rsidRPr="00FD020A">
        <w:t xml:space="preserve"> </w:t>
      </w:r>
      <w:r w:rsidR="00FD020A">
        <w:t xml:space="preserve">και </w:t>
      </w:r>
      <w:r w:rsidR="00FD020A">
        <w:rPr>
          <w:lang w:val="en-US"/>
        </w:rPr>
        <w:t>chunk</w:t>
      </w:r>
      <w:r w:rsidR="00FD020A" w:rsidRPr="00FD020A">
        <w:t xml:space="preserve"> </w:t>
      </w:r>
      <w:r w:rsidR="00FD020A">
        <w:rPr>
          <w:lang w:val="en-US"/>
        </w:rPr>
        <w:t>size</w:t>
      </w:r>
      <w:r w:rsidR="00FD020A">
        <w:t xml:space="preserve"> που είναι αρκετά κοντά στις αποδοτικότερες αυτές τιμές. Για παράδειγμα </w:t>
      </w:r>
      <w:r w:rsidR="00C33356">
        <w:t xml:space="preserve">για 8 νήματα και διαστάσεις </w:t>
      </w:r>
      <w:r w:rsidR="00C33356">
        <w:t>8*8000000</w:t>
      </w:r>
      <w:r w:rsidR="00C33356">
        <w:t xml:space="preserve"> με </w:t>
      </w:r>
      <w:r w:rsidR="00CE7C91">
        <w:rPr>
          <w:lang w:val="en-US"/>
        </w:rPr>
        <w:t>static</w:t>
      </w:r>
      <w:r w:rsidR="00CE7C91" w:rsidRPr="00727A2A">
        <w:t xml:space="preserve"> 100 </w:t>
      </w:r>
      <w:r w:rsidR="00727A2A">
        <w:t xml:space="preserve">το πρόγραμμα τρέχει σε </w:t>
      </w:r>
      <w:r w:rsidR="00727A2A">
        <w:t>0.2069988</w:t>
      </w:r>
      <w:r w:rsidR="00E22F30">
        <w:t>(ανατρέξτε στον αντίστοιχο πίνακα για να δείτε την τιμή)</w:t>
      </w:r>
      <w:r w:rsidR="00727A2A">
        <w:t xml:space="preserve"> το οποίο βρίσκεται αρκετά κοντα στο </w:t>
      </w:r>
      <w:r w:rsidR="00727A2A">
        <w:t>0.20698825</w:t>
      </w:r>
      <w:r w:rsidR="00C070F2">
        <w:t xml:space="preserve"> </w:t>
      </w:r>
      <w:r w:rsidR="00497FAB">
        <w:t xml:space="preserve">για </w:t>
      </w:r>
      <w:r w:rsidR="00497FAB">
        <w:rPr>
          <w:lang w:val="en-US"/>
        </w:rPr>
        <w:t>guided</w:t>
      </w:r>
      <w:r w:rsidR="00497FAB" w:rsidRPr="00497FAB">
        <w:t xml:space="preserve"> 100 </w:t>
      </w:r>
      <w:r w:rsidR="00C070F2">
        <w:t xml:space="preserve">το οποίο (από τον πίνακα </w:t>
      </w:r>
      <w:r w:rsidR="00B0641E">
        <w:t>«</w:t>
      </w:r>
      <w:r w:rsidR="00C070F2">
        <w:rPr>
          <w:lang w:val="en-US"/>
        </w:rPr>
        <w:t>Fastest</w:t>
      </w:r>
      <w:r w:rsidR="00C070F2" w:rsidRPr="00C070F2">
        <w:t xml:space="preserve"> </w:t>
      </w:r>
      <w:r w:rsidR="00C070F2">
        <w:rPr>
          <w:lang w:val="en-US"/>
        </w:rPr>
        <w:t>schedule</w:t>
      </w:r>
      <w:r w:rsidR="00C070F2" w:rsidRPr="00C070F2">
        <w:t xml:space="preserve"> </w:t>
      </w:r>
      <w:r w:rsidR="00C070F2">
        <w:rPr>
          <w:lang w:val="en-US"/>
        </w:rPr>
        <w:t>type</w:t>
      </w:r>
      <w:r w:rsidR="00C070F2" w:rsidRPr="00C070F2">
        <w:t xml:space="preserve"> </w:t>
      </w:r>
      <w:r w:rsidR="00C070F2">
        <w:rPr>
          <w:lang w:val="en-US"/>
        </w:rPr>
        <w:t>and</w:t>
      </w:r>
      <w:r w:rsidR="00C070F2" w:rsidRPr="00C070F2">
        <w:t xml:space="preserve"> </w:t>
      </w:r>
      <w:r w:rsidR="00C070F2">
        <w:rPr>
          <w:lang w:val="en-US"/>
        </w:rPr>
        <w:t>chunk</w:t>
      </w:r>
      <w:r w:rsidR="00C070F2" w:rsidRPr="00C070F2">
        <w:t xml:space="preserve"> </w:t>
      </w:r>
      <w:r w:rsidR="00C070F2">
        <w:rPr>
          <w:lang w:val="en-US"/>
        </w:rPr>
        <w:t>size</w:t>
      </w:r>
      <w:r w:rsidR="00B0641E">
        <w:t>»</w:t>
      </w:r>
      <w:r w:rsidR="00C070F2" w:rsidRPr="00C070F2">
        <w:t>)</w:t>
      </w:r>
      <w:r w:rsidR="00C070F2">
        <w:t xml:space="preserve"> </w:t>
      </w:r>
      <w:r w:rsidR="00B0641E">
        <w:t xml:space="preserve">είναι το αποδοτικότερο από </w:t>
      </w:r>
      <w:r w:rsidR="00600ADD">
        <w:t>ό</w:t>
      </w:r>
      <w:r w:rsidR="00B0641E">
        <w:t>λους τους άλλους συνδυασμούς.</w:t>
      </w:r>
    </w:p>
    <w:p w14:paraId="1068F8FE" w14:textId="1F23C99C" w:rsidR="00E30099" w:rsidRDefault="00AC457A">
      <w:pPr>
        <w:jc w:val="both"/>
      </w:pPr>
      <w:r>
        <w:t xml:space="preserve">Αντίστοιχα παίρνοντας την τιμή </w:t>
      </w:r>
      <w:r w:rsidR="00F36DC4">
        <w:t xml:space="preserve">για 8 </w:t>
      </w:r>
      <w:r w:rsidR="00F36DC4">
        <w:rPr>
          <w:lang w:val="en-US"/>
        </w:rPr>
        <w:t>threads</w:t>
      </w:r>
      <w:r w:rsidR="00F36DC4" w:rsidRPr="00F36DC4">
        <w:t xml:space="preserve"> </w:t>
      </w:r>
      <w:r w:rsidR="00F36DC4">
        <w:t xml:space="preserve">και διαστάσεις πίνακα </w:t>
      </w:r>
      <w:r w:rsidR="00F36DC4">
        <w:t>8000000</w:t>
      </w:r>
      <w:r w:rsidR="00F36DC4">
        <w:t xml:space="preserve">*8 </w:t>
      </w:r>
      <w:r w:rsidR="00F612A4">
        <w:t xml:space="preserve">παρατηρούμε ότι κάθε </w:t>
      </w:r>
      <w:r w:rsidR="00053195">
        <w:t xml:space="preserve">χρονική </w:t>
      </w:r>
      <w:r w:rsidR="00F612A4">
        <w:t xml:space="preserve">πειραματική τιμή του </w:t>
      </w:r>
      <w:r w:rsidR="00F612A4">
        <w:rPr>
          <w:lang w:val="en-US"/>
        </w:rPr>
        <w:t>static</w:t>
      </w:r>
      <w:r w:rsidR="00F612A4" w:rsidRPr="00F612A4">
        <w:t xml:space="preserve"> </w:t>
      </w:r>
      <w:r w:rsidR="00F612A4">
        <w:t xml:space="preserve">με οποιοδήποτε από τα </w:t>
      </w:r>
      <w:r w:rsidR="00F612A4">
        <w:rPr>
          <w:lang w:val="en-US"/>
        </w:rPr>
        <w:t>chunk</w:t>
      </w:r>
      <w:r w:rsidR="00F612A4" w:rsidRPr="00F612A4">
        <w:t xml:space="preserve"> </w:t>
      </w:r>
      <w:r w:rsidR="00F612A4">
        <w:rPr>
          <w:lang w:val="en-US"/>
        </w:rPr>
        <w:t>size</w:t>
      </w:r>
      <w:r w:rsidR="00F612A4" w:rsidRPr="00F612A4">
        <w:t xml:space="preserve"> </w:t>
      </w:r>
      <w:r w:rsidR="00F612A4">
        <w:t xml:space="preserve">του πειράματος </w:t>
      </w:r>
      <w:r w:rsidR="00363848">
        <w:t>είναι σημαντικά</w:t>
      </w:r>
      <w:r w:rsidR="00053195">
        <w:t xml:space="preserve"> λιγότερο αποδοτική</w:t>
      </w:r>
      <w:r w:rsidR="00363848">
        <w:t>.</w:t>
      </w:r>
      <w:r w:rsidR="009C2C20">
        <w:t xml:space="preserve"> Το ίδιο ισχύει και για τους υπόλοιπους συνδυασμούς νημάτων και διαστάσεων 8000000*8,8000*8000.</w:t>
      </w:r>
    </w:p>
    <w:p w14:paraId="3AFA2BCE" w14:textId="7BD5F8FB" w:rsidR="00882ADA" w:rsidRDefault="00F74F32">
      <w:pPr>
        <w:jc w:val="both"/>
      </w:pPr>
      <w:r>
        <w:t xml:space="preserve">Επιπρόσθετα περιμέναμε το </w:t>
      </w:r>
      <w:r>
        <w:rPr>
          <w:lang w:val="en-US"/>
        </w:rPr>
        <w:t>dynamic</w:t>
      </w:r>
      <w:r w:rsidR="001A7078">
        <w:t xml:space="preserve"> ή το </w:t>
      </w:r>
      <w:r w:rsidR="001A7078">
        <w:rPr>
          <w:lang w:val="en-US"/>
        </w:rPr>
        <w:t>guided</w:t>
      </w:r>
      <w:r w:rsidRPr="00F74F32">
        <w:t xml:space="preserve"> </w:t>
      </w:r>
      <w:r>
        <w:t xml:space="preserve">να είναι πιο αποδοτικό καθώς </w:t>
      </w:r>
      <w:r w:rsidR="00B25374">
        <w:t xml:space="preserve">ευνοεί τα προγράμματα στα οποία οι επαναλήψεις δεν λαμβάνουν τον ίδιο χρόνο για να εκτελεστούν λόγω της τροποποίησης που έχει γίνει για </w:t>
      </w:r>
      <w:r w:rsidR="00AF6E68">
        <w:t xml:space="preserve">την παράλειψη τον μηδενικών στοιχείων κάτω από την κύρια διαγώνιο του πίνακα. </w:t>
      </w:r>
      <w:r w:rsidR="00B94F75">
        <w:t xml:space="preserve">Όντως </w:t>
      </w:r>
      <w:r w:rsidR="004120D2">
        <w:t>το</w:t>
      </w:r>
      <w:r w:rsidR="001A7078">
        <w:t>σο το</w:t>
      </w:r>
      <w:r w:rsidR="004120D2">
        <w:t xml:space="preserve"> </w:t>
      </w:r>
      <w:r w:rsidR="004120D2">
        <w:rPr>
          <w:lang w:val="en-US"/>
        </w:rPr>
        <w:t>dynamic</w:t>
      </w:r>
      <w:r w:rsidR="004120D2" w:rsidRPr="004120D2">
        <w:t xml:space="preserve"> </w:t>
      </w:r>
      <w:r w:rsidR="001A7078">
        <w:t xml:space="preserve">όσο και το </w:t>
      </w:r>
      <w:r w:rsidR="001A7078">
        <w:rPr>
          <w:lang w:val="en-US"/>
        </w:rPr>
        <w:t>guided</w:t>
      </w:r>
      <w:r w:rsidR="001A7078" w:rsidRPr="001A7078">
        <w:t xml:space="preserve"> </w:t>
      </w:r>
      <w:r w:rsidR="001A7078">
        <w:t>κυριαρχούν</w:t>
      </w:r>
      <w:r w:rsidR="004120D2">
        <w:t xml:space="preserve"> στον πίνακα των πιο αποδοτικών </w:t>
      </w:r>
      <w:r w:rsidR="00921FA0">
        <w:t>χρονικών πειραματικών τιμών (</w:t>
      </w:r>
      <w:r w:rsidR="00921FA0">
        <w:t>«</w:t>
      </w:r>
      <w:r w:rsidR="00921FA0">
        <w:rPr>
          <w:lang w:val="en-US"/>
        </w:rPr>
        <w:t>Fastest</w:t>
      </w:r>
      <w:r w:rsidR="00921FA0" w:rsidRPr="00C070F2">
        <w:t xml:space="preserve"> </w:t>
      </w:r>
      <w:r w:rsidR="00921FA0">
        <w:rPr>
          <w:lang w:val="en-US"/>
        </w:rPr>
        <w:t>schedule</w:t>
      </w:r>
      <w:r w:rsidR="00921FA0" w:rsidRPr="00C070F2">
        <w:t xml:space="preserve"> </w:t>
      </w:r>
      <w:r w:rsidR="00921FA0">
        <w:rPr>
          <w:lang w:val="en-US"/>
        </w:rPr>
        <w:t>type</w:t>
      </w:r>
      <w:r w:rsidR="00921FA0" w:rsidRPr="00C070F2">
        <w:t xml:space="preserve"> </w:t>
      </w:r>
      <w:r w:rsidR="00921FA0">
        <w:rPr>
          <w:lang w:val="en-US"/>
        </w:rPr>
        <w:t>and</w:t>
      </w:r>
      <w:r w:rsidR="00921FA0" w:rsidRPr="00C070F2">
        <w:t xml:space="preserve"> </w:t>
      </w:r>
      <w:r w:rsidR="00921FA0">
        <w:rPr>
          <w:lang w:val="en-US"/>
        </w:rPr>
        <w:t>chunk</w:t>
      </w:r>
      <w:r w:rsidR="00921FA0" w:rsidRPr="00C070F2">
        <w:t xml:space="preserve"> </w:t>
      </w:r>
      <w:r w:rsidR="00921FA0">
        <w:rPr>
          <w:lang w:val="en-US"/>
        </w:rPr>
        <w:t>size</w:t>
      </w:r>
      <w:r w:rsidR="00921FA0">
        <w:t>»</w:t>
      </w:r>
      <w:r w:rsidR="00921FA0">
        <w:t>)</w:t>
      </w:r>
      <w:r w:rsidR="00EB56D0">
        <w:t xml:space="preserve">. Το </w:t>
      </w:r>
      <w:r w:rsidR="00EB56D0">
        <w:rPr>
          <w:lang w:val="en-US"/>
        </w:rPr>
        <w:t>guided</w:t>
      </w:r>
      <w:r w:rsidR="00EB56D0" w:rsidRPr="00093581">
        <w:t xml:space="preserve"> </w:t>
      </w:r>
      <w:r w:rsidR="00EB56D0">
        <w:t xml:space="preserve">είναι λογικό να </w:t>
      </w:r>
      <w:r w:rsidR="00093581">
        <w:t xml:space="preserve">είναι πάντα αρκετά κοντά με το </w:t>
      </w:r>
      <w:r w:rsidR="00093581">
        <w:rPr>
          <w:lang w:val="en-US"/>
        </w:rPr>
        <w:t>dynamic</w:t>
      </w:r>
      <w:r w:rsidR="00093581" w:rsidRPr="00093581">
        <w:t xml:space="preserve"> </w:t>
      </w:r>
      <w:r w:rsidR="00093581">
        <w:t xml:space="preserve">και κάποιες φορές καλύτερο καθώς κάνει πιο «δυναμικά» </w:t>
      </w:r>
      <w:r w:rsidR="001D2536">
        <w:t xml:space="preserve">την χρήση του </w:t>
      </w:r>
      <w:r w:rsidR="001D2536">
        <w:rPr>
          <w:lang w:val="en-US"/>
        </w:rPr>
        <w:t>chunk</w:t>
      </w:r>
      <w:r w:rsidR="001D2536" w:rsidRPr="001D2536">
        <w:t xml:space="preserve"> </w:t>
      </w:r>
      <w:r w:rsidR="001D2536">
        <w:rPr>
          <w:lang w:val="en-US"/>
        </w:rPr>
        <w:t>size</w:t>
      </w:r>
      <w:r w:rsidR="001D2536" w:rsidRPr="001D2536">
        <w:t xml:space="preserve"> </w:t>
      </w:r>
      <w:r w:rsidR="001D2536">
        <w:t>με αποτέλεσμα κάποιες φορές να είναι αρκετά πιο αποδοτικό.</w:t>
      </w:r>
    </w:p>
    <w:p w14:paraId="5ABDB7C8" w14:textId="1F9B6C59" w:rsidR="00E57CFB" w:rsidRPr="00E57CFB" w:rsidRDefault="00E57CFB">
      <w:pPr>
        <w:jc w:val="both"/>
      </w:pPr>
      <w:r>
        <w:t xml:space="preserve">Το </w:t>
      </w:r>
      <w:r>
        <w:rPr>
          <w:lang w:val="en-US"/>
        </w:rPr>
        <w:t>auto</w:t>
      </w:r>
      <w:r w:rsidRPr="00E57CFB">
        <w:t xml:space="preserve"> </w:t>
      </w:r>
      <w:r>
        <w:t>επίσης φαίνεται να είναι αρκετ</w:t>
      </w:r>
      <w:r w:rsidR="001044AB">
        <w:t xml:space="preserve">ά κοντά στις πιο αποδοτικές πειραματικές τιμές </w:t>
      </w:r>
      <w:r w:rsidR="0081642B">
        <w:t xml:space="preserve">καθώς επιλέγεται από τον μεταγλωτιστή </w:t>
      </w:r>
      <w:r w:rsidR="008E1D32">
        <w:t>ή το σύστημα χρόνου εκτέλεσης με διάφορα κριτήρια που στόχο έχουν την απ</w:t>
      </w:r>
      <w:r w:rsidR="00EE5CBC">
        <w:t>οδοτική εκτέλεση του αλγορίθμου.</w:t>
      </w:r>
    </w:p>
    <w:sectPr w:rsidR="00E57CFB" w:rsidRPr="00E57CF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AB"/>
    <w:rsid w:val="000035A1"/>
    <w:rsid w:val="00014ACB"/>
    <w:rsid w:val="000225DD"/>
    <w:rsid w:val="00022BAC"/>
    <w:rsid w:val="00022E77"/>
    <w:rsid w:val="000307EA"/>
    <w:rsid w:val="000315B4"/>
    <w:rsid w:val="00041D19"/>
    <w:rsid w:val="00053195"/>
    <w:rsid w:val="00067D87"/>
    <w:rsid w:val="0007001A"/>
    <w:rsid w:val="00090E6C"/>
    <w:rsid w:val="0009237B"/>
    <w:rsid w:val="0009253D"/>
    <w:rsid w:val="00093581"/>
    <w:rsid w:val="000A65C8"/>
    <w:rsid w:val="000C2FD2"/>
    <w:rsid w:val="000C5EBF"/>
    <w:rsid w:val="000D0CA2"/>
    <w:rsid w:val="000E22E5"/>
    <w:rsid w:val="001044AB"/>
    <w:rsid w:val="00114EFD"/>
    <w:rsid w:val="00116774"/>
    <w:rsid w:val="00122150"/>
    <w:rsid w:val="00134DEA"/>
    <w:rsid w:val="001417EA"/>
    <w:rsid w:val="0014703F"/>
    <w:rsid w:val="00165F42"/>
    <w:rsid w:val="00191A2B"/>
    <w:rsid w:val="001A7078"/>
    <w:rsid w:val="001B62BC"/>
    <w:rsid w:val="001C26DD"/>
    <w:rsid w:val="001D2536"/>
    <w:rsid w:val="001D3DDC"/>
    <w:rsid w:val="001D49DB"/>
    <w:rsid w:val="001D7A92"/>
    <w:rsid w:val="001F0C19"/>
    <w:rsid w:val="001F39B6"/>
    <w:rsid w:val="0022651D"/>
    <w:rsid w:val="00231D6A"/>
    <w:rsid w:val="00246CF1"/>
    <w:rsid w:val="00250413"/>
    <w:rsid w:val="002543D4"/>
    <w:rsid w:val="002854AB"/>
    <w:rsid w:val="00290FAF"/>
    <w:rsid w:val="002A55D6"/>
    <w:rsid w:val="002B1F7E"/>
    <w:rsid w:val="002E61A9"/>
    <w:rsid w:val="00332A4F"/>
    <w:rsid w:val="00360D03"/>
    <w:rsid w:val="00363848"/>
    <w:rsid w:val="003840B8"/>
    <w:rsid w:val="0038785F"/>
    <w:rsid w:val="003A208D"/>
    <w:rsid w:val="003A46E2"/>
    <w:rsid w:val="003B6DBC"/>
    <w:rsid w:val="003F01C3"/>
    <w:rsid w:val="004120D2"/>
    <w:rsid w:val="00417287"/>
    <w:rsid w:val="00451F32"/>
    <w:rsid w:val="00457C3D"/>
    <w:rsid w:val="0047646B"/>
    <w:rsid w:val="00497FAB"/>
    <w:rsid w:val="004B63E2"/>
    <w:rsid w:val="004C72CF"/>
    <w:rsid w:val="004F09D9"/>
    <w:rsid w:val="004F154C"/>
    <w:rsid w:val="004F6DF1"/>
    <w:rsid w:val="00503920"/>
    <w:rsid w:val="0052688A"/>
    <w:rsid w:val="00537E8E"/>
    <w:rsid w:val="0054699A"/>
    <w:rsid w:val="00550B6F"/>
    <w:rsid w:val="005A0897"/>
    <w:rsid w:val="005A144D"/>
    <w:rsid w:val="005A1786"/>
    <w:rsid w:val="005A1FB5"/>
    <w:rsid w:val="005A4875"/>
    <w:rsid w:val="005A65C6"/>
    <w:rsid w:val="005B00AD"/>
    <w:rsid w:val="005C2021"/>
    <w:rsid w:val="005D1866"/>
    <w:rsid w:val="005D5A7C"/>
    <w:rsid w:val="005E3724"/>
    <w:rsid w:val="005F4137"/>
    <w:rsid w:val="00600ADD"/>
    <w:rsid w:val="00604DE7"/>
    <w:rsid w:val="006126EC"/>
    <w:rsid w:val="006269FA"/>
    <w:rsid w:val="006320DA"/>
    <w:rsid w:val="00642A12"/>
    <w:rsid w:val="00650545"/>
    <w:rsid w:val="006617C9"/>
    <w:rsid w:val="00663ADD"/>
    <w:rsid w:val="00690024"/>
    <w:rsid w:val="00694104"/>
    <w:rsid w:val="00696C10"/>
    <w:rsid w:val="006978C4"/>
    <w:rsid w:val="006A2261"/>
    <w:rsid w:val="006C04BC"/>
    <w:rsid w:val="006C45A0"/>
    <w:rsid w:val="006F6508"/>
    <w:rsid w:val="00707F8C"/>
    <w:rsid w:val="00727A2A"/>
    <w:rsid w:val="00736970"/>
    <w:rsid w:val="007402E2"/>
    <w:rsid w:val="00744368"/>
    <w:rsid w:val="007553D4"/>
    <w:rsid w:val="00766089"/>
    <w:rsid w:val="00774985"/>
    <w:rsid w:val="00797F5A"/>
    <w:rsid w:val="007A0780"/>
    <w:rsid w:val="007A31F5"/>
    <w:rsid w:val="007A4F7F"/>
    <w:rsid w:val="007A6263"/>
    <w:rsid w:val="007C1575"/>
    <w:rsid w:val="007C7A84"/>
    <w:rsid w:val="007E4766"/>
    <w:rsid w:val="007E48E3"/>
    <w:rsid w:val="008066CF"/>
    <w:rsid w:val="0081642B"/>
    <w:rsid w:val="00837F98"/>
    <w:rsid w:val="00880C05"/>
    <w:rsid w:val="00882ADA"/>
    <w:rsid w:val="008859E0"/>
    <w:rsid w:val="008861CF"/>
    <w:rsid w:val="00891E9F"/>
    <w:rsid w:val="008B0B15"/>
    <w:rsid w:val="008C2502"/>
    <w:rsid w:val="008C774E"/>
    <w:rsid w:val="008D258B"/>
    <w:rsid w:val="008D46B7"/>
    <w:rsid w:val="008E1D32"/>
    <w:rsid w:val="0091316A"/>
    <w:rsid w:val="00921FA0"/>
    <w:rsid w:val="00931596"/>
    <w:rsid w:val="00944226"/>
    <w:rsid w:val="0095447C"/>
    <w:rsid w:val="00961B5A"/>
    <w:rsid w:val="009670B9"/>
    <w:rsid w:val="009777EA"/>
    <w:rsid w:val="009825D4"/>
    <w:rsid w:val="0099311F"/>
    <w:rsid w:val="009C1165"/>
    <w:rsid w:val="009C2C20"/>
    <w:rsid w:val="009D36FA"/>
    <w:rsid w:val="009D3C09"/>
    <w:rsid w:val="009D6E7B"/>
    <w:rsid w:val="009E3013"/>
    <w:rsid w:val="009F242E"/>
    <w:rsid w:val="00A02E8F"/>
    <w:rsid w:val="00A11DC1"/>
    <w:rsid w:val="00A1526E"/>
    <w:rsid w:val="00A26F8F"/>
    <w:rsid w:val="00A33E25"/>
    <w:rsid w:val="00A56EA5"/>
    <w:rsid w:val="00A5765F"/>
    <w:rsid w:val="00A72CD8"/>
    <w:rsid w:val="00A73AA7"/>
    <w:rsid w:val="00AB30A2"/>
    <w:rsid w:val="00AB54E5"/>
    <w:rsid w:val="00AB6636"/>
    <w:rsid w:val="00AC36DA"/>
    <w:rsid w:val="00AC457A"/>
    <w:rsid w:val="00AE1C6E"/>
    <w:rsid w:val="00AF6E68"/>
    <w:rsid w:val="00B0641E"/>
    <w:rsid w:val="00B06892"/>
    <w:rsid w:val="00B20348"/>
    <w:rsid w:val="00B2040E"/>
    <w:rsid w:val="00B25374"/>
    <w:rsid w:val="00B3367C"/>
    <w:rsid w:val="00B41194"/>
    <w:rsid w:val="00B547EE"/>
    <w:rsid w:val="00B82252"/>
    <w:rsid w:val="00B87B37"/>
    <w:rsid w:val="00B94F75"/>
    <w:rsid w:val="00BA2095"/>
    <w:rsid w:val="00BB0F11"/>
    <w:rsid w:val="00BB3B5F"/>
    <w:rsid w:val="00BC67AD"/>
    <w:rsid w:val="00BD5CA5"/>
    <w:rsid w:val="00C070F2"/>
    <w:rsid w:val="00C30A21"/>
    <w:rsid w:val="00C31BDA"/>
    <w:rsid w:val="00C33356"/>
    <w:rsid w:val="00C3479A"/>
    <w:rsid w:val="00C738AE"/>
    <w:rsid w:val="00C77CA6"/>
    <w:rsid w:val="00C85015"/>
    <w:rsid w:val="00CC4E5C"/>
    <w:rsid w:val="00CE068A"/>
    <w:rsid w:val="00CE1FCF"/>
    <w:rsid w:val="00CE78C7"/>
    <w:rsid w:val="00CE7C91"/>
    <w:rsid w:val="00D00298"/>
    <w:rsid w:val="00D0211C"/>
    <w:rsid w:val="00D02348"/>
    <w:rsid w:val="00D05B11"/>
    <w:rsid w:val="00D22018"/>
    <w:rsid w:val="00D25BF9"/>
    <w:rsid w:val="00D53534"/>
    <w:rsid w:val="00D546A2"/>
    <w:rsid w:val="00D559E4"/>
    <w:rsid w:val="00D646F0"/>
    <w:rsid w:val="00D65194"/>
    <w:rsid w:val="00D76ABB"/>
    <w:rsid w:val="00D9376C"/>
    <w:rsid w:val="00DD7B4C"/>
    <w:rsid w:val="00DE6981"/>
    <w:rsid w:val="00E0267F"/>
    <w:rsid w:val="00E066C1"/>
    <w:rsid w:val="00E1372D"/>
    <w:rsid w:val="00E22F30"/>
    <w:rsid w:val="00E25D41"/>
    <w:rsid w:val="00E30099"/>
    <w:rsid w:val="00E32492"/>
    <w:rsid w:val="00E32B43"/>
    <w:rsid w:val="00E40439"/>
    <w:rsid w:val="00E52FEA"/>
    <w:rsid w:val="00E57CFB"/>
    <w:rsid w:val="00E60085"/>
    <w:rsid w:val="00EA0440"/>
    <w:rsid w:val="00EA4C1C"/>
    <w:rsid w:val="00EB197E"/>
    <w:rsid w:val="00EB56D0"/>
    <w:rsid w:val="00EE5CBC"/>
    <w:rsid w:val="00F1543D"/>
    <w:rsid w:val="00F267AA"/>
    <w:rsid w:val="00F32E7B"/>
    <w:rsid w:val="00F35574"/>
    <w:rsid w:val="00F36DC4"/>
    <w:rsid w:val="00F41D8C"/>
    <w:rsid w:val="00F50826"/>
    <w:rsid w:val="00F525A9"/>
    <w:rsid w:val="00F612A4"/>
    <w:rsid w:val="00F74F32"/>
    <w:rsid w:val="00F77814"/>
    <w:rsid w:val="00FB3777"/>
    <w:rsid w:val="00FB52B1"/>
    <w:rsid w:val="00FC5D0C"/>
    <w:rsid w:val="00FD00ED"/>
    <w:rsid w:val="00FD020A"/>
    <w:rsid w:val="00FD1413"/>
    <w:rsid w:val="00FD70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BD9A"/>
  <w15:chartTrackingRefBased/>
  <w15:docId w15:val="{E203EF7B-4984-42EA-B3F1-A3772EEE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D9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121">
      <w:bodyDiv w:val="1"/>
      <w:marLeft w:val="0"/>
      <w:marRight w:val="0"/>
      <w:marTop w:val="0"/>
      <w:marBottom w:val="0"/>
      <w:divBdr>
        <w:top w:val="none" w:sz="0" w:space="0" w:color="auto"/>
        <w:left w:val="none" w:sz="0" w:space="0" w:color="auto"/>
        <w:bottom w:val="none" w:sz="0" w:space="0" w:color="auto"/>
        <w:right w:val="none" w:sz="0" w:space="0" w:color="auto"/>
      </w:divBdr>
    </w:div>
    <w:div w:id="316887565">
      <w:bodyDiv w:val="1"/>
      <w:marLeft w:val="0"/>
      <w:marRight w:val="0"/>
      <w:marTop w:val="0"/>
      <w:marBottom w:val="0"/>
      <w:divBdr>
        <w:top w:val="none" w:sz="0" w:space="0" w:color="auto"/>
        <w:left w:val="none" w:sz="0" w:space="0" w:color="auto"/>
        <w:bottom w:val="none" w:sz="0" w:space="0" w:color="auto"/>
        <w:right w:val="none" w:sz="0" w:space="0" w:color="auto"/>
      </w:divBdr>
    </w:div>
    <w:div w:id="318731588">
      <w:bodyDiv w:val="1"/>
      <w:marLeft w:val="0"/>
      <w:marRight w:val="0"/>
      <w:marTop w:val="0"/>
      <w:marBottom w:val="0"/>
      <w:divBdr>
        <w:top w:val="none" w:sz="0" w:space="0" w:color="auto"/>
        <w:left w:val="none" w:sz="0" w:space="0" w:color="auto"/>
        <w:bottom w:val="none" w:sz="0" w:space="0" w:color="auto"/>
        <w:right w:val="none" w:sz="0" w:space="0" w:color="auto"/>
      </w:divBdr>
    </w:div>
    <w:div w:id="337580439">
      <w:bodyDiv w:val="1"/>
      <w:marLeft w:val="0"/>
      <w:marRight w:val="0"/>
      <w:marTop w:val="0"/>
      <w:marBottom w:val="0"/>
      <w:divBdr>
        <w:top w:val="none" w:sz="0" w:space="0" w:color="auto"/>
        <w:left w:val="none" w:sz="0" w:space="0" w:color="auto"/>
        <w:bottom w:val="none" w:sz="0" w:space="0" w:color="auto"/>
        <w:right w:val="none" w:sz="0" w:space="0" w:color="auto"/>
      </w:divBdr>
      <w:divsChild>
        <w:div w:id="1835490758">
          <w:marLeft w:val="0"/>
          <w:marRight w:val="0"/>
          <w:marTop w:val="0"/>
          <w:marBottom w:val="0"/>
          <w:divBdr>
            <w:top w:val="none" w:sz="0" w:space="0" w:color="auto"/>
            <w:left w:val="none" w:sz="0" w:space="0" w:color="auto"/>
            <w:bottom w:val="none" w:sz="0" w:space="0" w:color="auto"/>
            <w:right w:val="none" w:sz="0" w:space="0" w:color="auto"/>
          </w:divBdr>
          <w:divsChild>
            <w:div w:id="1830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012">
      <w:bodyDiv w:val="1"/>
      <w:marLeft w:val="0"/>
      <w:marRight w:val="0"/>
      <w:marTop w:val="0"/>
      <w:marBottom w:val="0"/>
      <w:divBdr>
        <w:top w:val="none" w:sz="0" w:space="0" w:color="auto"/>
        <w:left w:val="none" w:sz="0" w:space="0" w:color="auto"/>
        <w:bottom w:val="none" w:sz="0" w:space="0" w:color="auto"/>
        <w:right w:val="none" w:sz="0" w:space="0" w:color="auto"/>
      </w:divBdr>
    </w:div>
    <w:div w:id="404258323">
      <w:bodyDiv w:val="1"/>
      <w:marLeft w:val="0"/>
      <w:marRight w:val="0"/>
      <w:marTop w:val="0"/>
      <w:marBottom w:val="0"/>
      <w:divBdr>
        <w:top w:val="none" w:sz="0" w:space="0" w:color="auto"/>
        <w:left w:val="none" w:sz="0" w:space="0" w:color="auto"/>
        <w:bottom w:val="none" w:sz="0" w:space="0" w:color="auto"/>
        <w:right w:val="none" w:sz="0" w:space="0" w:color="auto"/>
      </w:divBdr>
    </w:div>
    <w:div w:id="448009277">
      <w:bodyDiv w:val="1"/>
      <w:marLeft w:val="0"/>
      <w:marRight w:val="0"/>
      <w:marTop w:val="0"/>
      <w:marBottom w:val="0"/>
      <w:divBdr>
        <w:top w:val="none" w:sz="0" w:space="0" w:color="auto"/>
        <w:left w:val="none" w:sz="0" w:space="0" w:color="auto"/>
        <w:bottom w:val="none" w:sz="0" w:space="0" w:color="auto"/>
        <w:right w:val="none" w:sz="0" w:space="0" w:color="auto"/>
      </w:divBdr>
    </w:div>
    <w:div w:id="625896650">
      <w:bodyDiv w:val="1"/>
      <w:marLeft w:val="0"/>
      <w:marRight w:val="0"/>
      <w:marTop w:val="0"/>
      <w:marBottom w:val="0"/>
      <w:divBdr>
        <w:top w:val="none" w:sz="0" w:space="0" w:color="auto"/>
        <w:left w:val="none" w:sz="0" w:space="0" w:color="auto"/>
        <w:bottom w:val="none" w:sz="0" w:space="0" w:color="auto"/>
        <w:right w:val="none" w:sz="0" w:space="0" w:color="auto"/>
      </w:divBdr>
    </w:div>
    <w:div w:id="843937817">
      <w:bodyDiv w:val="1"/>
      <w:marLeft w:val="0"/>
      <w:marRight w:val="0"/>
      <w:marTop w:val="0"/>
      <w:marBottom w:val="0"/>
      <w:divBdr>
        <w:top w:val="none" w:sz="0" w:space="0" w:color="auto"/>
        <w:left w:val="none" w:sz="0" w:space="0" w:color="auto"/>
        <w:bottom w:val="none" w:sz="0" w:space="0" w:color="auto"/>
        <w:right w:val="none" w:sz="0" w:space="0" w:color="auto"/>
      </w:divBdr>
    </w:div>
    <w:div w:id="866989461">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16593110">
      <w:bodyDiv w:val="1"/>
      <w:marLeft w:val="0"/>
      <w:marRight w:val="0"/>
      <w:marTop w:val="0"/>
      <w:marBottom w:val="0"/>
      <w:divBdr>
        <w:top w:val="none" w:sz="0" w:space="0" w:color="auto"/>
        <w:left w:val="none" w:sz="0" w:space="0" w:color="auto"/>
        <w:bottom w:val="none" w:sz="0" w:space="0" w:color="auto"/>
        <w:right w:val="none" w:sz="0" w:space="0" w:color="auto"/>
      </w:divBdr>
    </w:div>
    <w:div w:id="1088115311">
      <w:bodyDiv w:val="1"/>
      <w:marLeft w:val="0"/>
      <w:marRight w:val="0"/>
      <w:marTop w:val="0"/>
      <w:marBottom w:val="0"/>
      <w:divBdr>
        <w:top w:val="none" w:sz="0" w:space="0" w:color="auto"/>
        <w:left w:val="none" w:sz="0" w:space="0" w:color="auto"/>
        <w:bottom w:val="none" w:sz="0" w:space="0" w:color="auto"/>
        <w:right w:val="none" w:sz="0" w:space="0" w:color="auto"/>
      </w:divBdr>
    </w:div>
    <w:div w:id="1113285217">
      <w:bodyDiv w:val="1"/>
      <w:marLeft w:val="0"/>
      <w:marRight w:val="0"/>
      <w:marTop w:val="0"/>
      <w:marBottom w:val="0"/>
      <w:divBdr>
        <w:top w:val="none" w:sz="0" w:space="0" w:color="auto"/>
        <w:left w:val="none" w:sz="0" w:space="0" w:color="auto"/>
        <w:bottom w:val="none" w:sz="0" w:space="0" w:color="auto"/>
        <w:right w:val="none" w:sz="0" w:space="0" w:color="auto"/>
      </w:divBdr>
    </w:div>
    <w:div w:id="1189442701">
      <w:bodyDiv w:val="1"/>
      <w:marLeft w:val="0"/>
      <w:marRight w:val="0"/>
      <w:marTop w:val="0"/>
      <w:marBottom w:val="0"/>
      <w:divBdr>
        <w:top w:val="none" w:sz="0" w:space="0" w:color="auto"/>
        <w:left w:val="none" w:sz="0" w:space="0" w:color="auto"/>
        <w:bottom w:val="none" w:sz="0" w:space="0" w:color="auto"/>
        <w:right w:val="none" w:sz="0" w:space="0" w:color="auto"/>
      </w:divBdr>
    </w:div>
    <w:div w:id="1204368312">
      <w:bodyDiv w:val="1"/>
      <w:marLeft w:val="0"/>
      <w:marRight w:val="0"/>
      <w:marTop w:val="0"/>
      <w:marBottom w:val="0"/>
      <w:divBdr>
        <w:top w:val="none" w:sz="0" w:space="0" w:color="auto"/>
        <w:left w:val="none" w:sz="0" w:space="0" w:color="auto"/>
        <w:bottom w:val="none" w:sz="0" w:space="0" w:color="auto"/>
        <w:right w:val="none" w:sz="0" w:space="0" w:color="auto"/>
      </w:divBdr>
    </w:div>
    <w:div w:id="1354303412">
      <w:bodyDiv w:val="1"/>
      <w:marLeft w:val="0"/>
      <w:marRight w:val="0"/>
      <w:marTop w:val="0"/>
      <w:marBottom w:val="0"/>
      <w:divBdr>
        <w:top w:val="none" w:sz="0" w:space="0" w:color="auto"/>
        <w:left w:val="none" w:sz="0" w:space="0" w:color="auto"/>
        <w:bottom w:val="none" w:sz="0" w:space="0" w:color="auto"/>
        <w:right w:val="none" w:sz="0" w:space="0" w:color="auto"/>
      </w:divBdr>
    </w:div>
    <w:div w:id="1666788167">
      <w:bodyDiv w:val="1"/>
      <w:marLeft w:val="0"/>
      <w:marRight w:val="0"/>
      <w:marTop w:val="0"/>
      <w:marBottom w:val="0"/>
      <w:divBdr>
        <w:top w:val="none" w:sz="0" w:space="0" w:color="auto"/>
        <w:left w:val="none" w:sz="0" w:space="0" w:color="auto"/>
        <w:bottom w:val="none" w:sz="0" w:space="0" w:color="auto"/>
        <w:right w:val="none" w:sz="0" w:space="0" w:color="auto"/>
      </w:divBdr>
    </w:div>
    <w:div w:id="1670593156">
      <w:bodyDiv w:val="1"/>
      <w:marLeft w:val="0"/>
      <w:marRight w:val="0"/>
      <w:marTop w:val="0"/>
      <w:marBottom w:val="0"/>
      <w:divBdr>
        <w:top w:val="none" w:sz="0" w:space="0" w:color="auto"/>
        <w:left w:val="none" w:sz="0" w:space="0" w:color="auto"/>
        <w:bottom w:val="none" w:sz="0" w:space="0" w:color="auto"/>
        <w:right w:val="none" w:sz="0" w:space="0" w:color="auto"/>
      </w:divBdr>
    </w:div>
    <w:div w:id="1976834904">
      <w:bodyDiv w:val="1"/>
      <w:marLeft w:val="0"/>
      <w:marRight w:val="0"/>
      <w:marTop w:val="0"/>
      <w:marBottom w:val="0"/>
      <w:divBdr>
        <w:top w:val="none" w:sz="0" w:space="0" w:color="auto"/>
        <w:left w:val="none" w:sz="0" w:space="0" w:color="auto"/>
        <w:bottom w:val="none" w:sz="0" w:space="0" w:color="auto"/>
        <w:right w:val="none" w:sz="0" w:space="0" w:color="auto"/>
      </w:divBdr>
    </w:div>
    <w:div w:id="1977030209">
      <w:bodyDiv w:val="1"/>
      <w:marLeft w:val="0"/>
      <w:marRight w:val="0"/>
      <w:marTop w:val="0"/>
      <w:marBottom w:val="0"/>
      <w:divBdr>
        <w:top w:val="none" w:sz="0" w:space="0" w:color="auto"/>
        <w:left w:val="none" w:sz="0" w:space="0" w:color="auto"/>
        <w:bottom w:val="none" w:sz="0" w:space="0" w:color="auto"/>
        <w:right w:val="none" w:sz="0" w:space="0" w:color="auto"/>
      </w:divBdr>
    </w:div>
    <w:div w:id="19825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8AA00E3D0055C345833E5C23A9766DB6" ma:contentTypeVersion="13" ma:contentTypeDescription="Δημιουργία νέου εγγράφου" ma:contentTypeScope="" ma:versionID="1fecbc3bf71675241470255f32fafa5c">
  <xsd:schema xmlns:xsd="http://www.w3.org/2001/XMLSchema" xmlns:xs="http://www.w3.org/2001/XMLSchema" xmlns:p="http://schemas.microsoft.com/office/2006/metadata/properties" xmlns:ns3="dc038e69-9c4f-4487-9ade-80be0023a252" xmlns:ns4="cfee3250-da53-4506-87a5-70e417eac4a6" targetNamespace="http://schemas.microsoft.com/office/2006/metadata/properties" ma:root="true" ma:fieldsID="ee684426347550a53a3fcc559fea0a71" ns3:_="" ns4:_="">
    <xsd:import namespace="dc038e69-9c4f-4487-9ade-80be0023a252"/>
    <xsd:import namespace="cfee3250-da53-4506-87a5-70e417eac4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38e69-9c4f-4487-9ade-80be0023a2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e3250-da53-4506-87a5-70e417eac4a6"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element name="SharingHintHash" ma:index="1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E7D0DC-DC59-475E-93BF-E309045A9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038e69-9c4f-4487-9ade-80be0023a252"/>
    <ds:schemaRef ds:uri="cfee3250-da53-4506-87a5-70e417eac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E2F8F-FA51-493E-ACEB-B9B72C957372}">
  <ds:schemaRefs>
    <ds:schemaRef ds:uri="http://schemas.microsoft.com/sharepoint/v3/contenttype/forms"/>
  </ds:schemaRefs>
</ds:datastoreItem>
</file>

<file path=customXml/itemProps3.xml><?xml version="1.0" encoding="utf-8"?>
<ds:datastoreItem xmlns:ds="http://schemas.openxmlformats.org/officeDocument/2006/customXml" ds:itemID="{20209A98-B156-4366-AC93-D6E0AB859996}">
  <ds:schemaRefs>
    <ds:schemaRef ds:uri="http://schemas.microsoft.com/office/2006/documentManagement/types"/>
    <ds:schemaRef ds:uri="http://purl.org/dc/elements/1.1/"/>
    <ds:schemaRef ds:uri="http://purl.org/dc/terms/"/>
    <ds:schemaRef ds:uri="http://purl.org/dc/dcmitype/"/>
    <ds:schemaRef ds:uri="dc038e69-9c4f-4487-9ade-80be0023a252"/>
    <ds:schemaRef ds:uri="http://www.w3.org/XML/1998/namespace"/>
    <ds:schemaRef ds:uri="http://schemas.microsoft.com/office/infopath/2007/PartnerControls"/>
    <ds:schemaRef ds:uri="http://schemas.openxmlformats.org/package/2006/metadata/core-properties"/>
    <ds:schemaRef ds:uri="cfee3250-da53-4506-87a5-70e417eac4a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2491</Words>
  <Characters>13456</Characters>
  <Application>Microsoft Office Word</Application>
  <DocSecurity>0</DocSecurity>
  <Lines>112</Lines>
  <Paragraphs>31</Paragraphs>
  <ScaleCrop>false</ScaleCrop>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sdi2000064@o365.uoa.gr</dc:creator>
  <cp:keywords/>
  <dc:description/>
  <cp:lastModifiedBy>sdi2000064@o365.uoa.gr</cp:lastModifiedBy>
  <cp:revision>2</cp:revision>
  <cp:lastPrinted>2023-01-10T22:24:00Z</cp:lastPrinted>
  <dcterms:created xsi:type="dcterms:W3CDTF">2023-01-10T22:25:00Z</dcterms:created>
  <dcterms:modified xsi:type="dcterms:W3CDTF">2023-01-10T22:25:00Z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0x0101008AA00E3D0055C345833E5C23A9766DB6</vt:lpwstr>
  </property>
</Properties>
</file>