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EC6B" w14:textId="6802401F" w:rsidR="003B68D3" w:rsidRPr="00BD5951" w:rsidRDefault="003B68D3" w:rsidP="00BD5951">
      <w:pPr>
        <w:spacing w:after="0" w:line="240" w:lineRule="auto"/>
        <w:rPr>
          <w:rFonts w:asciiTheme="minorBidi" w:hAnsiTheme="minorBidi"/>
          <w:b/>
          <w:bCs/>
          <w:sz w:val="30"/>
          <w:szCs w:val="30"/>
        </w:rPr>
      </w:pPr>
      <w:r w:rsidRPr="00BD5951">
        <w:rPr>
          <w:rFonts w:asciiTheme="minorBidi" w:hAnsiTheme="minorBidi"/>
          <w:b/>
          <w:bCs/>
          <w:sz w:val="30"/>
          <w:szCs w:val="30"/>
        </w:rPr>
        <w:t>BUSINESS INSIGHTS &amp; RECOMMENDATIONS</w:t>
      </w:r>
      <w:r w:rsidRPr="00BD5951">
        <w:rPr>
          <w:rFonts w:asciiTheme="minorBidi" w:hAnsiTheme="minorBidi"/>
          <w:sz w:val="30"/>
          <w:szCs w:val="30"/>
        </w:rPr>
        <w:br/>
      </w:r>
      <w:r w:rsidRPr="00BD5951">
        <w:rPr>
          <w:rFonts w:asciiTheme="minorBidi" w:hAnsiTheme="minorBidi"/>
          <w:b/>
          <w:bCs/>
          <w:sz w:val="30"/>
          <w:szCs w:val="30"/>
        </w:rPr>
        <w:t>PT Sejahtera Bersama Sales Performance Analysis</w:t>
      </w:r>
    </w:p>
    <w:p w14:paraId="055AD79E" w14:textId="3548539C" w:rsidR="00BD5951" w:rsidRDefault="00BD5951" w:rsidP="00BD5951">
      <w:pPr>
        <w:spacing w:after="0" w:line="240" w:lineRule="auto"/>
        <w:rPr>
          <w:rFonts w:asciiTheme="minorBidi" w:hAnsiTheme="minorBidi"/>
          <w:b/>
          <w:bCs/>
        </w:rPr>
      </w:pPr>
    </w:p>
    <w:p w14:paraId="3D409D86" w14:textId="2381279F" w:rsidR="00B246B9" w:rsidRDefault="00B246B9" w:rsidP="00BD5951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Author: </w:t>
      </w:r>
      <w:proofErr w:type="spellStart"/>
      <w:r>
        <w:rPr>
          <w:rFonts w:asciiTheme="minorBidi" w:hAnsiTheme="minorBidi"/>
          <w:b/>
          <w:bCs/>
        </w:rPr>
        <w:t>Irsan</w:t>
      </w:r>
      <w:proofErr w:type="spellEnd"/>
      <w:r>
        <w:rPr>
          <w:rFonts w:asciiTheme="minorBidi" w:hAnsiTheme="minorBidi"/>
          <w:b/>
          <w:bCs/>
        </w:rPr>
        <w:t xml:space="preserve"> Maulana Yusuf | 7/12/2026</w:t>
      </w:r>
    </w:p>
    <w:p w14:paraId="38580BA8" w14:textId="77777777" w:rsidR="00B246B9" w:rsidRDefault="00B246B9" w:rsidP="00BD5951">
      <w:pPr>
        <w:spacing w:after="0" w:line="240" w:lineRule="auto"/>
        <w:rPr>
          <w:rFonts w:asciiTheme="minorBidi" w:hAnsiTheme="minorBidi"/>
          <w:b/>
          <w:bCs/>
        </w:rPr>
      </w:pPr>
    </w:p>
    <w:p w14:paraId="5D1AC548" w14:textId="77777777" w:rsidR="00BD5951" w:rsidRDefault="00BD5951" w:rsidP="00BD5951">
      <w:pPr>
        <w:spacing w:after="0" w:line="24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1ABC8" wp14:editId="7A8E049A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5905500" cy="19050"/>
                <wp:effectExtent l="0" t="0" r="19050" b="19050"/>
                <wp:wrapNone/>
                <wp:docPr id="512760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B16E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pt" to="46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" strokecolor="#e8e8e8 [3214]" strokeweight="1.5pt">
                <v:stroke joinstyle="miter"/>
                <w10:wrap anchorx="margin"/>
              </v:line>
            </w:pict>
          </mc:Fallback>
        </mc:AlternateContent>
      </w:r>
    </w:p>
    <w:p w14:paraId="21258859" w14:textId="194E4C77" w:rsidR="00BD5951" w:rsidRDefault="003B68D3" w:rsidP="00BD5951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INSIGHTS</w:t>
      </w:r>
    </w:p>
    <w:p w14:paraId="520999A9" w14:textId="77777777" w:rsidR="00BD5951" w:rsidRPr="00BD5951" w:rsidRDefault="00BD5951" w:rsidP="00BD5951">
      <w:pPr>
        <w:pStyle w:val="ListParagraph"/>
        <w:spacing w:after="0" w:line="240" w:lineRule="auto"/>
        <w:ind w:left="360"/>
        <w:rPr>
          <w:rFonts w:asciiTheme="minorBidi" w:hAnsiTheme="minorBidi"/>
          <w:b/>
          <w:bCs/>
        </w:rPr>
      </w:pPr>
    </w:p>
    <w:p w14:paraId="4C36C5E7" w14:textId="762EF312" w:rsidR="00BD5951" w:rsidRDefault="003B68D3" w:rsidP="00BD5951">
      <w:pPr>
        <w:pStyle w:val="ListParagraph"/>
        <w:numPr>
          <w:ilvl w:val="0"/>
          <w:numId w:val="15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>Total Revenue Performance</w:t>
      </w:r>
      <w:r w:rsidRPr="00BD5951">
        <w:rPr>
          <w:rFonts w:asciiTheme="minorBidi" w:hAnsiTheme="minorBidi"/>
        </w:rPr>
        <w:br/>
      </w:r>
      <w:r w:rsidR="00BD5951" w:rsidRPr="00BD5951">
        <w:rPr>
          <w:rFonts w:asciiTheme="minorBidi" w:hAnsiTheme="minorBidi"/>
        </w:rPr>
        <w:t xml:space="preserve">Current sales reach </w:t>
      </w:r>
      <w:r w:rsidR="00BD5951" w:rsidRPr="00BD5951">
        <w:rPr>
          <w:rFonts w:asciiTheme="minorBidi" w:hAnsiTheme="minorBidi"/>
          <w:b/>
          <w:bCs/>
        </w:rPr>
        <w:t>$1,754,751</w:t>
      </w:r>
      <w:r w:rsidR="00BD5951" w:rsidRPr="00BD5951">
        <w:rPr>
          <w:rFonts w:asciiTheme="minorBidi" w:hAnsiTheme="minorBidi"/>
        </w:rPr>
        <w:t>, driven by 4 primary product categories: Robots (42% of total revenue), Drones (27%), Robot Kits (12%), and Training Videos (5%).</w:t>
      </w:r>
    </w:p>
    <w:p w14:paraId="771E809E" w14:textId="77777777" w:rsidR="00BD5951" w:rsidRPr="00BD5951" w:rsidRDefault="00BD5951" w:rsidP="00BD5951">
      <w:pPr>
        <w:pStyle w:val="ListParagraph"/>
        <w:spacing w:after="0" w:line="240" w:lineRule="auto"/>
        <w:rPr>
          <w:rFonts w:asciiTheme="minorBidi" w:hAnsiTheme="minorBidi"/>
        </w:rPr>
      </w:pPr>
    </w:p>
    <w:p w14:paraId="67663CBE" w14:textId="77777777" w:rsidR="00BD5951" w:rsidRDefault="003B68D3" w:rsidP="00BD5951">
      <w:pPr>
        <w:pStyle w:val="ListParagraph"/>
        <w:numPr>
          <w:ilvl w:val="0"/>
          <w:numId w:val="15"/>
        </w:numPr>
        <w:spacing w:after="0" w:line="240" w:lineRule="auto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Geographic Performance Quantity vs Revenue Mismatch</w:t>
      </w:r>
    </w:p>
    <w:p w14:paraId="47C950B1" w14:textId="77777777" w:rsidR="00BD5951" w:rsidRDefault="003B68D3" w:rsidP="00BD5951">
      <w:pPr>
        <w:pStyle w:val="ListParagraph"/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</w:rPr>
        <w:t>San Diego vs Sacramento Comparison:</w:t>
      </w:r>
    </w:p>
    <w:p w14:paraId="1D423A3D" w14:textId="5586DACD" w:rsidR="00BD5951" w:rsidRPr="00BD5951" w:rsidRDefault="00BD5951" w:rsidP="00BD5951">
      <w:pPr>
        <w:pStyle w:val="ListParagraph"/>
        <w:numPr>
          <w:ilvl w:val="1"/>
          <w:numId w:val="16"/>
        </w:numPr>
        <w:spacing w:after="0" w:line="240" w:lineRule="auto"/>
        <w:ind w:left="108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San Diego:</w:t>
      </w:r>
      <w:r w:rsidRPr="00BD5951">
        <w:rPr>
          <w:rFonts w:asciiTheme="minorBidi" w:hAnsiTheme="minorBidi"/>
        </w:rPr>
        <w:t xml:space="preserve"> 11.4% qty, only 9.8% revenue ($171,804) → high order volume, but low transaction value</w:t>
      </w:r>
      <w:r>
        <w:rPr>
          <w:rFonts w:asciiTheme="minorBidi" w:hAnsiTheme="minorBidi"/>
        </w:rPr>
        <w:t>.</w:t>
      </w:r>
    </w:p>
    <w:p w14:paraId="44960F2D" w14:textId="30B9733E" w:rsidR="00BD5951" w:rsidRPr="00BD5951" w:rsidRDefault="00BD5951" w:rsidP="00BD5951">
      <w:pPr>
        <w:pStyle w:val="ListParagraph"/>
        <w:numPr>
          <w:ilvl w:val="1"/>
          <w:numId w:val="16"/>
        </w:numPr>
        <w:spacing w:after="0" w:line="240" w:lineRule="auto"/>
        <w:ind w:left="108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Sacramento:</w:t>
      </w:r>
      <w:r w:rsidRPr="00BD5951">
        <w:rPr>
          <w:rFonts w:asciiTheme="minorBidi" w:hAnsiTheme="minorBidi"/>
        </w:rPr>
        <w:t xml:space="preserve"> 9.5% qty, but 11.1% revenue ($195,000+) → lower order volume, but higher transaction value</w:t>
      </w:r>
      <w:r>
        <w:rPr>
          <w:rFonts w:asciiTheme="minorBidi" w:hAnsiTheme="minorBidi"/>
        </w:rPr>
        <w:t>.</w:t>
      </w:r>
    </w:p>
    <w:p w14:paraId="2AE10D85" w14:textId="77777777" w:rsidR="00BD5951" w:rsidRDefault="00BD5951" w:rsidP="00BD5951">
      <w:pPr>
        <w:pStyle w:val="ListParagraph"/>
        <w:spacing w:after="0" w:line="240" w:lineRule="auto"/>
        <w:ind w:left="1080"/>
        <w:rPr>
          <w:rFonts w:asciiTheme="minorBidi" w:hAnsiTheme="minorBidi"/>
          <w:b/>
          <w:bCs/>
        </w:rPr>
      </w:pPr>
    </w:p>
    <w:p w14:paraId="32EAE3C5" w14:textId="77777777" w:rsidR="00BD5951" w:rsidRDefault="00BD5951" w:rsidP="00BD5951">
      <w:pPr>
        <w:pStyle w:val="ListParagraph"/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>Insight:</w:t>
      </w:r>
      <w:r w:rsidRPr="00BD5951">
        <w:rPr>
          <w:rFonts w:asciiTheme="minorBidi" w:hAnsiTheme="minorBidi"/>
        </w:rPr>
        <w:t xml:space="preserve"> Sacramento purchases premium products (Robots dominant), while San Diego focuses on value/low-price items. This reveals opportunities for:</w:t>
      </w:r>
    </w:p>
    <w:p w14:paraId="492DFB09" w14:textId="14CA5206" w:rsidR="00BD5951" w:rsidRPr="00BD5951" w:rsidRDefault="00BD5951" w:rsidP="00BD5951">
      <w:pPr>
        <w:pStyle w:val="ListParagraph"/>
        <w:numPr>
          <w:ilvl w:val="1"/>
          <w:numId w:val="16"/>
        </w:numPr>
        <w:spacing w:after="0" w:line="240" w:lineRule="auto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San Diego:</w:t>
      </w:r>
      <w:r w:rsidRPr="00BD5951">
        <w:rPr>
          <w:rFonts w:asciiTheme="minorBidi" w:hAnsiTheme="minorBidi"/>
        </w:rPr>
        <w:t xml:space="preserve"> Upgrade strategy toward high-value products</w:t>
      </w:r>
      <w:r>
        <w:rPr>
          <w:rFonts w:asciiTheme="minorBidi" w:hAnsiTheme="minorBidi"/>
        </w:rPr>
        <w:t>.</w:t>
      </w:r>
    </w:p>
    <w:p w14:paraId="48631963" w14:textId="287111F3" w:rsidR="00BD5951" w:rsidRPr="00BD5951" w:rsidRDefault="00BD5951" w:rsidP="00BD5951">
      <w:pPr>
        <w:pStyle w:val="ListParagraph"/>
        <w:numPr>
          <w:ilvl w:val="1"/>
          <w:numId w:val="16"/>
        </w:numPr>
        <w:spacing w:after="0" w:line="240" w:lineRule="auto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Sacramento:</w:t>
      </w:r>
      <w:r w:rsidRPr="00BD5951">
        <w:rPr>
          <w:rFonts w:asciiTheme="minorBidi" w:hAnsiTheme="minorBidi"/>
        </w:rPr>
        <w:t xml:space="preserve"> Maintain premium product momentum or expand product line</w:t>
      </w:r>
      <w:r>
        <w:rPr>
          <w:rFonts w:asciiTheme="minorBidi" w:hAnsiTheme="minorBidi"/>
        </w:rPr>
        <w:t>.</w:t>
      </w:r>
    </w:p>
    <w:p w14:paraId="396524A0" w14:textId="77777777" w:rsidR="00BD5951" w:rsidRPr="00BD5951" w:rsidRDefault="00BD5951" w:rsidP="00BD5951">
      <w:pPr>
        <w:pStyle w:val="ListParagraph"/>
        <w:spacing w:after="0" w:line="240" w:lineRule="auto"/>
        <w:ind w:left="1440"/>
        <w:rPr>
          <w:rFonts w:asciiTheme="minorBidi" w:hAnsiTheme="minorBidi"/>
          <w:b/>
          <w:bCs/>
        </w:rPr>
      </w:pPr>
    </w:p>
    <w:p w14:paraId="50322532" w14:textId="4D2353A3" w:rsidR="00BD5951" w:rsidRDefault="00BD5951" w:rsidP="00BC6109">
      <w:pPr>
        <w:spacing w:after="0" w:line="240" w:lineRule="auto"/>
        <w:ind w:left="720"/>
        <w:rPr>
          <w:rFonts w:asciiTheme="minorBidi" w:hAnsiTheme="minorBidi"/>
        </w:rPr>
      </w:pPr>
      <w:r w:rsidRPr="00BD5951">
        <w:rPr>
          <w:rFonts w:asciiTheme="minorBidi" w:hAnsiTheme="minorBidi"/>
        </w:rPr>
        <w:t xml:space="preserve">While Washington has the highest quantity (17.2%), it represents a mass market segment. The San Diego vs Sacramento comparison is more insightful, revealing </w:t>
      </w:r>
      <w:r w:rsidRPr="00BD5951">
        <w:rPr>
          <w:rFonts w:asciiTheme="minorBidi" w:hAnsiTheme="minorBidi"/>
          <w:b/>
          <w:bCs/>
        </w:rPr>
        <w:t>distinct buying behavior patterns</w:t>
      </w:r>
      <w:r w:rsidRPr="00BD5951">
        <w:rPr>
          <w:rFonts w:asciiTheme="minorBidi" w:hAnsiTheme="minorBidi"/>
        </w:rPr>
        <w:t>.</w:t>
      </w:r>
    </w:p>
    <w:p w14:paraId="70728E7C" w14:textId="77777777" w:rsidR="00BD5951" w:rsidRPr="00BD5951" w:rsidRDefault="00BD5951" w:rsidP="00BD5951">
      <w:pPr>
        <w:spacing w:after="0" w:line="240" w:lineRule="auto"/>
        <w:ind w:left="810"/>
        <w:rPr>
          <w:rFonts w:asciiTheme="minorBidi" w:hAnsiTheme="minorBidi"/>
        </w:rPr>
      </w:pPr>
    </w:p>
    <w:p w14:paraId="605C187A" w14:textId="77777777" w:rsidR="00BD5951" w:rsidRPr="00BD5951" w:rsidRDefault="003B68D3" w:rsidP="00BD5951">
      <w:pPr>
        <w:pStyle w:val="ListParagraph"/>
        <w:numPr>
          <w:ilvl w:val="0"/>
          <w:numId w:val="15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>City-Specific Product Trends</w:t>
      </w:r>
    </w:p>
    <w:p w14:paraId="3897102A" w14:textId="31D3E125" w:rsidR="00BD5951" w:rsidRDefault="00BD5951" w:rsidP="00BD5951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 xml:space="preserve">Sacramento: </w:t>
      </w:r>
      <w:r w:rsidRPr="00BD5951">
        <w:rPr>
          <w:rFonts w:asciiTheme="minorBidi" w:hAnsiTheme="minorBidi"/>
        </w:rPr>
        <w:t>Robots + eBooks dominance → emerging market for high-value products</w:t>
      </w:r>
      <w:r>
        <w:rPr>
          <w:rFonts w:asciiTheme="minorBidi" w:hAnsiTheme="minorBidi"/>
        </w:rPr>
        <w:t>.</w:t>
      </w:r>
    </w:p>
    <w:p w14:paraId="419093C5" w14:textId="0EE0A085" w:rsidR="003B68D3" w:rsidRPr="00BD5951" w:rsidRDefault="00BD5951" w:rsidP="00BD5951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 xml:space="preserve">Philadelphia: </w:t>
      </w:r>
      <w:r w:rsidRPr="00BD5951">
        <w:rPr>
          <w:rFonts w:asciiTheme="minorBidi" w:hAnsiTheme="minorBidi"/>
        </w:rPr>
        <w:t>Unique mix with Drone Kits leading (32 units) + Robots (12,206 sales) → potential for niche specialization</w:t>
      </w:r>
      <w:r>
        <w:rPr>
          <w:rFonts w:asciiTheme="minorBidi" w:hAnsiTheme="minorBidi"/>
          <w:b/>
          <w:bCs/>
        </w:rPr>
        <w:t>.</w:t>
      </w:r>
    </w:p>
    <w:p w14:paraId="2E3F0E22" w14:textId="77777777" w:rsidR="00BD5951" w:rsidRDefault="00BD5951" w:rsidP="00BD5951">
      <w:pPr>
        <w:pStyle w:val="ListParagraph"/>
        <w:spacing w:after="0" w:line="240" w:lineRule="auto"/>
        <w:ind w:left="1440"/>
        <w:rPr>
          <w:rFonts w:asciiTheme="minorBidi" w:hAnsiTheme="minorBidi"/>
          <w:b/>
          <w:bCs/>
        </w:rPr>
      </w:pPr>
    </w:p>
    <w:p w14:paraId="694052C4" w14:textId="14F50096" w:rsidR="00BD5951" w:rsidRDefault="00BD5951" w:rsidP="00BD5951">
      <w:pPr>
        <w:pStyle w:val="ListParagraph"/>
        <w:spacing w:after="0" w:line="240" w:lineRule="auto"/>
        <w:ind w:left="144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43F21" wp14:editId="0796972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05500" cy="19050"/>
                <wp:effectExtent l="0" t="0" r="19050" b="19050"/>
                <wp:wrapNone/>
                <wp:docPr id="19505118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E9FBD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" strokecolor="#e8e8e8 [3214]" strokeweight="1.5pt">
                <v:stroke joinstyle="miter"/>
                <w10:wrap anchorx="margin"/>
              </v:line>
            </w:pict>
          </mc:Fallback>
        </mc:AlternateContent>
      </w:r>
    </w:p>
    <w:p w14:paraId="6281B94B" w14:textId="13BC9E2B" w:rsidR="003B68D3" w:rsidRDefault="003B68D3" w:rsidP="00BD5951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RECOMMENDATIONS</w:t>
      </w:r>
    </w:p>
    <w:p w14:paraId="0D675473" w14:textId="77777777" w:rsidR="00BD5951" w:rsidRPr="00BD5951" w:rsidRDefault="00BD5951" w:rsidP="00BD5951">
      <w:pPr>
        <w:pStyle w:val="ListParagraph"/>
        <w:spacing w:after="0" w:line="240" w:lineRule="auto"/>
        <w:ind w:left="360"/>
        <w:rPr>
          <w:rFonts w:asciiTheme="minorBidi" w:hAnsiTheme="minorBidi"/>
          <w:b/>
          <w:bCs/>
        </w:rPr>
      </w:pPr>
    </w:p>
    <w:p w14:paraId="25AE4C16" w14:textId="07FCB614" w:rsidR="003B68D3" w:rsidRDefault="003B68D3" w:rsidP="00BD5951">
      <w:pPr>
        <w:pStyle w:val="ListParagraph"/>
        <w:numPr>
          <w:ilvl w:val="0"/>
          <w:numId w:val="18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>Product Strategy, Bundle &amp; Upsell</w:t>
      </w:r>
      <w:r w:rsidRPr="00BD5951">
        <w:rPr>
          <w:rFonts w:asciiTheme="minorBidi" w:hAnsiTheme="minorBidi"/>
        </w:rPr>
        <w:br/>
      </w:r>
      <w:r w:rsidR="00BD5951" w:rsidRPr="00BD5951">
        <w:rPr>
          <w:rFonts w:asciiTheme="minorBidi" w:hAnsiTheme="minorBidi"/>
        </w:rPr>
        <w:t>Bundle Robots/Drones with Training Videos or eBooks as "starter packages" to increase average order value. Example: "Robot Starter Kit: Product + Manual + Training Video" → leverage high-demand products to drive low-margin category adoption.</w:t>
      </w:r>
    </w:p>
    <w:p w14:paraId="64587678" w14:textId="77777777" w:rsidR="00BD5951" w:rsidRDefault="00BD5951" w:rsidP="00BD5951">
      <w:pPr>
        <w:pStyle w:val="ListParagraph"/>
        <w:spacing w:after="0" w:line="240" w:lineRule="auto"/>
        <w:rPr>
          <w:rFonts w:asciiTheme="minorBidi" w:hAnsiTheme="minorBidi"/>
          <w:b/>
          <w:bCs/>
        </w:rPr>
      </w:pPr>
    </w:p>
    <w:p w14:paraId="2EBD55C0" w14:textId="77777777" w:rsidR="00BD5951" w:rsidRDefault="00BD5951" w:rsidP="00BD5951">
      <w:pPr>
        <w:pStyle w:val="ListParagraph"/>
        <w:spacing w:after="0" w:line="240" w:lineRule="auto"/>
        <w:rPr>
          <w:rFonts w:asciiTheme="minorBidi" w:hAnsiTheme="minorBidi"/>
          <w:b/>
          <w:bCs/>
        </w:rPr>
      </w:pPr>
    </w:p>
    <w:p w14:paraId="0C8FAF2B" w14:textId="77777777" w:rsidR="00BD5951" w:rsidRDefault="00BD5951" w:rsidP="00BD5951">
      <w:pPr>
        <w:pStyle w:val="ListParagraph"/>
        <w:spacing w:after="0" w:line="240" w:lineRule="auto"/>
        <w:rPr>
          <w:rFonts w:asciiTheme="minorBidi" w:hAnsiTheme="minorBidi"/>
          <w:b/>
          <w:bCs/>
        </w:rPr>
      </w:pPr>
    </w:p>
    <w:p w14:paraId="4BA5DBD2" w14:textId="77777777" w:rsidR="00BD5951" w:rsidRPr="00BD5951" w:rsidRDefault="00BD5951" w:rsidP="00BD5951">
      <w:pPr>
        <w:pStyle w:val="ListParagraph"/>
        <w:spacing w:after="0" w:line="240" w:lineRule="auto"/>
        <w:rPr>
          <w:rFonts w:asciiTheme="minorBidi" w:hAnsiTheme="minorBidi"/>
        </w:rPr>
      </w:pPr>
    </w:p>
    <w:p w14:paraId="58CDDE80" w14:textId="77777777" w:rsidR="00BD5951" w:rsidRPr="00BD5951" w:rsidRDefault="003B68D3" w:rsidP="00BD5951">
      <w:pPr>
        <w:pStyle w:val="ListParagraph"/>
        <w:numPr>
          <w:ilvl w:val="0"/>
          <w:numId w:val="18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>City-Level Customization</w:t>
      </w:r>
    </w:p>
    <w:p w14:paraId="5865BC3B" w14:textId="32BF482A" w:rsidR="00BD5951" w:rsidRPr="00BD5951" w:rsidRDefault="00BD5951" w:rsidP="00BD5951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 xml:space="preserve">Washington/Houston: </w:t>
      </w:r>
      <w:r w:rsidRPr="00BD5951">
        <w:rPr>
          <w:rFonts w:asciiTheme="minorBidi" w:hAnsiTheme="minorBidi"/>
        </w:rPr>
        <w:t>Focus on volume and market penetration</w:t>
      </w:r>
      <w:r>
        <w:rPr>
          <w:rFonts w:asciiTheme="minorBidi" w:hAnsiTheme="minorBidi"/>
        </w:rPr>
        <w:t xml:space="preserve"> </w:t>
      </w:r>
      <w:r w:rsidRPr="00BD5951">
        <w:rPr>
          <w:rFonts w:asciiTheme="minorBidi" w:hAnsiTheme="minorBidi"/>
        </w:rPr>
        <w:t>aggressive promotion of entry-level products (low-cost items like eBooks and Blueprints)</w:t>
      </w:r>
      <w:r>
        <w:rPr>
          <w:rFonts w:asciiTheme="minorBidi" w:hAnsiTheme="minorBidi"/>
        </w:rPr>
        <w:t>.</w:t>
      </w:r>
    </w:p>
    <w:p w14:paraId="72DD88D6" w14:textId="62FA2DE3" w:rsidR="00BD5951" w:rsidRPr="00BD5951" w:rsidRDefault="00BD5951" w:rsidP="00BD5951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 xml:space="preserve">Sacramento: </w:t>
      </w:r>
      <w:r w:rsidRPr="00BD5951">
        <w:rPr>
          <w:rFonts w:asciiTheme="minorBidi" w:hAnsiTheme="minorBidi"/>
        </w:rPr>
        <w:t>Focus on premium positioning highlight Robots as flagship product</w:t>
      </w:r>
      <w:r>
        <w:rPr>
          <w:rFonts w:asciiTheme="minorBidi" w:hAnsiTheme="minorBidi"/>
          <w:b/>
          <w:bCs/>
        </w:rPr>
        <w:t>.</w:t>
      </w:r>
    </w:p>
    <w:p w14:paraId="00AC21B2" w14:textId="50BD9034" w:rsidR="00BD5951" w:rsidRDefault="00BD5951" w:rsidP="00BD5951">
      <w:pPr>
        <w:pStyle w:val="ListParagraph"/>
        <w:numPr>
          <w:ilvl w:val="0"/>
          <w:numId w:val="19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  <w:b/>
          <w:bCs/>
        </w:rPr>
        <w:t xml:space="preserve">Philadelphia &amp; Secondary Cities: </w:t>
      </w:r>
      <w:r w:rsidRPr="00BD5951">
        <w:rPr>
          <w:rFonts w:asciiTheme="minorBidi" w:hAnsiTheme="minorBidi"/>
        </w:rPr>
        <w:t xml:space="preserve">Test Drone Services specialization bundle Drone Kits + Training Videos as "Drone Solution Center" </w:t>
      </w:r>
      <w:r w:rsidR="003B68D3" w:rsidRPr="00BD5951">
        <w:rPr>
          <w:rFonts w:asciiTheme="minorBidi" w:hAnsiTheme="minorBidi"/>
        </w:rPr>
        <w:t>3. Product Mix Optimization</w:t>
      </w:r>
      <w:r>
        <w:rPr>
          <w:rFonts w:asciiTheme="minorBidi" w:hAnsiTheme="minorBidi"/>
        </w:rPr>
        <w:t>.</w:t>
      </w:r>
    </w:p>
    <w:p w14:paraId="600C4F0E" w14:textId="77777777" w:rsidR="00BD5951" w:rsidRPr="00BD5951" w:rsidRDefault="00BD5951" w:rsidP="00BD5951">
      <w:pPr>
        <w:pStyle w:val="ListParagraph"/>
        <w:spacing w:after="0" w:line="240" w:lineRule="auto"/>
        <w:ind w:left="1440"/>
        <w:rPr>
          <w:rFonts w:asciiTheme="minorBidi" w:hAnsiTheme="minorBidi"/>
        </w:rPr>
      </w:pPr>
    </w:p>
    <w:p w14:paraId="0C56C4B1" w14:textId="77777777" w:rsidR="00BD5951" w:rsidRPr="00BD5951" w:rsidRDefault="00BD5951" w:rsidP="00BD5951">
      <w:pPr>
        <w:pStyle w:val="ListParagraph"/>
        <w:numPr>
          <w:ilvl w:val="0"/>
          <w:numId w:val="18"/>
        </w:numPr>
        <w:spacing w:after="0" w:line="240" w:lineRule="auto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Product Mix Optimization</w:t>
      </w:r>
    </w:p>
    <w:p w14:paraId="5774F6CF" w14:textId="7ED6AA78" w:rsidR="00BD5951" w:rsidRPr="00BD5951" w:rsidRDefault="00BD5951" w:rsidP="00BD5951">
      <w:pPr>
        <w:pStyle w:val="ListParagraph"/>
        <w:numPr>
          <w:ilvl w:val="0"/>
          <w:numId w:val="20"/>
        </w:numPr>
        <w:spacing w:after="0" w:line="240" w:lineRule="auto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</w:rPr>
        <w:t>Investigate why Robots/Drones consistently outperform across all cities:</w:t>
      </w:r>
    </w:p>
    <w:p w14:paraId="3D2D51F2" w14:textId="77777777" w:rsidR="00BD5951" w:rsidRPr="00BD5951" w:rsidRDefault="00BD5951" w:rsidP="00BD5951">
      <w:pPr>
        <w:pStyle w:val="ListParagraph"/>
        <w:numPr>
          <w:ilvl w:val="0"/>
          <w:numId w:val="20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</w:rPr>
        <w:t>Is there an industry trend or seasonal pattern?</w:t>
      </w:r>
    </w:p>
    <w:p w14:paraId="0EAD763A" w14:textId="77777777" w:rsidR="00BD5951" w:rsidRPr="00BD5951" w:rsidRDefault="00BD5951" w:rsidP="00BD5951">
      <w:pPr>
        <w:pStyle w:val="ListParagraph"/>
        <w:numPr>
          <w:ilvl w:val="0"/>
          <w:numId w:val="20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</w:rPr>
        <w:t>Do we have competitive advantages in these categories?</w:t>
      </w:r>
    </w:p>
    <w:p w14:paraId="537962C9" w14:textId="5BA23850" w:rsidR="003B68D3" w:rsidRDefault="00BD5951" w:rsidP="00BD5951">
      <w:pPr>
        <w:pStyle w:val="ListParagraph"/>
        <w:numPr>
          <w:ilvl w:val="0"/>
          <w:numId w:val="20"/>
        </w:numPr>
        <w:spacing w:after="0" w:line="240" w:lineRule="auto"/>
        <w:rPr>
          <w:rFonts w:asciiTheme="minorBidi" w:hAnsiTheme="minorBidi"/>
        </w:rPr>
      </w:pPr>
      <w:r w:rsidRPr="00BD5951">
        <w:rPr>
          <w:rFonts w:asciiTheme="minorBidi" w:hAnsiTheme="minorBidi"/>
        </w:rPr>
        <w:t>→ Allocate R&amp;D &amp; marketing budget accordingly</w:t>
      </w:r>
    </w:p>
    <w:p w14:paraId="3550ABFB" w14:textId="77777777" w:rsidR="00BD5951" w:rsidRDefault="00BD5951" w:rsidP="00BD5951">
      <w:pPr>
        <w:spacing w:after="0" w:line="240" w:lineRule="auto"/>
        <w:rPr>
          <w:rFonts w:asciiTheme="minorBidi" w:hAnsiTheme="minorBidi"/>
        </w:rPr>
      </w:pPr>
    </w:p>
    <w:p w14:paraId="6D663E8C" w14:textId="302BC9DB" w:rsidR="00BD5951" w:rsidRDefault="00BD5951" w:rsidP="00BD5951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BAE74" wp14:editId="5E904E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05500" cy="19050"/>
                <wp:effectExtent l="0" t="0" r="19050" b="19050"/>
                <wp:wrapNone/>
                <wp:docPr id="18622387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A585A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" strokecolor="#e8e8e8 [3214]" strokeweight="1.5pt">
                <v:stroke joinstyle="miter"/>
                <w10:wrap anchorx="margin"/>
              </v:line>
            </w:pict>
          </mc:Fallback>
        </mc:AlternateContent>
      </w:r>
    </w:p>
    <w:p w14:paraId="6602C815" w14:textId="50001CF3" w:rsidR="00BD5951" w:rsidRDefault="003B68D3" w:rsidP="00BD5951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  <w:b/>
          <w:bCs/>
        </w:rPr>
        <w:t>Expected Impact</w:t>
      </w:r>
    </w:p>
    <w:p w14:paraId="27559CEB" w14:textId="2046A1E5" w:rsidR="00BD5951" w:rsidRPr="00BD5951" w:rsidRDefault="00BD5951" w:rsidP="00BC6109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Theme="minorBidi" w:hAnsiTheme="minorBidi"/>
          <w:b/>
          <w:bCs/>
        </w:rPr>
      </w:pPr>
      <w:r w:rsidRPr="00BD5951">
        <w:rPr>
          <w:rFonts w:asciiTheme="minorBidi" w:hAnsiTheme="minorBidi"/>
        </w:rPr>
        <w:t>Increase average order value by 15-20% through bundling strategy</w:t>
      </w:r>
      <w:r>
        <w:rPr>
          <w:rFonts w:asciiTheme="minorBidi" w:hAnsiTheme="minorBidi"/>
        </w:rPr>
        <w:t>.</w:t>
      </w:r>
    </w:p>
    <w:p w14:paraId="1A71986C" w14:textId="763E0E87" w:rsidR="00BD5951" w:rsidRPr="00BD5951" w:rsidRDefault="00BD5951" w:rsidP="00BC6109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Theme="minorBidi" w:hAnsiTheme="minorBidi"/>
        </w:rPr>
      </w:pPr>
      <w:r w:rsidRPr="00BD5951">
        <w:rPr>
          <w:rFonts w:asciiTheme="minorBidi" w:hAnsiTheme="minorBidi"/>
        </w:rPr>
        <w:t>Open new revenue streams from secondary cities (Philadelphia, Denver) via specialization</w:t>
      </w:r>
      <w:r>
        <w:rPr>
          <w:rFonts w:asciiTheme="minorBidi" w:hAnsiTheme="minorBidi"/>
        </w:rPr>
        <w:t>.</w:t>
      </w:r>
    </w:p>
    <w:p w14:paraId="1848E87C" w14:textId="45C0470E" w:rsidR="003B68D3" w:rsidRPr="00BD5951" w:rsidRDefault="00BD5951" w:rsidP="00BC6109">
      <w:pPr>
        <w:pStyle w:val="ListParagraph"/>
        <w:numPr>
          <w:ilvl w:val="0"/>
          <w:numId w:val="21"/>
        </w:numPr>
        <w:spacing w:after="0" w:line="240" w:lineRule="auto"/>
        <w:ind w:left="720"/>
        <w:rPr>
          <w:rFonts w:asciiTheme="minorBidi" w:hAnsiTheme="minorBidi"/>
        </w:rPr>
      </w:pPr>
      <w:r w:rsidRPr="00BD5951">
        <w:rPr>
          <w:rFonts w:asciiTheme="minorBidi" w:hAnsiTheme="minorBidi"/>
        </w:rPr>
        <w:t>Optimize inventory based on city-level demand pattern</w:t>
      </w:r>
      <w:r>
        <w:rPr>
          <w:rFonts w:asciiTheme="minorBidi" w:hAnsiTheme="minorBidi"/>
        </w:rPr>
        <w:t>.</w:t>
      </w:r>
    </w:p>
    <w:sectPr w:rsidR="003B68D3" w:rsidRPr="00BD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801"/>
    <w:multiLevelType w:val="hybridMultilevel"/>
    <w:tmpl w:val="FB98B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1725E"/>
    <w:multiLevelType w:val="hybridMultilevel"/>
    <w:tmpl w:val="9C5A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55415"/>
    <w:multiLevelType w:val="hybridMultilevel"/>
    <w:tmpl w:val="D5E0A5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DD3513"/>
    <w:multiLevelType w:val="multilevel"/>
    <w:tmpl w:val="A2E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5D3E"/>
    <w:multiLevelType w:val="multilevel"/>
    <w:tmpl w:val="C24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7726"/>
    <w:multiLevelType w:val="hybridMultilevel"/>
    <w:tmpl w:val="7C50A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021510"/>
    <w:multiLevelType w:val="multilevel"/>
    <w:tmpl w:val="C24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6B08"/>
    <w:multiLevelType w:val="multilevel"/>
    <w:tmpl w:val="1D5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721C"/>
    <w:multiLevelType w:val="multilevel"/>
    <w:tmpl w:val="BE4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31875"/>
    <w:multiLevelType w:val="multilevel"/>
    <w:tmpl w:val="C24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628FA"/>
    <w:multiLevelType w:val="hybridMultilevel"/>
    <w:tmpl w:val="744AA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F540C"/>
    <w:multiLevelType w:val="hybridMultilevel"/>
    <w:tmpl w:val="C76C1714"/>
    <w:lvl w:ilvl="0" w:tplc="9FF62F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05014"/>
    <w:multiLevelType w:val="hybridMultilevel"/>
    <w:tmpl w:val="088AE2DA"/>
    <w:lvl w:ilvl="0" w:tplc="C10A48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B640D"/>
    <w:multiLevelType w:val="multilevel"/>
    <w:tmpl w:val="122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E3F2A"/>
    <w:multiLevelType w:val="multilevel"/>
    <w:tmpl w:val="02D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B692E"/>
    <w:multiLevelType w:val="hybridMultilevel"/>
    <w:tmpl w:val="B16067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403139"/>
    <w:multiLevelType w:val="multilevel"/>
    <w:tmpl w:val="1EC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23787"/>
    <w:multiLevelType w:val="multilevel"/>
    <w:tmpl w:val="E19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47C3B"/>
    <w:multiLevelType w:val="multilevel"/>
    <w:tmpl w:val="601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9079D"/>
    <w:multiLevelType w:val="multilevel"/>
    <w:tmpl w:val="A52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9284A"/>
    <w:multiLevelType w:val="multilevel"/>
    <w:tmpl w:val="C24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7423">
    <w:abstractNumId w:val="3"/>
  </w:num>
  <w:num w:numId="2" w16cid:durableId="1080560624">
    <w:abstractNumId w:val="14"/>
  </w:num>
  <w:num w:numId="3" w16cid:durableId="961499443">
    <w:abstractNumId w:val="8"/>
  </w:num>
  <w:num w:numId="4" w16cid:durableId="1765296121">
    <w:abstractNumId w:val="17"/>
  </w:num>
  <w:num w:numId="5" w16cid:durableId="1661930838">
    <w:abstractNumId w:val="18"/>
  </w:num>
  <w:num w:numId="6" w16cid:durableId="963538185">
    <w:abstractNumId w:val="16"/>
  </w:num>
  <w:num w:numId="7" w16cid:durableId="1289161541">
    <w:abstractNumId w:val="13"/>
  </w:num>
  <w:num w:numId="8" w16cid:durableId="1145587759">
    <w:abstractNumId w:val="19"/>
  </w:num>
  <w:num w:numId="9" w16cid:durableId="1767577323">
    <w:abstractNumId w:val="20"/>
  </w:num>
  <w:num w:numId="10" w16cid:durableId="284966829">
    <w:abstractNumId w:val="1"/>
  </w:num>
  <w:num w:numId="11" w16cid:durableId="406391231">
    <w:abstractNumId w:val="6"/>
  </w:num>
  <w:num w:numId="12" w16cid:durableId="1368213990">
    <w:abstractNumId w:val="9"/>
  </w:num>
  <w:num w:numId="13" w16cid:durableId="1792942156">
    <w:abstractNumId w:val="4"/>
  </w:num>
  <w:num w:numId="14" w16cid:durableId="745612869">
    <w:abstractNumId w:val="15"/>
  </w:num>
  <w:num w:numId="15" w16cid:durableId="1546678081">
    <w:abstractNumId w:val="12"/>
  </w:num>
  <w:num w:numId="16" w16cid:durableId="2139101222">
    <w:abstractNumId w:val="7"/>
  </w:num>
  <w:num w:numId="17" w16cid:durableId="417217032">
    <w:abstractNumId w:val="2"/>
  </w:num>
  <w:num w:numId="18" w16cid:durableId="1580089887">
    <w:abstractNumId w:val="11"/>
  </w:num>
  <w:num w:numId="19" w16cid:durableId="808280868">
    <w:abstractNumId w:val="10"/>
  </w:num>
  <w:num w:numId="20" w16cid:durableId="1502085173">
    <w:abstractNumId w:val="5"/>
  </w:num>
  <w:num w:numId="21" w16cid:durableId="194880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D3"/>
    <w:rsid w:val="003B68D3"/>
    <w:rsid w:val="00442177"/>
    <w:rsid w:val="004F57B4"/>
    <w:rsid w:val="00610CCF"/>
    <w:rsid w:val="0088451D"/>
    <w:rsid w:val="009B43FB"/>
    <w:rsid w:val="00B246B9"/>
    <w:rsid w:val="00BC6109"/>
    <w:rsid w:val="00BD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62B2"/>
  <w15:chartTrackingRefBased/>
  <w15:docId w15:val="{40CD5CFA-D836-43B5-AB53-F2E62903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ADF74-B45D-4498-B2CD-298C5F7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IrsanMaulana</dc:creator>
  <cp:keywords/>
  <dc:description/>
  <cp:lastModifiedBy>IrsanMaulana</cp:lastModifiedBy>
  <cp:revision>2</cp:revision>
  <dcterms:created xsi:type="dcterms:W3CDTF">2026-07-09T09:01:00Z</dcterms:created>
  <dcterms:modified xsi:type="dcterms:W3CDTF">2026-07-12T16:21:00Z</dcterms:modified>
</cp:coreProperties>
</file>