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5ED5E" w14:textId="77777777" w:rsidR="008F0A73" w:rsidRPr="005F3B08" w:rsidRDefault="008F0A73" w:rsidP="008F0A73">
      <w:pPr>
        <w:pStyle w:val="Titre1"/>
        <w:jc w:val="center"/>
        <w:rPr>
          <w:lang w:val="en-US"/>
        </w:rPr>
      </w:pPr>
      <w:r w:rsidRPr="005F3B08">
        <w:rPr>
          <w:lang w:val="en-US"/>
        </w:rPr>
        <w:t>Game Concept</w:t>
      </w:r>
    </w:p>
    <w:p w14:paraId="7E9FFAE6" w14:textId="2E8EBAB7" w:rsidR="008F0A73" w:rsidRPr="005F3B08" w:rsidRDefault="008F0A73" w:rsidP="008F0A73">
      <w:pPr>
        <w:pStyle w:val="Titre1"/>
        <w:jc w:val="center"/>
        <w:rPr>
          <w:lang w:val="en-US"/>
        </w:rPr>
      </w:pPr>
      <w:r w:rsidRPr="005F3B08">
        <w:rPr>
          <w:lang w:val="en-US"/>
        </w:rPr>
        <w:t>Pong</w:t>
      </w:r>
      <w:r w:rsidR="007838E8" w:rsidRPr="005F3B08">
        <w:rPr>
          <w:lang w:val="en-US"/>
        </w:rPr>
        <w:t>tionnary</w:t>
      </w:r>
    </w:p>
    <w:p w14:paraId="5A693BE5" w14:textId="77777777" w:rsidR="008F0A73" w:rsidRPr="005F3B08" w:rsidRDefault="008F0A73" w:rsidP="008F0A73">
      <w:pPr>
        <w:rPr>
          <w:lang w:val="en-US"/>
        </w:rPr>
      </w:pPr>
    </w:p>
    <w:p w14:paraId="122BA13A" w14:textId="551554E0" w:rsidR="008F0A73" w:rsidRPr="00D563A2" w:rsidRDefault="008F0A73" w:rsidP="008F0A73">
      <w:pPr>
        <w:pStyle w:val="Titre2"/>
      </w:pPr>
      <w:r w:rsidRPr="00D563A2">
        <w:t>I] Pitch :</w:t>
      </w:r>
    </w:p>
    <w:p w14:paraId="4CBE397C" w14:textId="77777777" w:rsidR="00355374" w:rsidRPr="00D563A2" w:rsidRDefault="00355374" w:rsidP="00355374"/>
    <w:p w14:paraId="2E65FBBA" w14:textId="1D8DEF40" w:rsidR="00355374" w:rsidRPr="00355374" w:rsidRDefault="008917FF" w:rsidP="00355374">
      <w:r>
        <w:t>Un jeu pong où tu dois dessiner la raquette pour faire rebondir la balle</w:t>
      </w:r>
      <w:r w:rsidR="003130F8">
        <w:t xml:space="preserve"> </w:t>
      </w:r>
      <w:r w:rsidR="009E69BA">
        <w:t>allant jusqu’à</w:t>
      </w:r>
      <w:r w:rsidR="008A5CFE">
        <w:t xml:space="preserve"> 4 équipes en multijoueur.</w:t>
      </w:r>
    </w:p>
    <w:p w14:paraId="52939139" w14:textId="77777777" w:rsidR="008F0A73" w:rsidRPr="00311728" w:rsidRDefault="008F0A73" w:rsidP="008F0A73"/>
    <w:p w14:paraId="02370AA8" w14:textId="0BF11980" w:rsidR="008F0A73" w:rsidRDefault="008F0A73" w:rsidP="008F0A73">
      <w:pPr>
        <w:pStyle w:val="Titre2"/>
      </w:pPr>
      <w:r>
        <w:t>II] Fiche Signalétique :</w:t>
      </w:r>
    </w:p>
    <w:p w14:paraId="3B6BF1F5" w14:textId="77777777" w:rsidR="005F3B08" w:rsidRPr="005F3B08" w:rsidRDefault="005F3B08" w:rsidP="005F3B08"/>
    <w:p w14:paraId="44EE7AFD" w14:textId="35328FB0" w:rsidR="005F3B08" w:rsidRDefault="005F3B08" w:rsidP="005F3B08">
      <w:r>
        <w:t>Titre :</w:t>
      </w:r>
      <w:r w:rsidRPr="00311728">
        <w:t xml:space="preserve"> </w:t>
      </w:r>
      <w:r>
        <w:t>Pongtionnary</w:t>
      </w:r>
      <w:r>
        <w:tab/>
      </w:r>
      <w:r>
        <w:br/>
        <w:t>Genre : Arcade, Web.</w:t>
      </w:r>
      <w:r>
        <w:br/>
        <w:t xml:space="preserve">Publique cible : </w:t>
      </w:r>
      <w:r w:rsidR="0011695F">
        <w:t>Les amateurs de jeux d’arcades sur navigateur</w:t>
      </w:r>
      <w:r>
        <w:br/>
        <w:t>Nombre de joueur : 2 à 4 joueurs</w:t>
      </w:r>
      <w:r>
        <w:br/>
        <w:t>Business Model : Jeu Gratuit</w:t>
      </w:r>
    </w:p>
    <w:p w14:paraId="3DED37AF" w14:textId="77777777" w:rsidR="008F0A73" w:rsidRPr="006A70BB" w:rsidRDefault="008F0A73" w:rsidP="008F0A73"/>
    <w:p w14:paraId="1187DE1A" w14:textId="5720426B" w:rsidR="0011695F" w:rsidRDefault="008F0A73" w:rsidP="00D563A2">
      <w:pPr>
        <w:pStyle w:val="Titre2"/>
      </w:pPr>
      <w:r>
        <w:t xml:space="preserve">III] Valeurs et intentions : </w:t>
      </w:r>
    </w:p>
    <w:p w14:paraId="0BA0D6B8" w14:textId="345A0E23" w:rsidR="00D563A2" w:rsidRDefault="00D563A2" w:rsidP="00D563A2"/>
    <w:p w14:paraId="7DDD1E84" w14:textId="501DD86D" w:rsidR="00D563A2" w:rsidRPr="00D563A2" w:rsidRDefault="00D563A2" w:rsidP="00D563A2">
      <w:r>
        <w:t>Concevoir un jeu par navigateur en multijoueur utilisant de la physique et une autorité serveur en revoyant les contrôles du jeu pong pour qu’il soit aussi bien jouable sur ordinateur que sur mobile.</w:t>
      </w:r>
    </w:p>
    <w:p w14:paraId="1B77741E" w14:textId="77777777" w:rsidR="0011695F" w:rsidRPr="006A70BB" w:rsidRDefault="0011695F" w:rsidP="008F0A73"/>
    <w:p w14:paraId="6F076BB7" w14:textId="63122ACA" w:rsidR="008F0A73" w:rsidRDefault="008F0A73" w:rsidP="008F0A73">
      <w:pPr>
        <w:pStyle w:val="Titre2"/>
      </w:pPr>
      <w:r w:rsidRPr="00D563A2">
        <w:t xml:space="preserve">IV] </w:t>
      </w:r>
      <w:r w:rsidR="0011695F" w:rsidRPr="00D563A2">
        <w:t>Gameplay</w:t>
      </w:r>
      <w:r w:rsidR="00B84A90">
        <w:t xml:space="preserve"> </w:t>
      </w:r>
      <w:r w:rsidR="0011695F" w:rsidRPr="00D563A2">
        <w:t>:</w:t>
      </w:r>
      <w:r w:rsidR="00B84A90">
        <w:t xml:space="preserve"> </w:t>
      </w:r>
    </w:p>
    <w:p w14:paraId="276F3CEC" w14:textId="71810478" w:rsidR="00B84A90" w:rsidRDefault="00B84A90" w:rsidP="00B84A90"/>
    <w:p w14:paraId="0FE6B0E8" w14:textId="7315337A" w:rsidR="00A46FF5" w:rsidRPr="00B84A90" w:rsidRDefault="00B84A90" w:rsidP="00B84A90">
      <w:r>
        <w:t>De deux à quatre joueurs dans ce pong au terrain carr</w:t>
      </w:r>
      <w:r w:rsidR="00A46FF5">
        <w:t>é les joueurs n’ont pas de raquette.</w:t>
      </w:r>
      <w:r w:rsidR="00A46FF5">
        <w:br/>
        <w:t>Ils devront dessiner leur raquette avec la souris ou l’écran tactile afin d’empêcher la balle de toucher leur côté.</w:t>
      </w:r>
      <w:r w:rsidR="00A46FF5">
        <w:br/>
        <w:t>Chaque équipe gagne un point quand la balle touche le but d’une autre équipe.</w:t>
      </w:r>
    </w:p>
    <w:p w14:paraId="4CCC4590" w14:textId="77777777" w:rsidR="008F0A73" w:rsidRPr="00D563A2" w:rsidRDefault="008F0A73" w:rsidP="008F0A73"/>
    <w:p w14:paraId="5395745C" w14:textId="77777777" w:rsidR="008F0A73" w:rsidRPr="00D563A2" w:rsidRDefault="008F0A73" w:rsidP="008F0A73">
      <w:pPr>
        <w:pStyle w:val="Titre2"/>
      </w:pPr>
      <w:r w:rsidRPr="00D563A2">
        <w:t>V] Direction Artistique :</w:t>
      </w:r>
    </w:p>
    <w:p w14:paraId="09A7122B" w14:textId="0F64BED1" w:rsidR="008F0A73" w:rsidRDefault="008F0A73" w:rsidP="008F0A73"/>
    <w:p w14:paraId="3555BC3E" w14:textId="7E31DC16" w:rsidR="008F0A73" w:rsidRDefault="00A46FF5" w:rsidP="00A46FF5">
      <w:r>
        <w:t>Des assets gratuits basé sur le jeu pong.</w:t>
      </w:r>
    </w:p>
    <w:p w14:paraId="59D52D54" w14:textId="77777777" w:rsidR="00A46FF5" w:rsidRDefault="00A46FF5" w:rsidP="00A46FF5"/>
    <w:p w14:paraId="1EFADF52" w14:textId="75E6E114" w:rsidR="008F0A73" w:rsidRDefault="008F0A73" w:rsidP="008F0A73">
      <w:pPr>
        <w:pStyle w:val="Titre2"/>
      </w:pPr>
      <w:r>
        <w:t xml:space="preserve">VIII] Références : </w:t>
      </w:r>
    </w:p>
    <w:p w14:paraId="4D5A2959" w14:textId="6238DABC" w:rsidR="00E3036B" w:rsidRDefault="008F0A73">
      <w:pPr>
        <w:rPr>
          <w:lang w:val="en-US"/>
        </w:rPr>
      </w:pPr>
      <w:r>
        <w:rPr>
          <w:lang w:val="en-US"/>
        </w:rPr>
        <w:t xml:space="preserve"> </w:t>
      </w:r>
      <w:r w:rsidR="00F97FB7">
        <w:rPr>
          <w:lang w:val="en-US"/>
        </w:rPr>
        <w:t xml:space="preserve"> </w:t>
      </w:r>
    </w:p>
    <w:p w14:paraId="3A2C5BBA" w14:textId="2D9664CA" w:rsidR="00A46FF5" w:rsidRPr="008F0A73" w:rsidRDefault="00A46FF5">
      <w:pPr>
        <w:rPr>
          <w:lang w:val="en-US"/>
        </w:rPr>
      </w:pPr>
      <w:r>
        <w:rPr>
          <w:lang w:val="en-US"/>
        </w:rPr>
        <w:t>Tetris 99, Pong de 1972.</w:t>
      </w:r>
    </w:p>
    <w:sectPr w:rsidR="00A46FF5" w:rsidRPr="008F0A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0100F"/>
    <w:multiLevelType w:val="hybridMultilevel"/>
    <w:tmpl w:val="F21A774E"/>
    <w:lvl w:ilvl="0" w:tplc="399C7FA2">
      <w:start w:val="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453"/>
    <w:rsid w:val="00090453"/>
    <w:rsid w:val="0011695F"/>
    <w:rsid w:val="003130F8"/>
    <w:rsid w:val="00355374"/>
    <w:rsid w:val="00370688"/>
    <w:rsid w:val="0039366F"/>
    <w:rsid w:val="005F3B08"/>
    <w:rsid w:val="007838E8"/>
    <w:rsid w:val="008917FF"/>
    <w:rsid w:val="008A5CFE"/>
    <w:rsid w:val="008F0A73"/>
    <w:rsid w:val="0097417F"/>
    <w:rsid w:val="009E69BA"/>
    <w:rsid w:val="00A46FF5"/>
    <w:rsid w:val="00B84A90"/>
    <w:rsid w:val="00BD4167"/>
    <w:rsid w:val="00BE19FD"/>
    <w:rsid w:val="00C339DC"/>
    <w:rsid w:val="00D563A2"/>
    <w:rsid w:val="00D93038"/>
    <w:rsid w:val="00E3036B"/>
    <w:rsid w:val="00F97FB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7DF65"/>
  <w15:chartTrackingRefBased/>
  <w15:docId w15:val="{FB33D3AA-BE7D-46B0-B201-211C76514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A73"/>
    <w:rPr>
      <w:lang w:eastAsia="ja-JP"/>
    </w:rPr>
  </w:style>
  <w:style w:type="paragraph" w:styleId="Titre1">
    <w:name w:val="heading 1"/>
    <w:basedOn w:val="Normal"/>
    <w:next w:val="Normal"/>
    <w:link w:val="Titre1Car"/>
    <w:uiPriority w:val="9"/>
    <w:qFormat/>
    <w:rsid w:val="008F0A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F0A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0A73"/>
    <w:rPr>
      <w:rFonts w:asciiTheme="majorHAnsi" w:eastAsiaTheme="majorEastAsia" w:hAnsiTheme="majorHAnsi" w:cstheme="majorBidi"/>
      <w:color w:val="2F5496" w:themeColor="accent1" w:themeShade="BF"/>
      <w:sz w:val="32"/>
      <w:szCs w:val="32"/>
      <w:lang w:eastAsia="ja-JP"/>
    </w:rPr>
  </w:style>
  <w:style w:type="character" w:customStyle="1" w:styleId="Titre2Car">
    <w:name w:val="Titre 2 Car"/>
    <w:basedOn w:val="Policepardfaut"/>
    <w:link w:val="Titre2"/>
    <w:uiPriority w:val="9"/>
    <w:rsid w:val="008F0A73"/>
    <w:rPr>
      <w:rFonts w:asciiTheme="majorHAnsi" w:eastAsiaTheme="majorEastAsia" w:hAnsiTheme="majorHAnsi" w:cstheme="majorBidi"/>
      <w:color w:val="2F5496" w:themeColor="accent1" w:themeShade="BF"/>
      <w:sz w:val="26"/>
      <w:szCs w:val="26"/>
      <w:lang w:eastAsia="ja-JP"/>
    </w:rPr>
  </w:style>
  <w:style w:type="paragraph" w:styleId="Paragraphedeliste">
    <w:name w:val="List Paragraph"/>
    <w:basedOn w:val="Normal"/>
    <w:uiPriority w:val="34"/>
    <w:qFormat/>
    <w:rsid w:val="008F0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1</Pages>
  <Words>154</Words>
  <Characters>847</Characters>
  <Application>Microsoft Office Word</Application>
  <DocSecurity>0</DocSecurity>
  <Lines>7</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Schlotter</dc:creator>
  <cp:keywords/>
  <dc:description/>
  <cp:lastModifiedBy>Romain Schlotter</cp:lastModifiedBy>
  <cp:revision>15</cp:revision>
  <dcterms:created xsi:type="dcterms:W3CDTF">2021-11-24T08:45:00Z</dcterms:created>
  <dcterms:modified xsi:type="dcterms:W3CDTF">2021-11-29T16:15:00Z</dcterms:modified>
</cp:coreProperties>
</file>