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5BB2599D" w14:textId="5D0A8671" w:rsidR="0047657B" w:rsidRDefault="0047657B" w:rsidP="00182C4C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7221BB56" w14:textId="131CCB7B" w:rsidR="0069794E" w:rsidRDefault="0069794E" w:rsidP="00182C4C">
      <w:pPr>
        <w:rPr>
          <w:lang w:val="en-US"/>
        </w:rPr>
      </w:pP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 xml:space="preserve">SDL prend officiellement en charge Windows, Mac OS X, Linux, iOS et </w:t>
      </w:r>
      <w:proofErr w:type="spellStart"/>
      <w:r w:rsidRPr="00F40FD7">
        <w:t>Android.</w:t>
      </w:r>
      <w:proofErr w:type="spellEnd"/>
      <w:r>
        <w:br/>
      </w:r>
      <w:r w:rsidRPr="00F40FD7">
        <w:t>La prise en charge d'autres plates-formes peut être trouvée dans le code source.</w:t>
      </w:r>
    </w:p>
    <w:p w14:paraId="407AADED" w14:textId="77777777" w:rsidR="00F40FD7" w:rsidRPr="007B45E4" w:rsidRDefault="00F40FD7" w:rsidP="007B45E4">
      <w:bookmarkStart w:id="0" w:name="_GoBack"/>
      <w:bookmarkEnd w:id="0"/>
    </w:p>
    <w:sectPr w:rsidR="00F40FD7" w:rsidRPr="007B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306AE"/>
    <w:rsid w:val="00182C4C"/>
    <w:rsid w:val="00193115"/>
    <w:rsid w:val="00453B84"/>
    <w:rsid w:val="0047657B"/>
    <w:rsid w:val="0069794E"/>
    <w:rsid w:val="007B45E4"/>
    <w:rsid w:val="00810809"/>
    <w:rsid w:val="008248E4"/>
    <w:rsid w:val="008E1A58"/>
    <w:rsid w:val="00AD3C6F"/>
    <w:rsid w:val="00C5329B"/>
    <w:rsid w:val="00C80949"/>
    <w:rsid w:val="00D54D4B"/>
    <w:rsid w:val="00E93FC5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12</cp:revision>
  <dcterms:created xsi:type="dcterms:W3CDTF">2020-02-10T13:52:00Z</dcterms:created>
  <dcterms:modified xsi:type="dcterms:W3CDTF">2020-02-11T09:05:00Z</dcterms:modified>
</cp:coreProperties>
</file>