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DB061" w14:textId="77777777" w:rsidR="003E0A22" w:rsidRPr="003E0A22" w:rsidRDefault="003E0A22" w:rsidP="003E0A22">
      <w:pPr>
        <w:rPr>
          <w:sz w:val="32"/>
          <w:szCs w:val="32"/>
          <w:lang w:val="en-PK"/>
        </w:rPr>
      </w:pPr>
      <w:r w:rsidRPr="003E0A22">
        <w:rPr>
          <w:b/>
          <w:bCs/>
          <w:sz w:val="32"/>
          <w:szCs w:val="32"/>
          <w:lang w:val="en-PK"/>
        </w:rPr>
        <w:t>Executive Summary</w:t>
      </w:r>
    </w:p>
    <w:p w14:paraId="5F94711F" w14:textId="04D53168" w:rsidR="003E0A22" w:rsidRPr="003E0A22" w:rsidRDefault="003E0A22" w:rsidP="003E0A22">
      <w:pPr>
        <w:rPr>
          <w:sz w:val="32"/>
          <w:szCs w:val="32"/>
          <w:lang w:val="en-PK"/>
        </w:rPr>
      </w:pPr>
      <w:r w:rsidRPr="003E0A22">
        <w:rPr>
          <w:sz w:val="32"/>
          <w:szCs w:val="32"/>
          <w:lang w:val="en-PK"/>
        </w:rPr>
        <w:t>This project looked at the Titanic dataset to understand what factors affected who survived. We cleaned the data by filling in missing ages with the median valu</w:t>
      </w:r>
      <w:r w:rsidR="008E280C">
        <w:rPr>
          <w:sz w:val="32"/>
          <w:szCs w:val="32"/>
          <w:lang w:val="en-PK"/>
        </w:rPr>
        <w:t>e</w:t>
      </w:r>
      <w:r w:rsidR="006259DF">
        <w:rPr>
          <w:sz w:val="32"/>
          <w:szCs w:val="32"/>
          <w:lang w:val="en-PK"/>
        </w:rPr>
        <w:t xml:space="preserve"> and did some visualizations to test out some hypothesis</w:t>
      </w:r>
      <w:r w:rsidRPr="003E0A22">
        <w:rPr>
          <w:sz w:val="32"/>
          <w:szCs w:val="32"/>
          <w:lang w:val="en-PK"/>
        </w:rPr>
        <w:t>.</w:t>
      </w:r>
    </w:p>
    <w:p w14:paraId="5CC4A414" w14:textId="77777777" w:rsidR="003E0A22" w:rsidRPr="003E0A22" w:rsidRDefault="003E0A22" w:rsidP="003E0A22">
      <w:pPr>
        <w:rPr>
          <w:sz w:val="32"/>
          <w:szCs w:val="32"/>
          <w:lang w:val="en-PK"/>
        </w:rPr>
      </w:pPr>
      <w:r w:rsidRPr="003E0A22">
        <w:rPr>
          <w:b/>
          <w:bCs/>
          <w:sz w:val="32"/>
          <w:szCs w:val="32"/>
          <w:lang w:val="en-PK"/>
        </w:rPr>
        <w:t>Main Findings:</w:t>
      </w:r>
    </w:p>
    <w:p w14:paraId="7ED769BB" w14:textId="77777777" w:rsidR="003E0A22" w:rsidRPr="003E0A22" w:rsidRDefault="003E0A22" w:rsidP="003E0A22">
      <w:pPr>
        <w:numPr>
          <w:ilvl w:val="0"/>
          <w:numId w:val="1"/>
        </w:numPr>
        <w:rPr>
          <w:sz w:val="32"/>
          <w:szCs w:val="32"/>
          <w:lang w:val="en-PK"/>
        </w:rPr>
      </w:pPr>
      <w:r w:rsidRPr="003E0A22">
        <w:rPr>
          <w:b/>
          <w:bCs/>
          <w:sz w:val="32"/>
          <w:szCs w:val="32"/>
          <w:lang w:val="en-PK"/>
        </w:rPr>
        <w:t>Passenger Class:</w:t>
      </w:r>
      <w:r w:rsidRPr="003E0A22">
        <w:rPr>
          <w:sz w:val="32"/>
          <w:szCs w:val="32"/>
          <w:lang w:val="en-PK"/>
        </w:rPr>
        <w:br/>
        <w:t>First-class passengers had a much higher chance of survival compared to those in second and third class. This may be because first-class passengers were in safer parts of the ship or had more resources.</w:t>
      </w:r>
    </w:p>
    <w:p w14:paraId="29001C4D" w14:textId="77777777" w:rsidR="003E0A22" w:rsidRPr="003E0A22" w:rsidRDefault="003E0A22" w:rsidP="003E0A22">
      <w:pPr>
        <w:numPr>
          <w:ilvl w:val="0"/>
          <w:numId w:val="1"/>
        </w:numPr>
        <w:rPr>
          <w:sz w:val="32"/>
          <w:szCs w:val="32"/>
          <w:lang w:val="en-PK"/>
        </w:rPr>
      </w:pPr>
      <w:r w:rsidRPr="003E0A22">
        <w:rPr>
          <w:b/>
          <w:bCs/>
          <w:sz w:val="32"/>
          <w:szCs w:val="32"/>
          <w:lang w:val="en-PK"/>
        </w:rPr>
        <w:t>Gender:</w:t>
      </w:r>
      <w:r w:rsidRPr="003E0A22">
        <w:rPr>
          <w:sz w:val="32"/>
          <w:szCs w:val="32"/>
          <w:lang w:val="en-PK"/>
        </w:rPr>
        <w:br/>
        <w:t>Women were much more likely to survive than men. This supports the "women and children first" rule that was followed during the emergency.</w:t>
      </w:r>
    </w:p>
    <w:p w14:paraId="044A8912" w14:textId="42AF89F5" w:rsidR="003E0A22" w:rsidRPr="003E0A22" w:rsidRDefault="003E0A22" w:rsidP="003E0A22">
      <w:pPr>
        <w:numPr>
          <w:ilvl w:val="0"/>
          <w:numId w:val="1"/>
        </w:numPr>
        <w:rPr>
          <w:sz w:val="32"/>
          <w:szCs w:val="32"/>
          <w:lang w:val="en-PK"/>
        </w:rPr>
      </w:pPr>
      <w:r w:rsidRPr="003E0A22">
        <w:rPr>
          <w:b/>
          <w:bCs/>
          <w:sz w:val="32"/>
          <w:szCs w:val="32"/>
          <w:lang w:val="en-PK"/>
        </w:rPr>
        <w:t>Age:</w:t>
      </w:r>
      <w:r w:rsidRPr="003E0A22">
        <w:rPr>
          <w:sz w:val="32"/>
          <w:szCs w:val="32"/>
          <w:lang w:val="en-PK"/>
        </w:rPr>
        <w:br/>
        <w:t xml:space="preserve">The effect of age was less clear. Very young and older passengers had </w:t>
      </w:r>
      <w:r w:rsidR="00FD3529">
        <w:rPr>
          <w:sz w:val="32"/>
          <w:szCs w:val="32"/>
          <w:lang w:val="en-PK"/>
        </w:rPr>
        <w:t xml:space="preserve">higher </w:t>
      </w:r>
      <w:r w:rsidRPr="003E0A22">
        <w:rPr>
          <w:sz w:val="32"/>
          <w:szCs w:val="32"/>
          <w:lang w:val="en-PK"/>
        </w:rPr>
        <w:t xml:space="preserve">survival rates than those in the middle age groups. When we grouped ages, it became clear that being very young or very old made survival </w:t>
      </w:r>
      <w:r w:rsidR="00FD3529">
        <w:rPr>
          <w:sz w:val="32"/>
          <w:szCs w:val="32"/>
          <w:lang w:val="en-PK"/>
        </w:rPr>
        <w:t>more</w:t>
      </w:r>
      <w:r w:rsidRPr="003E0A22">
        <w:rPr>
          <w:sz w:val="32"/>
          <w:szCs w:val="32"/>
          <w:lang w:val="en-PK"/>
        </w:rPr>
        <w:t xml:space="preserve"> likely.</w:t>
      </w:r>
    </w:p>
    <w:p w14:paraId="3A793BE0" w14:textId="77777777" w:rsidR="003E0A22" w:rsidRPr="003E0A22" w:rsidRDefault="003E0A22" w:rsidP="003E0A22">
      <w:pPr>
        <w:rPr>
          <w:sz w:val="32"/>
          <w:szCs w:val="32"/>
          <w:lang w:val="en-PK"/>
        </w:rPr>
      </w:pPr>
      <w:r w:rsidRPr="003E0A22">
        <w:rPr>
          <w:b/>
          <w:bCs/>
          <w:sz w:val="32"/>
          <w:szCs w:val="32"/>
          <w:lang w:val="en-PK"/>
        </w:rPr>
        <w:t>Conclusion:</w:t>
      </w:r>
      <w:r w:rsidRPr="003E0A22">
        <w:rPr>
          <w:sz w:val="32"/>
          <w:szCs w:val="32"/>
          <w:lang w:val="en-PK"/>
        </w:rPr>
        <w:br/>
        <w:t>The analysis shows that a passenger’s class and gender played key roles in survival on the Titanic. Age also mattered, but in a more complicated way. The plots and statistics clearly support these findings and help us understand the different factors that influenced survival during the tragedy.</w:t>
      </w:r>
    </w:p>
    <w:p w14:paraId="6376AE87" w14:textId="77777777" w:rsidR="00E66E14" w:rsidRPr="003E0A22" w:rsidRDefault="00E66E14">
      <w:pPr>
        <w:rPr>
          <w:sz w:val="32"/>
          <w:szCs w:val="32"/>
        </w:rPr>
      </w:pPr>
    </w:p>
    <w:sectPr w:rsidR="00E66E14" w:rsidRPr="003E0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063C44"/>
    <w:multiLevelType w:val="multilevel"/>
    <w:tmpl w:val="661E0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538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7A6"/>
    <w:rsid w:val="001167A6"/>
    <w:rsid w:val="003E0A22"/>
    <w:rsid w:val="006259DF"/>
    <w:rsid w:val="008E280C"/>
    <w:rsid w:val="008E3D37"/>
    <w:rsid w:val="00E66E14"/>
    <w:rsid w:val="00FD3529"/>
    <w:rsid w:val="00FF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89809"/>
  <w15:chartTrackingRefBased/>
  <w15:docId w15:val="{C7C358B2-0AC5-43E8-94B2-B6217AD9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7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7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7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7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7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7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7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7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7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7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7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7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7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7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7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7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1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Irtza Shahan</dc:creator>
  <cp:keywords/>
  <dc:description/>
  <cp:lastModifiedBy>Irtza Shahan</cp:lastModifiedBy>
  <cp:revision>5</cp:revision>
  <dcterms:created xsi:type="dcterms:W3CDTF">2025-02-16T04:15:00Z</dcterms:created>
  <dcterms:modified xsi:type="dcterms:W3CDTF">2025-02-16T04:18:00Z</dcterms:modified>
</cp:coreProperties>
</file>